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0C" w:rsidRPr="00A8450C" w:rsidRDefault="00A8450C" w:rsidP="00A8450C">
      <w:pPr>
        <w:pStyle w:val="a3"/>
        <w:shd w:val="clear" w:color="auto" w:fill="FFFFFF"/>
        <w:jc w:val="center"/>
      </w:pPr>
      <w:r w:rsidRPr="00A8450C">
        <w:rPr>
          <w:b/>
          <w:bCs/>
        </w:rPr>
        <w:t>Объявление</w:t>
      </w:r>
    </w:p>
    <w:p w:rsidR="00D53696" w:rsidRPr="00D53696" w:rsidRDefault="00A8450C" w:rsidP="0036508D">
      <w:pPr>
        <w:adjustRightInd w:val="0"/>
        <w:ind w:firstLine="708"/>
        <w:jc w:val="center"/>
        <w:outlineLvl w:val="0"/>
        <w:rPr>
          <w:rFonts w:ascii="Times New Roman" w:eastAsia="Times New Roman" w:hAnsi="Times New Roman" w:cs="Times New Roman"/>
          <w:b/>
          <w:bCs/>
          <w:sz w:val="24"/>
          <w:szCs w:val="24"/>
          <w:lang w:eastAsia="ru-RU"/>
        </w:rPr>
      </w:pPr>
      <w:r w:rsidRPr="00D53696">
        <w:rPr>
          <w:rFonts w:ascii="Times New Roman" w:eastAsia="Times New Roman" w:hAnsi="Times New Roman" w:cs="Times New Roman"/>
          <w:b/>
          <w:bCs/>
          <w:sz w:val="24"/>
          <w:szCs w:val="24"/>
          <w:lang w:eastAsia="ru-RU"/>
        </w:rPr>
        <w:t xml:space="preserve">о </w:t>
      </w:r>
      <w:proofErr w:type="gramStart"/>
      <w:r w:rsidRPr="00D53696">
        <w:rPr>
          <w:rFonts w:ascii="Times New Roman" w:eastAsia="Times New Roman" w:hAnsi="Times New Roman" w:cs="Times New Roman"/>
          <w:b/>
          <w:bCs/>
          <w:sz w:val="24"/>
          <w:szCs w:val="24"/>
          <w:lang w:eastAsia="ru-RU"/>
        </w:rPr>
        <w:t>проведении</w:t>
      </w:r>
      <w:proofErr w:type="gramEnd"/>
      <w:r w:rsidRPr="00D53696">
        <w:rPr>
          <w:rFonts w:ascii="Times New Roman" w:eastAsia="Times New Roman" w:hAnsi="Times New Roman" w:cs="Times New Roman"/>
          <w:b/>
          <w:bCs/>
          <w:sz w:val="24"/>
          <w:szCs w:val="24"/>
          <w:lang w:eastAsia="ru-RU"/>
        </w:rPr>
        <w:t xml:space="preserve"> отбора получателей субсидии на возмещение части затрат </w:t>
      </w:r>
      <w:r w:rsidR="00D53696" w:rsidRPr="00D53696">
        <w:rPr>
          <w:rFonts w:ascii="Times New Roman" w:eastAsia="Times New Roman" w:hAnsi="Times New Roman" w:cs="Times New Roman"/>
          <w:b/>
          <w:bCs/>
          <w:sz w:val="24"/>
          <w:szCs w:val="24"/>
          <w:lang w:eastAsia="ru-RU"/>
        </w:rPr>
        <w:t>на поддержку собственного производства молока</w:t>
      </w:r>
    </w:p>
    <w:p w:rsidR="00A8450C" w:rsidRPr="00A8450C" w:rsidRDefault="00A8450C" w:rsidP="0036508D">
      <w:pPr>
        <w:pStyle w:val="a3"/>
        <w:shd w:val="clear" w:color="auto" w:fill="FFFFFF"/>
        <w:spacing w:after="0" w:afterAutospacing="0"/>
        <w:ind w:firstLine="708"/>
        <w:jc w:val="both"/>
      </w:pPr>
      <w:r>
        <w:t>Управление</w:t>
      </w:r>
      <w:r w:rsidRPr="00A8450C">
        <w:t xml:space="preserve"> сельского хозяйства </w:t>
      </w:r>
      <w:r>
        <w:t>администрации городского округа г.Бор</w:t>
      </w:r>
      <w:r w:rsidRPr="00A8450C">
        <w:t xml:space="preserve"> Нижегородской области (далее – </w:t>
      </w:r>
      <w:r>
        <w:t>Управление</w:t>
      </w:r>
      <w:r w:rsidRPr="00A8450C">
        <w:t>) объявляет о начале отбора получателей субсидии на</w:t>
      </w:r>
      <w:r w:rsidR="0036508D">
        <w:t xml:space="preserve"> возмещение части затрат на </w:t>
      </w:r>
      <w:r w:rsidR="00D53696" w:rsidRPr="00D53696">
        <w:t>поддержку собственного производства молока</w:t>
      </w:r>
      <w:r w:rsidR="004A78A6">
        <w:t xml:space="preserve"> </w:t>
      </w:r>
      <w:r w:rsidRPr="00A8450C">
        <w:t>(далее соответственно – отбор, субсидия).</w:t>
      </w:r>
    </w:p>
    <w:p w:rsidR="00EB1707" w:rsidRDefault="00A8450C" w:rsidP="00581F56">
      <w:pPr>
        <w:spacing w:after="0"/>
        <w:rPr>
          <w:rFonts w:ascii="Times New Roman" w:eastAsia="Times New Roman" w:hAnsi="Times New Roman" w:cs="Times New Roman"/>
          <w:b/>
          <w:bCs/>
          <w:sz w:val="24"/>
          <w:szCs w:val="24"/>
          <w:lang w:eastAsia="ru-RU"/>
        </w:rPr>
      </w:pPr>
      <w:r w:rsidRPr="00A8450C">
        <w:rPr>
          <w:rFonts w:ascii="Times New Roman" w:eastAsia="Times New Roman" w:hAnsi="Times New Roman" w:cs="Times New Roman"/>
          <w:b/>
          <w:bCs/>
          <w:sz w:val="24"/>
          <w:szCs w:val="24"/>
          <w:lang w:eastAsia="ru-RU"/>
        </w:rPr>
        <w:t>Нормативные правовые акты, регулирующие предоставление субсидии</w:t>
      </w:r>
      <w:r w:rsidR="004A78A6">
        <w:rPr>
          <w:rFonts w:ascii="Times New Roman" w:eastAsia="Times New Roman" w:hAnsi="Times New Roman" w:cs="Times New Roman"/>
          <w:b/>
          <w:bCs/>
          <w:sz w:val="24"/>
          <w:szCs w:val="24"/>
          <w:lang w:eastAsia="ru-RU"/>
        </w:rPr>
        <w:t xml:space="preserve"> </w:t>
      </w:r>
    </w:p>
    <w:p w:rsidR="00A610CE" w:rsidRDefault="0036508D" w:rsidP="00A610CE">
      <w:pPr>
        <w:pStyle w:val="a3"/>
        <w:shd w:val="clear" w:color="auto" w:fill="FFFFFF"/>
        <w:jc w:val="both"/>
        <w:rPr>
          <w:bCs/>
        </w:rPr>
      </w:pPr>
      <w:r w:rsidRPr="0036508D">
        <w:rPr>
          <w:bCs/>
        </w:rPr>
        <w:t>1.</w:t>
      </w:r>
      <w:r w:rsidR="00A610CE">
        <w:t>Постановление Правительства Нижегородской области «Об утверждении Порядка</w:t>
      </w:r>
      <w:r w:rsidR="004A78A6">
        <w:t xml:space="preserve"> </w:t>
      </w:r>
      <w:r w:rsidR="00A610CE">
        <w:t>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от 17 февраля 2023 № 150.</w:t>
      </w:r>
    </w:p>
    <w:p w:rsidR="00D53696" w:rsidRDefault="00A610CE" w:rsidP="0036508D">
      <w:pPr>
        <w:adjustRightInd w:val="0"/>
        <w:spacing w:after="0"/>
        <w:jc w:val="both"/>
        <w:outlineLvl w:val="0"/>
        <w:rPr>
          <w:rFonts w:ascii="Times New Roman" w:hAnsi="Times New Roman"/>
          <w:bCs/>
          <w:sz w:val="24"/>
          <w:szCs w:val="24"/>
          <w:lang w:eastAsia="ru-RU"/>
        </w:rPr>
      </w:pPr>
      <w:r>
        <w:rPr>
          <w:rFonts w:ascii="Times New Roman" w:hAnsi="Times New Roman"/>
          <w:bCs/>
          <w:sz w:val="24"/>
          <w:szCs w:val="24"/>
          <w:lang w:eastAsia="ru-RU"/>
        </w:rPr>
        <w:t xml:space="preserve">2. </w:t>
      </w:r>
      <w:r w:rsidRPr="00A610CE">
        <w:rPr>
          <w:rFonts w:ascii="Times New Roman" w:hAnsi="Times New Roman"/>
          <w:bCs/>
          <w:sz w:val="24"/>
          <w:szCs w:val="24"/>
          <w:lang w:eastAsia="ru-RU"/>
        </w:rPr>
        <w:t xml:space="preserve">Порядок предоставления субсидии из бюджета городского округа </w:t>
      </w:r>
      <w:r>
        <w:rPr>
          <w:rFonts w:ascii="Times New Roman" w:hAnsi="Times New Roman"/>
          <w:bCs/>
          <w:sz w:val="24"/>
          <w:szCs w:val="24"/>
          <w:lang w:eastAsia="ru-RU"/>
        </w:rPr>
        <w:t>Бор</w:t>
      </w:r>
      <w:r w:rsidRPr="00A610CE">
        <w:rPr>
          <w:rFonts w:ascii="Times New Roman" w:hAnsi="Times New Roman"/>
          <w:bCs/>
          <w:sz w:val="24"/>
          <w:szCs w:val="24"/>
          <w:lang w:eastAsia="ru-RU"/>
        </w:rPr>
        <w:t xml:space="preserve"> Нижегородской области на возмещение части затрат на поддержку собственного производства молока, утвержденный постановлением администрации городского округа </w:t>
      </w:r>
      <w:r>
        <w:rPr>
          <w:rFonts w:ascii="Times New Roman" w:hAnsi="Times New Roman"/>
          <w:bCs/>
          <w:sz w:val="24"/>
          <w:szCs w:val="24"/>
          <w:lang w:eastAsia="ru-RU"/>
        </w:rPr>
        <w:t xml:space="preserve">Бор </w:t>
      </w:r>
      <w:r w:rsidR="003707B2" w:rsidRPr="001D35A4">
        <w:rPr>
          <w:rFonts w:ascii="Times New Roman" w:hAnsi="Times New Roman"/>
          <w:bCs/>
          <w:sz w:val="24"/>
          <w:szCs w:val="24"/>
          <w:lang w:eastAsia="ru-RU"/>
        </w:rPr>
        <w:t>от</w:t>
      </w:r>
      <w:r w:rsidR="00DA44EB">
        <w:rPr>
          <w:rFonts w:ascii="Times New Roman" w:hAnsi="Times New Roman"/>
          <w:bCs/>
          <w:sz w:val="24"/>
          <w:szCs w:val="24"/>
          <w:lang w:eastAsia="ru-RU"/>
        </w:rPr>
        <w:t xml:space="preserve"> </w:t>
      </w:r>
      <w:r w:rsidR="001D35A4" w:rsidRPr="001D35A4">
        <w:rPr>
          <w:rFonts w:ascii="Times New Roman" w:hAnsi="Times New Roman"/>
          <w:bCs/>
          <w:sz w:val="24"/>
          <w:szCs w:val="24"/>
          <w:lang w:eastAsia="ru-RU"/>
        </w:rPr>
        <w:t>24.03.2023</w:t>
      </w:r>
      <w:r w:rsidR="0089089D" w:rsidRPr="001D35A4">
        <w:rPr>
          <w:rFonts w:ascii="Times New Roman" w:hAnsi="Times New Roman"/>
          <w:bCs/>
          <w:sz w:val="24"/>
          <w:szCs w:val="24"/>
          <w:lang w:eastAsia="ru-RU"/>
        </w:rPr>
        <w:t>г.</w:t>
      </w:r>
      <w:r w:rsidR="003707B2" w:rsidRPr="001D35A4">
        <w:rPr>
          <w:rFonts w:ascii="Times New Roman" w:hAnsi="Times New Roman"/>
          <w:bCs/>
          <w:sz w:val="24"/>
          <w:szCs w:val="24"/>
          <w:lang w:eastAsia="ru-RU"/>
        </w:rPr>
        <w:t xml:space="preserve"> № </w:t>
      </w:r>
      <w:r w:rsidR="001D35A4" w:rsidRPr="001D35A4">
        <w:rPr>
          <w:rFonts w:ascii="Times New Roman" w:hAnsi="Times New Roman"/>
          <w:bCs/>
          <w:sz w:val="24"/>
          <w:szCs w:val="24"/>
          <w:lang w:eastAsia="ru-RU"/>
        </w:rPr>
        <w:t>1752</w:t>
      </w:r>
      <w:r w:rsidR="004A78A6">
        <w:rPr>
          <w:rFonts w:ascii="Times New Roman" w:hAnsi="Times New Roman"/>
          <w:bCs/>
          <w:sz w:val="24"/>
          <w:szCs w:val="24"/>
          <w:lang w:eastAsia="ru-RU"/>
        </w:rPr>
        <w:t xml:space="preserve"> </w:t>
      </w:r>
      <w:r>
        <w:rPr>
          <w:rFonts w:ascii="Times New Roman" w:hAnsi="Times New Roman"/>
          <w:bCs/>
          <w:sz w:val="24"/>
          <w:szCs w:val="24"/>
          <w:lang w:eastAsia="ru-RU"/>
        </w:rPr>
        <w:t>(далее – Порядок).</w:t>
      </w:r>
    </w:p>
    <w:p w:rsidR="00A610CE" w:rsidRDefault="00A610CE" w:rsidP="00A610CE">
      <w:pPr>
        <w:pStyle w:val="ConsPlusNormal"/>
        <w:contextualSpacing/>
        <w:jc w:val="both"/>
        <w:rPr>
          <w:rFonts w:ascii="Times New Roman" w:hAnsi="Times New Roman"/>
          <w:sz w:val="24"/>
          <w:szCs w:val="24"/>
        </w:rPr>
      </w:pPr>
      <w:r>
        <w:rPr>
          <w:rFonts w:ascii="Times New Roman" w:hAnsi="Times New Roman"/>
          <w:sz w:val="24"/>
          <w:szCs w:val="24"/>
        </w:rPr>
        <w:t xml:space="preserve">В отборе участвуют следующие категории </w:t>
      </w:r>
      <w:r w:rsidRPr="00622F8A">
        <w:rPr>
          <w:rFonts w:ascii="Times New Roman" w:hAnsi="Times New Roman"/>
          <w:sz w:val="24"/>
          <w:szCs w:val="24"/>
        </w:rPr>
        <w:t xml:space="preserve">(за исключением случая определения получателя субсидии в соответствии с решением о бюджете </w:t>
      </w:r>
      <w:r w:rsidRPr="00682E92">
        <w:rPr>
          <w:rFonts w:ascii="Times New Roman" w:hAnsi="Times New Roman"/>
          <w:sz w:val="24"/>
          <w:szCs w:val="24"/>
        </w:rPr>
        <w:t xml:space="preserve">городского округа </w:t>
      </w:r>
      <w:r>
        <w:rPr>
          <w:rFonts w:ascii="Times New Roman" w:hAnsi="Times New Roman"/>
          <w:sz w:val="24"/>
          <w:szCs w:val="24"/>
        </w:rPr>
        <w:t xml:space="preserve">Бор </w:t>
      </w:r>
      <w:r w:rsidRPr="00682E92">
        <w:rPr>
          <w:rFonts w:ascii="Times New Roman" w:hAnsi="Times New Roman"/>
          <w:sz w:val="24"/>
          <w:szCs w:val="24"/>
        </w:rPr>
        <w:t>Нижегородской области</w:t>
      </w:r>
      <w:r>
        <w:rPr>
          <w:rFonts w:ascii="Times New Roman" w:hAnsi="Times New Roman"/>
          <w:sz w:val="24"/>
          <w:szCs w:val="24"/>
        </w:rPr>
        <w:t>)</w:t>
      </w:r>
      <w:r w:rsidRPr="00622F8A">
        <w:rPr>
          <w:rFonts w:ascii="Times New Roman" w:hAnsi="Times New Roman"/>
          <w:sz w:val="24"/>
          <w:szCs w:val="24"/>
        </w:rPr>
        <w:t xml:space="preserve">: </w:t>
      </w:r>
    </w:p>
    <w:p w:rsidR="00A610CE" w:rsidRDefault="00A610CE" w:rsidP="00A610CE">
      <w:pPr>
        <w:widowControl w:val="0"/>
        <w:ind w:firstLine="709"/>
        <w:jc w:val="both"/>
        <w:rPr>
          <w:rFonts w:ascii="Times New Roman" w:eastAsia="Arial" w:hAnsi="Times New Roman" w:cs="Times New Roman"/>
          <w:sz w:val="24"/>
          <w:szCs w:val="24"/>
        </w:rPr>
      </w:pPr>
      <w:r w:rsidRPr="00D05E8C">
        <w:rPr>
          <w:rFonts w:ascii="Times New Roman" w:eastAsia="Arial" w:hAnsi="Times New Roman" w:cs="Times New Roman"/>
          <w:sz w:val="24"/>
          <w:szCs w:val="24"/>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подпунктом 3.5.2. пункта 3 настоящего Порядка, с соблюдением условий, установленных подпунктом 2.3.3.1. пункта 2 настоящего Порядка, -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A610CE" w:rsidRDefault="00A610CE" w:rsidP="00A610CE">
      <w:pPr>
        <w:pStyle w:val="a3"/>
        <w:shd w:val="clear" w:color="auto" w:fill="FFFFFF"/>
        <w:jc w:val="both"/>
        <w:rPr>
          <w:rFonts w:eastAsia="Arial"/>
          <w:lang w:eastAsia="en-US"/>
        </w:rPr>
      </w:pPr>
      <w:r w:rsidRPr="00D05E8C">
        <w:rPr>
          <w:rFonts w:eastAsia="Arial"/>
          <w:lang w:eastAsia="en-US"/>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 настоящего Порядка, с соблюдением условий, установленных подпунктом 2.3.3.2. пункта 2 настоящего Порядка,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A610CE" w:rsidRDefault="00A610CE" w:rsidP="00A610CE">
      <w:pPr>
        <w:pStyle w:val="a3"/>
        <w:shd w:val="clear" w:color="auto" w:fill="FFFFFF"/>
        <w:jc w:val="both"/>
        <w:rPr>
          <w:rFonts w:eastAsia="Arial"/>
          <w:lang w:eastAsia="en-US"/>
        </w:rPr>
      </w:pPr>
      <w:r w:rsidRPr="004B5682">
        <w:rPr>
          <w:rFonts w:eastAsia="Arial"/>
          <w:lang w:eastAsia="en-US"/>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 настоящего Порядка, с соблюдением условий, установленных подпунктом 2.3.3.21. пункта 2 настоящего Порядка,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r>
        <w:rPr>
          <w:rFonts w:eastAsia="Arial"/>
          <w:lang w:eastAsia="en-US"/>
        </w:rPr>
        <w:t>.</w:t>
      </w:r>
    </w:p>
    <w:p w:rsidR="00A610CE" w:rsidRPr="00D53696" w:rsidRDefault="00A610CE" w:rsidP="00A610CE">
      <w:pPr>
        <w:pStyle w:val="a3"/>
        <w:shd w:val="clear" w:color="auto" w:fill="FFFFFF"/>
        <w:jc w:val="both"/>
        <w:rPr>
          <w:bCs/>
        </w:rPr>
      </w:pPr>
      <w:r w:rsidRPr="000F0068">
        <w:rPr>
          <w:b/>
          <w:bCs/>
          <w:color w:val="000000" w:themeColor="text1"/>
          <w:shd w:val="clear" w:color="auto" w:fill="FFFFFF"/>
        </w:rPr>
        <w:t xml:space="preserve">Получатели субсидии, имеющие право на получение субсидии, имеют </w:t>
      </w:r>
      <w:r w:rsidRPr="000F0068">
        <w:rPr>
          <w:b/>
          <w:bCs/>
        </w:rPr>
        <w:t>проект развития собственного производства молока, прошедшего отбор в соответствии с порядком проведения отбора проектов развития собственного производства молока утверждаемым министерством сельского хозяйства и продовольственных ресурсов Нижегородской области (далее- Минсельхо</w:t>
      </w:r>
      <w:r>
        <w:rPr>
          <w:b/>
          <w:bCs/>
        </w:rPr>
        <w:t>зп</w:t>
      </w:r>
      <w:r w:rsidRPr="000F0068">
        <w:rPr>
          <w:b/>
          <w:bCs/>
        </w:rPr>
        <w:t>род).</w:t>
      </w:r>
    </w:p>
    <w:p w:rsidR="00A8450C" w:rsidRDefault="00E878DA" w:rsidP="00581F56">
      <w:pPr>
        <w:pStyle w:val="a6"/>
        <w:ind w:firstLine="708"/>
        <w:jc w:val="both"/>
        <w:rPr>
          <w:rFonts w:ascii="Times New Roman" w:hAnsi="Times New Roman"/>
          <w:color w:val="000000" w:themeColor="text1"/>
          <w:sz w:val="24"/>
          <w:szCs w:val="24"/>
          <w:shd w:val="clear" w:color="auto" w:fill="FFFFFF"/>
        </w:rPr>
      </w:pPr>
      <w:r w:rsidRPr="00E878DA">
        <w:rPr>
          <w:rFonts w:ascii="Times New Roman" w:hAnsi="Times New Roman"/>
          <w:color w:val="000000" w:themeColor="text1"/>
          <w:sz w:val="24"/>
          <w:szCs w:val="24"/>
          <w:shd w:val="clear" w:color="auto" w:fill="FFFFFF"/>
        </w:rPr>
        <w:t>Способом проведения отбора является запрос предложений.</w:t>
      </w:r>
    </w:p>
    <w:p w:rsidR="00A610CE" w:rsidRPr="00317DCB" w:rsidRDefault="00A610CE" w:rsidP="00A610CE">
      <w:pPr>
        <w:pStyle w:val="a3"/>
        <w:shd w:val="clear" w:color="auto" w:fill="FFFFFF"/>
      </w:pPr>
      <w:r w:rsidRPr="00317DCB">
        <w:rPr>
          <w:b/>
          <w:bCs/>
        </w:rPr>
        <w:lastRenderedPageBreak/>
        <w:t>1. Сроки проведения отбора</w:t>
      </w:r>
    </w:p>
    <w:p w:rsidR="00A610CE" w:rsidRPr="00317DCB" w:rsidRDefault="00A610CE" w:rsidP="00A610CE">
      <w:pPr>
        <w:pStyle w:val="a3"/>
        <w:shd w:val="clear" w:color="auto" w:fill="FFFFFF"/>
        <w:jc w:val="both"/>
      </w:pPr>
      <w:r>
        <w:t>Во время проведения отбора Управление</w:t>
      </w:r>
      <w:r w:rsidRPr="00317DCB">
        <w:t xml:space="preserve"> рассматривает поступившие предложения для участия в отборе </w:t>
      </w:r>
      <w:r w:rsidRPr="00CF21F4">
        <w:t>в срок не позднее 2-го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r>
        <w:t>.</w:t>
      </w:r>
    </w:p>
    <w:p w:rsidR="00A610CE" w:rsidRPr="00317DCB" w:rsidRDefault="00A610CE" w:rsidP="00A610CE">
      <w:pPr>
        <w:pStyle w:val="a3"/>
        <w:shd w:val="clear" w:color="auto" w:fill="FFFFFF"/>
      </w:pPr>
      <w:r w:rsidRPr="00317DCB">
        <w:rPr>
          <w:b/>
          <w:bCs/>
        </w:rPr>
        <w:t>2. Даты начала подачи и окончания приема предложений для участия в отборе</w:t>
      </w:r>
    </w:p>
    <w:p w:rsidR="00A610CE" w:rsidRPr="006A0050" w:rsidRDefault="00A610CE" w:rsidP="00A610CE">
      <w:pPr>
        <w:pStyle w:val="a3"/>
        <w:shd w:val="clear" w:color="auto" w:fill="FFFFFF"/>
      </w:pPr>
      <w:r w:rsidRPr="006A0050">
        <w:t xml:space="preserve">Дата и время начала приема предложений для участия в отборе: </w:t>
      </w:r>
      <w:r w:rsidR="009503DD">
        <w:t>08</w:t>
      </w:r>
      <w:r w:rsidRPr="006A0050">
        <w:t xml:space="preserve"> ч. 00 мин. 0</w:t>
      </w:r>
      <w:r w:rsidR="009503DD">
        <w:t>9</w:t>
      </w:r>
      <w:r w:rsidR="004A78A6">
        <w:t xml:space="preserve"> августа 2023</w:t>
      </w:r>
      <w:r w:rsidRPr="006A0050">
        <w:t>г.</w:t>
      </w:r>
    </w:p>
    <w:p w:rsidR="00A610CE" w:rsidRDefault="00A610CE" w:rsidP="00A610CE">
      <w:pPr>
        <w:pStyle w:val="a3"/>
        <w:shd w:val="clear" w:color="auto" w:fill="FFFFFF"/>
      </w:pPr>
      <w:r w:rsidRPr="006A0050">
        <w:t>Дата и время окончания приема предложений для участия в отборе: 17 ч. 00 мин. 1</w:t>
      </w:r>
      <w:r w:rsidR="009503DD">
        <w:t>3</w:t>
      </w:r>
      <w:r w:rsidR="005D5144">
        <w:t xml:space="preserve"> августа 2023</w:t>
      </w:r>
      <w:r w:rsidRPr="006A0050">
        <w:t>г.</w:t>
      </w:r>
    </w:p>
    <w:p w:rsidR="00412769" w:rsidRPr="00412769" w:rsidRDefault="00A610CE" w:rsidP="00581F56">
      <w:pPr>
        <w:pStyle w:val="a3"/>
        <w:shd w:val="clear" w:color="auto" w:fill="FFFFFF"/>
        <w:spacing w:after="0" w:afterAutospacing="0"/>
        <w:jc w:val="both"/>
        <w:rPr>
          <w:b/>
          <w:bCs/>
        </w:rPr>
      </w:pPr>
      <w:r>
        <w:rPr>
          <w:b/>
          <w:bCs/>
        </w:rPr>
        <w:t>3</w:t>
      </w:r>
      <w:r w:rsidR="00412769" w:rsidRPr="00412769">
        <w:rPr>
          <w:b/>
          <w:bCs/>
        </w:rPr>
        <w:t xml:space="preserve">. Наименование, место нахождения, </w:t>
      </w:r>
      <w:proofErr w:type="gramStart"/>
      <w:r w:rsidR="00412769" w:rsidRPr="00412769">
        <w:rPr>
          <w:b/>
          <w:bCs/>
        </w:rPr>
        <w:t>почтовый</w:t>
      </w:r>
      <w:proofErr w:type="gramEnd"/>
      <w:r w:rsidR="00412769" w:rsidRPr="00412769">
        <w:rPr>
          <w:b/>
          <w:bCs/>
        </w:rPr>
        <w:t xml:space="preserve"> адрес, адрес электронной почты организатора отбора</w:t>
      </w:r>
    </w:p>
    <w:p w:rsidR="00412769" w:rsidRDefault="00412769" w:rsidP="005F7B84">
      <w:pPr>
        <w:pStyle w:val="a3"/>
        <w:shd w:val="clear" w:color="auto" w:fill="FFFFFF"/>
        <w:spacing w:before="0" w:beforeAutospacing="0" w:after="0" w:afterAutospacing="0"/>
        <w:jc w:val="both"/>
      </w:pPr>
      <w:r w:rsidRPr="00412769">
        <w:t xml:space="preserve">Наименование: </w:t>
      </w:r>
      <w:r>
        <w:t>управление</w:t>
      </w:r>
      <w:r w:rsidRPr="00A8450C">
        <w:t xml:space="preserve"> сельского хозяйства </w:t>
      </w:r>
      <w:r>
        <w:t>администрации городского округа г.Бор</w:t>
      </w:r>
      <w:r w:rsidRPr="00A8450C">
        <w:t xml:space="preserve"> Нижегородской области</w:t>
      </w:r>
    </w:p>
    <w:p w:rsidR="00412769" w:rsidRPr="00412769" w:rsidRDefault="00412769" w:rsidP="005F7B84">
      <w:pPr>
        <w:pStyle w:val="a3"/>
        <w:shd w:val="clear" w:color="auto" w:fill="FFFFFF"/>
        <w:spacing w:before="0" w:beforeAutospacing="0" w:after="0" w:afterAutospacing="0"/>
        <w:jc w:val="both"/>
      </w:pPr>
      <w:r w:rsidRPr="00412769">
        <w:t xml:space="preserve">Место нахождения: </w:t>
      </w:r>
      <w:r>
        <w:t xml:space="preserve">Нижегородская обл., </w:t>
      </w:r>
      <w:r w:rsidRPr="00412769">
        <w:t xml:space="preserve">г. </w:t>
      </w:r>
      <w:r>
        <w:t>Бор, ул. Будённого, д.41</w:t>
      </w:r>
    </w:p>
    <w:p w:rsidR="00412769" w:rsidRPr="00412769" w:rsidRDefault="00412769" w:rsidP="005F7B84">
      <w:pPr>
        <w:pStyle w:val="a3"/>
        <w:shd w:val="clear" w:color="auto" w:fill="FFFFFF"/>
        <w:spacing w:before="0" w:beforeAutospacing="0" w:after="0" w:afterAutospacing="0"/>
        <w:jc w:val="both"/>
      </w:pPr>
      <w:proofErr w:type="gramStart"/>
      <w:r w:rsidRPr="00412769">
        <w:t>Почтовый</w:t>
      </w:r>
      <w:proofErr w:type="gramEnd"/>
      <w:r w:rsidRPr="00412769">
        <w:t xml:space="preserve"> адрес: 60</w:t>
      </w:r>
      <w:r>
        <w:t>6440</w:t>
      </w:r>
      <w:r w:rsidRPr="00412769">
        <w:t xml:space="preserve">, </w:t>
      </w:r>
      <w:r>
        <w:t>Нижегородская обл., г. Бор, ул. Будённого, д. 41</w:t>
      </w:r>
    </w:p>
    <w:p w:rsidR="00412769" w:rsidRDefault="00412769" w:rsidP="005F7B84">
      <w:pPr>
        <w:pStyle w:val="a3"/>
        <w:shd w:val="clear" w:color="auto" w:fill="FFFFFF"/>
        <w:spacing w:before="0" w:beforeAutospacing="0" w:after="0" w:afterAutospacing="0"/>
        <w:jc w:val="both"/>
      </w:pPr>
      <w:r w:rsidRPr="00412769">
        <w:t>Адрес электронной почты: </w:t>
      </w:r>
      <w:hyperlink r:id="rId5" w:history="1">
        <w:r w:rsidRPr="00B00960">
          <w:rPr>
            <w:rStyle w:val="a4"/>
            <w:lang w:val="en-US"/>
          </w:rPr>
          <w:t>bor</w:t>
        </w:r>
        <w:r w:rsidRPr="00B00960">
          <w:rPr>
            <w:rStyle w:val="a4"/>
          </w:rPr>
          <w:t>@</w:t>
        </w:r>
        <w:r w:rsidRPr="00B00960">
          <w:rPr>
            <w:rStyle w:val="a4"/>
            <w:lang w:val="en-US"/>
          </w:rPr>
          <w:t>ush</w:t>
        </w:r>
        <w:r w:rsidRPr="00412769">
          <w:rPr>
            <w:rStyle w:val="a4"/>
          </w:rPr>
          <w:t>.</w:t>
        </w:r>
        <w:proofErr w:type="spellStart"/>
        <w:r w:rsidRPr="00B00960">
          <w:rPr>
            <w:rStyle w:val="a4"/>
          </w:rPr>
          <w:t>minapk.nnov.ru</w:t>
        </w:r>
        <w:proofErr w:type="spellEnd"/>
      </w:hyperlink>
      <w:r w:rsidRPr="00412769">
        <w:t>.</w:t>
      </w:r>
    </w:p>
    <w:p w:rsidR="00A610CE" w:rsidRPr="00317DCB" w:rsidRDefault="00A610CE" w:rsidP="00A610CE">
      <w:pPr>
        <w:pStyle w:val="a3"/>
        <w:shd w:val="clear" w:color="auto" w:fill="FFFFFF"/>
      </w:pPr>
      <w:r w:rsidRPr="00317DCB">
        <w:rPr>
          <w:b/>
          <w:bCs/>
        </w:rPr>
        <w:t>4. Результаты предоставления субсидии</w:t>
      </w:r>
    </w:p>
    <w:p w:rsidR="00A610CE" w:rsidRDefault="00A610CE" w:rsidP="00A610CE">
      <w:pPr>
        <w:pStyle w:val="a3"/>
        <w:shd w:val="clear" w:color="auto" w:fill="FFFFFF"/>
        <w:jc w:val="both"/>
      </w:pPr>
      <w:r w:rsidRPr="00317DCB">
        <w:t xml:space="preserve">Результатом предоставления субсидии </w:t>
      </w:r>
      <w:r>
        <w:t>является производство молока (тонн) за период с 1 января по 31 декабря года предоставления субсидии.</w:t>
      </w:r>
    </w:p>
    <w:p w:rsidR="00A610CE" w:rsidRPr="00317DCB" w:rsidRDefault="00A610CE" w:rsidP="00A610CE">
      <w:pPr>
        <w:pStyle w:val="a3"/>
        <w:shd w:val="clear" w:color="auto" w:fill="FFFFFF"/>
      </w:pPr>
      <w:r w:rsidRPr="00317DCB">
        <w:rPr>
          <w:b/>
          <w:bCs/>
        </w:rPr>
        <w:t>5. Доменное им</w:t>
      </w:r>
      <w:r w:rsidR="004A78A6">
        <w:rPr>
          <w:b/>
          <w:bCs/>
        </w:rPr>
        <w:t xml:space="preserve">я </w:t>
      </w:r>
      <w:r w:rsidRPr="00317DCB">
        <w:rPr>
          <w:b/>
          <w:bCs/>
        </w:rPr>
        <w:t>и (или) указатели страниц официального сайта</w:t>
      </w:r>
    </w:p>
    <w:p w:rsidR="00A610CE" w:rsidRPr="00DB1E1D" w:rsidRDefault="00A610CE" w:rsidP="00A610CE">
      <w:pPr>
        <w:pStyle w:val="a3"/>
        <w:shd w:val="clear" w:color="auto" w:fill="FFFFFF"/>
        <w:jc w:val="both"/>
      </w:pPr>
      <w:r w:rsidRPr="00DB1E1D">
        <w:t>Официальная страница проводимого отбора: </w:t>
      </w:r>
    </w:p>
    <w:p w:rsidR="00A610CE" w:rsidRPr="00317DCB" w:rsidRDefault="00A610CE" w:rsidP="00A610CE">
      <w:pPr>
        <w:pStyle w:val="a3"/>
        <w:shd w:val="clear" w:color="auto" w:fill="FFFFFF"/>
        <w:jc w:val="both"/>
      </w:pPr>
      <w:r w:rsidRPr="00A610CE">
        <w:t>https://www.borcity.ru/activity/agriculture/</w:t>
      </w:r>
    </w:p>
    <w:p w:rsidR="00A610CE" w:rsidRPr="00317DCB" w:rsidRDefault="00A610CE" w:rsidP="00A610CE">
      <w:pPr>
        <w:pStyle w:val="a3"/>
        <w:shd w:val="clear" w:color="auto" w:fill="FFFFFF"/>
      </w:pPr>
      <w:r w:rsidRPr="00317DCB">
        <w:rPr>
          <w:b/>
          <w:bCs/>
        </w:rPr>
        <w:t>6.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A610CE" w:rsidRDefault="00A610CE" w:rsidP="00A610CE">
      <w:pPr>
        <w:pStyle w:val="a3"/>
        <w:shd w:val="clear" w:color="auto" w:fill="FFFFFF"/>
        <w:jc w:val="both"/>
      </w:pPr>
      <w:r w:rsidRPr="00317DCB">
        <w:t>Требования, которым должны соответствовать участники отбора:</w:t>
      </w:r>
    </w:p>
    <w:p w:rsidR="00A610CE" w:rsidRDefault="00A610CE" w:rsidP="00A610CE">
      <w:pPr>
        <w:pStyle w:val="a3"/>
        <w:shd w:val="clear" w:color="auto" w:fill="FFFFFF"/>
        <w:jc w:val="both"/>
      </w:pPr>
      <w:r w:rsidRPr="00317DCB">
        <w:t xml:space="preserve">1) Участники отбора по состоянию на первое число месяца, предшествующего месяцу подачи предложения для участия в </w:t>
      </w:r>
      <w:proofErr w:type="gramStart"/>
      <w:r w:rsidRPr="00317DCB">
        <w:t>отборе</w:t>
      </w:r>
      <w:proofErr w:type="gramEnd"/>
      <w:r w:rsidRPr="00317DCB">
        <w:t>, должны соответствовать следующим требованиям:</w:t>
      </w:r>
    </w:p>
    <w:p w:rsidR="00A610CE" w:rsidRPr="006543E5" w:rsidRDefault="00A610CE" w:rsidP="00A610CE">
      <w:pPr>
        <w:pStyle w:val="a3"/>
        <w:shd w:val="clear" w:color="auto" w:fill="FFFFFF"/>
        <w:jc w:val="both"/>
      </w:pPr>
      <w:r w:rsidRPr="006543E5">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A610CE" w:rsidRPr="006543E5" w:rsidRDefault="00A610CE" w:rsidP="00A610CE">
      <w:pPr>
        <w:pStyle w:val="ConsPlusNormal"/>
        <w:ind w:firstLine="709"/>
        <w:contextualSpacing/>
        <w:jc w:val="both"/>
        <w:rPr>
          <w:rFonts w:ascii="Times New Roman" w:hAnsi="Times New Roman"/>
          <w:sz w:val="24"/>
          <w:szCs w:val="24"/>
        </w:rPr>
      </w:pPr>
      <w:proofErr w:type="gramStart"/>
      <w:r w:rsidRPr="006543E5">
        <w:rPr>
          <w:rFonts w:ascii="Times New Roman" w:hAnsi="Times New Roman"/>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roofErr w:type="gramEnd"/>
    </w:p>
    <w:p w:rsidR="00A610CE" w:rsidRPr="006543E5" w:rsidRDefault="00A610CE" w:rsidP="00A610CE">
      <w:pPr>
        <w:pStyle w:val="ConsPlusNormal"/>
        <w:ind w:firstLine="709"/>
        <w:contextualSpacing/>
        <w:jc w:val="both"/>
        <w:rPr>
          <w:rFonts w:ascii="Times New Roman" w:hAnsi="Times New Roman"/>
          <w:sz w:val="24"/>
          <w:szCs w:val="24"/>
        </w:rPr>
      </w:pPr>
      <w:proofErr w:type="gramStart"/>
      <w:r w:rsidRPr="006543E5">
        <w:rPr>
          <w:rFonts w:ascii="Times New Roman" w:hAnsi="Times New Roman"/>
          <w:sz w:val="24"/>
          <w:szCs w:val="24"/>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6543E5">
        <w:rPr>
          <w:rFonts w:ascii="Times New Roman" w:hAnsi="Times New Roman"/>
          <w:sz w:val="24"/>
          <w:szCs w:val="24"/>
        </w:rPr>
        <w:t>офшорного</w:t>
      </w:r>
      <w:proofErr w:type="spellEnd"/>
      <w:r w:rsidRPr="006543E5">
        <w:rPr>
          <w:rFonts w:ascii="Times New Roman" w:hAnsi="Times New Roman"/>
          <w:sz w:val="24"/>
          <w:szCs w:val="24"/>
        </w:rPr>
        <w:t xml:space="preserve">) владения активами в Российской Федерации (далее - </w:t>
      </w:r>
      <w:proofErr w:type="spellStart"/>
      <w:r w:rsidRPr="006543E5">
        <w:rPr>
          <w:rFonts w:ascii="Times New Roman" w:hAnsi="Times New Roman"/>
          <w:sz w:val="24"/>
          <w:szCs w:val="24"/>
        </w:rPr>
        <w:t>офшорные</w:t>
      </w:r>
      <w:proofErr w:type="spellEnd"/>
      <w:r w:rsidRPr="006543E5">
        <w:rPr>
          <w:rFonts w:ascii="Times New Roman" w:hAnsi="Times New Roman"/>
          <w:sz w:val="24"/>
          <w:szCs w:val="24"/>
        </w:rPr>
        <w:t xml:space="preserve"> компании), а также российским юридическим лицом, в уставном </w:t>
      </w:r>
      <w:r w:rsidRPr="006543E5">
        <w:rPr>
          <w:rFonts w:ascii="Times New Roman" w:hAnsi="Times New Roman"/>
          <w:sz w:val="24"/>
          <w:szCs w:val="24"/>
        </w:rPr>
        <w:lastRenderedPageBreak/>
        <w:t xml:space="preserve">(складочном) капитале которого доля прямого или косвенного (через третьих лиц) участия </w:t>
      </w:r>
      <w:proofErr w:type="spellStart"/>
      <w:r w:rsidRPr="006543E5">
        <w:rPr>
          <w:rFonts w:ascii="Times New Roman" w:hAnsi="Times New Roman"/>
          <w:sz w:val="24"/>
          <w:szCs w:val="24"/>
        </w:rPr>
        <w:t>офшорных</w:t>
      </w:r>
      <w:proofErr w:type="spellEnd"/>
      <w:proofErr w:type="gramEnd"/>
      <w:r w:rsidRPr="006543E5">
        <w:rPr>
          <w:rFonts w:ascii="Times New Roman" w:hAnsi="Times New Roman"/>
          <w:sz w:val="24"/>
          <w:szCs w:val="24"/>
        </w:rPr>
        <w:t xml:space="preserve"> компаний в совокупности превышает 25 процентов (если иное не предусмотрено законодательством Российской Федерации). При расчете доли участия </w:t>
      </w:r>
      <w:proofErr w:type="spellStart"/>
      <w:r w:rsidRPr="006543E5">
        <w:rPr>
          <w:rFonts w:ascii="Times New Roman" w:hAnsi="Times New Roman"/>
          <w:sz w:val="24"/>
          <w:szCs w:val="24"/>
        </w:rPr>
        <w:t>офшорных</w:t>
      </w:r>
      <w:proofErr w:type="spellEnd"/>
      <w:r w:rsidRPr="006543E5">
        <w:rPr>
          <w:rFonts w:ascii="Times New Roman" w:hAnsi="Times New Roman"/>
          <w:sz w:val="24"/>
          <w:szCs w:val="24"/>
        </w:rPr>
        <w:t xml:space="preserve"> компаний в капитале российских юридических лиц не учитывается прямое и (или) косвенное участие </w:t>
      </w:r>
      <w:proofErr w:type="spellStart"/>
      <w:r w:rsidRPr="006543E5">
        <w:rPr>
          <w:rFonts w:ascii="Times New Roman" w:hAnsi="Times New Roman"/>
          <w:sz w:val="24"/>
          <w:szCs w:val="24"/>
        </w:rPr>
        <w:t>офшорных</w:t>
      </w:r>
      <w:proofErr w:type="spellEnd"/>
      <w:r w:rsidRPr="006543E5">
        <w:rPr>
          <w:rFonts w:ascii="Times New Roman" w:hAnsi="Times New Roman"/>
          <w:sz w:val="24"/>
          <w:szCs w:val="24"/>
        </w:rPr>
        <w:t xml:space="preserve"> компаний в капитале публичных акционерных обществ (в том числе со статусом международной компании), </w:t>
      </w:r>
      <w:proofErr w:type="gramStart"/>
      <w:r w:rsidRPr="006543E5">
        <w:rPr>
          <w:rFonts w:ascii="Times New Roman" w:hAnsi="Times New Roman"/>
          <w:sz w:val="24"/>
          <w:szCs w:val="24"/>
        </w:rPr>
        <w:t>акции</w:t>
      </w:r>
      <w:proofErr w:type="gramEnd"/>
      <w:r w:rsidRPr="006543E5">
        <w:rPr>
          <w:rFonts w:ascii="Times New Roman" w:hAnsi="Times New Roman"/>
          <w:sz w:val="24"/>
          <w:szCs w:val="24"/>
        </w:rPr>
        <w:t xml:space="preserve"> которых обращаются на организованных торгах в Российской Федерации, а также косвенное участие таких </w:t>
      </w:r>
      <w:proofErr w:type="spellStart"/>
      <w:r w:rsidRPr="006543E5">
        <w:rPr>
          <w:rFonts w:ascii="Times New Roman" w:hAnsi="Times New Roman"/>
          <w:sz w:val="24"/>
          <w:szCs w:val="24"/>
        </w:rPr>
        <w:t>офшорных</w:t>
      </w:r>
      <w:proofErr w:type="spellEnd"/>
      <w:r w:rsidRPr="006543E5">
        <w:rPr>
          <w:rFonts w:ascii="Times New Roman" w:hAnsi="Times New Roman"/>
          <w:sz w:val="24"/>
          <w:szCs w:val="24"/>
        </w:rPr>
        <w:t xml:space="preserve"> компаний в капитале других российских юридических лиц, реализованное через участие в капитале указанных публичных акционерных обществ;</w:t>
      </w:r>
    </w:p>
    <w:p w:rsidR="00A610CE" w:rsidRPr="006543E5" w:rsidRDefault="00A610CE" w:rsidP="00A610CE">
      <w:pPr>
        <w:pStyle w:val="ConsPlusNormal"/>
        <w:ind w:firstLine="709"/>
        <w:contextualSpacing/>
        <w:jc w:val="both"/>
        <w:rPr>
          <w:rFonts w:ascii="Times New Roman" w:hAnsi="Times New Roman"/>
          <w:sz w:val="24"/>
          <w:szCs w:val="24"/>
        </w:rPr>
      </w:pPr>
      <w:r w:rsidRPr="006543E5">
        <w:rPr>
          <w:rFonts w:ascii="Times New Roman" w:hAnsi="Times New Roman"/>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6543E5">
        <w:rPr>
          <w:rFonts w:ascii="Times New Roman" w:hAnsi="Times New Roman"/>
          <w:sz w:val="24"/>
          <w:szCs w:val="24"/>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A610CE" w:rsidRPr="00317DCB" w:rsidRDefault="00A610CE" w:rsidP="00A610CE">
      <w:pPr>
        <w:pStyle w:val="a3"/>
        <w:shd w:val="clear" w:color="auto" w:fill="FFFFFF"/>
        <w:jc w:val="both"/>
      </w:pPr>
      <w:r>
        <w:t>С</w:t>
      </w:r>
      <w:r w:rsidRPr="00317DCB">
        <w:t xml:space="preserve">оответствие требованиям, указанным в </w:t>
      </w:r>
      <w:proofErr w:type="gramStart"/>
      <w:r w:rsidRPr="00317DCB">
        <w:t>настоящем</w:t>
      </w:r>
      <w:proofErr w:type="gramEnd"/>
      <w:r w:rsidRPr="00317DCB">
        <w:t xml:space="preserve"> подпункте, участники отбора подтверждают в предложении для участия в отборе.</w:t>
      </w:r>
    </w:p>
    <w:p w:rsidR="00A610CE" w:rsidRPr="00317DCB" w:rsidRDefault="00A610CE" w:rsidP="00A610CE">
      <w:pPr>
        <w:pStyle w:val="a3"/>
        <w:shd w:val="clear" w:color="auto" w:fill="FFFFFF"/>
        <w:jc w:val="both"/>
      </w:pPr>
      <w:r w:rsidRPr="00317DCB">
        <w:t xml:space="preserve">2) Участники отбора в дополнение к требованиям, установленным в </w:t>
      </w:r>
      <w:proofErr w:type="gramStart"/>
      <w:r w:rsidRPr="00317DCB">
        <w:t>подпункте</w:t>
      </w:r>
      <w:proofErr w:type="gramEnd"/>
      <w:r w:rsidRPr="00317DCB">
        <w:t xml:space="preserve"> 1 настоящего пункта, должны соответствовать следующим требованиям:</w:t>
      </w:r>
    </w:p>
    <w:p w:rsidR="00A610CE" w:rsidRPr="00317DCB" w:rsidRDefault="00A610CE" w:rsidP="00A610CE">
      <w:pPr>
        <w:pStyle w:val="a3"/>
        <w:shd w:val="clear" w:color="auto" w:fill="FFFFFF"/>
        <w:jc w:val="both"/>
      </w:pPr>
      <w:r w:rsidRPr="00317DCB">
        <w:t xml:space="preserve">в </w:t>
      </w:r>
      <w:proofErr w:type="gramStart"/>
      <w:r w:rsidRPr="00317DCB">
        <w:t>отношении</w:t>
      </w:r>
      <w:proofErr w:type="gramEnd"/>
      <w:r w:rsidRPr="00317DCB">
        <w:t xml:space="preserve"> участника отбора на дату подачи предложения для участия в отборе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A610CE" w:rsidRPr="00317DCB" w:rsidRDefault="00A610CE" w:rsidP="00A610CE">
      <w:pPr>
        <w:pStyle w:val="a3"/>
        <w:shd w:val="clear" w:color="auto" w:fill="FFFFFF"/>
        <w:jc w:val="both"/>
      </w:pPr>
      <w:r w:rsidRPr="00317DCB">
        <w:t xml:space="preserve">в </w:t>
      </w:r>
      <w:proofErr w:type="gramStart"/>
      <w:r w:rsidRPr="00317DCB">
        <w:t>отношении</w:t>
      </w:r>
      <w:proofErr w:type="gramEnd"/>
      <w:r w:rsidRPr="00317DCB">
        <w:t xml:space="preserve"> участника отбора – индивидуального предпринимателя не должна быть введена процедура банкротства;</w:t>
      </w:r>
    </w:p>
    <w:p w:rsidR="00A610CE" w:rsidRDefault="00A610CE" w:rsidP="00A610CE">
      <w:pPr>
        <w:pStyle w:val="a3"/>
        <w:shd w:val="clear" w:color="auto" w:fill="FFFFFF"/>
        <w:jc w:val="both"/>
      </w:pPr>
      <w:r w:rsidRPr="00317DCB">
        <w:t>участник</w:t>
      </w:r>
      <w:r w:rsidR="004A78A6">
        <w:t xml:space="preserve"> </w:t>
      </w:r>
      <w:r w:rsidRPr="00317DCB">
        <w:t>отбора своевременно предст</w:t>
      </w:r>
      <w:r>
        <w:t>авил</w:t>
      </w:r>
      <w:r w:rsidRPr="00317DCB">
        <w:t xml:space="preserve"> отчетность о финансово-экономическом </w:t>
      </w:r>
      <w:proofErr w:type="gramStart"/>
      <w:r w:rsidRPr="00317DCB">
        <w:t>состоянии</w:t>
      </w:r>
      <w:proofErr w:type="gramEnd"/>
      <w:r w:rsidRPr="00317DCB">
        <w:t xml:space="preserve"> товаропроизводителей агропромышленного комплекса</w:t>
      </w:r>
      <w:r>
        <w:t xml:space="preserve"> на последнюю отчётную дату</w:t>
      </w:r>
      <w:r w:rsidRPr="00317DCB">
        <w:t xml:space="preserve"> в порядке, установленном Минсельхозпродом;</w:t>
      </w:r>
    </w:p>
    <w:p w:rsidR="00A610CE" w:rsidRPr="00DB1E1D" w:rsidRDefault="00A610CE" w:rsidP="00A610CE">
      <w:pPr>
        <w:pStyle w:val="a3"/>
        <w:shd w:val="clear" w:color="auto" w:fill="FFFFFF"/>
        <w:jc w:val="both"/>
        <w:rPr>
          <w:bCs/>
        </w:rPr>
      </w:pPr>
      <w:r w:rsidRPr="00DB1E1D">
        <w:rPr>
          <w:bCs/>
        </w:rPr>
        <w:t>наличие у участника</w:t>
      </w:r>
      <w:r w:rsidR="004A78A6">
        <w:rPr>
          <w:bCs/>
        </w:rPr>
        <w:t xml:space="preserve"> </w:t>
      </w:r>
      <w:r w:rsidRPr="00DB1E1D">
        <w:rPr>
          <w:bCs/>
        </w:rPr>
        <w:t xml:space="preserve">отбора проекта развития собственного производства молока, прошедшего отбор в </w:t>
      </w:r>
      <w:proofErr w:type="gramStart"/>
      <w:r w:rsidRPr="00DB1E1D">
        <w:rPr>
          <w:bCs/>
        </w:rPr>
        <w:t>соответствии</w:t>
      </w:r>
      <w:proofErr w:type="gramEnd"/>
      <w:r w:rsidRPr="00DB1E1D">
        <w:rPr>
          <w:bCs/>
        </w:rPr>
        <w:t xml:space="preserve"> с порядком проведения отбора проектов собственного производства молока, утверждаемым Минсельхозпродом.</w:t>
      </w:r>
    </w:p>
    <w:p w:rsidR="00A610CE" w:rsidRPr="00317DCB" w:rsidRDefault="00A610CE" w:rsidP="00A610CE">
      <w:pPr>
        <w:pStyle w:val="a3"/>
        <w:shd w:val="clear" w:color="auto" w:fill="FFFFFF"/>
        <w:jc w:val="both"/>
      </w:pPr>
      <w:r w:rsidRPr="00317DCB">
        <w:t xml:space="preserve">Соответствие требованиям, указанным в </w:t>
      </w:r>
      <w:proofErr w:type="gramStart"/>
      <w:r>
        <w:t>абзацах</w:t>
      </w:r>
      <w:proofErr w:type="gramEnd"/>
      <w:r>
        <w:t xml:space="preserve"> втором и третьим настоящего подпункта,</w:t>
      </w:r>
      <w:r w:rsidRPr="00317DCB">
        <w:t xml:space="preserve"> участники отбора подтверждают в предложении для участия в отборе.</w:t>
      </w:r>
    </w:p>
    <w:p w:rsidR="00A610CE" w:rsidRDefault="00A610CE" w:rsidP="00A610CE">
      <w:pPr>
        <w:pStyle w:val="a3"/>
        <w:shd w:val="clear" w:color="auto" w:fill="FFFFFF"/>
        <w:jc w:val="both"/>
      </w:pPr>
      <w:r>
        <w:t>3) В</w:t>
      </w:r>
      <w:r w:rsidR="004A78A6">
        <w:t xml:space="preserve"> </w:t>
      </w:r>
      <w:r>
        <w:t xml:space="preserve">дополнение к требованиям в </w:t>
      </w:r>
      <w:proofErr w:type="gramStart"/>
      <w:r w:rsidRPr="00317DCB">
        <w:t>подпункте</w:t>
      </w:r>
      <w:proofErr w:type="gramEnd"/>
      <w:r w:rsidRPr="00317DCB">
        <w:t xml:space="preserve"> 1 </w:t>
      </w:r>
      <w:r>
        <w:t xml:space="preserve">и подпункте 2 </w:t>
      </w:r>
      <w:r w:rsidRPr="00317DCB">
        <w:t>настоящего пункта</w:t>
      </w:r>
      <w:r>
        <w:t>, должны соответствовать следующим требованиям:</w:t>
      </w:r>
    </w:p>
    <w:p w:rsidR="00A610CE" w:rsidRPr="000F0068" w:rsidRDefault="00A610CE" w:rsidP="00A610CE">
      <w:pPr>
        <w:pStyle w:val="ConsPlusNormal"/>
        <w:ind w:firstLine="709"/>
        <w:contextualSpacing/>
        <w:jc w:val="both"/>
        <w:rPr>
          <w:rFonts w:ascii="Times New Roman" w:hAnsi="Times New Roman"/>
          <w:sz w:val="24"/>
          <w:szCs w:val="24"/>
        </w:rPr>
      </w:pPr>
      <w:r>
        <w:rPr>
          <w:rFonts w:ascii="Times New Roman" w:hAnsi="Times New Roman"/>
          <w:sz w:val="24"/>
          <w:szCs w:val="24"/>
        </w:rPr>
        <w:t xml:space="preserve">1) </w:t>
      </w:r>
      <w:r w:rsidRPr="00CF21F4">
        <w:rPr>
          <w:rFonts w:ascii="Times New Roman" w:hAnsi="Times New Roman"/>
          <w:sz w:val="24"/>
          <w:szCs w:val="24"/>
        </w:rPr>
        <w:t>Для получателей субсидии, указанных в абзаце втором подпункта 1.5. пункта 1 настоящего Порядка</w:t>
      </w:r>
      <w:r w:rsidRPr="000F0068">
        <w:rPr>
          <w:rFonts w:ascii="Times New Roman" w:hAnsi="Times New Roman"/>
          <w:sz w:val="24"/>
          <w:szCs w:val="24"/>
        </w:rPr>
        <w:t>:</w:t>
      </w:r>
    </w:p>
    <w:p w:rsidR="00A610CE" w:rsidRPr="000F0068" w:rsidRDefault="00A610CE" w:rsidP="00A610CE">
      <w:pPr>
        <w:pStyle w:val="ConsPlusNormal"/>
        <w:ind w:firstLine="709"/>
        <w:contextualSpacing/>
        <w:jc w:val="both"/>
        <w:rPr>
          <w:rFonts w:ascii="Times New Roman" w:hAnsi="Times New Roman"/>
          <w:sz w:val="24"/>
          <w:szCs w:val="24"/>
        </w:rPr>
      </w:pPr>
      <w:r w:rsidRPr="000F0068">
        <w:rPr>
          <w:rFonts w:ascii="Times New Roman" w:hAnsi="Times New Roman"/>
          <w:sz w:val="24"/>
          <w:szCs w:val="24"/>
        </w:rPr>
        <w:t>- наличие у получателя субсидии поголовья коров и (или) коз на 1-е число месяца, в котором он обратились за получением субсидии;</w:t>
      </w:r>
    </w:p>
    <w:p w:rsidR="00A610CE" w:rsidRPr="000F0068" w:rsidRDefault="00A610CE" w:rsidP="00A610CE">
      <w:pPr>
        <w:pStyle w:val="ConsPlusNormal"/>
        <w:ind w:firstLine="709"/>
        <w:contextualSpacing/>
        <w:jc w:val="both"/>
        <w:rPr>
          <w:rFonts w:ascii="Times New Roman" w:hAnsi="Times New Roman"/>
          <w:sz w:val="24"/>
          <w:szCs w:val="24"/>
        </w:rPr>
      </w:pPr>
      <w:proofErr w:type="gramStart"/>
      <w:r w:rsidRPr="000F0068">
        <w:rPr>
          <w:rFonts w:ascii="Times New Roman" w:hAnsi="Times New Roman"/>
          <w:sz w:val="24"/>
          <w:szCs w:val="24"/>
        </w:rPr>
        <w:t>- 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w:t>
      </w:r>
      <w:proofErr w:type="gramEnd"/>
      <w:r w:rsidRPr="000F0068">
        <w:rPr>
          <w:rFonts w:ascii="Times New Roman" w:hAnsi="Times New Roman"/>
          <w:sz w:val="24"/>
          <w:szCs w:val="24"/>
        </w:rPr>
        <w:t xml:space="preserve"> </w:t>
      </w:r>
      <w:proofErr w:type="gramStart"/>
      <w:r w:rsidRPr="000F0068">
        <w:rPr>
          <w:rFonts w:ascii="Times New Roman" w:hAnsi="Times New Roman"/>
          <w:sz w:val="24"/>
          <w:szCs w:val="24"/>
        </w:rPr>
        <w:t>отчетном году;</w:t>
      </w:r>
      <w:proofErr w:type="gramEnd"/>
    </w:p>
    <w:p w:rsidR="00A610CE" w:rsidRPr="000F0068" w:rsidRDefault="00A610CE" w:rsidP="00A610CE">
      <w:pPr>
        <w:pStyle w:val="ConsPlusNormal"/>
        <w:ind w:firstLine="709"/>
        <w:contextualSpacing/>
        <w:jc w:val="both"/>
        <w:rPr>
          <w:rFonts w:ascii="Times New Roman" w:hAnsi="Times New Roman"/>
          <w:sz w:val="24"/>
          <w:szCs w:val="24"/>
        </w:rPr>
      </w:pPr>
      <w:r w:rsidRPr="000F0068">
        <w:rPr>
          <w:rFonts w:ascii="Times New Roman" w:hAnsi="Times New Roman"/>
          <w:sz w:val="24"/>
          <w:szCs w:val="24"/>
        </w:rPr>
        <w:t>-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A610CE" w:rsidRPr="000F0068" w:rsidRDefault="00A610CE" w:rsidP="00A610CE">
      <w:pPr>
        <w:pStyle w:val="ConsPlusNormal"/>
        <w:ind w:firstLine="709"/>
        <w:contextualSpacing/>
        <w:jc w:val="both"/>
        <w:rPr>
          <w:rFonts w:ascii="Times New Roman" w:hAnsi="Times New Roman"/>
          <w:sz w:val="24"/>
          <w:szCs w:val="24"/>
        </w:rPr>
      </w:pPr>
      <w:r w:rsidRPr="000F0068">
        <w:rPr>
          <w:rFonts w:ascii="Times New Roman" w:hAnsi="Times New Roman"/>
          <w:sz w:val="24"/>
          <w:szCs w:val="24"/>
        </w:rPr>
        <w:lastRenderedPageBreak/>
        <w:t xml:space="preserve">- отсутствие в году, предшествующем году получения </w:t>
      </w:r>
      <w:proofErr w:type="spellStart"/>
      <w:r w:rsidRPr="000F0068">
        <w:rPr>
          <w:rFonts w:ascii="Times New Roman" w:hAnsi="Times New Roman"/>
          <w:sz w:val="24"/>
          <w:szCs w:val="24"/>
        </w:rPr>
        <w:t>субсидиислучаев</w:t>
      </w:r>
      <w:proofErr w:type="spellEnd"/>
      <w:r w:rsidRPr="000F0068">
        <w:rPr>
          <w:rFonts w:ascii="Times New Roman" w:hAnsi="Times New Roman"/>
          <w:sz w:val="24"/>
          <w:szCs w:val="24"/>
        </w:rPr>
        <w:t xml:space="preserve">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Pr>
          <w:rFonts w:ascii="Times New Roman" w:hAnsi="Times New Roman"/>
          <w:sz w:val="24"/>
          <w:szCs w:val="24"/>
        </w:rPr>
        <w:t>.</w:t>
      </w:r>
    </w:p>
    <w:p w:rsidR="00A610CE" w:rsidRPr="00CF21F4" w:rsidRDefault="00A610CE" w:rsidP="00A610CE">
      <w:pPr>
        <w:widowControl w:val="0"/>
        <w:ind w:firstLine="709"/>
        <w:jc w:val="both"/>
        <w:rPr>
          <w:rFonts w:ascii="Times New Roman" w:eastAsia="Arial" w:hAnsi="Times New Roman" w:cs="Times New Roman"/>
          <w:sz w:val="24"/>
          <w:szCs w:val="24"/>
        </w:rPr>
      </w:pPr>
      <w:r w:rsidRPr="000F0068">
        <w:rPr>
          <w:rFonts w:ascii="Times New Roman" w:hAnsi="Times New Roman"/>
          <w:sz w:val="24"/>
          <w:szCs w:val="24"/>
        </w:rPr>
        <w:t>2</w:t>
      </w:r>
      <w:r>
        <w:rPr>
          <w:rFonts w:ascii="Times New Roman" w:hAnsi="Times New Roman"/>
          <w:sz w:val="24"/>
          <w:szCs w:val="24"/>
        </w:rPr>
        <w:t>)</w:t>
      </w:r>
      <w:r w:rsidRPr="00CF21F4">
        <w:rPr>
          <w:rFonts w:ascii="Times New Roman" w:eastAsia="Arial" w:hAnsi="Times New Roman" w:cs="Times New Roman"/>
          <w:sz w:val="24"/>
          <w:szCs w:val="24"/>
        </w:rPr>
        <w:t>Для получателей субсидии, указанных в абзаце третьем подпункта 1.5. пункта 1 настоящего Порядка:</w:t>
      </w:r>
    </w:p>
    <w:p w:rsidR="00A610CE" w:rsidRPr="00CF21F4" w:rsidRDefault="00A610CE" w:rsidP="00A610CE">
      <w:pPr>
        <w:widowControl w:val="0"/>
        <w:ind w:firstLine="709"/>
        <w:jc w:val="both"/>
        <w:rPr>
          <w:rFonts w:ascii="Times New Roman" w:eastAsia="Arial" w:hAnsi="Times New Roman" w:cs="Times New Roman"/>
          <w:sz w:val="24"/>
          <w:szCs w:val="24"/>
        </w:rPr>
      </w:pPr>
      <w:r w:rsidRPr="00CF21F4">
        <w:rPr>
          <w:rFonts w:ascii="Times New Roman" w:eastAsia="Arial" w:hAnsi="Times New Roman" w:cs="Times New Roman"/>
          <w:sz w:val="24"/>
          <w:szCs w:val="24"/>
        </w:rPr>
        <w:t>- наличие у получателя субсидии поголовья коров и (или) коз на 1-е число месяца, в котором он обратился за получением субсидии;</w:t>
      </w:r>
    </w:p>
    <w:p w:rsidR="00A610CE" w:rsidRPr="00CF21F4" w:rsidRDefault="00A610CE" w:rsidP="00A610CE">
      <w:pPr>
        <w:pStyle w:val="ConsPlusNormal"/>
        <w:ind w:firstLine="709"/>
        <w:contextualSpacing/>
        <w:jc w:val="both"/>
        <w:rPr>
          <w:rFonts w:ascii="Times New Roman" w:hAnsi="Times New Roman"/>
          <w:sz w:val="24"/>
          <w:szCs w:val="24"/>
        </w:rPr>
      </w:pPr>
      <w:proofErr w:type="gramStart"/>
      <w:r w:rsidRPr="00CF21F4">
        <w:rPr>
          <w:rFonts w:ascii="Times New Roman" w:hAnsi="Times New Roman"/>
          <w:sz w:val="24"/>
          <w:szCs w:val="24"/>
        </w:rPr>
        <w:t>- обеспечение получателем субсидии сохранности поголовья коров и (или) коз в квартале, предшествующем отчетному периоду, за который рассчитывается субсидия, по отношению к соответствующему кварталу предыдущего года, за исключением случаев, когда получатель субсидии начал хозяйственную деятельность по производству молока в отчетном периоде, за который рассчитывается субсидия,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w:t>
      </w:r>
      <w:proofErr w:type="gramEnd"/>
      <w:r w:rsidRPr="00CF21F4">
        <w:rPr>
          <w:rFonts w:ascii="Times New Roman" w:hAnsi="Times New Roman"/>
          <w:sz w:val="24"/>
          <w:szCs w:val="24"/>
        </w:rPr>
        <w:t xml:space="preserve"> </w:t>
      </w:r>
      <w:proofErr w:type="gramStart"/>
      <w:r w:rsidRPr="00CF21F4">
        <w:rPr>
          <w:rFonts w:ascii="Times New Roman" w:hAnsi="Times New Roman"/>
          <w:sz w:val="24"/>
          <w:szCs w:val="24"/>
        </w:rPr>
        <w:t>стада от лейкоза крупного рогатого скота в текущем году</w:t>
      </w:r>
      <w:proofErr w:type="gramEnd"/>
    </w:p>
    <w:p w:rsidR="00A610CE" w:rsidRPr="00CF21F4" w:rsidRDefault="00A610CE" w:rsidP="00A610CE">
      <w:pPr>
        <w:widowControl w:val="0"/>
        <w:ind w:firstLine="709"/>
        <w:jc w:val="both"/>
        <w:rPr>
          <w:rFonts w:ascii="Times New Roman" w:eastAsia="Arial" w:hAnsi="Times New Roman" w:cs="Times New Roman"/>
          <w:sz w:val="24"/>
          <w:szCs w:val="24"/>
        </w:rPr>
      </w:pPr>
      <w:r w:rsidRPr="00CF21F4">
        <w:rPr>
          <w:rFonts w:ascii="Times New Roman" w:eastAsia="Arial" w:hAnsi="Times New Roman" w:cs="Times New Roman"/>
          <w:sz w:val="24"/>
          <w:szCs w:val="24"/>
        </w:rPr>
        <w:t>Для получателей субсидии, указанных в абзаце четвертом подпункта 1.5. пункта 1 настоящего Порядка:</w:t>
      </w:r>
    </w:p>
    <w:p w:rsidR="00A610CE" w:rsidRPr="00CF21F4" w:rsidRDefault="00A610CE" w:rsidP="00A610CE">
      <w:pPr>
        <w:widowControl w:val="0"/>
        <w:ind w:firstLine="709"/>
        <w:jc w:val="both"/>
        <w:rPr>
          <w:rFonts w:ascii="Times New Roman" w:eastAsia="Arial" w:hAnsi="Times New Roman" w:cs="Times New Roman"/>
          <w:sz w:val="24"/>
          <w:szCs w:val="24"/>
        </w:rPr>
      </w:pPr>
      <w:r w:rsidRPr="00CF21F4">
        <w:rPr>
          <w:rFonts w:ascii="Times New Roman" w:eastAsia="Arial" w:hAnsi="Times New Roman" w:cs="Times New Roman"/>
          <w:sz w:val="24"/>
          <w:szCs w:val="24"/>
        </w:rPr>
        <w:t>соответствие условиям, предусмотренным подпунктом 6.4 настоящего пункта;</w:t>
      </w:r>
    </w:p>
    <w:p w:rsidR="00A610CE" w:rsidRPr="00CF21F4" w:rsidRDefault="00A610CE" w:rsidP="00A610CE">
      <w:pPr>
        <w:ind w:firstLine="709"/>
        <w:jc w:val="both"/>
        <w:rPr>
          <w:rFonts w:ascii="Times New Roman" w:eastAsia="Arial" w:hAnsi="Times New Roman" w:cs="Times New Roman"/>
          <w:sz w:val="24"/>
          <w:szCs w:val="24"/>
        </w:rPr>
      </w:pPr>
      <w:proofErr w:type="gramStart"/>
      <w:r w:rsidRPr="00CF21F4">
        <w:rPr>
          <w:rFonts w:ascii="Times New Roman" w:eastAsia="Arial" w:hAnsi="Times New Roman" w:cs="Times New Roman"/>
          <w:sz w:val="24"/>
          <w:szCs w:val="24"/>
        </w:rPr>
        <w:t>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roofErr w:type="gramEnd"/>
    </w:p>
    <w:p w:rsidR="00A610CE" w:rsidRPr="00317DCB" w:rsidRDefault="00A610CE" w:rsidP="00A610CE">
      <w:pPr>
        <w:pStyle w:val="ConsPlusNormal"/>
        <w:ind w:firstLine="709"/>
        <w:contextualSpacing/>
        <w:jc w:val="both"/>
      </w:pPr>
      <w:r w:rsidRPr="00317DCB">
        <w:rPr>
          <w:b/>
          <w:bCs/>
        </w:rPr>
        <w:t xml:space="preserve">7. Порядок подачи участниками отбора предложений для участия в </w:t>
      </w:r>
      <w:proofErr w:type="gramStart"/>
      <w:r w:rsidRPr="00317DCB">
        <w:rPr>
          <w:b/>
          <w:bCs/>
        </w:rPr>
        <w:t>отборе</w:t>
      </w:r>
      <w:proofErr w:type="gramEnd"/>
      <w:r w:rsidRPr="00317DCB">
        <w:rPr>
          <w:b/>
          <w:bCs/>
        </w:rPr>
        <w:t xml:space="preserve"> и требования, предъявляемые к форме и содержанию предложения для участия в отборе</w:t>
      </w:r>
    </w:p>
    <w:p w:rsidR="00A610CE" w:rsidRDefault="00A610CE" w:rsidP="00A610CE">
      <w:pPr>
        <w:pStyle w:val="ConsPlusNormal"/>
        <w:ind w:firstLine="709"/>
        <w:contextualSpacing/>
        <w:jc w:val="both"/>
        <w:rPr>
          <w:rFonts w:ascii="Times New Roman" w:hAnsi="Times New Roman"/>
          <w:sz w:val="24"/>
          <w:szCs w:val="24"/>
        </w:rPr>
      </w:pPr>
    </w:p>
    <w:p w:rsidR="00A610CE" w:rsidRPr="00507AD4" w:rsidRDefault="00A610CE" w:rsidP="00A610CE">
      <w:pPr>
        <w:pStyle w:val="ConsPlusNormal"/>
        <w:ind w:firstLine="709"/>
        <w:contextualSpacing/>
        <w:jc w:val="both"/>
        <w:rPr>
          <w:rFonts w:ascii="Times New Roman" w:hAnsi="Times New Roman"/>
          <w:sz w:val="24"/>
          <w:szCs w:val="24"/>
        </w:rPr>
      </w:pPr>
      <w:proofErr w:type="gramStart"/>
      <w:r w:rsidRPr="00507AD4">
        <w:rPr>
          <w:rFonts w:ascii="Times New Roman" w:hAnsi="Times New Roman"/>
          <w:sz w:val="24"/>
          <w:szCs w:val="24"/>
        </w:rPr>
        <w:t>Участник отбора в порядке и сроки, установленные в объявлении о проведении отбора, подает в Управление предложение для участия в отборе, по форме согласно приложению к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w:t>
      </w:r>
      <w:proofErr w:type="gramEnd"/>
      <w:r w:rsidRPr="00507AD4">
        <w:rPr>
          <w:rFonts w:ascii="Times New Roman" w:hAnsi="Times New Roman"/>
          <w:sz w:val="24"/>
          <w:szCs w:val="24"/>
        </w:rPr>
        <w:t xml:space="preserve"> личное подсобное хозяйство).</w:t>
      </w:r>
    </w:p>
    <w:p w:rsidR="00A610CE" w:rsidRPr="00317DCB" w:rsidRDefault="00A610CE" w:rsidP="00A610CE">
      <w:pPr>
        <w:pStyle w:val="a3"/>
        <w:shd w:val="clear" w:color="auto" w:fill="FFFFFF"/>
        <w:jc w:val="both"/>
      </w:pPr>
      <w:r w:rsidRPr="00317DCB">
        <w:t xml:space="preserve">Предложение для участия в </w:t>
      </w:r>
      <w:proofErr w:type="gramStart"/>
      <w:r w:rsidRPr="00317DCB">
        <w:t>отборе</w:t>
      </w:r>
      <w:proofErr w:type="gramEnd"/>
      <w:r w:rsidRPr="00317DCB">
        <w:t xml:space="preserve"> должно содержать:</w:t>
      </w:r>
    </w:p>
    <w:p w:rsidR="00A610CE" w:rsidRPr="00317DCB" w:rsidRDefault="00A610CE" w:rsidP="00A610CE">
      <w:pPr>
        <w:pStyle w:val="a3"/>
        <w:shd w:val="clear" w:color="auto" w:fill="FFFFFF"/>
        <w:jc w:val="both"/>
      </w:pPr>
      <w:r w:rsidRPr="00317DC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A610CE" w:rsidRPr="00317DCB" w:rsidRDefault="00A610CE" w:rsidP="00A610CE">
      <w:pPr>
        <w:pStyle w:val="a3"/>
        <w:shd w:val="clear" w:color="auto" w:fill="FFFFFF"/>
        <w:jc w:val="both"/>
      </w:pPr>
      <w:r w:rsidRPr="00317DCB">
        <w:t xml:space="preserve">согласие физического лица, зарегистрированного в </w:t>
      </w:r>
      <w:proofErr w:type="gramStart"/>
      <w:r w:rsidRPr="00317DCB">
        <w:t>качестве</w:t>
      </w:r>
      <w:proofErr w:type="gramEnd"/>
      <w:r w:rsidRPr="00317DCB">
        <w:t xml:space="preserve"> индивидуального предпринимателя</w:t>
      </w:r>
      <w:r>
        <w:t xml:space="preserve"> (гражданина</w:t>
      </w:r>
      <w:r w:rsidRPr="00317DCB">
        <w:t>,</w:t>
      </w:r>
      <w:r>
        <w:t xml:space="preserve"> ведущего личное подсобное хозяйство),</w:t>
      </w:r>
      <w:r w:rsidRPr="00317DCB">
        <w:t xml:space="preserve"> на обработку персональных данных.</w:t>
      </w:r>
    </w:p>
    <w:p w:rsidR="00A610CE" w:rsidRDefault="00A610CE" w:rsidP="00A610CE">
      <w:pPr>
        <w:pStyle w:val="a3"/>
        <w:shd w:val="clear" w:color="auto" w:fill="FFFFFF"/>
        <w:jc w:val="both"/>
      </w:pPr>
      <w:r w:rsidRPr="00317DCB">
        <w:rPr>
          <w:b/>
          <w:bCs/>
        </w:rPr>
        <w:t>К </w:t>
      </w:r>
      <w:hyperlink r:id="rId6" w:history="1">
        <w:r w:rsidRPr="00317DCB">
          <w:rPr>
            <w:rStyle w:val="a4"/>
            <w:b/>
            <w:bCs/>
            <w:color w:val="auto"/>
          </w:rPr>
          <w:t xml:space="preserve">предложению для участия в </w:t>
        </w:r>
        <w:proofErr w:type="gramStart"/>
        <w:r w:rsidRPr="00317DCB">
          <w:rPr>
            <w:rStyle w:val="a4"/>
            <w:b/>
            <w:bCs/>
            <w:color w:val="auto"/>
          </w:rPr>
          <w:t>отборе</w:t>
        </w:r>
        <w:proofErr w:type="gramEnd"/>
      </w:hyperlink>
      <w:r w:rsidRPr="00317DCB">
        <w:t> прилагаются следующие документы:</w:t>
      </w:r>
    </w:p>
    <w:p w:rsidR="00A610CE" w:rsidRPr="001C20DF" w:rsidRDefault="00A610CE" w:rsidP="00A610CE">
      <w:pPr>
        <w:pStyle w:val="a3"/>
        <w:shd w:val="clear" w:color="auto" w:fill="FFFFFF"/>
        <w:jc w:val="both"/>
      </w:pPr>
      <w:proofErr w:type="gramStart"/>
      <w:r w:rsidRPr="001C20DF">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r>
        <w:t>;</w:t>
      </w:r>
      <w:proofErr w:type="gramEnd"/>
    </w:p>
    <w:p w:rsidR="00A610CE" w:rsidRPr="00DB1E1D" w:rsidRDefault="00A610CE" w:rsidP="00A610CE">
      <w:pPr>
        <w:pStyle w:val="a3"/>
        <w:shd w:val="clear" w:color="auto" w:fill="FFFFFF"/>
        <w:tabs>
          <w:tab w:val="left" w:pos="709"/>
        </w:tabs>
        <w:ind w:firstLine="709"/>
        <w:jc w:val="both"/>
        <w:rPr>
          <w:rStyle w:val="a4"/>
          <w:color w:val="auto"/>
          <w:u w:val="none"/>
        </w:rPr>
      </w:pPr>
      <w:r>
        <w:lastRenderedPageBreak/>
        <w:t xml:space="preserve">-   </w:t>
      </w:r>
      <w:hyperlink r:id="rId7" w:history="1">
        <w:r w:rsidRPr="00DB1E1D">
          <w:rPr>
            <w:rStyle w:val="a4"/>
            <w:bCs/>
            <w:color w:val="auto"/>
            <w:u w:val="none"/>
          </w:rPr>
          <w:t>расчет субсидии по форме, утвержденной Минсельхозпродом</w:t>
        </w:r>
      </w:hyperlink>
      <w:r w:rsidRPr="00DB1E1D">
        <w:rPr>
          <w:rStyle w:val="a4"/>
          <w:bCs/>
          <w:color w:val="auto"/>
          <w:u w:val="none"/>
        </w:rPr>
        <w:t xml:space="preserve"> (далее – расчет)</w:t>
      </w:r>
      <w:hyperlink r:id="rId8" w:history="1">
        <w:r w:rsidRPr="00DB1E1D">
          <w:rPr>
            <w:rStyle w:val="a4"/>
            <w:color w:val="auto"/>
            <w:u w:val="none"/>
          </w:rPr>
          <w:t>;</w:t>
        </w:r>
      </w:hyperlink>
    </w:p>
    <w:p w:rsidR="00A610CE" w:rsidRPr="00970A5E"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970A5E">
        <w:rPr>
          <w:rFonts w:ascii="Times New Roman" w:eastAsia="Times New Roman" w:hAnsi="Times New Roman" w:cs="Times New Roman"/>
          <w:bCs/>
          <w:sz w:val="24"/>
          <w:szCs w:val="24"/>
          <w:lang w:eastAsia="ar-SA"/>
        </w:rPr>
        <w:t xml:space="preserve">- </w:t>
      </w:r>
      <w:r w:rsidRPr="00970A5E">
        <w:rPr>
          <w:rFonts w:ascii="Times New Roman" w:eastAsia="Calibri" w:hAnsi="Times New Roman" w:cs="Times New Roman"/>
          <w:sz w:val="24"/>
          <w:szCs w:val="24"/>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A610CE" w:rsidRPr="00970A5E"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970A5E">
        <w:rPr>
          <w:rFonts w:ascii="Times New Roman" w:eastAsia="Calibri" w:hAnsi="Times New Roman" w:cs="Times New Roman"/>
          <w:sz w:val="24"/>
          <w:szCs w:val="24"/>
        </w:rPr>
        <w:t xml:space="preserve">-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представляется с предъявлением оригиналов документов, указанных в </w:t>
      </w:r>
      <w:proofErr w:type="gramStart"/>
      <w:r w:rsidRPr="00970A5E">
        <w:rPr>
          <w:rFonts w:ascii="Times New Roman" w:eastAsia="Calibri" w:hAnsi="Times New Roman" w:cs="Times New Roman"/>
          <w:sz w:val="24"/>
          <w:szCs w:val="24"/>
        </w:rPr>
        <w:t>реестре</w:t>
      </w:r>
      <w:proofErr w:type="gramEnd"/>
      <w:r w:rsidRPr="00970A5E">
        <w:rPr>
          <w:rFonts w:ascii="Times New Roman" w:eastAsia="Calibri" w:hAnsi="Times New Roman" w:cs="Times New Roman"/>
          <w:sz w:val="24"/>
          <w:szCs w:val="24"/>
        </w:rPr>
        <w:t xml:space="preserve">.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w:t>
      </w:r>
      <w:proofErr w:type="gramStart"/>
      <w:r w:rsidRPr="00970A5E">
        <w:rPr>
          <w:rFonts w:ascii="Times New Roman" w:eastAsia="Calibri" w:hAnsi="Times New Roman" w:cs="Times New Roman"/>
          <w:sz w:val="24"/>
          <w:szCs w:val="24"/>
        </w:rPr>
        <w:t>основании</w:t>
      </w:r>
      <w:proofErr w:type="gramEnd"/>
      <w:r w:rsidRPr="00970A5E">
        <w:rPr>
          <w:rFonts w:ascii="Times New Roman" w:eastAsia="Calibri" w:hAnsi="Times New Roman" w:cs="Times New Roman"/>
          <w:sz w:val="24"/>
          <w:szCs w:val="24"/>
        </w:rPr>
        <w:t xml:space="preserve"> предъявленных документов;</w:t>
      </w:r>
    </w:p>
    <w:p w:rsidR="00A610CE" w:rsidRPr="00970A5E"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proofErr w:type="gramStart"/>
      <w:r w:rsidRPr="00970A5E">
        <w:rPr>
          <w:rFonts w:ascii="Times New Roman" w:eastAsia="Calibri" w:hAnsi="Times New Roman" w:cs="Times New Roman"/>
          <w:sz w:val="24"/>
          <w:szCs w:val="24"/>
        </w:rPr>
        <w:t xml:space="preserve">-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9" w:history="1">
        <w:r w:rsidRPr="00970A5E">
          <w:rPr>
            <w:rFonts w:ascii="Times New Roman" w:eastAsia="Calibri" w:hAnsi="Times New Roman" w:cs="Times New Roman"/>
            <w:sz w:val="24"/>
            <w:szCs w:val="24"/>
          </w:rPr>
          <w:t>приложениям 1</w:t>
        </w:r>
      </w:hyperlink>
      <w:r w:rsidRPr="00970A5E">
        <w:rPr>
          <w:rFonts w:ascii="Times New Roman" w:eastAsia="Calibri" w:hAnsi="Times New Roman" w:cs="Times New Roman"/>
          <w:sz w:val="24"/>
          <w:szCs w:val="24"/>
        </w:rPr>
        <w:t xml:space="preserve"> или </w:t>
      </w:r>
      <w:hyperlink r:id="rId10" w:history="1">
        <w:r w:rsidRPr="00970A5E">
          <w:rPr>
            <w:rFonts w:ascii="Times New Roman" w:eastAsia="Calibri" w:hAnsi="Times New Roman" w:cs="Times New Roman"/>
            <w:sz w:val="24"/>
            <w:szCs w:val="24"/>
          </w:rPr>
          <w:t>2</w:t>
        </w:r>
      </w:hyperlink>
      <w:r w:rsidRPr="00970A5E">
        <w:rPr>
          <w:rFonts w:ascii="Times New Roman" w:eastAsia="Calibri" w:hAnsi="Times New Roman" w:cs="Times New Roman"/>
          <w:sz w:val="24"/>
          <w:szCs w:val="24"/>
        </w:rPr>
        <w:t xml:space="preserve">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roofErr w:type="gramEnd"/>
    </w:p>
    <w:p w:rsidR="00A610CE" w:rsidRPr="00970A5E"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970A5E">
        <w:rPr>
          <w:rFonts w:ascii="Times New Roman" w:eastAsia="Calibri" w:hAnsi="Times New Roman" w:cs="Times New Roman"/>
          <w:sz w:val="24"/>
          <w:szCs w:val="24"/>
        </w:rPr>
        <w:t xml:space="preserve">- документы, подтверждающие наступление обстоятельств непреодолимой силы (при необходимости); </w:t>
      </w:r>
    </w:p>
    <w:p w:rsidR="00A610CE" w:rsidRPr="00A11AD5" w:rsidRDefault="00A610CE" w:rsidP="00A610CE">
      <w:pPr>
        <w:widowControl w:val="0"/>
        <w:tabs>
          <w:tab w:val="left" w:pos="709"/>
        </w:tabs>
        <w:autoSpaceDE w:val="0"/>
        <w:autoSpaceDN w:val="0"/>
        <w:ind w:firstLine="709"/>
        <w:jc w:val="both"/>
        <w:rPr>
          <w:rFonts w:ascii="Times New Roman" w:eastAsia="Calibri" w:hAnsi="Times New Roman" w:cs="Times New Roman"/>
          <w:sz w:val="24"/>
          <w:szCs w:val="24"/>
        </w:rPr>
      </w:pPr>
      <w:proofErr w:type="gramStart"/>
      <w:r w:rsidRPr="00A11AD5">
        <w:rPr>
          <w:rFonts w:ascii="Times New Roman" w:hAnsi="Times New Roman" w:cs="Times New Roman"/>
          <w:sz w:val="24"/>
          <w:szCs w:val="24"/>
        </w:rPr>
        <w:t xml:space="preserve">- документы, подтверждающие проведение мероприятий по оздоровлению стада от лейкоза крупного рогатого скота в </w:t>
      </w:r>
      <w:r>
        <w:rPr>
          <w:rFonts w:ascii="Times New Roman" w:hAnsi="Times New Roman" w:cs="Times New Roman"/>
          <w:sz w:val="24"/>
          <w:szCs w:val="24"/>
        </w:rPr>
        <w:t xml:space="preserve">текущем или </w:t>
      </w:r>
      <w:r w:rsidRPr="00A11AD5">
        <w:rPr>
          <w:rFonts w:ascii="Times New Roman" w:hAnsi="Times New Roman" w:cs="Times New Roman"/>
          <w:sz w:val="24"/>
          <w:szCs w:val="24"/>
        </w:rPr>
        <w:t xml:space="preserve">отчетном </w:t>
      </w:r>
      <w:r>
        <w:rPr>
          <w:rFonts w:ascii="Times New Roman" w:hAnsi="Times New Roman" w:cs="Times New Roman"/>
          <w:sz w:val="24"/>
          <w:szCs w:val="24"/>
        </w:rPr>
        <w:t>году</w:t>
      </w:r>
      <w:r w:rsidRPr="00A11AD5">
        <w:rPr>
          <w:rFonts w:ascii="Times New Roman" w:hAnsi="Times New Roman" w:cs="Times New Roman"/>
          <w:sz w:val="24"/>
          <w:szCs w:val="24"/>
        </w:rPr>
        <w:t>.</w:t>
      </w:r>
      <w:proofErr w:type="gramEnd"/>
      <w:r w:rsidRPr="00A11AD5">
        <w:rPr>
          <w:rFonts w:ascii="Times New Roman" w:hAnsi="Times New Roman" w:cs="Times New Roman"/>
          <w:sz w:val="24"/>
          <w:szCs w:val="24"/>
        </w:rPr>
        <w:t xml:space="preserve"> </w:t>
      </w:r>
      <w:proofErr w:type="gramStart"/>
      <w:r w:rsidRPr="00A11AD5">
        <w:rPr>
          <w:rFonts w:ascii="Times New Roman" w:hAnsi="Times New Roman" w:cs="Times New Roman"/>
          <w:sz w:val="24"/>
          <w:szCs w:val="24"/>
        </w:rPr>
        <w:t>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w:t>
      </w:r>
      <w:r w:rsidRPr="00A11AD5">
        <w:rPr>
          <w:rFonts w:ascii="Times New Roman" w:eastAsia="Calibri" w:hAnsi="Times New Roman" w:cs="Times New Roman"/>
          <w:sz w:val="24"/>
          <w:szCs w:val="24"/>
        </w:rPr>
        <w:t xml:space="preserve"> плана оздоровления стада от лейкоза и </w:t>
      </w:r>
      <w:hyperlink r:id="rId11" w:history="1">
        <w:r w:rsidRPr="00A11AD5">
          <w:rPr>
            <w:rFonts w:ascii="Times New Roman" w:eastAsia="Calibri" w:hAnsi="Times New Roman" w:cs="Times New Roman"/>
            <w:sz w:val="24"/>
            <w:szCs w:val="24"/>
          </w:rPr>
          <w:t>акта</w:t>
        </w:r>
      </w:hyperlink>
      <w:r w:rsidRPr="00A11AD5">
        <w:rPr>
          <w:rFonts w:ascii="Times New Roman" w:eastAsia="Calibri" w:hAnsi="Times New Roman" w:cs="Times New Roman"/>
          <w:sz w:val="24"/>
          <w:szCs w:val="24"/>
        </w:rPr>
        <w:t xml:space="preserve">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w:t>
      </w:r>
      <w:proofErr w:type="gramEnd"/>
      <w:r w:rsidRPr="00A11AD5">
        <w:rPr>
          <w:rFonts w:ascii="Times New Roman" w:eastAsia="Calibri" w:hAnsi="Times New Roman" w:cs="Times New Roman"/>
          <w:sz w:val="24"/>
          <w:szCs w:val="24"/>
        </w:rPr>
        <w:t xml:space="preserve"> 1 февраля 2011 г. № 25 (при необходимости);</w:t>
      </w:r>
    </w:p>
    <w:p w:rsidR="00A610CE" w:rsidRPr="00A11AD5"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A11AD5">
        <w:rPr>
          <w:rFonts w:ascii="Times New Roman" w:eastAsia="Calibri" w:hAnsi="Times New Roman" w:cs="Times New Roman"/>
          <w:sz w:val="24"/>
          <w:szCs w:val="24"/>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A610CE" w:rsidRPr="00A11AD5"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A11AD5">
        <w:rPr>
          <w:rFonts w:ascii="Times New Roman" w:eastAsia="Calibri" w:hAnsi="Times New Roman" w:cs="Times New Roman"/>
          <w:sz w:val="24"/>
          <w:szCs w:val="24"/>
        </w:rPr>
        <w:t>копию справки о постановке на учет (снятии с учета) физического лица в качестве плательщика налога на профессиональный доход;</w:t>
      </w:r>
    </w:p>
    <w:p w:rsidR="00A610CE" w:rsidRPr="00A11AD5"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r w:rsidRPr="00A11AD5">
        <w:rPr>
          <w:rFonts w:ascii="Times New Roman" w:eastAsia="Calibri" w:hAnsi="Times New Roman" w:cs="Times New Roman"/>
          <w:sz w:val="24"/>
          <w:szCs w:val="24"/>
        </w:rPr>
        <w:t xml:space="preserve">копию выписки из </w:t>
      </w:r>
      <w:proofErr w:type="spellStart"/>
      <w:r w:rsidRPr="00A11AD5">
        <w:rPr>
          <w:rFonts w:ascii="Times New Roman" w:eastAsia="Calibri" w:hAnsi="Times New Roman" w:cs="Times New Roman"/>
          <w:sz w:val="24"/>
          <w:szCs w:val="24"/>
        </w:rPr>
        <w:t>похозяйственной</w:t>
      </w:r>
      <w:proofErr w:type="spellEnd"/>
      <w:r w:rsidRPr="00A11AD5">
        <w:rPr>
          <w:rFonts w:ascii="Times New Roman" w:eastAsia="Calibri" w:hAnsi="Times New Roman" w:cs="Times New Roman"/>
          <w:sz w:val="24"/>
          <w:szCs w:val="24"/>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A610CE" w:rsidRPr="00A11AD5" w:rsidRDefault="00A610CE" w:rsidP="00A610CE">
      <w:pPr>
        <w:widowControl w:val="0"/>
        <w:tabs>
          <w:tab w:val="left" w:pos="709"/>
        </w:tabs>
        <w:suppressAutoHyphens/>
        <w:autoSpaceDE w:val="0"/>
        <w:autoSpaceDN w:val="0"/>
        <w:spacing w:after="0" w:line="240" w:lineRule="auto"/>
        <w:ind w:firstLine="709"/>
        <w:jc w:val="both"/>
        <w:rPr>
          <w:rFonts w:ascii="Times New Roman" w:eastAsia="Calibri" w:hAnsi="Times New Roman" w:cs="Times New Roman"/>
          <w:sz w:val="24"/>
          <w:szCs w:val="24"/>
        </w:rPr>
      </w:pPr>
      <w:proofErr w:type="gramStart"/>
      <w:r w:rsidRPr="00A11AD5">
        <w:rPr>
          <w:rFonts w:ascii="Times New Roman" w:eastAsia="Calibri" w:hAnsi="Times New Roman" w:cs="Times New Roman"/>
          <w:sz w:val="24"/>
          <w:szCs w:val="24"/>
        </w:rPr>
        <w:t xml:space="preserve">- </w:t>
      </w:r>
      <w:r w:rsidRPr="00CF21F4">
        <w:rPr>
          <w:rFonts w:ascii="Times New Roman" w:eastAsia="Calibri" w:hAnsi="Times New Roman" w:cs="Times New Roman"/>
          <w:sz w:val="24"/>
          <w:szCs w:val="24"/>
        </w:rPr>
        <w:t>получатели субсидии, указанные в абзаце третьем подпункта 1.5. пункта 1 настоящего Порядка, представляют</w:t>
      </w:r>
      <w:r w:rsidRPr="00A11AD5">
        <w:rPr>
          <w:rFonts w:ascii="Times New Roman" w:eastAsia="Calibri" w:hAnsi="Times New Roman" w:cs="Times New Roman"/>
          <w:sz w:val="24"/>
          <w:szCs w:val="24"/>
        </w:rPr>
        <w:t xml:space="preserve">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w:t>
      </w:r>
      <w:proofErr w:type="gramEnd"/>
      <w:r w:rsidRPr="00A11AD5">
        <w:rPr>
          <w:rFonts w:ascii="Times New Roman" w:eastAsia="Calibri" w:hAnsi="Times New Roman" w:cs="Times New Roman"/>
          <w:sz w:val="24"/>
          <w:szCs w:val="24"/>
        </w:rPr>
        <w:t xml:space="preserve"> </w:t>
      </w:r>
      <w:proofErr w:type="gramStart"/>
      <w:r w:rsidRPr="00A11AD5">
        <w:rPr>
          <w:rFonts w:ascii="Times New Roman" w:eastAsia="Calibri" w:hAnsi="Times New Roman" w:cs="Times New Roman"/>
          <w:sz w:val="24"/>
          <w:szCs w:val="24"/>
        </w:rPr>
        <w:t>В информацию включаются сведения по поголовью коров и телок, подлежащему осеменению и осемененному в отчетном году.</w:t>
      </w:r>
      <w:proofErr w:type="gramEnd"/>
      <w:r w:rsidRPr="00A11AD5">
        <w:rPr>
          <w:rFonts w:ascii="Times New Roman" w:eastAsia="Calibri" w:hAnsi="Times New Roman" w:cs="Times New Roman"/>
          <w:sz w:val="24"/>
          <w:szCs w:val="24"/>
        </w:rPr>
        <w:t xml:space="preserve">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A610CE" w:rsidRPr="00317DCB" w:rsidRDefault="00A610CE" w:rsidP="00A610CE">
      <w:pPr>
        <w:pStyle w:val="a3"/>
        <w:shd w:val="clear" w:color="auto" w:fill="FFFFFF"/>
        <w:jc w:val="both"/>
      </w:pPr>
      <w:proofErr w:type="gramStart"/>
      <w:r w:rsidRPr="00317DCB">
        <w:t xml:space="preserve">Документы, представленные участником отбора, должны быть исполнены по установленным формам (в случае, если это предусмотрено </w:t>
      </w:r>
      <w:r>
        <w:t>П</w:t>
      </w:r>
      <w:r w:rsidRPr="00317DCB">
        <w:t>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roofErr w:type="gramEnd"/>
    </w:p>
    <w:p w:rsidR="00A610CE" w:rsidRPr="00317DCB" w:rsidRDefault="00A610CE" w:rsidP="00A610CE">
      <w:pPr>
        <w:pStyle w:val="a3"/>
        <w:shd w:val="clear" w:color="auto" w:fill="FFFFFF"/>
        <w:jc w:val="both"/>
      </w:pPr>
      <w:r w:rsidRPr="00317DCB">
        <w:lastRenderedPageBreak/>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участника отбора (при наличии).</w:t>
      </w:r>
    </w:p>
    <w:p w:rsidR="00A610CE" w:rsidRPr="00317DCB" w:rsidRDefault="00A610CE" w:rsidP="00A610CE">
      <w:pPr>
        <w:pStyle w:val="a3"/>
        <w:shd w:val="clear" w:color="auto" w:fill="FFFFFF"/>
        <w:jc w:val="both"/>
      </w:pPr>
      <w:r w:rsidRPr="00317DCB">
        <w:t xml:space="preserve">Участник отбора несет ответственность за полноту представляемых сведений в </w:t>
      </w:r>
      <w:proofErr w:type="gramStart"/>
      <w:r w:rsidRPr="00317DCB">
        <w:t>предложении</w:t>
      </w:r>
      <w:proofErr w:type="gramEnd"/>
      <w:r w:rsidRPr="00317DCB">
        <w:t xml:space="preserve"> для участия в отборе, его содержание и соответствие требованиям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A610CE" w:rsidRPr="00317DCB" w:rsidRDefault="00A610CE" w:rsidP="00A610CE">
      <w:pPr>
        <w:pStyle w:val="a3"/>
        <w:shd w:val="clear" w:color="auto" w:fill="FFFFFF"/>
        <w:jc w:val="both"/>
      </w:pPr>
      <w:proofErr w:type="gramStart"/>
      <w:r w:rsidRPr="00317DCB">
        <w:t xml:space="preserve">Предложение для участия в отборе </w:t>
      </w:r>
      <w:r w:rsidRPr="00A552C0">
        <w:t xml:space="preserve">предоставляется в электронном </w:t>
      </w:r>
      <w:r w:rsidRPr="00317DCB">
        <w:t>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(далее – личный кабинет сельскохозяйственного товаропроизводителя).</w:t>
      </w:r>
      <w:proofErr w:type="gramEnd"/>
    </w:p>
    <w:p w:rsidR="00A610CE" w:rsidRPr="00317DCB" w:rsidRDefault="00A610CE" w:rsidP="00A610CE">
      <w:pPr>
        <w:pStyle w:val="a3"/>
        <w:shd w:val="clear" w:color="auto" w:fill="FFFFFF"/>
        <w:jc w:val="both"/>
      </w:pPr>
      <w:r w:rsidRPr="00317DCB">
        <w:t xml:space="preserve">Для участия в </w:t>
      </w:r>
      <w:proofErr w:type="gramStart"/>
      <w:r w:rsidRPr="00317DCB">
        <w:t>отборе</w:t>
      </w:r>
      <w:proofErr w:type="gramEnd"/>
      <w:r w:rsidRPr="00317DCB">
        <w:t xml:space="preserve"> участник отбора вправе подать одно предложение для участия в отбор</w:t>
      </w:r>
      <w:r>
        <w:t>е.</w:t>
      </w:r>
    </w:p>
    <w:p w:rsidR="002152C9" w:rsidRPr="00317DCB" w:rsidRDefault="002152C9" w:rsidP="002152C9">
      <w:pPr>
        <w:pStyle w:val="a3"/>
        <w:shd w:val="clear" w:color="auto" w:fill="FFFFFF"/>
        <w:jc w:val="both"/>
      </w:pPr>
      <w:r w:rsidRPr="00317DCB">
        <w:rPr>
          <w:b/>
          <w:bCs/>
        </w:rPr>
        <w:t xml:space="preserve">8.  Порядок отзыва участниками отбора предложений для участия в </w:t>
      </w:r>
      <w:proofErr w:type="gramStart"/>
      <w:r w:rsidRPr="00317DCB">
        <w:rPr>
          <w:b/>
          <w:bCs/>
        </w:rPr>
        <w:t>отборе</w:t>
      </w:r>
      <w:proofErr w:type="gramEnd"/>
      <w:r w:rsidRPr="00317DCB">
        <w:rPr>
          <w:b/>
          <w:bCs/>
        </w:rPr>
        <w:t>, порядок возврата участникам отбора предложений для участия в отборе, основания для возврата предложений для участия в отборе, порядок внесения участниками отбора изменений в предложения для участия в отборе</w:t>
      </w:r>
    </w:p>
    <w:p w:rsidR="002152C9" w:rsidRPr="00317DCB" w:rsidRDefault="002152C9" w:rsidP="002152C9">
      <w:pPr>
        <w:pStyle w:val="a3"/>
        <w:shd w:val="clear" w:color="auto" w:fill="FFFFFF"/>
        <w:jc w:val="both"/>
      </w:pPr>
      <w:r w:rsidRPr="00317DCB">
        <w:t xml:space="preserve">В </w:t>
      </w:r>
      <w:proofErr w:type="gramStart"/>
      <w:r w:rsidRPr="00317DCB">
        <w:t>случае</w:t>
      </w:r>
      <w:proofErr w:type="gramEnd"/>
      <w:r w:rsidRPr="00317DCB">
        <w:t xml:space="preserve"> несоответствия участника отбора категории и (или) критерию отбора, установленным в пункте 1.5 Порядка,</w:t>
      </w:r>
      <w:r>
        <w:t xml:space="preserve"> и требованиям, установленным в пункте 2.3 Порядка,</w:t>
      </w:r>
      <w:r w:rsidRPr="00317DCB">
        <w:t xml:space="preserve"> Управление в срок не позднее </w:t>
      </w:r>
      <w:r>
        <w:t>2</w:t>
      </w:r>
      <w:r w:rsidRPr="00317DCB">
        <w:t>-го рабочего дня со дня регистрации предложения для участия в отборе возвращает предложение для участия в отборе участнику отбора с обоснованием причины возврата.</w:t>
      </w:r>
    </w:p>
    <w:p w:rsidR="002152C9" w:rsidRPr="00317DCB" w:rsidRDefault="002152C9" w:rsidP="002152C9">
      <w:pPr>
        <w:pStyle w:val="a3"/>
        <w:shd w:val="clear" w:color="auto" w:fill="FFFFFF"/>
        <w:jc w:val="both"/>
      </w:pPr>
      <w:proofErr w:type="gramStart"/>
      <w:r>
        <w:t>П</w:t>
      </w:r>
      <w:r w:rsidRPr="00317DCB">
        <w:t>редложение для участия в отборе подан</w:t>
      </w:r>
      <w:r>
        <w:t>ное</w:t>
      </w:r>
      <w:r w:rsidRPr="00317DCB">
        <w:t xml:space="preserve"> посредством заполнения формы, размещенной в личном кабинете сельскохозяйственного товаропроизводителя, решение о возврате предложения для участия в отборе направляется посредством его размещения в личном кабинете сельскохозяйственного товаропроизводителя.</w:t>
      </w:r>
      <w:proofErr w:type="gramEnd"/>
    </w:p>
    <w:p w:rsidR="002152C9" w:rsidRPr="00317DCB" w:rsidRDefault="002152C9" w:rsidP="002152C9">
      <w:pPr>
        <w:pStyle w:val="a3"/>
        <w:shd w:val="clear" w:color="auto" w:fill="FFFFFF"/>
        <w:jc w:val="both"/>
      </w:pPr>
      <w:r w:rsidRPr="00CF21F4">
        <w:t xml:space="preserve">Участник отбора вправе устранить причины, послужившие основанием для возврата, и представить предложение для участия в </w:t>
      </w:r>
      <w:proofErr w:type="gramStart"/>
      <w:r w:rsidRPr="00CF21F4">
        <w:t>отборе</w:t>
      </w:r>
      <w:proofErr w:type="gramEnd"/>
      <w:r w:rsidRPr="00CF21F4">
        <w:t xml:space="preserve"> повторно не позднее даты окончания приема предложений для участия в отборе, указанной в объявлении о проведении отбора.</w:t>
      </w:r>
    </w:p>
    <w:p w:rsidR="002152C9" w:rsidRPr="00317DCB" w:rsidRDefault="002152C9" w:rsidP="002152C9">
      <w:pPr>
        <w:pStyle w:val="a3"/>
        <w:shd w:val="clear" w:color="auto" w:fill="FFFFFF"/>
      </w:pPr>
      <w:r w:rsidRPr="00317DCB">
        <w:rPr>
          <w:b/>
          <w:bCs/>
        </w:rPr>
        <w:t xml:space="preserve">9. Правила рассмотрения предложений для участия в </w:t>
      </w:r>
      <w:proofErr w:type="gramStart"/>
      <w:r w:rsidRPr="00317DCB">
        <w:rPr>
          <w:b/>
          <w:bCs/>
        </w:rPr>
        <w:t>отборе</w:t>
      </w:r>
      <w:proofErr w:type="gramEnd"/>
    </w:p>
    <w:p w:rsidR="002152C9" w:rsidRPr="00317DCB" w:rsidRDefault="002152C9" w:rsidP="002152C9">
      <w:pPr>
        <w:pStyle w:val="a3"/>
        <w:shd w:val="clear" w:color="auto" w:fill="FFFFFF"/>
        <w:jc w:val="both"/>
      </w:pPr>
      <w:r w:rsidRPr="00317DCB">
        <w:t xml:space="preserve">9.1. </w:t>
      </w:r>
      <w:r>
        <w:t>Управление</w:t>
      </w:r>
      <w:r w:rsidRPr="00317DCB">
        <w:t xml:space="preserve"> в срок не позднее 10-го рабочего дня со дня окончания приема предложений для участия в </w:t>
      </w:r>
      <w:proofErr w:type="gramStart"/>
      <w:r w:rsidRPr="00317DCB">
        <w:t>отборе</w:t>
      </w:r>
      <w:proofErr w:type="gramEnd"/>
      <w:r w:rsidRPr="00317DCB">
        <w:t>, указанного в объявлении о проведении отбора:</w:t>
      </w:r>
    </w:p>
    <w:p w:rsidR="002152C9" w:rsidRPr="00317DCB" w:rsidRDefault="002152C9" w:rsidP="002152C9">
      <w:pPr>
        <w:pStyle w:val="a3"/>
        <w:shd w:val="clear" w:color="auto" w:fill="FFFFFF"/>
        <w:jc w:val="both"/>
      </w:pPr>
      <w:r w:rsidRPr="00317DCB">
        <w:t xml:space="preserve">1) рассматривает предложения для участия в </w:t>
      </w:r>
      <w:proofErr w:type="gramStart"/>
      <w:r w:rsidRPr="00317DCB">
        <w:t>отборе</w:t>
      </w:r>
      <w:proofErr w:type="gramEnd"/>
      <w:r w:rsidRPr="00317DCB">
        <w:t>, поступившие в Управление, на предмет их соответствия установленным в объявлении о проведении отбора требованиям;</w:t>
      </w:r>
    </w:p>
    <w:p w:rsidR="002152C9" w:rsidRPr="00317DCB" w:rsidRDefault="002152C9" w:rsidP="002152C9">
      <w:pPr>
        <w:pStyle w:val="a3"/>
        <w:shd w:val="clear" w:color="auto" w:fill="FFFFFF"/>
        <w:jc w:val="both"/>
      </w:pPr>
      <w:r w:rsidRPr="00317DCB">
        <w:t xml:space="preserve">2) по результатам рассмотрения предложений для участия в </w:t>
      </w:r>
      <w:proofErr w:type="gramStart"/>
      <w:r w:rsidRPr="00317DCB">
        <w:t>отборе</w:t>
      </w:r>
      <w:proofErr w:type="gramEnd"/>
      <w:r w:rsidRPr="00317DCB">
        <w:t>:</w:t>
      </w:r>
    </w:p>
    <w:p w:rsidR="002152C9" w:rsidRPr="00317DCB" w:rsidRDefault="002152C9" w:rsidP="002152C9">
      <w:pPr>
        <w:pStyle w:val="a3"/>
        <w:shd w:val="clear" w:color="auto" w:fill="FFFFFF"/>
        <w:jc w:val="both"/>
      </w:pPr>
      <w:r w:rsidRPr="00317DCB">
        <w:t>при наличии оснований для отклонения предложения для участия в отборе, указанных в пункте 2.</w:t>
      </w:r>
      <w:r>
        <w:t>9</w:t>
      </w:r>
      <w:r w:rsidRPr="00317DCB">
        <w:t xml:space="preserve"> Порядка, принимает решение об отклонении предложения для участия в отборе;</w:t>
      </w:r>
    </w:p>
    <w:p w:rsidR="002152C9" w:rsidRPr="00317DCB" w:rsidRDefault="002152C9" w:rsidP="002152C9">
      <w:pPr>
        <w:pStyle w:val="a3"/>
        <w:shd w:val="clear" w:color="auto" w:fill="FFFFFF"/>
        <w:jc w:val="both"/>
      </w:pPr>
      <w:r w:rsidRPr="00317DCB">
        <w:t>при отсутствии оснований для отклонения предложения для участия в отборе, указанных в пункте 2.</w:t>
      </w:r>
      <w:r>
        <w:t>9</w:t>
      </w:r>
      <w:r w:rsidRPr="00317DCB">
        <w:t xml:space="preserve"> Порядка, </w:t>
      </w:r>
      <w:r>
        <w:t>обеспечивает заключение соглашений, составление реестра получателей субсидии и направление его Минсельхозпрод</w:t>
      </w:r>
      <w:r w:rsidRPr="00317DCB">
        <w:t>;</w:t>
      </w:r>
    </w:p>
    <w:p w:rsidR="002152C9" w:rsidRPr="00317DCB" w:rsidRDefault="002152C9" w:rsidP="002152C9">
      <w:pPr>
        <w:pStyle w:val="a3"/>
        <w:shd w:val="clear" w:color="auto" w:fill="FFFFFF"/>
        <w:jc w:val="both"/>
      </w:pPr>
      <w:r w:rsidRPr="00317DCB">
        <w:t xml:space="preserve">3) размещает на официальном </w:t>
      </w:r>
      <w:proofErr w:type="gramStart"/>
      <w:r w:rsidRPr="00317DCB">
        <w:t>сайте</w:t>
      </w:r>
      <w:proofErr w:type="gramEnd"/>
      <w:r w:rsidRPr="00317DCB">
        <w:t xml:space="preserve"> информацию о результатах рассмотрения предложений для участия в отборе, включающую следующие сведения:</w:t>
      </w:r>
    </w:p>
    <w:p w:rsidR="002152C9" w:rsidRPr="00317DCB" w:rsidRDefault="002152C9" w:rsidP="002152C9">
      <w:pPr>
        <w:pStyle w:val="a3"/>
        <w:shd w:val="clear" w:color="auto" w:fill="FFFFFF"/>
        <w:jc w:val="both"/>
      </w:pPr>
      <w:r w:rsidRPr="00317DCB">
        <w:lastRenderedPageBreak/>
        <w:t xml:space="preserve">дата, время и место проведения рассмотрения предложений для участия в </w:t>
      </w:r>
      <w:proofErr w:type="gramStart"/>
      <w:r w:rsidRPr="00317DCB">
        <w:t>отборе</w:t>
      </w:r>
      <w:proofErr w:type="gramEnd"/>
      <w:r w:rsidRPr="00317DCB">
        <w:t>;</w:t>
      </w:r>
    </w:p>
    <w:p w:rsidR="002152C9" w:rsidRPr="00317DCB" w:rsidRDefault="002152C9" w:rsidP="002152C9">
      <w:pPr>
        <w:pStyle w:val="a3"/>
        <w:shd w:val="clear" w:color="auto" w:fill="FFFFFF"/>
        <w:jc w:val="both"/>
      </w:pPr>
      <w:r w:rsidRPr="00317DCB">
        <w:t>информация об участниках отбора, предложения для участия в отборе которых были рассмотрены;</w:t>
      </w:r>
    </w:p>
    <w:p w:rsidR="002152C9" w:rsidRPr="00317DCB" w:rsidRDefault="002152C9" w:rsidP="002152C9">
      <w:pPr>
        <w:pStyle w:val="a3"/>
        <w:shd w:val="clear" w:color="auto" w:fill="FFFFFF"/>
        <w:jc w:val="both"/>
      </w:pPr>
      <w:r w:rsidRPr="00317DCB">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2152C9" w:rsidRDefault="002152C9" w:rsidP="002152C9">
      <w:pPr>
        <w:pStyle w:val="a3"/>
        <w:shd w:val="clear" w:color="auto" w:fill="FFFFFF"/>
        <w:jc w:val="both"/>
      </w:pPr>
      <w:r w:rsidRPr="00317DCB">
        <w:t xml:space="preserve">наименование получателя (получателей), с которым заключается соглашение о </w:t>
      </w:r>
      <w:proofErr w:type="gramStart"/>
      <w:r w:rsidRPr="00317DCB">
        <w:t>предоставлении</w:t>
      </w:r>
      <w:proofErr w:type="gramEnd"/>
      <w:r w:rsidRPr="00317DCB">
        <w:t xml:space="preserve"> субсидии, и размер субсидии</w:t>
      </w:r>
      <w:r>
        <w:t>.</w:t>
      </w:r>
    </w:p>
    <w:p w:rsidR="002152C9" w:rsidRPr="00317DCB" w:rsidRDefault="002152C9" w:rsidP="002152C9">
      <w:pPr>
        <w:pStyle w:val="a3"/>
        <w:shd w:val="clear" w:color="auto" w:fill="FFFFFF"/>
        <w:jc w:val="both"/>
      </w:pPr>
      <w:r>
        <w:t xml:space="preserve">9.2. Управление </w:t>
      </w:r>
      <w:proofErr w:type="gramStart"/>
      <w:r>
        <w:t>формирует реестр получателей субсидии и направляет</w:t>
      </w:r>
      <w:proofErr w:type="gramEnd"/>
      <w:r>
        <w:t xml:space="preserve"> его в </w:t>
      </w:r>
      <w:proofErr w:type="spellStart"/>
      <w:r>
        <w:t>Минсельхопрод</w:t>
      </w:r>
      <w:proofErr w:type="spellEnd"/>
      <w:r>
        <w:t>.</w:t>
      </w:r>
    </w:p>
    <w:p w:rsidR="002152C9" w:rsidRPr="00317DCB" w:rsidRDefault="002152C9" w:rsidP="002152C9">
      <w:pPr>
        <w:pStyle w:val="a3"/>
        <w:shd w:val="clear" w:color="auto" w:fill="FFFFFF"/>
        <w:jc w:val="both"/>
      </w:pPr>
      <w:r w:rsidRPr="00317DCB">
        <w:rPr>
          <w:b/>
          <w:bCs/>
        </w:rPr>
        <w:t>10. Порядок предоставления участникам отбора разъяснений положений объявления, даты начала и окончания срока такого предоставления</w:t>
      </w:r>
    </w:p>
    <w:p w:rsidR="002152C9" w:rsidRPr="00317DCB" w:rsidRDefault="002152C9" w:rsidP="002152C9">
      <w:pPr>
        <w:pStyle w:val="a3"/>
        <w:shd w:val="clear" w:color="auto" w:fill="FFFFFF"/>
        <w:jc w:val="both"/>
      </w:pPr>
      <w:r w:rsidRPr="006A0050">
        <w:t>Даты начала и окончания предоставления участникам отбора разъяснений положений настоящего объявления: с 0</w:t>
      </w:r>
      <w:r w:rsidR="009503DD">
        <w:t>9</w:t>
      </w:r>
      <w:r w:rsidRPr="006A0050">
        <w:t xml:space="preserve"> августа 2023 г. по 1</w:t>
      </w:r>
      <w:r w:rsidR="009503DD">
        <w:t>3</w:t>
      </w:r>
      <w:bookmarkStart w:id="1" w:name="_GoBack"/>
      <w:bookmarkEnd w:id="1"/>
      <w:r w:rsidRPr="006A0050">
        <w:t xml:space="preserve"> августа 2023 г.</w:t>
      </w:r>
    </w:p>
    <w:p w:rsidR="002152C9" w:rsidRPr="00317DCB" w:rsidRDefault="002152C9" w:rsidP="002152C9">
      <w:pPr>
        <w:pStyle w:val="a3"/>
        <w:shd w:val="clear" w:color="auto" w:fill="FFFFFF"/>
        <w:jc w:val="both"/>
      </w:pPr>
      <w:r w:rsidRPr="00317DCB">
        <w:t>Разъяснения положений объявления предоставляются сотрудниками</w:t>
      </w:r>
      <w:r>
        <w:t xml:space="preserve"> Управления</w:t>
      </w:r>
      <w:r w:rsidRPr="00317DCB">
        <w:t xml:space="preserve"> по телефону 2</w:t>
      </w:r>
      <w:r>
        <w:t>-15-07</w:t>
      </w:r>
      <w:r w:rsidRPr="00317DCB">
        <w:t>, а также в ходе личного приема.</w:t>
      </w:r>
    </w:p>
    <w:p w:rsidR="002152C9" w:rsidRDefault="002152C9" w:rsidP="002152C9">
      <w:pPr>
        <w:pStyle w:val="a3"/>
        <w:shd w:val="clear" w:color="auto" w:fill="FFFFFF"/>
        <w:jc w:val="both"/>
      </w:pPr>
      <w:proofErr w:type="gramStart"/>
      <w:r w:rsidRPr="00317DCB">
        <w:t>Рассмотрение письменного обращения о разъяснении положений объявления (в том числе поступившего по электронной почте) осуществляется в пределах срока, установленного в статье 12 Федерального закона от 2 мая 2006 г. № 59-ФЗ «О порядке рассмотрения обращений граждан Российской Федерации».</w:t>
      </w:r>
      <w:proofErr w:type="gramEnd"/>
    </w:p>
    <w:p w:rsidR="002152C9" w:rsidRDefault="002152C9" w:rsidP="002152C9">
      <w:pPr>
        <w:pStyle w:val="a3"/>
        <w:shd w:val="clear" w:color="auto" w:fill="FFFFFF"/>
        <w:rPr>
          <w:b/>
          <w:bCs/>
        </w:rPr>
      </w:pPr>
      <w:r w:rsidRPr="00317DCB">
        <w:rPr>
          <w:b/>
          <w:bCs/>
        </w:rPr>
        <w:t xml:space="preserve">11. Срок, в течение которого победитель (победители) отбора должны подписать соглашение о </w:t>
      </w:r>
      <w:proofErr w:type="gramStart"/>
      <w:r w:rsidRPr="00317DCB">
        <w:rPr>
          <w:b/>
          <w:bCs/>
        </w:rPr>
        <w:t>предоставлении</w:t>
      </w:r>
      <w:proofErr w:type="gramEnd"/>
      <w:r w:rsidRPr="00317DCB">
        <w:rPr>
          <w:b/>
          <w:bCs/>
        </w:rPr>
        <w:t xml:space="preserve"> субсидии</w:t>
      </w:r>
    </w:p>
    <w:p w:rsidR="002152C9" w:rsidRDefault="002152C9" w:rsidP="002152C9">
      <w:pPr>
        <w:pStyle w:val="a3"/>
        <w:shd w:val="clear" w:color="auto" w:fill="FFFFFF"/>
        <w:rPr>
          <w:rFonts w:eastAsia="Calibri"/>
          <w:lang w:eastAsia="en-US"/>
        </w:rPr>
      </w:pPr>
      <w:r w:rsidRPr="00A722BC">
        <w:rPr>
          <w:shd w:val="clear" w:color="auto" w:fill="FFFFFF"/>
        </w:rPr>
        <w:t xml:space="preserve">Соглашение о </w:t>
      </w:r>
      <w:proofErr w:type="gramStart"/>
      <w:r w:rsidRPr="00A722BC">
        <w:rPr>
          <w:shd w:val="clear" w:color="auto" w:fill="FFFFFF"/>
        </w:rPr>
        <w:t>предоставлении</w:t>
      </w:r>
      <w:proofErr w:type="gramEnd"/>
      <w:r w:rsidRPr="00A722BC">
        <w:rPr>
          <w:shd w:val="clear" w:color="auto" w:fill="FFFFFF"/>
        </w:rPr>
        <w:t xml:space="preserve"> субсидии, </w:t>
      </w:r>
      <w:r>
        <w:rPr>
          <w:shd w:val="clear" w:color="auto" w:fill="FFFFFF"/>
        </w:rPr>
        <w:t xml:space="preserve">заключается с получателем </w:t>
      </w:r>
      <w:r>
        <w:rPr>
          <w:rFonts w:eastAsia="Calibri"/>
          <w:lang w:eastAsia="en-US"/>
        </w:rPr>
        <w:t xml:space="preserve">с срок </w:t>
      </w:r>
      <w:r w:rsidRPr="00374820">
        <w:rPr>
          <w:rFonts w:eastAsia="Calibri"/>
          <w:lang w:eastAsia="en-US"/>
        </w:rPr>
        <w:t>не позднее 1</w:t>
      </w:r>
      <w:r>
        <w:rPr>
          <w:rFonts w:eastAsia="Calibri"/>
          <w:lang w:eastAsia="en-US"/>
        </w:rPr>
        <w:t xml:space="preserve">0-горабочего </w:t>
      </w:r>
      <w:r w:rsidRPr="00374820">
        <w:rPr>
          <w:rFonts w:eastAsia="Calibri"/>
          <w:lang w:eastAsia="en-US"/>
        </w:rPr>
        <w:t>дн</w:t>
      </w:r>
      <w:r>
        <w:rPr>
          <w:rFonts w:eastAsia="Calibri"/>
          <w:lang w:eastAsia="en-US"/>
        </w:rPr>
        <w:t xml:space="preserve">я </w:t>
      </w:r>
      <w:r w:rsidRPr="00970249">
        <w:rPr>
          <w:rFonts w:eastAsia="Calibri"/>
          <w:lang w:eastAsia="en-US"/>
        </w:rPr>
        <w:t>со дня окончания приема предложений для участия в отборе</w:t>
      </w:r>
      <w:r>
        <w:rPr>
          <w:rFonts w:eastAsia="Calibri"/>
          <w:lang w:eastAsia="en-US"/>
        </w:rPr>
        <w:t>, указанного в объявлении о проведении отбора.</w:t>
      </w:r>
    </w:p>
    <w:p w:rsidR="002152C9" w:rsidRPr="00922A25" w:rsidRDefault="002152C9" w:rsidP="002152C9">
      <w:pPr>
        <w:pStyle w:val="a3"/>
        <w:shd w:val="clear" w:color="auto" w:fill="FFFFFF"/>
        <w:jc w:val="both"/>
        <w:rPr>
          <w:rFonts w:eastAsia="Calibri"/>
          <w:lang w:eastAsia="en-US"/>
        </w:rPr>
      </w:pPr>
      <w:proofErr w:type="gramStart"/>
      <w:r w:rsidRPr="00922A25">
        <w:rPr>
          <w:shd w:val="clear" w:color="auto" w:fill="FFFFFF"/>
        </w:rPr>
        <w:t xml:space="preserve">В случае предоставления субсидии, источник финансового обеспечения которой указан в </w:t>
      </w:r>
      <w:r>
        <w:rPr>
          <w:shd w:val="clear" w:color="auto" w:fill="FFFFFF"/>
        </w:rPr>
        <w:t>абзаце втором подпункта</w:t>
      </w:r>
      <w:r w:rsidRPr="00922A25">
        <w:rPr>
          <w:shd w:val="clear" w:color="auto" w:fill="FFFFFF"/>
        </w:rPr>
        <w:t xml:space="preserve"> 3.</w:t>
      </w:r>
      <w:r>
        <w:rPr>
          <w:shd w:val="clear" w:color="auto" w:fill="FFFFFF"/>
        </w:rPr>
        <w:t>5</w:t>
      </w:r>
      <w:r w:rsidRPr="00922A25">
        <w:rPr>
          <w:shd w:val="clear" w:color="auto" w:fill="FFFFFF"/>
        </w:rPr>
        <w:t>.2 Порядка, соглашение о предоставлении субсидии заключается в срок не позднее 10-го рабочего дня со дня окончания приема предложений для участия в отборе, указанного в объявлении о проведении отбора, в государственной интегрированной информационной системе управления общественными финансами «Электронный бюджет».</w:t>
      </w:r>
      <w:proofErr w:type="gramEnd"/>
    </w:p>
    <w:p w:rsidR="002152C9" w:rsidRPr="00317DCB" w:rsidRDefault="002152C9" w:rsidP="002152C9">
      <w:pPr>
        <w:pStyle w:val="a3"/>
        <w:shd w:val="clear" w:color="auto" w:fill="FFFFFF"/>
      </w:pPr>
      <w:r w:rsidRPr="00317DCB">
        <w:rPr>
          <w:b/>
          <w:bCs/>
        </w:rPr>
        <w:t xml:space="preserve">12. Условия признания победителя (победителей) отбора </w:t>
      </w:r>
      <w:proofErr w:type="gramStart"/>
      <w:r w:rsidRPr="00317DCB">
        <w:rPr>
          <w:b/>
          <w:bCs/>
        </w:rPr>
        <w:t>уклонившимся</w:t>
      </w:r>
      <w:proofErr w:type="gramEnd"/>
      <w:r w:rsidRPr="00317DCB">
        <w:rPr>
          <w:b/>
          <w:bCs/>
        </w:rPr>
        <w:t xml:space="preserve"> от заключения соглашения о предоставлении субсидии</w:t>
      </w:r>
    </w:p>
    <w:p w:rsidR="002152C9" w:rsidRPr="00317DCB" w:rsidRDefault="002152C9" w:rsidP="002152C9">
      <w:pPr>
        <w:pStyle w:val="a3"/>
        <w:shd w:val="clear" w:color="auto" w:fill="FFFFFF"/>
        <w:jc w:val="both"/>
      </w:pPr>
      <w:r w:rsidRPr="00317DCB">
        <w:t xml:space="preserve">В случае </w:t>
      </w:r>
      <w:proofErr w:type="spellStart"/>
      <w:r w:rsidRPr="00317DCB">
        <w:t>неподписания</w:t>
      </w:r>
      <w:proofErr w:type="spellEnd"/>
      <w:r w:rsidRPr="00317DCB">
        <w:t xml:space="preserve"> соглашения о предоставлении субсидии в срок, указанный в пункте 11 настоящего объявлении, победитель отбора признается </w:t>
      </w:r>
      <w:proofErr w:type="gramStart"/>
      <w:r w:rsidRPr="00317DCB">
        <w:t>уклонившимся</w:t>
      </w:r>
      <w:proofErr w:type="gramEnd"/>
      <w:r w:rsidRPr="00317DCB">
        <w:t xml:space="preserve"> от заключения соглашения о предоставлении субсидии.</w:t>
      </w:r>
    </w:p>
    <w:p w:rsidR="002152C9" w:rsidRPr="00317DCB" w:rsidRDefault="002152C9" w:rsidP="002152C9">
      <w:pPr>
        <w:pStyle w:val="a3"/>
        <w:shd w:val="clear" w:color="auto" w:fill="FFFFFF"/>
      </w:pPr>
      <w:r w:rsidRPr="00317DCB">
        <w:rPr>
          <w:b/>
          <w:bCs/>
        </w:rPr>
        <w:t>13. Дата размещения результатов отбора</w:t>
      </w:r>
      <w:r w:rsidR="004A78A6">
        <w:rPr>
          <w:b/>
          <w:bCs/>
        </w:rPr>
        <w:t xml:space="preserve"> </w:t>
      </w:r>
      <w:r w:rsidRPr="00A722BC">
        <w:rPr>
          <w:b/>
          <w:bCs/>
        </w:rPr>
        <w:t xml:space="preserve">на </w:t>
      </w:r>
      <w:r w:rsidRPr="00317DCB">
        <w:rPr>
          <w:b/>
          <w:bCs/>
        </w:rPr>
        <w:t xml:space="preserve">официальном </w:t>
      </w:r>
      <w:proofErr w:type="gramStart"/>
      <w:r w:rsidRPr="00317DCB">
        <w:rPr>
          <w:b/>
          <w:bCs/>
        </w:rPr>
        <w:t>сайт</w:t>
      </w:r>
      <w:r>
        <w:rPr>
          <w:b/>
          <w:bCs/>
        </w:rPr>
        <w:t>е</w:t>
      </w:r>
      <w:proofErr w:type="gramEnd"/>
      <w:r>
        <w:rPr>
          <w:b/>
          <w:bCs/>
        </w:rPr>
        <w:t xml:space="preserve"> </w:t>
      </w:r>
    </w:p>
    <w:p w:rsidR="002152C9" w:rsidRPr="00A722BC" w:rsidRDefault="002152C9" w:rsidP="002152C9">
      <w:pPr>
        <w:jc w:val="both"/>
        <w:rPr>
          <w:rFonts w:ascii="Times New Roman" w:hAnsi="Times New Roman" w:cs="Times New Roman"/>
        </w:rPr>
      </w:pPr>
      <w:r w:rsidRPr="00507AD4">
        <w:rPr>
          <w:rFonts w:ascii="Times New Roman" w:eastAsia="Times New Roman" w:hAnsi="Times New Roman" w:cs="Times New Roman"/>
          <w:sz w:val="24"/>
          <w:szCs w:val="24"/>
          <w:lang w:eastAsia="ru-RU"/>
        </w:rPr>
        <w:t xml:space="preserve">Результаты отбора, содержащие сведения о </w:t>
      </w:r>
      <w:proofErr w:type="gramStart"/>
      <w:r w:rsidRPr="00507AD4">
        <w:rPr>
          <w:rFonts w:ascii="Times New Roman" w:eastAsia="Times New Roman" w:hAnsi="Times New Roman" w:cs="Times New Roman"/>
          <w:sz w:val="24"/>
          <w:szCs w:val="24"/>
          <w:lang w:eastAsia="ru-RU"/>
        </w:rPr>
        <w:t>получателях</w:t>
      </w:r>
      <w:proofErr w:type="gramEnd"/>
      <w:r w:rsidRPr="00507AD4">
        <w:rPr>
          <w:rFonts w:ascii="Times New Roman" w:eastAsia="Times New Roman" w:hAnsi="Times New Roman" w:cs="Times New Roman"/>
          <w:sz w:val="24"/>
          <w:szCs w:val="24"/>
          <w:lang w:eastAsia="ru-RU"/>
        </w:rPr>
        <w:t>, заключивших с Управлением соглашения о предоставлении субсидии, размещаются на официальном сайте в срок не позднее 14-го календарного дня, следующего за днем определения победителя отбора</w:t>
      </w:r>
      <w:r>
        <w:rPr>
          <w:rFonts w:ascii="Times New Roman" w:hAnsi="Times New Roman" w:cs="Times New Roman"/>
          <w:shd w:val="clear" w:color="auto" w:fill="FFFFFF"/>
        </w:rPr>
        <w:t>.</w:t>
      </w:r>
    </w:p>
    <w:p w:rsidR="002152C9" w:rsidRPr="00317DCB" w:rsidRDefault="002152C9" w:rsidP="002152C9">
      <w:pPr>
        <w:pStyle w:val="a3"/>
        <w:shd w:val="clear" w:color="auto" w:fill="FFFFFF"/>
        <w:jc w:val="both"/>
      </w:pPr>
    </w:p>
    <w:sectPr w:rsidR="002152C9" w:rsidRPr="00317DCB" w:rsidSect="004A78A6">
      <w:pgSz w:w="11906" w:h="16838"/>
      <w:pgMar w:top="567" w:right="567" w:bottom="709"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977D9"/>
    <w:multiLevelType w:val="hybridMultilevel"/>
    <w:tmpl w:val="13B44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C80915"/>
    <w:multiLevelType w:val="hybridMultilevel"/>
    <w:tmpl w:val="69C406E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2FDF"/>
    <w:rsid w:val="00043371"/>
    <w:rsid w:val="0009198B"/>
    <w:rsid w:val="000951DB"/>
    <w:rsid w:val="000F5339"/>
    <w:rsid w:val="0015641C"/>
    <w:rsid w:val="00171BC9"/>
    <w:rsid w:val="001D35A4"/>
    <w:rsid w:val="002152C9"/>
    <w:rsid w:val="00236E72"/>
    <w:rsid w:val="00274D52"/>
    <w:rsid w:val="00275336"/>
    <w:rsid w:val="002D1504"/>
    <w:rsid w:val="0033185D"/>
    <w:rsid w:val="0036508D"/>
    <w:rsid w:val="003707B2"/>
    <w:rsid w:val="00392051"/>
    <w:rsid w:val="003D5896"/>
    <w:rsid w:val="003D78E9"/>
    <w:rsid w:val="003F6C17"/>
    <w:rsid w:val="00412769"/>
    <w:rsid w:val="004A78A6"/>
    <w:rsid w:val="004B5C79"/>
    <w:rsid w:val="005459C1"/>
    <w:rsid w:val="0056081F"/>
    <w:rsid w:val="00581F56"/>
    <w:rsid w:val="005D5144"/>
    <w:rsid w:val="005F7B84"/>
    <w:rsid w:val="00661700"/>
    <w:rsid w:val="006771C5"/>
    <w:rsid w:val="006A72E2"/>
    <w:rsid w:val="006E7FEF"/>
    <w:rsid w:val="00702A20"/>
    <w:rsid w:val="007305B0"/>
    <w:rsid w:val="00791DDC"/>
    <w:rsid w:val="007A2FDF"/>
    <w:rsid w:val="007B7B97"/>
    <w:rsid w:val="0089089D"/>
    <w:rsid w:val="008967DF"/>
    <w:rsid w:val="00897F6D"/>
    <w:rsid w:val="00910AC2"/>
    <w:rsid w:val="009503DD"/>
    <w:rsid w:val="00971E56"/>
    <w:rsid w:val="00990858"/>
    <w:rsid w:val="009C19B7"/>
    <w:rsid w:val="00A203A1"/>
    <w:rsid w:val="00A610CE"/>
    <w:rsid w:val="00A8450C"/>
    <w:rsid w:val="00AB7173"/>
    <w:rsid w:val="00B74B1B"/>
    <w:rsid w:val="00BC4FB5"/>
    <w:rsid w:val="00BE3C42"/>
    <w:rsid w:val="00C26DDA"/>
    <w:rsid w:val="00C47F7D"/>
    <w:rsid w:val="00C5177B"/>
    <w:rsid w:val="00CF0720"/>
    <w:rsid w:val="00D53696"/>
    <w:rsid w:val="00D72AE3"/>
    <w:rsid w:val="00D971AC"/>
    <w:rsid w:val="00DA44EB"/>
    <w:rsid w:val="00E26117"/>
    <w:rsid w:val="00E878DA"/>
    <w:rsid w:val="00EB1707"/>
    <w:rsid w:val="00EE6B50"/>
    <w:rsid w:val="00F97CE0"/>
    <w:rsid w:val="00FB321F"/>
    <w:rsid w:val="00FC24B7"/>
    <w:rsid w:val="00FE2100"/>
    <w:rsid w:val="00FF4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5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12769"/>
    <w:rPr>
      <w:color w:val="0000FF"/>
      <w:u w:val="single"/>
    </w:rPr>
  </w:style>
  <w:style w:type="paragraph" w:styleId="a5">
    <w:name w:val="List Paragraph"/>
    <w:basedOn w:val="a"/>
    <w:uiPriority w:val="34"/>
    <w:qFormat/>
    <w:rsid w:val="0015641C"/>
    <w:pPr>
      <w:ind w:left="720"/>
      <w:contextualSpacing/>
    </w:pPr>
  </w:style>
  <w:style w:type="paragraph" w:customStyle="1" w:styleId="ConsPlusNormal">
    <w:name w:val="ConsPlusNormal"/>
    <w:rsid w:val="0015641C"/>
    <w:pPr>
      <w:widowControl w:val="0"/>
      <w:suppressAutoHyphens/>
      <w:autoSpaceDE w:val="0"/>
      <w:spacing w:after="0" w:line="240" w:lineRule="auto"/>
    </w:pPr>
    <w:rPr>
      <w:rFonts w:ascii="Arial" w:eastAsia="Times New Roman" w:hAnsi="Arial" w:cs="Arial"/>
      <w:sz w:val="20"/>
      <w:szCs w:val="20"/>
      <w:lang w:eastAsia="ar-SA"/>
    </w:rPr>
  </w:style>
  <w:style w:type="paragraph" w:styleId="a6">
    <w:name w:val="No Spacing"/>
    <w:uiPriority w:val="1"/>
    <w:qFormat/>
    <w:rsid w:val="003F6C17"/>
    <w:pPr>
      <w:suppressAutoHyphens/>
      <w:spacing w:after="0" w:line="240" w:lineRule="auto"/>
    </w:pPr>
    <w:rPr>
      <w:rFonts w:ascii="Calibri" w:eastAsia="Times New Roman" w:hAnsi="Calibri" w:cs="Times New Roman"/>
      <w:lang w:eastAsia="ar-SA"/>
    </w:rPr>
  </w:style>
  <w:style w:type="paragraph" w:styleId="a7">
    <w:name w:val="footer"/>
    <w:basedOn w:val="a"/>
    <w:link w:val="a8"/>
    <w:uiPriority w:val="99"/>
    <w:unhideWhenUsed/>
    <w:rsid w:val="000F5339"/>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rsid w:val="000F5339"/>
    <w:rPr>
      <w:rFonts w:ascii="Times New Roman" w:eastAsia="Times New Roman" w:hAnsi="Times New Roman" w:cs="Times New Roman"/>
      <w:sz w:val="28"/>
      <w:szCs w:val="20"/>
      <w:lang w:eastAsia="ru-RU"/>
    </w:rPr>
  </w:style>
  <w:style w:type="character" w:customStyle="1" w:styleId="UnresolvedMention">
    <w:name w:val="Unresolved Mention"/>
    <w:basedOn w:val="a0"/>
    <w:uiPriority w:val="99"/>
    <w:semiHidden/>
    <w:unhideWhenUsed/>
    <w:rsid w:val="00A61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5349769">
      <w:bodyDiv w:val="1"/>
      <w:marLeft w:val="0"/>
      <w:marRight w:val="0"/>
      <w:marTop w:val="0"/>
      <w:marBottom w:val="0"/>
      <w:divBdr>
        <w:top w:val="none" w:sz="0" w:space="0" w:color="auto"/>
        <w:left w:val="none" w:sz="0" w:space="0" w:color="auto"/>
        <w:bottom w:val="none" w:sz="0" w:space="0" w:color="auto"/>
        <w:right w:val="none" w:sz="0" w:space="0" w:color="auto"/>
      </w:divBdr>
    </w:div>
    <w:div w:id="797794240">
      <w:bodyDiv w:val="1"/>
      <w:marLeft w:val="0"/>
      <w:marRight w:val="0"/>
      <w:marTop w:val="0"/>
      <w:marBottom w:val="0"/>
      <w:divBdr>
        <w:top w:val="none" w:sz="0" w:space="0" w:color="auto"/>
        <w:left w:val="none" w:sz="0" w:space="0" w:color="auto"/>
        <w:bottom w:val="none" w:sz="0" w:space="0" w:color="auto"/>
        <w:right w:val="none" w:sz="0" w:space="0" w:color="auto"/>
      </w:divBdr>
    </w:div>
    <w:div w:id="879362751">
      <w:bodyDiv w:val="1"/>
      <w:marLeft w:val="0"/>
      <w:marRight w:val="0"/>
      <w:marTop w:val="0"/>
      <w:marBottom w:val="0"/>
      <w:divBdr>
        <w:top w:val="none" w:sz="0" w:space="0" w:color="auto"/>
        <w:left w:val="none" w:sz="0" w:space="0" w:color="auto"/>
        <w:bottom w:val="none" w:sz="0" w:space="0" w:color="auto"/>
        <w:right w:val="none" w:sz="0" w:space="0" w:color="auto"/>
      </w:divBdr>
    </w:div>
    <w:div w:id="897714174">
      <w:bodyDiv w:val="1"/>
      <w:marLeft w:val="0"/>
      <w:marRight w:val="0"/>
      <w:marTop w:val="0"/>
      <w:marBottom w:val="0"/>
      <w:divBdr>
        <w:top w:val="none" w:sz="0" w:space="0" w:color="auto"/>
        <w:left w:val="none" w:sz="0" w:space="0" w:color="auto"/>
        <w:bottom w:val="none" w:sz="0" w:space="0" w:color="auto"/>
        <w:right w:val="none" w:sz="0" w:space="0" w:color="auto"/>
      </w:divBdr>
    </w:div>
    <w:div w:id="1122572102">
      <w:bodyDiv w:val="1"/>
      <w:marLeft w:val="0"/>
      <w:marRight w:val="0"/>
      <w:marTop w:val="0"/>
      <w:marBottom w:val="0"/>
      <w:divBdr>
        <w:top w:val="none" w:sz="0" w:space="0" w:color="auto"/>
        <w:left w:val="none" w:sz="0" w:space="0" w:color="auto"/>
        <w:bottom w:val="none" w:sz="0" w:space="0" w:color="auto"/>
        <w:right w:val="none" w:sz="0" w:space="0" w:color="auto"/>
      </w:divBdr>
    </w:div>
    <w:div w:id="1157843594">
      <w:bodyDiv w:val="1"/>
      <w:marLeft w:val="0"/>
      <w:marRight w:val="0"/>
      <w:marTop w:val="0"/>
      <w:marBottom w:val="0"/>
      <w:divBdr>
        <w:top w:val="none" w:sz="0" w:space="0" w:color="auto"/>
        <w:left w:val="none" w:sz="0" w:space="0" w:color="auto"/>
        <w:bottom w:val="none" w:sz="0" w:space="0" w:color="auto"/>
        <w:right w:val="none" w:sz="0" w:space="0" w:color="auto"/>
      </w:divBdr>
    </w:div>
    <w:div w:id="1294795324">
      <w:bodyDiv w:val="1"/>
      <w:marLeft w:val="0"/>
      <w:marRight w:val="0"/>
      <w:marTop w:val="0"/>
      <w:marBottom w:val="0"/>
      <w:divBdr>
        <w:top w:val="none" w:sz="0" w:space="0" w:color="auto"/>
        <w:left w:val="none" w:sz="0" w:space="0" w:color="auto"/>
        <w:bottom w:val="none" w:sz="0" w:space="0" w:color="auto"/>
        <w:right w:val="none" w:sz="0" w:space="0" w:color="auto"/>
      </w:divBdr>
    </w:div>
    <w:div w:id="19240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x-nnov.ru/deiatelnost_MCX/%D0%9E%D1%82%D0%B1%D0%BE%D1%80%D1%8B%202022/%D0%BA%D0%BE%D0%BD%D0%BA%D1%83%D1%80%D1%81%20%D0%BC%D0%B5%D0%BB%D0%B8%D0%BE%D1%80%D0%B0%D1%86%D0%B8%D0%B8/7%20%D1%80%D0%B0%D1%81%D1%87%D0%B5%D1%82.r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cx-nnov.ru/deiatelnost_MCX/%D0%9E%D1%82%D0%B1%D0%BE%D1%80%D1%8B%202022/%D0%BA%D0%BE%D0%BD%D0%BA%D1%83%D1%80%D1%81%20%D0%BC%D0%B5%D0%BB%D0%B8%D0%BE%D1%80%D0%B0%D1%86%D0%B8%D0%B8/7%20%D1%80%D0%B0%D1%81%D1%87%D0%B5%D1%82.r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x-nnov.ru/deiatelnost_MCX/%D0%9E%D1%82%D0%B1%D0%BE%D1%80%D1%8B%202022/%D0%BA%D0%BE%D0%BD%D0%BA%D1%83%D1%80%D1%81%20%D0%BC%D0%B5%D0%BB%D0%B8%D0%BE%D1%80%D0%B0%D1%86%D0%B8%D0%B8/7%20%D0%9F%D1%80%D0%B5%D0%B4%D0%BB%D0%BE%D0%B6%D0%B5%D0%BD%D0%B8%D0%B5.docx" TargetMode="External"/><Relationship Id="rId11" Type="http://schemas.openxmlformats.org/officeDocument/2006/relationships/hyperlink" Target="consultantplus://offline/ref=4F677DB689977EF22E6D8D6C3AF97E7E87BF758D3E2FBB15DF2505878AA09B1CA029657E255BF91A63B76B2C9596E2EE8549F7CD3BC3601037B6N" TargetMode="External"/><Relationship Id="rId5" Type="http://schemas.openxmlformats.org/officeDocument/2006/relationships/hyperlink" Target="mailto:bor@ush.minapk.nnov.ru" TargetMode="External"/><Relationship Id="rId10" Type="http://schemas.openxmlformats.org/officeDocument/2006/relationships/hyperlink" Target="consultantplus://offline/ref=B6A9B87F3F14D4B8D79EA53BF3D5C176C41A47958FAECBBFE5181652182F7A7F4782F173B8327411F33207C2151B2D5BE5BD88E3B6518245p3N9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3F33207C2151B2D5BE5BD88E3B6518245p3N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3567</Words>
  <Characters>20333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userito</cp:lastModifiedBy>
  <cp:revision>8</cp:revision>
  <dcterms:created xsi:type="dcterms:W3CDTF">2023-08-07T07:50:00Z</dcterms:created>
  <dcterms:modified xsi:type="dcterms:W3CDTF">2023-08-07T10:12:00Z</dcterms:modified>
</cp:coreProperties>
</file>