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90" w:rsidRPr="00571937" w:rsidRDefault="00FC6190" w:rsidP="00FC6190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FC6190" w:rsidRPr="007A6D6A" w:rsidRDefault="00FC6190" w:rsidP="00FC6190">
      <w:pPr>
        <w:jc w:val="both"/>
        <w:rPr>
          <w:rFonts w:cs="Calibri"/>
          <w:spacing w:val="-1"/>
          <w:sz w:val="26"/>
          <w:szCs w:val="26"/>
        </w:rPr>
      </w:pPr>
      <w:r w:rsidRPr="00571937">
        <w:rPr>
          <w:rFonts w:cs="Calibri"/>
          <w:sz w:val="26"/>
          <w:szCs w:val="26"/>
        </w:rPr>
        <w:t xml:space="preserve">На </w:t>
      </w:r>
      <w:r w:rsidRPr="00571937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 w:rsidRPr="00571937">
        <w:rPr>
          <w:rFonts w:cs="Calibri"/>
          <w:sz w:val="26"/>
          <w:szCs w:val="26"/>
        </w:rPr>
        <w:t xml:space="preserve">округа город Бор </w:t>
      </w:r>
      <w:r w:rsidRPr="007A6D6A">
        <w:rPr>
          <w:rFonts w:cs="Calibri"/>
          <w:spacing w:val="-1"/>
          <w:sz w:val="26"/>
          <w:szCs w:val="26"/>
        </w:rPr>
        <w:t>Нижегородской области о предоставлении разр</w:t>
      </w:r>
      <w:r w:rsidRPr="007A6D6A">
        <w:rPr>
          <w:rFonts w:cs="Calibri"/>
          <w:spacing w:val="-1"/>
          <w:sz w:val="26"/>
          <w:szCs w:val="26"/>
        </w:rPr>
        <w:t>е</w:t>
      </w:r>
      <w:r w:rsidRPr="007A6D6A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</w:t>
      </w:r>
      <w:r w:rsidRPr="007C5DF7">
        <w:rPr>
          <w:rFonts w:cs="Calibri"/>
          <w:spacing w:val="-1"/>
          <w:sz w:val="26"/>
          <w:szCs w:val="26"/>
        </w:rPr>
        <w:t>для земельного участка проектной площадью 353 кв.м., расположенного по адресу: Нижегородская область, г.о.г. Бор, юго-восточнее земельного участка 54у1 д. Коринка</w:t>
      </w:r>
      <w:r w:rsidRPr="007A6D6A">
        <w:rPr>
          <w:rFonts w:cs="Calibri"/>
          <w:spacing w:val="-1"/>
          <w:sz w:val="26"/>
          <w:szCs w:val="26"/>
        </w:rPr>
        <w:t>.</w:t>
      </w:r>
    </w:p>
    <w:p w:rsidR="00FC6190" w:rsidRPr="007A6D6A" w:rsidRDefault="00FC6190" w:rsidP="00FC6190">
      <w:pPr>
        <w:jc w:val="both"/>
        <w:rPr>
          <w:rFonts w:cs="Calibri"/>
          <w:spacing w:val="-1"/>
          <w:sz w:val="26"/>
          <w:szCs w:val="26"/>
        </w:rPr>
      </w:pPr>
    </w:p>
    <w:p w:rsidR="00FC6190" w:rsidRPr="007A6D6A" w:rsidRDefault="00FC6190" w:rsidP="00FC61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FC6190" w:rsidRPr="007A6D6A" w:rsidRDefault="00FC6190" w:rsidP="00FC61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C6190" w:rsidRPr="007A6D6A" w:rsidRDefault="00FC6190" w:rsidP="00FC6190">
      <w:pPr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7A6D6A">
          <w:rPr>
            <w:rFonts w:cs="Calibri"/>
            <w:spacing w:val="-1"/>
            <w:sz w:val="26"/>
            <w:szCs w:val="26"/>
          </w:rPr>
          <w:t>www.borcity.ru</w:t>
        </w:r>
      </w:hyperlink>
      <w:r w:rsidRPr="007A6D6A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7A6D6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7A6D6A">
        <w:rPr>
          <w:rFonts w:cs="Calibri"/>
          <w:spacing w:val="-1"/>
          <w:sz w:val="26"/>
          <w:szCs w:val="26"/>
        </w:rPr>
        <w:t xml:space="preserve">) с </w:t>
      </w:r>
      <w:r>
        <w:rPr>
          <w:rFonts w:cs="Calibri"/>
          <w:spacing w:val="-1"/>
          <w:sz w:val="26"/>
          <w:szCs w:val="26"/>
        </w:rPr>
        <w:t>15.04</w:t>
      </w:r>
      <w:r w:rsidRPr="007A6D6A">
        <w:rPr>
          <w:rFonts w:cs="Calibri"/>
          <w:spacing w:val="-1"/>
          <w:sz w:val="26"/>
          <w:szCs w:val="26"/>
        </w:rPr>
        <w:t xml:space="preserve">.2022 по </w:t>
      </w:r>
      <w:r>
        <w:rPr>
          <w:rFonts w:cs="Calibri"/>
          <w:spacing w:val="-1"/>
          <w:sz w:val="26"/>
          <w:szCs w:val="26"/>
        </w:rPr>
        <w:t>04.05</w:t>
      </w:r>
      <w:r w:rsidRPr="007A6D6A">
        <w:rPr>
          <w:rFonts w:cs="Calibri"/>
          <w:spacing w:val="-1"/>
          <w:sz w:val="26"/>
          <w:szCs w:val="26"/>
        </w:rPr>
        <w:t>.2022.</w:t>
      </w:r>
    </w:p>
    <w:p w:rsidR="00FC6190" w:rsidRPr="007A6D6A" w:rsidRDefault="00FC6190" w:rsidP="00FC6190">
      <w:pPr>
        <w:jc w:val="both"/>
        <w:rPr>
          <w:rFonts w:cs="Calibri"/>
          <w:spacing w:val="-1"/>
          <w:sz w:val="26"/>
          <w:szCs w:val="26"/>
        </w:rPr>
      </w:pPr>
    </w:p>
    <w:p w:rsidR="00FC6190" w:rsidRPr="007A6D6A" w:rsidRDefault="00FC6190" w:rsidP="00FC6190">
      <w:pPr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</w:t>
      </w:r>
      <w:r>
        <w:rPr>
          <w:rFonts w:cs="Calibri"/>
          <w:spacing w:val="-1"/>
          <w:sz w:val="26"/>
          <w:szCs w:val="26"/>
        </w:rPr>
        <w:t>в рабочие дни</w:t>
      </w:r>
      <w:r w:rsidRPr="007A6D6A">
        <w:rPr>
          <w:rFonts w:cs="Calibri"/>
          <w:spacing w:val="-1"/>
          <w:sz w:val="26"/>
          <w:szCs w:val="26"/>
        </w:rPr>
        <w:t xml:space="preserve"> по телефону 8(83159) 37184, понедельник - четверг с 8-00 до 12-00, с 12-48 до 17-00; пятница с 8-00 до 12-00, с 12-48 до 16-00. </w:t>
      </w:r>
    </w:p>
    <w:p w:rsidR="00FC6190" w:rsidRPr="007A6D6A" w:rsidRDefault="00FC6190" w:rsidP="00FC6190">
      <w:pPr>
        <w:jc w:val="both"/>
        <w:rPr>
          <w:rFonts w:cs="Calibri"/>
          <w:spacing w:val="-1"/>
          <w:sz w:val="26"/>
          <w:szCs w:val="26"/>
        </w:rPr>
      </w:pPr>
    </w:p>
    <w:p w:rsidR="00FC6190" w:rsidRPr="007A6D6A" w:rsidRDefault="00FC6190" w:rsidP="00FC61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FC6190" w:rsidRPr="007A6D6A" w:rsidRDefault="00FC6190" w:rsidP="00FC61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FC6190" w:rsidRPr="007A6D6A" w:rsidRDefault="00FC6190" w:rsidP="00FC61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C6190" w:rsidRPr="007A6D6A" w:rsidRDefault="00FC6190" w:rsidP="00FC61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7A6D6A">
          <w:rPr>
            <w:rFonts w:cs="Calibri"/>
            <w:spacing w:val="-1"/>
            <w:sz w:val="26"/>
            <w:szCs w:val="26"/>
          </w:rPr>
          <w:t>www.borcity.ru</w:t>
        </w:r>
      </w:hyperlink>
      <w:r w:rsidRPr="007A6D6A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7A6D6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7A6D6A">
        <w:rPr>
          <w:rFonts w:cs="Calibri"/>
          <w:spacing w:val="-1"/>
          <w:sz w:val="26"/>
          <w:szCs w:val="26"/>
        </w:rPr>
        <w:t>).</w:t>
      </w:r>
    </w:p>
    <w:p w:rsidR="00FC6190" w:rsidRPr="007A6D6A" w:rsidRDefault="00FC6190" w:rsidP="00FC61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C6190" w:rsidRPr="007A6D6A" w:rsidRDefault="00FC6190" w:rsidP="00FC61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04.05.2022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7A6D6A">
        <w:rPr>
          <w:rFonts w:cs="Calibri"/>
          <w:spacing w:val="-1"/>
          <w:sz w:val="26"/>
          <w:szCs w:val="26"/>
        </w:rPr>
        <w:t>e-mail</w:t>
      </w:r>
      <w:proofErr w:type="spellEnd"/>
      <w:r w:rsidRPr="007A6D6A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7A6D6A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7A6D6A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7A6D6A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7A6D6A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7A6D6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7A6D6A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7A6D6A">
        <w:rPr>
          <w:rFonts w:cs="Calibri"/>
          <w:spacing w:val="-1"/>
          <w:sz w:val="26"/>
          <w:szCs w:val="26"/>
        </w:rPr>
        <w:t>каб</w:t>
      </w:r>
      <w:proofErr w:type="spellEnd"/>
      <w:r w:rsidRPr="007A6D6A">
        <w:rPr>
          <w:rFonts w:cs="Calibri"/>
          <w:spacing w:val="-1"/>
          <w:sz w:val="26"/>
          <w:szCs w:val="26"/>
        </w:rPr>
        <w:t>. 513.</w:t>
      </w:r>
    </w:p>
    <w:p w:rsidR="00775E21" w:rsidRPr="00FC6190" w:rsidRDefault="00775E21" w:rsidP="00FC6190"/>
    <w:sectPr w:rsidR="00775E21" w:rsidRPr="00FC6190" w:rsidSect="00C109C7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09C7"/>
    <w:rsid w:val="00C17AED"/>
    <w:rsid w:val="00C232BA"/>
    <w:rsid w:val="00C27C6E"/>
    <w:rsid w:val="00C31915"/>
    <w:rsid w:val="00C45FBB"/>
    <w:rsid w:val="00C47894"/>
    <w:rsid w:val="00C57B68"/>
    <w:rsid w:val="00C8108E"/>
    <w:rsid w:val="00C8232F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C6190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2821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2022-04-14T07:13:00Z</dcterms:created>
  <dcterms:modified xsi:type="dcterms:W3CDTF">2022-04-14T07:13:00Z</dcterms:modified>
</cp:coreProperties>
</file>