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9F" w:rsidRPr="005D3A31" w:rsidRDefault="00BC449F" w:rsidP="00BC449F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BC449F" w:rsidRPr="005D3A31" w:rsidRDefault="00BC449F" w:rsidP="00BC449F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Связь</w:t>
      </w:r>
      <w:r w:rsidRPr="001042E9">
        <w:t xml:space="preserve">», установленный Правилами </w:t>
      </w:r>
      <w:r w:rsidRPr="00682DC0">
        <w:rPr>
          <w:rFonts w:cs="Calibri"/>
          <w:spacing w:val="-1"/>
        </w:rPr>
        <w:t>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ДК-1 – «Зона делового центра», для земельного участка проектной площадью</w:t>
      </w:r>
      <w:proofErr w:type="gramEnd"/>
      <w:r w:rsidRPr="00682DC0">
        <w:rPr>
          <w:rFonts w:cs="Calibri"/>
          <w:spacing w:val="-1"/>
        </w:rPr>
        <w:t xml:space="preserve"> 16 кв.м., </w:t>
      </w:r>
      <w:proofErr w:type="gramStart"/>
      <w:r w:rsidRPr="00682DC0">
        <w:rPr>
          <w:rFonts w:cs="Calibri"/>
          <w:spacing w:val="-1"/>
        </w:rPr>
        <w:t>расположенного</w:t>
      </w:r>
      <w:proofErr w:type="gramEnd"/>
      <w:r w:rsidRPr="00682DC0">
        <w:rPr>
          <w:rFonts w:cs="Calibri"/>
          <w:spacing w:val="-1"/>
        </w:rPr>
        <w:t xml:space="preserve"> по адресу: Нижегородская область, городской округ город Бор, город Бор, ул. Адмирала Нахимова, южнее участка 76 на 21 метр</w:t>
      </w:r>
      <w:r w:rsidRPr="005D3A31">
        <w:rPr>
          <w:rFonts w:cs="Calibri"/>
          <w:spacing w:val="-1"/>
        </w:rPr>
        <w:t>.</w:t>
      </w:r>
    </w:p>
    <w:p w:rsidR="00BC449F" w:rsidRPr="005D3A31" w:rsidRDefault="00BC449F" w:rsidP="00BC449F">
      <w:pPr>
        <w:jc w:val="both"/>
        <w:rPr>
          <w:rFonts w:cs="Calibri"/>
          <w:spacing w:val="-1"/>
        </w:rPr>
      </w:pP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C449F" w:rsidRPr="005D3A31" w:rsidRDefault="00BC449F" w:rsidP="00BC449F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16.09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05.10</w:t>
      </w:r>
      <w:r w:rsidRPr="005D3A31">
        <w:rPr>
          <w:rFonts w:cs="Calibri"/>
          <w:spacing w:val="-1"/>
        </w:rPr>
        <w:t>.2022.</w:t>
      </w:r>
    </w:p>
    <w:p w:rsidR="00BC449F" w:rsidRPr="005D3A31" w:rsidRDefault="00BC449F" w:rsidP="00BC449F">
      <w:pPr>
        <w:jc w:val="both"/>
        <w:rPr>
          <w:rFonts w:cs="Calibri"/>
          <w:spacing w:val="-1"/>
        </w:rPr>
      </w:pPr>
    </w:p>
    <w:p w:rsidR="00BC449F" w:rsidRPr="005D3A31" w:rsidRDefault="00BC449F" w:rsidP="00BC449F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BC449F" w:rsidRPr="005D3A31" w:rsidRDefault="00BC449F" w:rsidP="00BC449F">
      <w:pPr>
        <w:jc w:val="both"/>
        <w:rPr>
          <w:rFonts w:cs="Calibri"/>
          <w:spacing w:val="-1"/>
        </w:rPr>
      </w:pP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C449F" w:rsidRPr="005D3A31" w:rsidRDefault="00BC449F" w:rsidP="00BC449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05.10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BC449F" w:rsidRDefault="00775E21" w:rsidP="00BC449F"/>
    <w:sectPr w:rsidR="00775E21" w:rsidRPr="00BC449F" w:rsidSect="001375D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24E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2774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2022-09-14T10:40:00Z</dcterms:created>
  <dcterms:modified xsi:type="dcterms:W3CDTF">2022-09-14T10:40:00Z</dcterms:modified>
</cp:coreProperties>
</file>