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54" w:rsidRPr="009A55BA" w:rsidRDefault="00E86654" w:rsidP="00E86654">
      <w:pPr>
        <w:pStyle w:val="a5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E86654" w:rsidRPr="00020AB7" w:rsidRDefault="00E86654" w:rsidP="00E86654">
      <w:pPr>
        <w:jc w:val="both"/>
        <w:rPr>
          <w:rFonts w:cs="Calibri"/>
          <w:spacing w:val="-1"/>
          <w:sz w:val="26"/>
          <w:szCs w:val="26"/>
        </w:rPr>
      </w:pPr>
      <w:r w:rsidRPr="002A6FB5">
        <w:rPr>
          <w:rFonts w:cs="Calibri"/>
          <w:spacing w:val="-1"/>
          <w:sz w:val="26"/>
          <w:szCs w:val="26"/>
        </w:rPr>
        <w:t xml:space="preserve">На </w:t>
      </w:r>
      <w:r w:rsidRPr="00020AB7">
        <w:rPr>
          <w:rFonts w:cs="Calibri"/>
          <w:spacing w:val="-1"/>
          <w:sz w:val="26"/>
          <w:szCs w:val="26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020AB7">
        <w:rPr>
          <w:rFonts w:cs="Calibri"/>
          <w:spacing w:val="-1"/>
          <w:sz w:val="26"/>
          <w:szCs w:val="26"/>
        </w:rPr>
        <w:t>е</w:t>
      </w:r>
      <w:r w:rsidRPr="00020AB7">
        <w:rPr>
          <w:rFonts w:cs="Calibri"/>
          <w:spacing w:val="-1"/>
          <w:sz w:val="26"/>
          <w:szCs w:val="26"/>
        </w:rPr>
        <w:t xml:space="preserve">шения на условно разрешенный вид использования земельного участка </w:t>
      </w:r>
      <w:r w:rsidRPr="002A6FB5">
        <w:rPr>
          <w:rFonts w:cs="Calibri"/>
          <w:spacing w:val="-1"/>
          <w:sz w:val="26"/>
          <w:szCs w:val="26"/>
        </w:rPr>
        <w:t>«Земельные участки (территории) общего пользования»</w:t>
      </w:r>
      <w:r w:rsidRPr="00020AB7">
        <w:rPr>
          <w:rFonts w:cs="Calibri"/>
          <w:spacing w:val="-1"/>
          <w:sz w:val="26"/>
          <w:szCs w:val="26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Pr="00536313">
        <w:rPr>
          <w:rFonts w:cs="Calibri"/>
          <w:spacing w:val="-1"/>
          <w:sz w:val="26"/>
          <w:szCs w:val="26"/>
        </w:rPr>
        <w:t>в территориальной зоне ОЦ-1 – «Зона обслуживания и городской активности городского центра», для земельного участка с кадастровым номером 52:19:0206043:17, расположенного по адресу: Нижегородская область, г. Бор, ул. Ленина, дом 94</w:t>
      </w:r>
      <w:r w:rsidRPr="002A6FB5">
        <w:rPr>
          <w:rFonts w:cs="Calibri"/>
          <w:spacing w:val="-1"/>
          <w:sz w:val="26"/>
          <w:szCs w:val="26"/>
        </w:rPr>
        <w:t>.</w:t>
      </w:r>
    </w:p>
    <w:p w:rsidR="00E86654" w:rsidRPr="00020AB7" w:rsidRDefault="00E86654" w:rsidP="00E86654">
      <w:pPr>
        <w:jc w:val="both"/>
        <w:rPr>
          <w:rFonts w:cs="Calibri"/>
          <w:spacing w:val="-1"/>
          <w:sz w:val="26"/>
          <w:szCs w:val="26"/>
        </w:rPr>
      </w:pPr>
    </w:p>
    <w:p w:rsidR="00E86654" w:rsidRPr="00020AB7" w:rsidRDefault="00E86654" w:rsidP="00E866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E86654" w:rsidRPr="00020AB7" w:rsidRDefault="00E86654" w:rsidP="00E866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86654" w:rsidRPr="00020AB7" w:rsidRDefault="00E86654" w:rsidP="00E86654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6" w:history="1">
        <w:r w:rsidRPr="002A6FB5">
          <w:rPr>
            <w:rFonts w:cs="Calibri"/>
            <w:spacing w:val="-1"/>
            <w:sz w:val="26"/>
            <w:szCs w:val="26"/>
          </w:rPr>
          <w:t>www.borcity.ru</w:t>
        </w:r>
      </w:hyperlink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A6FB5">
        <w:rPr>
          <w:rFonts w:cs="Calibri"/>
          <w:spacing w:val="-1"/>
          <w:sz w:val="26"/>
          <w:szCs w:val="26"/>
        </w:rPr>
        <w:t>(</w:t>
      </w:r>
      <w:hyperlink r:id="rId7" w:history="1">
        <w:r w:rsidRPr="002A6FB5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2A6FB5">
        <w:rPr>
          <w:rFonts w:cs="Calibri"/>
          <w:spacing w:val="-1"/>
          <w:sz w:val="26"/>
          <w:szCs w:val="26"/>
        </w:rPr>
        <w:t xml:space="preserve">) </w:t>
      </w:r>
      <w:r w:rsidRPr="00020AB7">
        <w:rPr>
          <w:rFonts w:cs="Calibri"/>
          <w:spacing w:val="-1"/>
          <w:sz w:val="26"/>
          <w:szCs w:val="26"/>
        </w:rPr>
        <w:t xml:space="preserve">с </w:t>
      </w:r>
      <w:r>
        <w:rPr>
          <w:rFonts w:cs="Calibri"/>
          <w:spacing w:val="-1"/>
          <w:sz w:val="26"/>
          <w:szCs w:val="26"/>
        </w:rPr>
        <w:t>16</w:t>
      </w:r>
      <w:r w:rsidRPr="00020AB7">
        <w:rPr>
          <w:rFonts w:cs="Calibri"/>
          <w:spacing w:val="-1"/>
          <w:sz w:val="26"/>
          <w:szCs w:val="26"/>
        </w:rPr>
        <w:t xml:space="preserve">.04.2021 по </w:t>
      </w:r>
      <w:r>
        <w:rPr>
          <w:rFonts w:cs="Calibri"/>
          <w:spacing w:val="-1"/>
          <w:sz w:val="26"/>
          <w:szCs w:val="26"/>
        </w:rPr>
        <w:t>06.05</w:t>
      </w:r>
      <w:r w:rsidRPr="00020AB7">
        <w:rPr>
          <w:rFonts w:cs="Calibri"/>
          <w:spacing w:val="-1"/>
          <w:sz w:val="26"/>
          <w:szCs w:val="26"/>
        </w:rPr>
        <w:t>.2021.</w:t>
      </w:r>
    </w:p>
    <w:p w:rsidR="00E86654" w:rsidRPr="00020AB7" w:rsidRDefault="00E86654" w:rsidP="00E86654">
      <w:pPr>
        <w:jc w:val="both"/>
        <w:rPr>
          <w:rFonts w:cs="Calibri"/>
          <w:spacing w:val="-1"/>
          <w:sz w:val="26"/>
          <w:szCs w:val="26"/>
        </w:rPr>
      </w:pPr>
    </w:p>
    <w:p w:rsidR="00E86654" w:rsidRPr="00020AB7" w:rsidRDefault="00E86654" w:rsidP="00E86654">
      <w:pPr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E86654" w:rsidRPr="00020AB7" w:rsidRDefault="00E86654" w:rsidP="00E86654">
      <w:pPr>
        <w:jc w:val="both"/>
        <w:rPr>
          <w:rFonts w:cs="Calibri"/>
          <w:spacing w:val="-1"/>
          <w:sz w:val="26"/>
          <w:szCs w:val="26"/>
        </w:rPr>
      </w:pPr>
    </w:p>
    <w:p w:rsidR="00E86654" w:rsidRPr="00020AB7" w:rsidRDefault="00E86654" w:rsidP="00E866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Перечень информационных материалов к проекту:</w:t>
      </w:r>
    </w:p>
    <w:p w:rsidR="00E86654" w:rsidRPr="00020AB7" w:rsidRDefault="00E86654" w:rsidP="00E866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1) Схема расположения земельного участка на кадастровом плане территории </w:t>
      </w:r>
    </w:p>
    <w:p w:rsidR="00E86654" w:rsidRPr="00020AB7" w:rsidRDefault="00E86654" w:rsidP="00E866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86654" w:rsidRPr="00020AB7" w:rsidRDefault="00E86654" w:rsidP="00E866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2A6FB5">
          <w:rPr>
            <w:rFonts w:cs="Calibri"/>
            <w:spacing w:val="-1"/>
            <w:sz w:val="26"/>
            <w:szCs w:val="26"/>
          </w:rPr>
          <w:t>www.borcity.ru</w:t>
        </w:r>
      </w:hyperlink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A6FB5">
        <w:rPr>
          <w:rFonts w:cs="Calibri"/>
          <w:spacing w:val="-1"/>
          <w:sz w:val="26"/>
          <w:szCs w:val="26"/>
        </w:rPr>
        <w:t>(</w:t>
      </w:r>
      <w:hyperlink r:id="rId9" w:history="1">
        <w:r w:rsidRPr="002A6FB5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2A6FB5">
        <w:rPr>
          <w:rFonts w:cs="Calibri"/>
          <w:spacing w:val="-1"/>
          <w:sz w:val="26"/>
          <w:szCs w:val="26"/>
        </w:rPr>
        <w:t>)</w:t>
      </w:r>
      <w:r w:rsidRPr="00020AB7">
        <w:rPr>
          <w:rFonts w:cs="Calibri"/>
          <w:spacing w:val="-1"/>
          <w:sz w:val="26"/>
          <w:szCs w:val="26"/>
        </w:rPr>
        <w:t>.</w:t>
      </w:r>
    </w:p>
    <w:p w:rsidR="00E86654" w:rsidRPr="00020AB7" w:rsidRDefault="00E86654" w:rsidP="00E866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86654" w:rsidRPr="00020AB7" w:rsidRDefault="00E86654" w:rsidP="00E866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020AB7">
        <w:rPr>
          <w:rFonts w:cs="Calibri"/>
          <w:spacing w:val="-1"/>
          <w:sz w:val="26"/>
          <w:szCs w:val="26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  <w:sz w:val="26"/>
          <w:szCs w:val="26"/>
        </w:rPr>
        <w:t>06.05</w:t>
      </w:r>
      <w:r w:rsidRPr="00020AB7">
        <w:rPr>
          <w:rFonts w:cs="Calibri"/>
          <w:spacing w:val="-1"/>
          <w:sz w:val="26"/>
          <w:szCs w:val="26"/>
        </w:rPr>
        <w:t>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020AB7">
        <w:rPr>
          <w:rFonts w:cs="Calibri"/>
          <w:spacing w:val="-1"/>
          <w:sz w:val="26"/>
          <w:szCs w:val="26"/>
        </w:rPr>
        <w:t>e-mail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: </w:t>
      </w:r>
      <w:proofErr w:type="spellStart"/>
      <w:r w:rsidRPr="00020AB7">
        <w:rPr>
          <w:rFonts w:cs="Calibri"/>
          <w:spacing w:val="-1"/>
          <w:sz w:val="26"/>
          <w:szCs w:val="26"/>
        </w:rPr>
        <w:t>KAGbornn@yandex.ru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, </w:t>
      </w:r>
      <w:proofErr w:type="spellStart"/>
      <w:r w:rsidRPr="00020AB7">
        <w:rPr>
          <w:rFonts w:cs="Calibri"/>
          <w:spacing w:val="-1"/>
          <w:sz w:val="26"/>
          <w:szCs w:val="26"/>
        </w:rPr>
        <w:t>official@adm.bor.nnov.ru</w:t>
      </w:r>
      <w:proofErr w:type="spellEnd"/>
      <w:r w:rsidRPr="00020AB7">
        <w:rPr>
          <w:rFonts w:cs="Calibri"/>
          <w:spacing w:val="-1"/>
          <w:sz w:val="26"/>
          <w:szCs w:val="26"/>
        </w:rPr>
        <w:t xml:space="preserve">) и региональном портале государственных и муниципальных услуг </w:t>
      </w:r>
      <w:r w:rsidRPr="002A6FB5">
        <w:rPr>
          <w:rFonts w:cs="Calibri"/>
          <w:spacing w:val="-1"/>
          <w:sz w:val="26"/>
          <w:szCs w:val="26"/>
        </w:rPr>
        <w:t>(</w:t>
      </w:r>
      <w:hyperlink r:id="rId10" w:history="1">
        <w:r w:rsidRPr="002A6FB5">
          <w:rPr>
            <w:rFonts w:cs="Calibri"/>
            <w:spacing w:val="-1"/>
            <w:sz w:val="26"/>
            <w:szCs w:val="26"/>
          </w:rPr>
          <w:t>http://public-hearing.bingosoft-office.ru/</w:t>
        </w:r>
      </w:hyperlink>
      <w:r w:rsidRPr="002A6FB5">
        <w:rPr>
          <w:rFonts w:cs="Calibri"/>
          <w:spacing w:val="-1"/>
          <w:sz w:val="26"/>
          <w:szCs w:val="26"/>
        </w:rPr>
        <w:t xml:space="preserve">) </w:t>
      </w:r>
      <w:r w:rsidRPr="00020AB7">
        <w:rPr>
          <w:rFonts w:cs="Calibri"/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</w:t>
      </w:r>
      <w:proofErr w:type="spellStart"/>
      <w:r w:rsidRPr="00020AB7">
        <w:rPr>
          <w:rFonts w:cs="Calibri"/>
          <w:spacing w:val="-1"/>
          <w:sz w:val="26"/>
          <w:szCs w:val="26"/>
        </w:rPr>
        <w:t>каб</w:t>
      </w:r>
      <w:proofErr w:type="spellEnd"/>
      <w:r w:rsidRPr="00020AB7">
        <w:rPr>
          <w:rFonts w:cs="Calibri"/>
          <w:spacing w:val="-1"/>
          <w:sz w:val="26"/>
          <w:szCs w:val="26"/>
        </w:rPr>
        <w:t>. 513.</w:t>
      </w:r>
    </w:p>
    <w:p w:rsidR="00E86654" w:rsidRPr="00020AB7" w:rsidRDefault="00E86654" w:rsidP="00E866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E86654" w:rsidRPr="002A6FB5" w:rsidRDefault="00E86654" w:rsidP="00E86654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846F54" w:rsidRPr="00E86654" w:rsidRDefault="00846F54" w:rsidP="00E86654">
      <w:pPr>
        <w:rPr>
          <w:szCs w:val="26"/>
        </w:rPr>
      </w:pPr>
    </w:p>
    <w:sectPr w:rsidR="00846F54" w:rsidRPr="00E86654" w:rsidSect="00A23B99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5366"/>
    <w:rsid w:val="00025C3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79AC"/>
    <w:rsid w:val="00233AB2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2467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32ADF"/>
    <w:rsid w:val="00736230"/>
    <w:rsid w:val="007379B1"/>
    <w:rsid w:val="00767937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B3F1A"/>
    <w:rsid w:val="007B5179"/>
    <w:rsid w:val="007B72CF"/>
    <w:rsid w:val="007C29E1"/>
    <w:rsid w:val="007C6950"/>
    <w:rsid w:val="007D4E09"/>
    <w:rsid w:val="007E2E96"/>
    <w:rsid w:val="00803D8D"/>
    <w:rsid w:val="008138D8"/>
    <w:rsid w:val="00822255"/>
    <w:rsid w:val="00824392"/>
    <w:rsid w:val="00826C35"/>
    <w:rsid w:val="008303DB"/>
    <w:rsid w:val="00830C53"/>
    <w:rsid w:val="0083230E"/>
    <w:rsid w:val="00832C01"/>
    <w:rsid w:val="00837D6B"/>
    <w:rsid w:val="00841D8B"/>
    <w:rsid w:val="00846880"/>
    <w:rsid w:val="00846F54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3B99"/>
    <w:rsid w:val="00A27A85"/>
    <w:rsid w:val="00A42F8C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C17AED"/>
    <w:rsid w:val="00C232BA"/>
    <w:rsid w:val="00C27C6E"/>
    <w:rsid w:val="00C31915"/>
    <w:rsid w:val="00C45EE9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32A11"/>
    <w:rsid w:val="00E431DC"/>
    <w:rsid w:val="00E5755D"/>
    <w:rsid w:val="00E61775"/>
    <w:rsid w:val="00E755C2"/>
    <w:rsid w:val="00E86654"/>
    <w:rsid w:val="00E9654C"/>
    <w:rsid w:val="00E97B06"/>
    <w:rsid w:val="00EA36F5"/>
    <w:rsid w:val="00EA7FF0"/>
    <w:rsid w:val="00EB0953"/>
    <w:rsid w:val="00EC43D7"/>
    <w:rsid w:val="00EC719A"/>
    <w:rsid w:val="00ED3290"/>
    <w:rsid w:val="00ED568A"/>
    <w:rsid w:val="00EE0182"/>
    <w:rsid w:val="00EE7154"/>
    <w:rsid w:val="00F00A66"/>
    <w:rsid w:val="00F04107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basedOn w:val="a0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ublic-hearing.bingosoft-offic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554D1-F8A9-4654-9EFD-DD4940251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2789</CharactersWithSpaces>
  <SharedDoc>false</SharedDoc>
  <HLinks>
    <vt:vector size="30" baseType="variant">
      <vt:variant>
        <vt:i4>2818109</vt:i4>
      </vt:variant>
      <vt:variant>
        <vt:i4>12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5832765</vt:i4>
      </vt:variant>
      <vt:variant>
        <vt:i4>9</vt:i4>
      </vt:variant>
      <vt:variant>
        <vt:i4>0</vt:i4>
      </vt:variant>
      <vt:variant>
        <vt:i4>5</vt:i4>
      </vt:variant>
      <vt:variant>
        <vt:lpwstr>http://public_hearing.bingosoft-office.ru/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http://public-hearing.bingosoft-office.ru/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2021-04-16T05:35:00Z</dcterms:created>
  <dcterms:modified xsi:type="dcterms:W3CDTF">2021-04-16T05:35:00Z</dcterms:modified>
</cp:coreProperties>
</file>