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8104C5" w:rsidRPr="00B82664" w:rsidRDefault="008104C5" w:rsidP="008104C5">
      <w:pPr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территории, в границах которой расположен многоквартирный жилой дом с кадастровым номером 52:19:0206037:110</w:t>
      </w:r>
      <w:r w:rsidR="00D32BC7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5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6" w:history="1">
        <w:r w:rsidR="00CC68B2" w:rsidRPr="00B82664">
          <w:t>https://градразвитие52.рф</w:t>
        </w:r>
      </w:hyperlink>
      <w:r w:rsidR="00571937" w:rsidRPr="00B82664">
        <w:t xml:space="preserve">) с </w:t>
      </w:r>
      <w:r w:rsidR="008E1F1A">
        <w:t>1</w:t>
      </w:r>
      <w:r w:rsidR="006E6445">
        <w:t>7</w:t>
      </w:r>
      <w:r w:rsidR="002F6B87">
        <w:t>.</w:t>
      </w:r>
      <w:r w:rsidR="006E6445">
        <w:t>10</w:t>
      </w:r>
      <w:r w:rsidRPr="00B82664">
        <w:t>.202</w:t>
      </w:r>
      <w:r w:rsidR="00584D9B">
        <w:t>2</w:t>
      </w:r>
      <w:r w:rsidRPr="00B82664">
        <w:t xml:space="preserve"> по </w:t>
      </w:r>
      <w:r w:rsidR="006E6445">
        <w:t>15.11</w:t>
      </w:r>
      <w:r w:rsidRPr="00B82664">
        <w:t>.202</w:t>
      </w:r>
      <w:r w:rsidR="0011407E">
        <w:t>2</w:t>
      </w:r>
      <w:r w:rsidRPr="00B82664">
        <w:t>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территории, в границах которой расположен многоквартирный жилой дом с кадастровым номером 52:19:0206037:110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 xml:space="preserve">, в срок до </w:t>
      </w:r>
      <w:r w:rsidR="006E6445">
        <w:t>15</w:t>
      </w:r>
      <w:r w:rsidR="00571937" w:rsidRPr="00B82664">
        <w:t>.</w:t>
      </w:r>
      <w:r w:rsidR="006E6445">
        <w:t>11</w:t>
      </w:r>
      <w:r w:rsidR="0072447E">
        <w:t>.2022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7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CA7180">
      <w:pgSz w:w="11906" w:h="16838"/>
      <w:pgMar w:top="851" w:right="851" w:bottom="851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5B3B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265C9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447E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65AAD"/>
    <w:rsid w:val="00A851FD"/>
    <w:rsid w:val="00A8556E"/>
    <w:rsid w:val="00A93EBE"/>
    <w:rsid w:val="00A94F72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180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77FA1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5ED4"/>
    <w:rsid w:val="00F3627F"/>
    <w:rsid w:val="00F451A2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11">
    <w:name w:val="Без интервала1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2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13">
    <w:name w:val="Обычный1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11"/>
    <w:locked/>
    <w:rsid w:val="008571C2"/>
    <w:rPr>
      <w:sz w:val="24"/>
      <w:szCs w:val="24"/>
      <w:lang w:val="ru-RU" w:eastAsia="ru-RU" w:bidi="ar-SA"/>
    </w:rPr>
  </w:style>
  <w:style w:type="paragraph" w:customStyle="1" w:styleId="14">
    <w:name w:val="Абзац списка1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3</cp:revision>
  <cp:lastPrinted>2022-10-17T07:47:00Z</cp:lastPrinted>
  <dcterms:created xsi:type="dcterms:W3CDTF">2022-10-17T11:11:00Z</dcterms:created>
  <dcterms:modified xsi:type="dcterms:W3CDTF">2022-10-18T12:06:00Z</dcterms:modified>
</cp:coreProperties>
</file>