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99" w:rsidRPr="009A55BA" w:rsidRDefault="004A6E99" w:rsidP="004A6E99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4A6E99" w:rsidRPr="008266F3" w:rsidRDefault="004A6E99" w:rsidP="004A6E99">
      <w:pPr>
        <w:jc w:val="both"/>
      </w:pPr>
      <w:proofErr w:type="gramStart"/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616DB5">
        <w:rPr>
          <w:rFonts w:cs="Calibri"/>
          <w:sz w:val="26"/>
          <w:szCs w:val="26"/>
        </w:rPr>
        <w:t xml:space="preserve">округа город Бор </w:t>
      </w:r>
      <w:r w:rsidRPr="00E349B0">
        <w:rPr>
          <w:rFonts w:cs="Calibri"/>
          <w:spacing w:val="-1"/>
          <w:sz w:val="26"/>
          <w:szCs w:val="26"/>
        </w:rPr>
        <w:t>Нижегородской области о предоставлении разр</w:t>
      </w:r>
      <w:r w:rsidRPr="00E349B0">
        <w:rPr>
          <w:rFonts w:cs="Calibri"/>
          <w:spacing w:val="-1"/>
          <w:sz w:val="26"/>
          <w:szCs w:val="26"/>
        </w:rPr>
        <w:t>е</w:t>
      </w:r>
      <w:r w:rsidRPr="00E349B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AF061C">
        <w:t>«</w:t>
      </w:r>
      <w:r>
        <w:t>Коммунальное обслуживание</w:t>
      </w:r>
      <w:r w:rsidRPr="00AF061C">
        <w:t>», установленный Правилами землепользования и застройки городского округа город Бор</w:t>
      </w:r>
      <w:r w:rsidRPr="00EE1F25">
        <w:t xml:space="preserve"> </w:t>
      </w:r>
      <w:r w:rsidRPr="00AF061C">
        <w:t xml:space="preserve">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>
        <w:t>Ж-3</w:t>
      </w:r>
      <w:r w:rsidRPr="00AF061C">
        <w:t xml:space="preserve"> – «</w:t>
      </w:r>
      <w:r w:rsidRPr="008104C5">
        <w:t>Зона малоэтажной смешанной жилой застройки индивидуальными и</w:t>
      </w:r>
      <w:proofErr w:type="gramEnd"/>
      <w:r w:rsidRPr="008104C5">
        <w:t xml:space="preserve"> многоквартирными жилыми домами</w:t>
      </w:r>
      <w:r w:rsidRPr="00AF061C">
        <w:t>»</w:t>
      </w:r>
      <w:r>
        <w:t xml:space="preserve">, </w:t>
      </w:r>
      <w:r w:rsidRPr="005E280A">
        <w:t xml:space="preserve">для земельного участка </w:t>
      </w:r>
      <w:r w:rsidRPr="008266F3">
        <w:rPr>
          <w:sz w:val="26"/>
          <w:szCs w:val="26"/>
        </w:rPr>
        <w:t>52:20:1400056</w:t>
      </w:r>
      <w:r>
        <w:t>:112:ЗУ53 проектной площадью 19510 кв.м., образованного путем раздела земельного участка с кадастровым номером 52:20:1400056:112</w:t>
      </w:r>
      <w:r w:rsidRPr="008266F3">
        <w:t>.</w:t>
      </w:r>
    </w:p>
    <w:p w:rsidR="004A6E99" w:rsidRPr="008266F3" w:rsidRDefault="004A6E99" w:rsidP="004A6E99">
      <w:pPr>
        <w:jc w:val="both"/>
      </w:pPr>
    </w:p>
    <w:p w:rsidR="004A6E99" w:rsidRPr="008266F3" w:rsidRDefault="004A6E99" w:rsidP="004A6E9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8266F3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4A6E99" w:rsidRPr="008266F3" w:rsidRDefault="004A6E99" w:rsidP="004A6E9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4A6E99" w:rsidRPr="008266F3" w:rsidRDefault="004A6E99" w:rsidP="004A6E99">
      <w:pPr>
        <w:jc w:val="both"/>
      </w:pPr>
      <w:r w:rsidRPr="008266F3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8266F3">
          <w:t>www.borcity.ru</w:t>
        </w:r>
      </w:hyperlink>
      <w:r w:rsidRPr="008266F3">
        <w:t>) и региональном портале государственных и муниципальных услуг (</w:t>
      </w:r>
      <w:hyperlink r:id="rId7" w:history="1">
        <w:r w:rsidRPr="008266F3">
          <w:t>https://градразвитие52.рф</w:t>
        </w:r>
      </w:hyperlink>
      <w:r w:rsidRPr="008266F3">
        <w:t>) с 29.10.2021 по 18.11.2021.</w:t>
      </w:r>
    </w:p>
    <w:p w:rsidR="004A6E99" w:rsidRPr="008266F3" w:rsidRDefault="004A6E99" w:rsidP="004A6E99">
      <w:pPr>
        <w:jc w:val="both"/>
      </w:pPr>
    </w:p>
    <w:p w:rsidR="004A6E99" w:rsidRPr="008266F3" w:rsidRDefault="004A6E99" w:rsidP="004A6E99">
      <w:pPr>
        <w:jc w:val="both"/>
      </w:pPr>
      <w:r w:rsidRPr="008266F3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8266F3">
        <w:t>до</w:t>
      </w:r>
      <w:proofErr w:type="gramEnd"/>
      <w:r w:rsidRPr="008266F3">
        <w:t xml:space="preserve"> 12-00, с 12-48 до 16-00. </w:t>
      </w:r>
    </w:p>
    <w:p w:rsidR="004A6E99" w:rsidRPr="008266F3" w:rsidRDefault="004A6E99" w:rsidP="004A6E99">
      <w:pPr>
        <w:jc w:val="both"/>
      </w:pPr>
    </w:p>
    <w:p w:rsidR="004A6E99" w:rsidRPr="008266F3" w:rsidRDefault="004A6E99" w:rsidP="004A6E9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8266F3">
        <w:t>Перечень информационных материалов к проекту:</w:t>
      </w:r>
    </w:p>
    <w:p w:rsidR="004A6E99" w:rsidRPr="008266F3" w:rsidRDefault="004A6E99" w:rsidP="004A6E9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8266F3">
        <w:t xml:space="preserve">1) Схема расположения земельного участка на кадастровом плане территории </w:t>
      </w:r>
    </w:p>
    <w:p w:rsidR="004A6E99" w:rsidRPr="008266F3" w:rsidRDefault="004A6E99" w:rsidP="004A6E9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4A6E99" w:rsidRPr="008266F3" w:rsidRDefault="004A6E99" w:rsidP="004A6E9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8266F3"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8266F3">
          <w:t>www.borcity.ru</w:t>
        </w:r>
      </w:hyperlink>
      <w:r w:rsidRPr="008266F3">
        <w:t>) и региональном портале государственных и муниципальных услуг (</w:t>
      </w:r>
      <w:hyperlink r:id="rId9" w:history="1">
        <w:r w:rsidRPr="008266F3">
          <w:t>https://градразвитие52.рф</w:t>
        </w:r>
      </w:hyperlink>
      <w:r w:rsidRPr="008266F3">
        <w:t>).</w:t>
      </w:r>
    </w:p>
    <w:p w:rsidR="004A6E99" w:rsidRPr="008266F3" w:rsidRDefault="004A6E99" w:rsidP="004A6E9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4A6E99" w:rsidRPr="008266F3" w:rsidRDefault="004A6E99" w:rsidP="004A6E9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8266F3">
        <w:t>Участники общественных обсуждений вправе вносить предложения и замечания, касающиеся проекта, в срок до 18.11.2021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8266F3">
        <w:t>e-mail</w:t>
      </w:r>
      <w:proofErr w:type="spellEnd"/>
      <w:r w:rsidRPr="008266F3">
        <w:t>:</w:t>
      </w:r>
      <w:proofErr w:type="gramEnd"/>
      <w:r w:rsidRPr="008266F3">
        <w:t xml:space="preserve"> </w:t>
      </w:r>
      <w:proofErr w:type="spellStart"/>
      <w:proofErr w:type="gramStart"/>
      <w:r w:rsidRPr="008266F3">
        <w:t>KAGbornn@yandex.ru</w:t>
      </w:r>
      <w:proofErr w:type="spellEnd"/>
      <w:r w:rsidRPr="008266F3">
        <w:t xml:space="preserve">, </w:t>
      </w:r>
      <w:proofErr w:type="spellStart"/>
      <w:r w:rsidRPr="008266F3">
        <w:t>official@adm.bor.nnov.ru</w:t>
      </w:r>
      <w:proofErr w:type="spellEnd"/>
      <w:r w:rsidRPr="008266F3">
        <w:t>) и региональном портале государственных и муниципальных услуг (</w:t>
      </w:r>
      <w:hyperlink r:id="rId10" w:history="1">
        <w:r w:rsidRPr="008266F3">
          <w:t>https://градразвитие52.рф</w:t>
        </w:r>
      </w:hyperlink>
      <w:r w:rsidRPr="008266F3">
        <w:t xml:space="preserve">)  или почтовым отправлением на адрес: 606440, Нижегородская область, г. Бор, ул. Ленина, д. 97, </w:t>
      </w:r>
      <w:proofErr w:type="spellStart"/>
      <w:r w:rsidRPr="008266F3">
        <w:t>каб</w:t>
      </w:r>
      <w:proofErr w:type="spellEnd"/>
      <w:r w:rsidRPr="008266F3">
        <w:t>. 513.</w:t>
      </w:r>
      <w:proofErr w:type="gramEnd"/>
    </w:p>
    <w:p w:rsidR="00846F54" w:rsidRPr="004A6E99" w:rsidRDefault="00846F54" w:rsidP="004A6E99">
      <w:pPr>
        <w:rPr>
          <w:szCs w:val="26"/>
        </w:rPr>
      </w:pPr>
    </w:p>
    <w:sectPr w:rsidR="00846F54" w:rsidRPr="004A6E99" w:rsidSect="007A275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77C82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0F7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B43FE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A6E99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00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1FE6"/>
    <w:rsid w:val="00603080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275F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35BF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5ADF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7407D"/>
    <w:rsid w:val="00C8108E"/>
    <w:rsid w:val="00C82A93"/>
    <w:rsid w:val="00C85D16"/>
    <w:rsid w:val="00C92541"/>
    <w:rsid w:val="00C95C23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A81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2826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2021-10-29T05:42:00Z</dcterms:created>
  <dcterms:modified xsi:type="dcterms:W3CDTF">2021-10-29T05:42:00Z</dcterms:modified>
</cp:coreProperties>
</file>