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6027FE">
        <w:rPr>
          <w:sz w:val="24"/>
          <w:szCs w:val="24"/>
        </w:rPr>
        <w:t>30.06.2021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6027FE">
        <w:rPr>
          <w:sz w:val="24"/>
          <w:szCs w:val="24"/>
        </w:rPr>
        <w:t xml:space="preserve"> 78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94492B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z w:val="24"/>
          <w:szCs w:val="24"/>
        </w:rPr>
        <w:t xml:space="preserve">На </w:t>
      </w:r>
      <w:r w:rsidRPr="0094492B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94492B">
        <w:rPr>
          <w:rFonts w:cs="Calibri"/>
          <w:spacing w:val="-1"/>
          <w:sz w:val="24"/>
          <w:szCs w:val="24"/>
        </w:rPr>
        <w:t xml:space="preserve"> </w:t>
      </w:r>
      <w:r w:rsidR="009E6E7C" w:rsidRPr="0094492B">
        <w:rPr>
          <w:sz w:val="24"/>
          <w:szCs w:val="24"/>
        </w:rPr>
        <w:t>проект</w:t>
      </w:r>
      <w:r w:rsidR="0012273F" w:rsidRPr="0012273F">
        <w:t xml:space="preserve"> </w:t>
      </w:r>
      <w:r w:rsidR="0012273F" w:rsidRPr="0012273F">
        <w:rPr>
          <w:sz w:val="24"/>
          <w:szCs w:val="24"/>
        </w:rPr>
        <w:t>планировки и межевания территории, расположенной в д. Линдо-Пустынь (Кантауровский сельсовет) городского округа г. Бор, для земельного участка с кадастровым номером 52:20:0600021:18, для целей формирования индивидуальной жилой застройки</w:t>
      </w:r>
      <w:r w:rsidR="009E6E7C" w:rsidRPr="0094492B">
        <w:rPr>
          <w:sz w:val="24"/>
          <w:szCs w:val="24"/>
        </w:rPr>
        <w:t xml:space="preserve">, </w:t>
      </w:r>
      <w:r w:rsidR="001F51FF" w:rsidRPr="0094492B">
        <w:rPr>
          <w:sz w:val="24"/>
          <w:szCs w:val="24"/>
        </w:rPr>
        <w:t>по инициативе</w:t>
      </w:r>
      <w:r w:rsidR="00773FD7" w:rsidRPr="0094492B">
        <w:rPr>
          <w:sz w:val="24"/>
          <w:szCs w:val="24"/>
        </w:rPr>
        <w:t xml:space="preserve"> </w:t>
      </w:r>
      <w:r w:rsidR="0012273F">
        <w:rPr>
          <w:sz w:val="24"/>
          <w:szCs w:val="24"/>
        </w:rPr>
        <w:t>Даниловой И.Б.</w:t>
      </w:r>
    </w:p>
    <w:p w:rsidR="009A55BA" w:rsidRPr="0094492B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94492B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94492B">
        <w:rPr>
          <w:rFonts w:cs="Calibri"/>
          <w:spacing w:val="-1"/>
          <w:sz w:val="24"/>
          <w:szCs w:val="24"/>
        </w:rPr>
        <w:t>45</w:t>
      </w:r>
      <w:r w:rsidRPr="0094492B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94492B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94492B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94492B">
        <w:rPr>
          <w:sz w:val="24"/>
          <w:szCs w:val="24"/>
        </w:rPr>
        <w:t xml:space="preserve">официальном </w:t>
      </w:r>
      <w:r w:rsidRPr="0094492B">
        <w:rPr>
          <w:sz w:val="24"/>
          <w:szCs w:val="24"/>
        </w:rPr>
        <w:t xml:space="preserve">сайте </w:t>
      </w:r>
      <w:r w:rsidR="006C6128" w:rsidRPr="0094492B">
        <w:rPr>
          <w:sz w:val="24"/>
          <w:szCs w:val="24"/>
        </w:rPr>
        <w:t xml:space="preserve">органов местно самоуправления </w:t>
      </w:r>
      <w:r w:rsidRPr="0094492B">
        <w:rPr>
          <w:sz w:val="24"/>
          <w:szCs w:val="24"/>
        </w:rPr>
        <w:t xml:space="preserve">городского округа </w:t>
      </w:r>
      <w:r w:rsidR="008D4211" w:rsidRPr="0094492B">
        <w:rPr>
          <w:sz w:val="24"/>
          <w:szCs w:val="24"/>
        </w:rPr>
        <w:t>город</w:t>
      </w:r>
      <w:r w:rsidRPr="0094492B">
        <w:rPr>
          <w:sz w:val="24"/>
          <w:szCs w:val="24"/>
        </w:rPr>
        <w:t xml:space="preserve"> Бор </w:t>
      </w:r>
      <w:r w:rsidR="008D4211" w:rsidRPr="0094492B">
        <w:rPr>
          <w:sz w:val="24"/>
          <w:szCs w:val="24"/>
        </w:rPr>
        <w:t xml:space="preserve">Нижегородской области </w:t>
      </w:r>
      <w:r w:rsidR="004A34FF" w:rsidRPr="0094492B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94492B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94492B">
        <w:rPr>
          <w:rFonts w:cs="Calibri"/>
          <w:spacing w:val="-1"/>
          <w:sz w:val="24"/>
          <w:szCs w:val="24"/>
        </w:rPr>
        <w:t xml:space="preserve">) </w:t>
      </w:r>
      <w:r w:rsidR="00A76389" w:rsidRPr="0094492B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94492B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94492B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94492B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94492B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94492B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94492B">
        <w:rPr>
          <w:sz w:val="24"/>
          <w:szCs w:val="24"/>
        </w:rPr>
        <w:t xml:space="preserve">с </w:t>
      </w:r>
      <w:r w:rsidR="005D0FF8">
        <w:rPr>
          <w:sz w:val="24"/>
          <w:szCs w:val="24"/>
        </w:rPr>
        <w:t>01</w:t>
      </w:r>
      <w:r w:rsidR="00C9647E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5D0FF8">
        <w:rPr>
          <w:sz w:val="24"/>
          <w:szCs w:val="24"/>
        </w:rPr>
        <w:t>7</w:t>
      </w:r>
      <w:r w:rsidR="0040591B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40591B" w:rsidRPr="0094492B">
        <w:rPr>
          <w:sz w:val="24"/>
          <w:szCs w:val="24"/>
        </w:rPr>
        <w:t xml:space="preserve"> по </w:t>
      </w:r>
      <w:r w:rsidR="005D0FF8">
        <w:rPr>
          <w:sz w:val="24"/>
          <w:szCs w:val="24"/>
        </w:rPr>
        <w:t>28</w:t>
      </w:r>
      <w:r w:rsidR="0040591B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5D0FF8">
        <w:rPr>
          <w:sz w:val="24"/>
          <w:szCs w:val="24"/>
        </w:rPr>
        <w:t>7</w:t>
      </w:r>
      <w:r w:rsidR="008D4211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8D4211" w:rsidRPr="0094492B">
        <w:rPr>
          <w:sz w:val="24"/>
          <w:szCs w:val="24"/>
        </w:rPr>
        <w:t>.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94492B" w:rsidRDefault="008D4211" w:rsidP="00D831D5">
      <w:pPr>
        <w:spacing w:line="360" w:lineRule="auto"/>
        <w:jc w:val="both"/>
        <w:rPr>
          <w:sz w:val="24"/>
          <w:szCs w:val="24"/>
        </w:rPr>
      </w:pPr>
      <w:r w:rsidRPr="0094492B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94492B">
        <w:rPr>
          <w:sz w:val="24"/>
          <w:szCs w:val="24"/>
        </w:rPr>
        <w:t>0</w:t>
      </w:r>
      <w:r w:rsidR="00081F7E" w:rsidRPr="0094492B">
        <w:rPr>
          <w:sz w:val="24"/>
          <w:szCs w:val="24"/>
        </w:rPr>
        <w:t>, 23069</w:t>
      </w:r>
      <w:r w:rsidR="00B2162B" w:rsidRPr="0094492B">
        <w:rPr>
          <w:sz w:val="24"/>
          <w:szCs w:val="24"/>
        </w:rPr>
        <w:t>.</w:t>
      </w:r>
      <w:r w:rsidRPr="0094492B">
        <w:rPr>
          <w:sz w:val="24"/>
          <w:szCs w:val="24"/>
        </w:rPr>
        <w:t xml:space="preserve"> 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94492B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Перечень</w:t>
      </w:r>
      <w:r w:rsidRPr="0094492B">
        <w:rPr>
          <w:rFonts w:cs="Calibri"/>
          <w:sz w:val="24"/>
          <w:szCs w:val="24"/>
        </w:rPr>
        <w:t xml:space="preserve"> </w:t>
      </w:r>
      <w:r w:rsidRPr="0094492B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94492B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-</w:t>
      </w:r>
      <w:r w:rsidR="0002086D" w:rsidRPr="0094492B">
        <w:rPr>
          <w:rFonts w:cs="Calibri"/>
          <w:spacing w:val="-1"/>
          <w:sz w:val="24"/>
          <w:szCs w:val="24"/>
        </w:rPr>
        <w:t xml:space="preserve"> Проект</w:t>
      </w:r>
      <w:r w:rsidR="001F51FF" w:rsidRPr="0094492B">
        <w:rPr>
          <w:rFonts w:cs="Calibri"/>
          <w:spacing w:val="-1"/>
          <w:sz w:val="24"/>
          <w:szCs w:val="24"/>
        </w:rPr>
        <w:t xml:space="preserve"> </w:t>
      </w:r>
      <w:r w:rsidR="009E6E7C" w:rsidRPr="0094492B">
        <w:rPr>
          <w:rFonts w:cs="Calibri"/>
          <w:spacing w:val="-1"/>
          <w:sz w:val="24"/>
          <w:szCs w:val="24"/>
        </w:rPr>
        <w:t xml:space="preserve">планировки и </w:t>
      </w:r>
      <w:r w:rsidR="001F51FF" w:rsidRPr="0094492B">
        <w:rPr>
          <w:sz w:val="24"/>
          <w:szCs w:val="24"/>
        </w:rPr>
        <w:t>межевания территории</w:t>
      </w:r>
      <w:r w:rsidR="0094492B" w:rsidRPr="00C8191A">
        <w:rPr>
          <w:sz w:val="24"/>
          <w:szCs w:val="24"/>
        </w:rPr>
        <w:t xml:space="preserve">, </w:t>
      </w:r>
      <w:r w:rsidR="0012273F" w:rsidRPr="0012273F">
        <w:rPr>
          <w:sz w:val="24"/>
          <w:szCs w:val="24"/>
        </w:rPr>
        <w:t>расположенной в д. Линдо-Пустынь (Кантауровский сельсовет) городского округа г. Бор, для земельного участка с кадастровым номером 52:20:0600021:18</w:t>
      </w:r>
      <w:r w:rsidR="006D5362" w:rsidRPr="0094492B">
        <w:rPr>
          <w:sz w:val="24"/>
          <w:szCs w:val="24"/>
        </w:rPr>
        <w:t xml:space="preserve">, </w:t>
      </w:r>
      <w:r w:rsidRPr="0094492B">
        <w:rPr>
          <w:sz w:val="24"/>
          <w:szCs w:val="24"/>
        </w:rPr>
        <w:t>разработанный</w:t>
      </w:r>
      <w:r w:rsidR="0012273F">
        <w:rPr>
          <w:sz w:val="24"/>
          <w:szCs w:val="24"/>
        </w:rPr>
        <w:t xml:space="preserve"> ИП Гавриковой Л.И</w:t>
      </w:r>
      <w:r w:rsidRPr="0094492B">
        <w:rPr>
          <w:sz w:val="24"/>
          <w:szCs w:val="24"/>
        </w:rPr>
        <w:t>.</w:t>
      </w:r>
    </w:p>
    <w:p w:rsidR="00C9647E" w:rsidRPr="009E6E7C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9E6E7C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9E6E7C">
        <w:rPr>
          <w:rFonts w:cs="Calibri"/>
          <w:spacing w:val="-1"/>
          <w:sz w:val="24"/>
          <w:szCs w:val="24"/>
        </w:rPr>
        <w:t xml:space="preserve">(и включительно) </w:t>
      </w:r>
      <w:r w:rsidR="005D0FF8">
        <w:rPr>
          <w:rFonts w:cs="Calibri"/>
          <w:spacing w:val="-1"/>
          <w:sz w:val="24"/>
          <w:szCs w:val="24"/>
        </w:rPr>
        <w:t>28</w:t>
      </w:r>
      <w:r w:rsidR="0040591B" w:rsidRPr="009E6E7C">
        <w:rPr>
          <w:rFonts w:cs="Calibri"/>
          <w:spacing w:val="-1"/>
          <w:sz w:val="24"/>
          <w:szCs w:val="24"/>
        </w:rPr>
        <w:t>.</w:t>
      </w:r>
      <w:r w:rsidR="004C78A8" w:rsidRPr="009E6E7C">
        <w:rPr>
          <w:rFonts w:cs="Calibri"/>
          <w:spacing w:val="-1"/>
          <w:sz w:val="24"/>
          <w:szCs w:val="24"/>
        </w:rPr>
        <w:t>0</w:t>
      </w:r>
      <w:r w:rsidR="005D0FF8">
        <w:rPr>
          <w:rFonts w:cs="Calibri"/>
          <w:spacing w:val="-1"/>
          <w:sz w:val="24"/>
          <w:szCs w:val="24"/>
        </w:rPr>
        <w:t>7</w:t>
      </w:r>
      <w:r w:rsidRPr="009E6E7C">
        <w:rPr>
          <w:rFonts w:cs="Calibri"/>
          <w:spacing w:val="-1"/>
          <w:sz w:val="24"/>
          <w:szCs w:val="24"/>
        </w:rPr>
        <w:t>.202</w:t>
      </w:r>
      <w:r w:rsidR="004C78A8" w:rsidRPr="009E6E7C">
        <w:rPr>
          <w:rFonts w:cs="Calibri"/>
          <w:spacing w:val="-1"/>
          <w:sz w:val="24"/>
          <w:szCs w:val="24"/>
        </w:rPr>
        <w:t>1</w:t>
      </w:r>
      <w:r w:rsidRPr="009E6E7C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9E6E7C">
        <w:rPr>
          <w:sz w:val="24"/>
          <w:szCs w:val="24"/>
        </w:rPr>
        <w:t xml:space="preserve"> </w:t>
      </w:r>
      <w:r w:rsidRPr="009E6E7C">
        <w:rPr>
          <w:sz w:val="24"/>
          <w:szCs w:val="24"/>
          <w:lang w:val="en-US"/>
        </w:rPr>
        <w:t>KAGbornn</w:t>
      </w:r>
      <w:r w:rsidRPr="009E6E7C">
        <w:rPr>
          <w:sz w:val="24"/>
          <w:szCs w:val="24"/>
        </w:rPr>
        <w:t>@</w:t>
      </w:r>
      <w:r w:rsidRPr="009E6E7C">
        <w:rPr>
          <w:sz w:val="24"/>
          <w:szCs w:val="24"/>
          <w:lang w:val="en-US"/>
        </w:rPr>
        <w:t>yandex</w:t>
      </w:r>
      <w:r w:rsidRPr="009E6E7C">
        <w:rPr>
          <w:sz w:val="24"/>
          <w:szCs w:val="24"/>
        </w:rPr>
        <w:t>.</w:t>
      </w:r>
      <w:r w:rsidRPr="009E6E7C">
        <w:rPr>
          <w:sz w:val="24"/>
          <w:szCs w:val="24"/>
          <w:lang w:val="en-US"/>
        </w:rPr>
        <w:t>ru</w:t>
      </w:r>
      <w:r w:rsidRPr="009E6E7C">
        <w:rPr>
          <w:color w:val="000000"/>
          <w:sz w:val="24"/>
          <w:szCs w:val="24"/>
        </w:rPr>
        <w:t xml:space="preserve">, </w:t>
      </w:r>
      <w:r w:rsidRPr="009E6E7C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9E6E7C">
        <w:rPr>
          <w:rFonts w:cs="Calibri"/>
          <w:spacing w:val="-1"/>
          <w:sz w:val="24"/>
          <w:szCs w:val="24"/>
        </w:rPr>
        <w:t xml:space="preserve">и </w:t>
      </w:r>
      <w:r w:rsidR="00740026" w:rsidRPr="009E6E7C">
        <w:rPr>
          <w:rFonts w:cs="Calibri"/>
          <w:spacing w:val="-1"/>
          <w:sz w:val="24"/>
          <w:szCs w:val="24"/>
        </w:rPr>
        <w:t xml:space="preserve">на </w:t>
      </w:r>
      <w:r w:rsidR="00823480" w:rsidRPr="009E6E7C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9E6E7C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9E6E7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9E6E7C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9E6E7C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9E6E7C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9E6E7C">
        <w:rPr>
          <w:sz w:val="24"/>
          <w:szCs w:val="24"/>
        </w:rPr>
        <w:t>каб</w:t>
      </w:r>
      <w:r w:rsidRPr="009E6E7C">
        <w:rPr>
          <w:sz w:val="24"/>
          <w:szCs w:val="24"/>
        </w:rPr>
        <w:t>. 513</w:t>
      </w:r>
      <w:r w:rsidR="00823480" w:rsidRPr="009E6E7C">
        <w:rPr>
          <w:sz w:val="24"/>
          <w:szCs w:val="24"/>
        </w:rPr>
        <w:t>.</w:t>
      </w:r>
      <w:r w:rsidR="00A76389" w:rsidRPr="009E6E7C">
        <w:rPr>
          <w:rFonts w:cs="Calibri"/>
          <w:spacing w:val="-1"/>
          <w:sz w:val="24"/>
          <w:szCs w:val="24"/>
        </w:rPr>
        <w:t xml:space="preserve"> </w:t>
      </w:r>
    </w:p>
    <w:sectPr w:rsidR="009A03E7" w:rsidRPr="009E6E7C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F05" w:rsidRDefault="00DF2F05" w:rsidP="0046416F">
      <w:r>
        <w:separator/>
      </w:r>
    </w:p>
  </w:endnote>
  <w:endnote w:type="continuationSeparator" w:id="1">
    <w:p w:rsidR="00DF2F05" w:rsidRDefault="00DF2F05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F05" w:rsidRDefault="00DF2F05" w:rsidP="0046416F">
      <w:r>
        <w:separator/>
      </w:r>
    </w:p>
  </w:footnote>
  <w:footnote w:type="continuationSeparator" w:id="1">
    <w:p w:rsidR="00DF2F05" w:rsidRDefault="00DF2F05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5407A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2273F"/>
    <w:rsid w:val="001333F8"/>
    <w:rsid w:val="00133829"/>
    <w:rsid w:val="00135F68"/>
    <w:rsid w:val="00150DE6"/>
    <w:rsid w:val="001547E4"/>
    <w:rsid w:val="00154FEC"/>
    <w:rsid w:val="001561AF"/>
    <w:rsid w:val="00156E5D"/>
    <w:rsid w:val="00172561"/>
    <w:rsid w:val="0018113B"/>
    <w:rsid w:val="0019132A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00C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1C74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0FF8"/>
    <w:rsid w:val="005D3CAB"/>
    <w:rsid w:val="005E45F1"/>
    <w:rsid w:val="005F1C06"/>
    <w:rsid w:val="005F2998"/>
    <w:rsid w:val="005F7C3B"/>
    <w:rsid w:val="006027FE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2BD4"/>
    <w:rsid w:val="00736230"/>
    <w:rsid w:val="007379B1"/>
    <w:rsid w:val="00740026"/>
    <w:rsid w:val="00752E1A"/>
    <w:rsid w:val="00764ED3"/>
    <w:rsid w:val="00767630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0F32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02C0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07806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191A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54AD5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2F05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82F"/>
    <w:rsid w:val="00F83B05"/>
    <w:rsid w:val="00F8543F"/>
    <w:rsid w:val="00F86960"/>
    <w:rsid w:val="00F8768B"/>
    <w:rsid w:val="00F916DB"/>
    <w:rsid w:val="00F95DB7"/>
    <w:rsid w:val="00F96F7C"/>
    <w:rsid w:val="00FA5587"/>
    <w:rsid w:val="00FA6CE0"/>
    <w:rsid w:val="00FB3701"/>
    <w:rsid w:val="00FC0993"/>
    <w:rsid w:val="00FC177A"/>
    <w:rsid w:val="00FC76A5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  <w:style w:type="paragraph" w:styleId="af2">
    <w:name w:val="Title"/>
    <w:basedOn w:val="a"/>
    <w:link w:val="af3"/>
    <w:qFormat/>
    <w:rsid w:val="0012273F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3">
    <w:name w:val="Название Знак"/>
    <w:basedOn w:val="a0"/>
    <w:link w:val="af2"/>
    <w:locked/>
    <w:rsid w:val="0012273F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2077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2021-05-13T12:50:00Z</cp:lastPrinted>
  <dcterms:created xsi:type="dcterms:W3CDTF">2021-07-01T11:18:00Z</dcterms:created>
  <dcterms:modified xsi:type="dcterms:W3CDTF">2021-07-01T11:18:00Z</dcterms:modified>
</cp:coreProperties>
</file>