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9B" w:rsidRPr="005D3A31" w:rsidRDefault="0046069B" w:rsidP="0046069B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46069B" w:rsidRPr="005D3A31" w:rsidRDefault="0046069B" w:rsidP="0046069B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 w:rsidRPr="005571F1">
        <w:t>Земельные участки (террит</w:t>
      </w:r>
      <w:r w:rsidRPr="005571F1">
        <w:t>о</w:t>
      </w:r>
      <w:r w:rsidRPr="005571F1">
        <w:t>рии) общего пользования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Ж-2</w:t>
      </w:r>
      <w:r w:rsidRPr="000B1BE0">
        <w:t xml:space="preserve"> </w:t>
      </w:r>
      <w:r w:rsidRPr="001042E9">
        <w:t>– «</w:t>
      </w:r>
      <w:r w:rsidRPr="005571F1">
        <w:t>Зона жилой застройки смешанного</w:t>
      </w:r>
      <w:proofErr w:type="gramEnd"/>
      <w:r w:rsidRPr="005571F1">
        <w:t xml:space="preserve"> типа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ориентировочной площадью 112 кв.м., расположенного по адресу: Нижегородская область, городской округ город Бор, в южном и юго-западном направлении от д. 56 по ул. Мира в п. Память Парижской Коммуны</w:t>
      </w:r>
      <w:r w:rsidRPr="005D3A31">
        <w:rPr>
          <w:rFonts w:cs="Calibri"/>
          <w:spacing w:val="-1"/>
        </w:rPr>
        <w:t>.</w:t>
      </w:r>
    </w:p>
    <w:p w:rsidR="0046069B" w:rsidRPr="005D3A31" w:rsidRDefault="0046069B" w:rsidP="0046069B">
      <w:pPr>
        <w:jc w:val="both"/>
        <w:rPr>
          <w:rFonts w:cs="Calibri"/>
          <w:spacing w:val="-1"/>
        </w:rPr>
      </w:pP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46069B" w:rsidRPr="005D3A31" w:rsidRDefault="0046069B" w:rsidP="0046069B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11.11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30.11</w:t>
      </w:r>
      <w:r w:rsidRPr="005D3A31">
        <w:rPr>
          <w:rFonts w:cs="Calibri"/>
          <w:spacing w:val="-1"/>
        </w:rPr>
        <w:t>.2022.</w:t>
      </w:r>
    </w:p>
    <w:p w:rsidR="0046069B" w:rsidRPr="005D3A31" w:rsidRDefault="0046069B" w:rsidP="0046069B">
      <w:pPr>
        <w:jc w:val="both"/>
        <w:rPr>
          <w:rFonts w:cs="Calibri"/>
          <w:spacing w:val="-1"/>
        </w:rPr>
      </w:pPr>
    </w:p>
    <w:p w:rsidR="0046069B" w:rsidRPr="005D3A31" w:rsidRDefault="0046069B" w:rsidP="0046069B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46069B" w:rsidRPr="005D3A31" w:rsidRDefault="0046069B" w:rsidP="0046069B">
      <w:pPr>
        <w:jc w:val="both"/>
        <w:rPr>
          <w:rFonts w:cs="Calibri"/>
          <w:spacing w:val="-1"/>
        </w:rPr>
      </w:pP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46069B" w:rsidRPr="005D3A31" w:rsidRDefault="0046069B" w:rsidP="0046069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30.11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46069B" w:rsidRDefault="00775E21" w:rsidP="0046069B"/>
    <w:sectPr w:rsidR="00775E21" w:rsidRPr="0046069B" w:rsidSect="008316C0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1709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6069B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16C0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2864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2022-11-10T05:56:00Z</dcterms:created>
  <dcterms:modified xsi:type="dcterms:W3CDTF">2022-11-10T05:56:00Z</dcterms:modified>
</cp:coreProperties>
</file>