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F05F71" w:rsidRDefault="00742002" w:rsidP="009C589A">
      <w:pPr>
        <w:widowControl w:val="0"/>
        <w:suppressAutoHyphens/>
        <w:jc w:val="center"/>
        <w:outlineLvl w:val="0"/>
        <w:rPr>
          <w:sz w:val="27"/>
          <w:szCs w:val="27"/>
        </w:rPr>
      </w:pPr>
      <w:r w:rsidRPr="00F05F71">
        <w:rPr>
          <w:sz w:val="27"/>
          <w:szCs w:val="27"/>
        </w:rPr>
        <w:t>Протокол</w:t>
      </w:r>
    </w:p>
    <w:p w:rsidR="00AD0076" w:rsidRPr="00F05F71" w:rsidRDefault="00742002" w:rsidP="009C589A">
      <w:pPr>
        <w:widowControl w:val="0"/>
        <w:suppressAutoHyphens/>
        <w:jc w:val="center"/>
        <w:rPr>
          <w:sz w:val="27"/>
          <w:szCs w:val="27"/>
        </w:rPr>
      </w:pPr>
      <w:r w:rsidRPr="00F05F71">
        <w:rPr>
          <w:sz w:val="27"/>
          <w:szCs w:val="27"/>
        </w:rPr>
        <w:t>заседания комиссии по подготовке</w:t>
      </w:r>
      <w:r w:rsidR="00971FCF" w:rsidRPr="00F05F71">
        <w:rPr>
          <w:sz w:val="27"/>
          <w:szCs w:val="27"/>
        </w:rPr>
        <w:t xml:space="preserve"> проектов </w:t>
      </w:r>
      <w:r w:rsidRPr="00F05F71">
        <w:rPr>
          <w:sz w:val="27"/>
          <w:szCs w:val="27"/>
        </w:rPr>
        <w:t>правил землепользования и застройки</w:t>
      </w:r>
      <w:r w:rsidR="00971FCF" w:rsidRPr="00F05F71">
        <w:rPr>
          <w:sz w:val="27"/>
          <w:szCs w:val="27"/>
        </w:rPr>
        <w:t xml:space="preserve"> территории городского округа город Бор</w:t>
      </w:r>
      <w:r w:rsidRPr="00F05F71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F05F71">
        <w:rPr>
          <w:sz w:val="27"/>
          <w:szCs w:val="27"/>
        </w:rPr>
        <w:t xml:space="preserve"> территории городского округа город Бор</w:t>
      </w:r>
      <w:r w:rsidRPr="00F05F71">
        <w:rPr>
          <w:sz w:val="27"/>
          <w:szCs w:val="27"/>
        </w:rPr>
        <w:t xml:space="preserve"> Нижегородской области</w:t>
      </w:r>
    </w:p>
    <w:p w:rsidR="00742002" w:rsidRPr="00F05F71" w:rsidRDefault="00742002" w:rsidP="00260224">
      <w:pPr>
        <w:widowControl w:val="0"/>
        <w:suppressAutoHyphens/>
        <w:ind w:firstLine="709"/>
        <w:rPr>
          <w:sz w:val="27"/>
          <w:szCs w:val="27"/>
        </w:rPr>
      </w:pPr>
    </w:p>
    <w:p w:rsidR="00742002" w:rsidRPr="00F05F71" w:rsidRDefault="00683077" w:rsidP="004723A2">
      <w:pPr>
        <w:widowControl w:val="0"/>
        <w:tabs>
          <w:tab w:val="left" w:pos="8565"/>
        </w:tabs>
        <w:suppressAutoHyphens/>
        <w:rPr>
          <w:sz w:val="27"/>
          <w:szCs w:val="27"/>
        </w:rPr>
      </w:pPr>
      <w:r w:rsidRPr="00F05F71">
        <w:rPr>
          <w:sz w:val="27"/>
          <w:szCs w:val="27"/>
        </w:rPr>
        <w:t>13.09</w:t>
      </w:r>
      <w:r w:rsidR="00A506F3" w:rsidRPr="00F05F71">
        <w:rPr>
          <w:sz w:val="27"/>
          <w:szCs w:val="27"/>
        </w:rPr>
        <w:t>.2022</w:t>
      </w:r>
      <w:r w:rsidR="00D94677" w:rsidRPr="00F05F71">
        <w:rPr>
          <w:sz w:val="27"/>
          <w:szCs w:val="27"/>
        </w:rPr>
        <w:t xml:space="preserve">                               </w:t>
      </w:r>
      <w:r w:rsidR="004723A2" w:rsidRPr="00F05F71">
        <w:rPr>
          <w:sz w:val="27"/>
          <w:szCs w:val="27"/>
        </w:rPr>
        <w:t xml:space="preserve">            </w:t>
      </w:r>
      <w:r w:rsidR="00D94677" w:rsidRPr="00F05F71">
        <w:rPr>
          <w:sz w:val="27"/>
          <w:szCs w:val="27"/>
        </w:rPr>
        <w:t xml:space="preserve">                                         </w:t>
      </w:r>
      <w:r w:rsidR="00C43727" w:rsidRPr="00F05F71">
        <w:rPr>
          <w:sz w:val="27"/>
          <w:szCs w:val="27"/>
        </w:rPr>
        <w:t xml:space="preserve">   </w:t>
      </w:r>
      <w:r w:rsidR="001563E9" w:rsidRPr="00F05F71">
        <w:rPr>
          <w:sz w:val="27"/>
          <w:szCs w:val="27"/>
        </w:rPr>
        <w:t xml:space="preserve">     </w:t>
      </w:r>
      <w:r w:rsidR="00C43727" w:rsidRPr="00F05F71">
        <w:rPr>
          <w:sz w:val="27"/>
          <w:szCs w:val="27"/>
        </w:rPr>
        <w:t xml:space="preserve">     </w:t>
      </w:r>
      <w:r w:rsidR="00E6142F" w:rsidRPr="00F05F71">
        <w:rPr>
          <w:sz w:val="27"/>
          <w:szCs w:val="27"/>
        </w:rPr>
        <w:t xml:space="preserve">  </w:t>
      </w:r>
      <w:r w:rsidR="00C43727" w:rsidRPr="00F05F71">
        <w:rPr>
          <w:sz w:val="27"/>
          <w:szCs w:val="27"/>
        </w:rPr>
        <w:t xml:space="preserve">           </w:t>
      </w:r>
      <w:r w:rsidR="00A506F3" w:rsidRPr="00F05F71">
        <w:rPr>
          <w:sz w:val="27"/>
          <w:szCs w:val="27"/>
        </w:rPr>
        <w:t xml:space="preserve">  </w:t>
      </w:r>
      <w:r w:rsidR="00C43727" w:rsidRPr="00F05F71">
        <w:rPr>
          <w:sz w:val="27"/>
          <w:szCs w:val="27"/>
        </w:rPr>
        <w:t xml:space="preserve">  </w:t>
      </w:r>
      <w:r w:rsidR="00255855" w:rsidRPr="00F05F71">
        <w:rPr>
          <w:sz w:val="27"/>
          <w:szCs w:val="27"/>
        </w:rPr>
        <w:t xml:space="preserve">    </w:t>
      </w:r>
      <w:r w:rsidR="00736D34" w:rsidRPr="00F05F71">
        <w:rPr>
          <w:sz w:val="27"/>
          <w:szCs w:val="27"/>
        </w:rPr>
        <w:t xml:space="preserve"> №</w:t>
      </w:r>
      <w:r w:rsidRPr="00F05F71">
        <w:rPr>
          <w:sz w:val="27"/>
          <w:szCs w:val="27"/>
        </w:rPr>
        <w:t>12</w:t>
      </w:r>
    </w:p>
    <w:p w:rsidR="005D1A47" w:rsidRPr="00F05F71" w:rsidRDefault="005D1A4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F05F71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5F71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F05F71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742002" w:rsidRPr="00F05F71" w:rsidRDefault="00E4395A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председателя</w:t>
      </w:r>
      <w:r w:rsidR="000A2B97" w:rsidRPr="00F05F71">
        <w:rPr>
          <w:rFonts w:ascii="Times New Roman" w:hAnsi="Times New Roman" w:cs="Times New Roman"/>
          <w:sz w:val="27"/>
          <w:szCs w:val="27"/>
        </w:rPr>
        <w:t xml:space="preserve"> Комиссии: </w:t>
      </w:r>
      <w:r w:rsidR="00001976" w:rsidRPr="00F05F71">
        <w:rPr>
          <w:rFonts w:ascii="Times New Roman" w:hAnsi="Times New Roman" w:cs="Times New Roman"/>
          <w:sz w:val="27"/>
          <w:szCs w:val="27"/>
        </w:rPr>
        <w:t>п</w:t>
      </w:r>
      <w:r w:rsidR="000A2B97" w:rsidRPr="00F05F71">
        <w:rPr>
          <w:rFonts w:ascii="Times New Roman" w:hAnsi="Times New Roman" w:cs="Times New Roman"/>
          <w:sz w:val="27"/>
          <w:szCs w:val="27"/>
        </w:rPr>
        <w:t>редседател</w:t>
      </w:r>
      <w:r w:rsidR="0084225C" w:rsidRPr="00F05F71">
        <w:rPr>
          <w:rFonts w:ascii="Times New Roman" w:hAnsi="Times New Roman" w:cs="Times New Roman"/>
          <w:sz w:val="27"/>
          <w:szCs w:val="27"/>
        </w:rPr>
        <w:t>ь</w:t>
      </w:r>
      <w:r w:rsidR="000A2B97" w:rsidRPr="00F05F71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F05F71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C14F05" w:rsidRPr="00F05F71">
        <w:rPr>
          <w:rFonts w:ascii="Times New Roman" w:hAnsi="Times New Roman" w:cs="Times New Roman"/>
          <w:sz w:val="27"/>
          <w:szCs w:val="27"/>
        </w:rPr>
        <w:t>Королев А.А</w:t>
      </w:r>
      <w:r w:rsidR="00F645D1" w:rsidRPr="00F05F71">
        <w:rPr>
          <w:rFonts w:ascii="Times New Roman" w:hAnsi="Times New Roman" w:cs="Times New Roman"/>
          <w:sz w:val="27"/>
          <w:szCs w:val="27"/>
        </w:rPr>
        <w:t>.</w:t>
      </w:r>
    </w:p>
    <w:p w:rsidR="000A2B97" w:rsidRPr="00F05F71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5F71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F05F71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F05F71">
        <w:rPr>
          <w:rFonts w:ascii="Times New Roman" w:hAnsi="Times New Roman" w:cs="Times New Roman"/>
          <w:sz w:val="27"/>
          <w:szCs w:val="27"/>
        </w:rPr>
        <w:t xml:space="preserve"> </w:t>
      </w:r>
      <w:r w:rsidRPr="00F05F71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F05F71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F05F71" w:rsidRDefault="000A18FC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F0409" w:rsidRPr="00F05F71" w:rsidRDefault="00742002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5F71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F05F71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F645D1" w:rsidRPr="00F05F71" w:rsidRDefault="00F645D1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5F71">
        <w:rPr>
          <w:rFonts w:ascii="Times New Roman" w:hAnsi="Times New Roman" w:cs="Times New Roman"/>
          <w:sz w:val="27"/>
          <w:szCs w:val="27"/>
        </w:rPr>
        <w:t xml:space="preserve">Ворошилов А.Г. </w:t>
      </w:r>
      <w:r w:rsidR="00450EE2" w:rsidRPr="00F05F71">
        <w:rPr>
          <w:rFonts w:ascii="Times New Roman" w:hAnsi="Times New Roman" w:cs="Times New Roman"/>
          <w:sz w:val="27"/>
          <w:szCs w:val="27"/>
        </w:rPr>
        <w:t>–</w:t>
      </w:r>
      <w:r w:rsidRPr="00F05F71">
        <w:rPr>
          <w:rFonts w:ascii="Times New Roman" w:hAnsi="Times New Roman" w:cs="Times New Roman"/>
          <w:sz w:val="27"/>
          <w:szCs w:val="27"/>
        </w:rPr>
        <w:t xml:space="preserve"> заместитель главы администрации, начальник управления ЖКХ администрации городского округа г. Бор </w:t>
      </w:r>
    </w:p>
    <w:p w:rsidR="00291E9B" w:rsidRPr="00F05F71" w:rsidRDefault="00291E9B" w:rsidP="00291E9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5F71">
        <w:rPr>
          <w:rFonts w:ascii="Times New Roman" w:hAnsi="Times New Roman" w:cs="Times New Roman"/>
          <w:sz w:val="27"/>
          <w:szCs w:val="27"/>
        </w:rPr>
        <w:t>Гельфанова Ю.И. – заведующий юридическим отделом администрации городского округа г. Бор</w:t>
      </w:r>
    </w:p>
    <w:p w:rsidR="00E763DF" w:rsidRPr="00F05F71" w:rsidRDefault="00E763DF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5F71">
        <w:rPr>
          <w:rFonts w:ascii="Times New Roman" w:hAnsi="Times New Roman" w:cs="Times New Roman"/>
          <w:sz w:val="27"/>
          <w:szCs w:val="27"/>
        </w:rPr>
        <w:t>Щенников А.Н</w:t>
      </w:r>
      <w:r w:rsidR="00E44339" w:rsidRPr="00F05F71">
        <w:rPr>
          <w:rFonts w:ascii="Times New Roman" w:hAnsi="Times New Roman" w:cs="Times New Roman"/>
          <w:sz w:val="27"/>
          <w:szCs w:val="27"/>
        </w:rPr>
        <w:t>.</w:t>
      </w:r>
      <w:r w:rsidRPr="00F05F71">
        <w:rPr>
          <w:rFonts w:ascii="Times New Roman" w:hAnsi="Times New Roman" w:cs="Times New Roman"/>
          <w:sz w:val="27"/>
          <w:szCs w:val="27"/>
        </w:rPr>
        <w:t xml:space="preserve"> –</w:t>
      </w:r>
      <w:r w:rsidR="00167719" w:rsidRPr="00F05F71">
        <w:rPr>
          <w:rFonts w:ascii="Times New Roman" w:hAnsi="Times New Roman" w:cs="Times New Roman"/>
          <w:sz w:val="27"/>
          <w:szCs w:val="27"/>
        </w:rPr>
        <w:t xml:space="preserve"> директор департамента имущественных </w:t>
      </w:r>
      <w:r w:rsidRPr="00F05F71">
        <w:rPr>
          <w:rFonts w:ascii="Times New Roman" w:hAnsi="Times New Roman" w:cs="Times New Roman"/>
          <w:sz w:val="27"/>
          <w:szCs w:val="27"/>
        </w:rPr>
        <w:t>и земельных отношений администрации городского округа г. Бор</w:t>
      </w:r>
    </w:p>
    <w:p w:rsidR="00E763DF" w:rsidRPr="00F05F71" w:rsidRDefault="00E763DF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5F71">
        <w:rPr>
          <w:rFonts w:ascii="Times New Roman" w:hAnsi="Times New Roman" w:cs="Times New Roman"/>
          <w:sz w:val="27"/>
          <w:szCs w:val="27"/>
        </w:rPr>
        <w:t xml:space="preserve">Ембахтова Н.В. – начальник организационно-правового управления департамента имущественных и земельных отношений администрации городского округа </w:t>
      </w:r>
      <w:proofErr w:type="gramStart"/>
      <w:r w:rsidRPr="00F05F71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F05F71">
        <w:rPr>
          <w:rFonts w:ascii="Times New Roman" w:hAnsi="Times New Roman" w:cs="Times New Roman"/>
          <w:sz w:val="27"/>
          <w:szCs w:val="27"/>
        </w:rPr>
        <w:t>. Бор</w:t>
      </w:r>
    </w:p>
    <w:p w:rsidR="00103340" w:rsidRPr="00F05F71" w:rsidRDefault="00103340" w:rsidP="0010334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5F71">
        <w:rPr>
          <w:rFonts w:ascii="Times New Roman" w:hAnsi="Times New Roman" w:cs="Times New Roman"/>
          <w:sz w:val="27"/>
          <w:szCs w:val="27"/>
        </w:rPr>
        <w:t xml:space="preserve">Жукова Н.Н. – заместитель председателя комитета архитектуры и градостроительства администрации городского округа </w:t>
      </w:r>
      <w:proofErr w:type="gramStart"/>
      <w:r w:rsidRPr="00F05F71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F05F71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E815AE" w:rsidRPr="00F05F71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5F71">
        <w:rPr>
          <w:rFonts w:ascii="Times New Roman" w:hAnsi="Times New Roman" w:cs="Times New Roman"/>
          <w:sz w:val="27"/>
          <w:szCs w:val="27"/>
        </w:rPr>
        <w:t xml:space="preserve">Симакова Т.А. </w:t>
      </w:r>
      <w:r w:rsidR="001D6161" w:rsidRPr="00F05F71">
        <w:rPr>
          <w:rFonts w:ascii="Times New Roman" w:hAnsi="Times New Roman" w:cs="Times New Roman"/>
          <w:sz w:val="27"/>
          <w:szCs w:val="27"/>
        </w:rPr>
        <w:t>–</w:t>
      </w:r>
      <w:r w:rsidRPr="00F05F71">
        <w:rPr>
          <w:rFonts w:ascii="Times New Roman" w:hAnsi="Times New Roman" w:cs="Times New Roman"/>
          <w:sz w:val="27"/>
          <w:szCs w:val="27"/>
        </w:rPr>
        <w:t xml:space="preserve"> начальник Редькинского территориального отдела администрации </w:t>
      </w:r>
      <w:r w:rsidR="00E815AE" w:rsidRPr="00F05F71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proofErr w:type="gramStart"/>
      <w:r w:rsidR="00E815AE" w:rsidRPr="00F05F71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E815AE" w:rsidRPr="00F05F71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0C2477" w:rsidRPr="00F05F71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5F71">
        <w:rPr>
          <w:rFonts w:ascii="Times New Roman" w:hAnsi="Times New Roman" w:cs="Times New Roman"/>
          <w:sz w:val="27"/>
          <w:szCs w:val="27"/>
        </w:rPr>
        <w:t xml:space="preserve">Иванов Ю.Н. </w:t>
      </w:r>
      <w:r w:rsidR="001D6161" w:rsidRPr="00F05F71">
        <w:rPr>
          <w:rFonts w:ascii="Times New Roman" w:hAnsi="Times New Roman" w:cs="Times New Roman"/>
          <w:sz w:val="27"/>
          <w:szCs w:val="27"/>
        </w:rPr>
        <w:t>–</w:t>
      </w:r>
      <w:r w:rsidRPr="00F05F71">
        <w:rPr>
          <w:rFonts w:ascii="Times New Roman" w:hAnsi="Times New Roman" w:cs="Times New Roman"/>
          <w:sz w:val="27"/>
          <w:szCs w:val="27"/>
        </w:rPr>
        <w:t xml:space="preserve"> начальник Кантауровского территориального отдела администрации городского округа </w:t>
      </w:r>
      <w:proofErr w:type="gramStart"/>
      <w:r w:rsidRPr="00F05F71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F05F71">
        <w:rPr>
          <w:rFonts w:ascii="Times New Roman" w:hAnsi="Times New Roman" w:cs="Times New Roman"/>
          <w:sz w:val="27"/>
          <w:szCs w:val="27"/>
        </w:rPr>
        <w:t>. Бор</w:t>
      </w:r>
    </w:p>
    <w:p w:rsidR="000C2477" w:rsidRPr="00F05F71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5F71">
        <w:rPr>
          <w:rFonts w:ascii="Times New Roman" w:hAnsi="Times New Roman" w:cs="Times New Roman"/>
          <w:sz w:val="27"/>
          <w:szCs w:val="27"/>
        </w:rPr>
        <w:t xml:space="preserve">Тавадян В.Р. </w:t>
      </w:r>
      <w:r w:rsidR="001D6161" w:rsidRPr="00F05F71">
        <w:rPr>
          <w:rFonts w:ascii="Times New Roman" w:hAnsi="Times New Roman" w:cs="Times New Roman"/>
          <w:sz w:val="27"/>
          <w:szCs w:val="27"/>
        </w:rPr>
        <w:t>–</w:t>
      </w:r>
      <w:r w:rsidRPr="00F05F71">
        <w:rPr>
          <w:rFonts w:ascii="Times New Roman" w:hAnsi="Times New Roman" w:cs="Times New Roman"/>
          <w:sz w:val="27"/>
          <w:szCs w:val="27"/>
        </w:rPr>
        <w:t xml:space="preserve"> начальник Останкинского территориального отдела администрации городского округа </w:t>
      </w:r>
      <w:proofErr w:type="gramStart"/>
      <w:r w:rsidRPr="00F05F71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F05F71">
        <w:rPr>
          <w:rFonts w:ascii="Times New Roman" w:hAnsi="Times New Roman" w:cs="Times New Roman"/>
          <w:sz w:val="27"/>
          <w:szCs w:val="27"/>
        </w:rPr>
        <w:t>. Бор</w:t>
      </w:r>
    </w:p>
    <w:p w:rsidR="000C2477" w:rsidRPr="00F05F71" w:rsidRDefault="00004A0A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5F71">
        <w:rPr>
          <w:rFonts w:ascii="Times New Roman" w:hAnsi="Times New Roman" w:cs="Times New Roman"/>
          <w:sz w:val="27"/>
          <w:szCs w:val="27"/>
        </w:rPr>
        <w:t xml:space="preserve">Иванова </w:t>
      </w:r>
      <w:r w:rsidR="00F76C6F" w:rsidRPr="00F05F71">
        <w:rPr>
          <w:rFonts w:ascii="Times New Roman" w:hAnsi="Times New Roman" w:cs="Times New Roman"/>
          <w:sz w:val="27"/>
          <w:szCs w:val="27"/>
        </w:rPr>
        <w:t>Е.М</w:t>
      </w:r>
      <w:r w:rsidR="000C2477" w:rsidRPr="00F05F71">
        <w:rPr>
          <w:rFonts w:ascii="Times New Roman" w:hAnsi="Times New Roman" w:cs="Times New Roman"/>
          <w:sz w:val="27"/>
          <w:szCs w:val="27"/>
        </w:rPr>
        <w:t xml:space="preserve">. </w:t>
      </w:r>
      <w:r w:rsidRPr="00F05F71">
        <w:rPr>
          <w:rFonts w:ascii="Times New Roman" w:hAnsi="Times New Roman" w:cs="Times New Roman"/>
          <w:sz w:val="27"/>
          <w:szCs w:val="27"/>
        </w:rPr>
        <w:t>–</w:t>
      </w:r>
      <w:r w:rsidR="001D6161" w:rsidRPr="00F05F71">
        <w:rPr>
          <w:rFonts w:ascii="Times New Roman" w:hAnsi="Times New Roman" w:cs="Times New Roman"/>
          <w:sz w:val="27"/>
          <w:szCs w:val="27"/>
        </w:rPr>
        <w:t xml:space="preserve"> </w:t>
      </w:r>
      <w:r w:rsidR="000C2477" w:rsidRPr="00F05F71">
        <w:rPr>
          <w:rFonts w:ascii="Times New Roman" w:hAnsi="Times New Roman" w:cs="Times New Roman"/>
          <w:sz w:val="27"/>
          <w:szCs w:val="27"/>
        </w:rPr>
        <w:t>начальник</w:t>
      </w:r>
      <w:r w:rsidR="001D6161" w:rsidRPr="00F05F71">
        <w:rPr>
          <w:rFonts w:ascii="Times New Roman" w:hAnsi="Times New Roman" w:cs="Times New Roman"/>
          <w:sz w:val="27"/>
          <w:szCs w:val="27"/>
        </w:rPr>
        <w:t xml:space="preserve"> Неклюдовского</w:t>
      </w:r>
      <w:r w:rsidR="000C2477" w:rsidRPr="00F05F71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городского округа </w:t>
      </w:r>
      <w:proofErr w:type="gramStart"/>
      <w:r w:rsidR="000C2477" w:rsidRPr="00F05F71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0C2477" w:rsidRPr="00F05F71">
        <w:rPr>
          <w:rFonts w:ascii="Times New Roman" w:hAnsi="Times New Roman" w:cs="Times New Roman"/>
          <w:sz w:val="27"/>
          <w:szCs w:val="27"/>
        </w:rPr>
        <w:t>. Бор</w:t>
      </w:r>
    </w:p>
    <w:p w:rsidR="00E815AE" w:rsidRPr="00F05F71" w:rsidRDefault="00872297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5F71">
        <w:rPr>
          <w:rFonts w:ascii="Times New Roman" w:hAnsi="Times New Roman" w:cs="Times New Roman"/>
          <w:sz w:val="27"/>
          <w:szCs w:val="27"/>
        </w:rPr>
        <w:t xml:space="preserve">Макаров В.Н. </w:t>
      </w:r>
      <w:r w:rsidR="00736D34" w:rsidRPr="00F05F71">
        <w:rPr>
          <w:rFonts w:ascii="Times New Roman" w:hAnsi="Times New Roman" w:cs="Times New Roman"/>
          <w:sz w:val="27"/>
          <w:szCs w:val="27"/>
        </w:rPr>
        <w:t>–</w:t>
      </w:r>
      <w:r w:rsidRPr="00F05F71">
        <w:rPr>
          <w:rFonts w:ascii="Times New Roman" w:hAnsi="Times New Roman" w:cs="Times New Roman"/>
          <w:sz w:val="27"/>
          <w:szCs w:val="27"/>
        </w:rPr>
        <w:t xml:space="preserve"> начальник Краснослободского территориального отдела</w:t>
      </w:r>
      <w:r w:rsidR="00E815AE" w:rsidRPr="00F05F71">
        <w:rPr>
          <w:rFonts w:ascii="Times New Roman" w:hAnsi="Times New Roman" w:cs="Times New Roman"/>
          <w:sz w:val="27"/>
          <w:szCs w:val="27"/>
        </w:rPr>
        <w:t xml:space="preserve"> администрации городского округа </w:t>
      </w:r>
      <w:proofErr w:type="gramStart"/>
      <w:r w:rsidR="00E815AE" w:rsidRPr="00F05F71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E815AE" w:rsidRPr="00F05F71">
        <w:rPr>
          <w:rFonts w:ascii="Times New Roman" w:hAnsi="Times New Roman" w:cs="Times New Roman"/>
          <w:sz w:val="27"/>
          <w:szCs w:val="27"/>
        </w:rPr>
        <w:t>. Бор</w:t>
      </w:r>
    </w:p>
    <w:p w:rsidR="00291E9B" w:rsidRPr="00F05F71" w:rsidRDefault="00291E9B" w:rsidP="00291E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5F71">
        <w:rPr>
          <w:rFonts w:ascii="Times New Roman" w:hAnsi="Times New Roman" w:cs="Times New Roman"/>
          <w:sz w:val="27"/>
          <w:szCs w:val="27"/>
        </w:rPr>
        <w:t xml:space="preserve">Рыжаков В.А. – начальник Октябрьского территориального отдела администрации городского округа </w:t>
      </w:r>
      <w:proofErr w:type="gramStart"/>
      <w:r w:rsidRPr="00F05F71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F05F71">
        <w:rPr>
          <w:rFonts w:ascii="Times New Roman" w:hAnsi="Times New Roman" w:cs="Times New Roman"/>
          <w:sz w:val="27"/>
          <w:szCs w:val="27"/>
        </w:rPr>
        <w:t>. Бор</w:t>
      </w:r>
    </w:p>
    <w:p w:rsidR="00F645D1" w:rsidRPr="00F05F71" w:rsidRDefault="00F645D1" w:rsidP="009C589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5F71">
        <w:rPr>
          <w:rFonts w:ascii="Times New Roman" w:hAnsi="Times New Roman" w:cs="Times New Roman"/>
          <w:sz w:val="27"/>
          <w:szCs w:val="27"/>
        </w:rPr>
        <w:t xml:space="preserve">Соколова А.В. </w:t>
      </w:r>
      <w:r w:rsidR="00450EE2" w:rsidRPr="00F05F71">
        <w:rPr>
          <w:rFonts w:ascii="Times New Roman" w:hAnsi="Times New Roman" w:cs="Times New Roman"/>
          <w:sz w:val="27"/>
          <w:szCs w:val="27"/>
        </w:rPr>
        <w:t>–</w:t>
      </w:r>
      <w:r w:rsidRPr="00F05F71">
        <w:rPr>
          <w:rFonts w:ascii="Times New Roman" w:hAnsi="Times New Roman" w:cs="Times New Roman"/>
          <w:sz w:val="27"/>
          <w:szCs w:val="27"/>
        </w:rPr>
        <w:t xml:space="preserve"> начальник Ямновского территориального отдела администрации городского округа </w:t>
      </w:r>
      <w:proofErr w:type="gramStart"/>
      <w:r w:rsidRPr="00F05F71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F05F71">
        <w:rPr>
          <w:rFonts w:ascii="Times New Roman" w:hAnsi="Times New Roman" w:cs="Times New Roman"/>
          <w:sz w:val="27"/>
          <w:szCs w:val="27"/>
        </w:rPr>
        <w:t>. Бор</w:t>
      </w:r>
    </w:p>
    <w:p w:rsidR="00FD0815" w:rsidRPr="00F05F71" w:rsidRDefault="00FD0815" w:rsidP="009C589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5F71">
        <w:rPr>
          <w:rFonts w:ascii="Times New Roman" w:hAnsi="Times New Roman" w:cs="Times New Roman"/>
          <w:sz w:val="27"/>
          <w:szCs w:val="27"/>
        </w:rPr>
        <w:t xml:space="preserve">Галкин В.А. </w:t>
      </w:r>
      <w:r w:rsidR="00736D34" w:rsidRPr="00F05F71">
        <w:rPr>
          <w:rFonts w:ascii="Times New Roman" w:hAnsi="Times New Roman" w:cs="Times New Roman"/>
          <w:sz w:val="27"/>
          <w:szCs w:val="27"/>
        </w:rPr>
        <w:t>–</w:t>
      </w:r>
      <w:r w:rsidRPr="00F05F71">
        <w:rPr>
          <w:rFonts w:ascii="Times New Roman" w:hAnsi="Times New Roman" w:cs="Times New Roman"/>
          <w:sz w:val="27"/>
          <w:szCs w:val="27"/>
        </w:rPr>
        <w:t xml:space="preserve"> начальник управления сельского хозяйства администрации городского округа </w:t>
      </w:r>
      <w:proofErr w:type="gramStart"/>
      <w:r w:rsidRPr="00F05F71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F05F71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9C589A" w:rsidRPr="00F05F71" w:rsidRDefault="000C2477" w:rsidP="009C589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5F71">
        <w:rPr>
          <w:rFonts w:ascii="Times New Roman" w:hAnsi="Times New Roman" w:cs="Times New Roman"/>
          <w:sz w:val="27"/>
          <w:szCs w:val="27"/>
        </w:rPr>
        <w:t xml:space="preserve">Шахин И.В. </w:t>
      </w:r>
      <w:r w:rsidR="001D6161" w:rsidRPr="00F05F71">
        <w:rPr>
          <w:rFonts w:ascii="Times New Roman" w:hAnsi="Times New Roman" w:cs="Times New Roman"/>
          <w:sz w:val="27"/>
          <w:szCs w:val="27"/>
        </w:rPr>
        <w:t>–</w:t>
      </w:r>
      <w:r w:rsidRPr="00F05F71">
        <w:rPr>
          <w:rFonts w:ascii="Times New Roman" w:hAnsi="Times New Roman" w:cs="Times New Roman"/>
          <w:sz w:val="27"/>
          <w:szCs w:val="27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9C589A" w:rsidRPr="00F05F71" w:rsidRDefault="009C589A" w:rsidP="009C589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5F71">
        <w:rPr>
          <w:rFonts w:ascii="Times New Roman" w:hAnsi="Times New Roman" w:cs="Times New Roman"/>
          <w:sz w:val="27"/>
          <w:szCs w:val="27"/>
        </w:rPr>
        <w:t>Матвеева М.П. – начальник Борского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9C589A" w:rsidRPr="00F05F71" w:rsidRDefault="009C589A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C589A" w:rsidRPr="00F05F71" w:rsidRDefault="009C589A" w:rsidP="006165BD">
      <w:pPr>
        <w:widowControl w:val="0"/>
        <w:jc w:val="center"/>
        <w:rPr>
          <w:sz w:val="27"/>
          <w:szCs w:val="27"/>
        </w:rPr>
      </w:pPr>
    </w:p>
    <w:p w:rsidR="006A4311" w:rsidRPr="00F05F71" w:rsidRDefault="006A4311" w:rsidP="009C589A">
      <w:pPr>
        <w:pageBreakBefore/>
        <w:widowControl w:val="0"/>
        <w:jc w:val="center"/>
        <w:rPr>
          <w:sz w:val="27"/>
          <w:szCs w:val="27"/>
        </w:rPr>
      </w:pPr>
      <w:r w:rsidRPr="00F05F71">
        <w:rPr>
          <w:sz w:val="27"/>
          <w:szCs w:val="27"/>
        </w:rPr>
        <w:lastRenderedPageBreak/>
        <w:t>1. О предоставлении разрешения на условно разрешенный вид использования</w:t>
      </w:r>
      <w:r w:rsidR="006165BD" w:rsidRPr="00F05F71">
        <w:rPr>
          <w:sz w:val="27"/>
          <w:szCs w:val="27"/>
        </w:rPr>
        <w:t>.</w:t>
      </w:r>
    </w:p>
    <w:p w:rsidR="006A4311" w:rsidRPr="00F05F71" w:rsidRDefault="006A4311" w:rsidP="006A4311">
      <w:pPr>
        <w:widowControl w:val="0"/>
        <w:ind w:firstLine="709"/>
        <w:jc w:val="both"/>
        <w:rPr>
          <w:sz w:val="27"/>
          <w:szCs w:val="27"/>
        </w:rPr>
      </w:pPr>
    </w:p>
    <w:p w:rsidR="006A4311" w:rsidRPr="00E4395A" w:rsidRDefault="006A4311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1.1. Слушали:</w:t>
      </w:r>
    </w:p>
    <w:p w:rsidR="006A4311" w:rsidRPr="00E4395A" w:rsidRDefault="006A4311" w:rsidP="00E4395A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E4395A">
        <w:rPr>
          <w:sz w:val="27"/>
          <w:szCs w:val="27"/>
        </w:rPr>
        <w:t xml:space="preserve">Королева А.А. о том, что на основании обращения </w:t>
      </w:r>
      <w:r w:rsidR="009D40CC" w:rsidRPr="00E4395A">
        <w:rPr>
          <w:sz w:val="27"/>
          <w:szCs w:val="27"/>
        </w:rPr>
        <w:t>Серовой Светланы Александровны</w:t>
      </w:r>
      <w:r w:rsidRPr="00E4395A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 w:rsidR="003658D2" w:rsidRPr="00E4395A">
        <w:rPr>
          <w:sz w:val="27"/>
          <w:szCs w:val="27"/>
        </w:rPr>
        <w:t>02.08</w:t>
      </w:r>
      <w:r w:rsidR="00E4395A" w:rsidRPr="00E4395A">
        <w:rPr>
          <w:sz w:val="27"/>
          <w:szCs w:val="27"/>
        </w:rPr>
        <w:t>.2022 №</w:t>
      </w:r>
      <w:r w:rsidR="003658D2" w:rsidRPr="00E4395A">
        <w:rPr>
          <w:sz w:val="27"/>
          <w:szCs w:val="27"/>
        </w:rPr>
        <w:t>50</w:t>
      </w:r>
      <w:r w:rsidRPr="00E4395A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9D40CC" w:rsidRPr="00E4395A">
        <w:rPr>
          <w:sz w:val="27"/>
          <w:szCs w:val="27"/>
        </w:rPr>
        <w:t>Магазины</w:t>
      </w:r>
      <w:r w:rsidRPr="00E4395A">
        <w:rPr>
          <w:sz w:val="27"/>
          <w:szCs w:val="27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</w:t>
      </w:r>
      <w:proofErr w:type="gramEnd"/>
      <w:r w:rsidRPr="00E4395A">
        <w:rPr>
          <w:sz w:val="27"/>
          <w:szCs w:val="27"/>
        </w:rPr>
        <w:t xml:space="preserve"> Нижегородской области от 25.12.2012 №114, в территориальной зоне </w:t>
      </w:r>
      <w:r w:rsidR="009D40CC" w:rsidRPr="00E4395A">
        <w:rPr>
          <w:sz w:val="27"/>
          <w:szCs w:val="27"/>
        </w:rPr>
        <w:t>Ж-2 – «Зона смешанной жилой застройки индивидуальными и многоквартирными жилыми домами с участками»</w:t>
      </w:r>
      <w:r w:rsidRPr="00E4395A">
        <w:rPr>
          <w:sz w:val="27"/>
          <w:szCs w:val="27"/>
        </w:rPr>
        <w:t xml:space="preserve">, </w:t>
      </w:r>
      <w:r w:rsidR="009D40CC" w:rsidRPr="00E4395A">
        <w:rPr>
          <w:sz w:val="27"/>
          <w:szCs w:val="27"/>
        </w:rPr>
        <w:t>для земельного участка с кадастровым номером 52:20:1200009:1034</w:t>
      </w:r>
      <w:r w:rsidRPr="00E4395A">
        <w:rPr>
          <w:sz w:val="27"/>
          <w:szCs w:val="27"/>
        </w:rPr>
        <w:t xml:space="preserve">, </w:t>
      </w:r>
      <w:r w:rsidR="009D40CC" w:rsidRPr="00E4395A">
        <w:rPr>
          <w:sz w:val="27"/>
          <w:szCs w:val="27"/>
        </w:rPr>
        <w:t>в целях строительства магазина</w:t>
      </w:r>
      <w:r w:rsidRPr="00E4395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55546D" w:rsidRPr="00E4395A" w:rsidRDefault="004577D3" w:rsidP="00E4395A">
      <w:pPr>
        <w:shd w:val="clear" w:color="auto" w:fill="FFFFFF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З</w:t>
      </w:r>
      <w:r w:rsidR="00BA68EB" w:rsidRPr="00E4395A">
        <w:rPr>
          <w:sz w:val="27"/>
          <w:szCs w:val="27"/>
        </w:rPr>
        <w:t xml:space="preserve">емельный участок непосредственно связан </w:t>
      </w:r>
      <w:r w:rsidR="0055546D" w:rsidRPr="00E4395A">
        <w:rPr>
          <w:sz w:val="27"/>
          <w:szCs w:val="27"/>
        </w:rPr>
        <w:t xml:space="preserve">с </w:t>
      </w:r>
      <w:r w:rsidR="004A3F6C" w:rsidRPr="00E4395A">
        <w:rPr>
          <w:sz w:val="27"/>
          <w:szCs w:val="27"/>
        </w:rPr>
        <w:t xml:space="preserve">земельным участком в границах </w:t>
      </w:r>
      <w:r w:rsidR="00BA68EB" w:rsidRPr="00E4395A">
        <w:rPr>
          <w:sz w:val="27"/>
          <w:szCs w:val="27"/>
        </w:rPr>
        <w:t xml:space="preserve">территории объекта археологического </w:t>
      </w:r>
      <w:r w:rsidR="004A3F6C" w:rsidRPr="00E4395A">
        <w:rPr>
          <w:sz w:val="27"/>
          <w:szCs w:val="27"/>
        </w:rPr>
        <w:t>наследия федерального значения</w:t>
      </w:r>
      <w:r w:rsidR="00BA68EB" w:rsidRPr="00E4395A">
        <w:rPr>
          <w:sz w:val="27"/>
          <w:szCs w:val="27"/>
        </w:rPr>
        <w:t xml:space="preserve"> «Городище Городищи</w:t>
      </w:r>
      <w:r w:rsidRPr="00E4395A">
        <w:rPr>
          <w:sz w:val="27"/>
          <w:szCs w:val="27"/>
        </w:rPr>
        <w:t xml:space="preserve"> </w:t>
      </w:r>
      <w:r w:rsidR="00BA68EB" w:rsidRPr="00E4395A">
        <w:rPr>
          <w:sz w:val="27"/>
          <w:szCs w:val="27"/>
        </w:rPr>
        <w:t>XIV</w:t>
      </w:r>
      <w:r w:rsidRPr="00E4395A">
        <w:rPr>
          <w:sz w:val="27"/>
          <w:szCs w:val="27"/>
        </w:rPr>
        <w:t xml:space="preserve"> </w:t>
      </w:r>
      <w:r w:rsidR="00BA68EB" w:rsidRPr="00E4395A">
        <w:rPr>
          <w:sz w:val="27"/>
          <w:szCs w:val="27"/>
        </w:rPr>
        <w:t>в.» (постановление</w:t>
      </w:r>
      <w:r w:rsidR="0055546D" w:rsidRPr="00E4395A">
        <w:rPr>
          <w:sz w:val="27"/>
          <w:szCs w:val="27"/>
        </w:rPr>
        <w:t xml:space="preserve"> </w:t>
      </w:r>
      <w:r w:rsidR="00BA68EB" w:rsidRPr="00E4395A">
        <w:rPr>
          <w:sz w:val="27"/>
          <w:szCs w:val="27"/>
        </w:rPr>
        <w:t>Совмина РСФС</w:t>
      </w:r>
      <w:r w:rsidRPr="00E4395A">
        <w:rPr>
          <w:sz w:val="27"/>
          <w:szCs w:val="27"/>
        </w:rPr>
        <w:t>Р</w:t>
      </w:r>
      <w:r w:rsidR="004A3F6C" w:rsidRPr="00E4395A">
        <w:rPr>
          <w:sz w:val="27"/>
          <w:szCs w:val="27"/>
        </w:rPr>
        <w:t xml:space="preserve"> от </w:t>
      </w:r>
      <w:r w:rsidR="00BA68EB" w:rsidRPr="00E4395A">
        <w:rPr>
          <w:sz w:val="27"/>
          <w:szCs w:val="27"/>
        </w:rPr>
        <w:t xml:space="preserve">04.12.1974 </w:t>
      </w:r>
      <w:r w:rsidR="0055546D" w:rsidRPr="00E4395A">
        <w:rPr>
          <w:sz w:val="27"/>
          <w:szCs w:val="27"/>
        </w:rPr>
        <w:t>№</w:t>
      </w:r>
      <w:r w:rsidR="00BA68EB" w:rsidRPr="00E4395A">
        <w:rPr>
          <w:sz w:val="27"/>
          <w:szCs w:val="27"/>
        </w:rPr>
        <w:t>624</w:t>
      </w:r>
      <w:r w:rsidRPr="00E4395A">
        <w:rPr>
          <w:sz w:val="27"/>
          <w:szCs w:val="27"/>
        </w:rPr>
        <w:t xml:space="preserve">), </w:t>
      </w:r>
      <w:r w:rsidR="00BA68EB" w:rsidRPr="00E4395A">
        <w:rPr>
          <w:sz w:val="27"/>
          <w:szCs w:val="27"/>
        </w:rPr>
        <w:t>утвержденных приказом управления государственной</w:t>
      </w:r>
      <w:r w:rsidRPr="00E4395A">
        <w:rPr>
          <w:sz w:val="27"/>
          <w:szCs w:val="27"/>
        </w:rPr>
        <w:t xml:space="preserve"> охраны объектов </w:t>
      </w:r>
      <w:r w:rsidR="004A3F6C" w:rsidRPr="00E4395A">
        <w:rPr>
          <w:sz w:val="27"/>
          <w:szCs w:val="27"/>
        </w:rPr>
        <w:t xml:space="preserve">культурного наследия </w:t>
      </w:r>
      <w:r w:rsidR="00BA68EB" w:rsidRPr="00E4395A">
        <w:rPr>
          <w:sz w:val="27"/>
          <w:szCs w:val="27"/>
        </w:rPr>
        <w:t>Нижегородской области</w:t>
      </w:r>
      <w:r w:rsidRPr="00E4395A">
        <w:rPr>
          <w:sz w:val="27"/>
          <w:szCs w:val="27"/>
        </w:rPr>
        <w:t xml:space="preserve"> (далее – Управление) </w:t>
      </w:r>
      <w:r w:rsidR="00BA68EB" w:rsidRPr="00E4395A">
        <w:rPr>
          <w:sz w:val="27"/>
          <w:szCs w:val="27"/>
        </w:rPr>
        <w:t xml:space="preserve">от 18.05.2022 </w:t>
      </w:r>
      <w:r w:rsidR="0055546D" w:rsidRPr="00E4395A">
        <w:rPr>
          <w:sz w:val="27"/>
          <w:szCs w:val="27"/>
        </w:rPr>
        <w:t>№</w:t>
      </w:r>
      <w:r w:rsidR="00BA68EB" w:rsidRPr="00E4395A">
        <w:rPr>
          <w:sz w:val="27"/>
          <w:szCs w:val="27"/>
        </w:rPr>
        <w:t>186.</w:t>
      </w:r>
    </w:p>
    <w:p w:rsidR="0055546D" w:rsidRPr="00E4395A" w:rsidRDefault="004577D3" w:rsidP="00E4395A">
      <w:pPr>
        <w:shd w:val="clear" w:color="auto" w:fill="FFFFFF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В</w:t>
      </w:r>
      <w:r w:rsidR="00BA68EB" w:rsidRPr="00E4395A">
        <w:rPr>
          <w:sz w:val="27"/>
          <w:szCs w:val="27"/>
        </w:rPr>
        <w:t xml:space="preserve"> соответствии со статьями 28, 30, пунктом 3 статьи 31, пунктом 2 статьи 32, пунктом 3 статьи 36, стать</w:t>
      </w:r>
      <w:r w:rsidRPr="00E4395A">
        <w:rPr>
          <w:sz w:val="27"/>
          <w:szCs w:val="27"/>
        </w:rPr>
        <w:t xml:space="preserve">и </w:t>
      </w:r>
      <w:r w:rsidR="00BA68EB" w:rsidRPr="00E4395A">
        <w:rPr>
          <w:sz w:val="27"/>
          <w:szCs w:val="27"/>
        </w:rPr>
        <w:t xml:space="preserve">45.1 Федерального закона от 25.06.2002 </w:t>
      </w:r>
      <w:r w:rsidRPr="00E4395A">
        <w:rPr>
          <w:sz w:val="27"/>
          <w:szCs w:val="27"/>
        </w:rPr>
        <w:t>№</w:t>
      </w:r>
      <w:r w:rsidR="00BA68EB" w:rsidRPr="00E4395A">
        <w:rPr>
          <w:sz w:val="27"/>
          <w:szCs w:val="27"/>
        </w:rPr>
        <w:t>73-ФЗ «Об объектах культурно</w:t>
      </w:r>
      <w:r w:rsidRPr="00E4395A">
        <w:rPr>
          <w:sz w:val="27"/>
          <w:szCs w:val="27"/>
        </w:rPr>
        <w:t xml:space="preserve">го наследия (памятниках истории и культуры) народов Российской Федерации» </w:t>
      </w:r>
      <w:r w:rsidR="00BA68EB" w:rsidRPr="00E4395A">
        <w:rPr>
          <w:sz w:val="27"/>
          <w:szCs w:val="27"/>
        </w:rPr>
        <w:t>при проектировании и до начала строительных и иных</w:t>
      </w:r>
      <w:r w:rsidR="0055546D" w:rsidRPr="00E4395A">
        <w:rPr>
          <w:sz w:val="27"/>
          <w:szCs w:val="27"/>
        </w:rPr>
        <w:t xml:space="preserve"> </w:t>
      </w:r>
      <w:r w:rsidR="00BA68EB" w:rsidRPr="00E4395A">
        <w:rPr>
          <w:sz w:val="27"/>
          <w:szCs w:val="27"/>
        </w:rPr>
        <w:t>работ</w:t>
      </w:r>
      <w:r w:rsidR="0055546D" w:rsidRPr="00E4395A">
        <w:rPr>
          <w:sz w:val="27"/>
          <w:szCs w:val="27"/>
        </w:rPr>
        <w:t xml:space="preserve"> </w:t>
      </w:r>
      <w:r w:rsidR="00BA68EB" w:rsidRPr="00E4395A">
        <w:rPr>
          <w:sz w:val="27"/>
          <w:szCs w:val="27"/>
        </w:rPr>
        <w:t>заказчик данных работ обязан:</w:t>
      </w:r>
    </w:p>
    <w:p w:rsidR="0055546D" w:rsidRPr="00E4395A" w:rsidRDefault="00BA68EB" w:rsidP="00E4395A">
      <w:pPr>
        <w:shd w:val="clear" w:color="auto" w:fill="FFFFFF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Разработать в составе проектной документации раздел об обеспечении сохра</w:t>
      </w:r>
      <w:r w:rsidR="004577D3" w:rsidRPr="00E4395A">
        <w:rPr>
          <w:sz w:val="27"/>
          <w:szCs w:val="27"/>
        </w:rPr>
        <w:t xml:space="preserve">нности объекта археологического наследия федерального значения </w:t>
      </w:r>
      <w:r w:rsidRPr="00E4395A">
        <w:rPr>
          <w:sz w:val="27"/>
          <w:szCs w:val="27"/>
        </w:rPr>
        <w:t>«Городище Городищи XIV</w:t>
      </w:r>
      <w:r w:rsidR="004577D3" w:rsidRPr="00E4395A">
        <w:rPr>
          <w:sz w:val="27"/>
          <w:szCs w:val="27"/>
        </w:rPr>
        <w:t xml:space="preserve"> </w:t>
      </w:r>
      <w:proofErr w:type="gramStart"/>
      <w:r w:rsidRPr="00E4395A">
        <w:rPr>
          <w:sz w:val="27"/>
          <w:szCs w:val="27"/>
        </w:rPr>
        <w:t>в</w:t>
      </w:r>
      <w:proofErr w:type="gramEnd"/>
      <w:r w:rsidRPr="00E4395A">
        <w:rPr>
          <w:sz w:val="27"/>
          <w:szCs w:val="27"/>
        </w:rPr>
        <w:t>.», включающий оценку воздействия п</w:t>
      </w:r>
      <w:r w:rsidR="004577D3" w:rsidRPr="00E4395A">
        <w:rPr>
          <w:sz w:val="27"/>
          <w:szCs w:val="27"/>
        </w:rPr>
        <w:t xml:space="preserve">роводимых работ </w:t>
      </w:r>
      <w:r w:rsidR="003844A7" w:rsidRPr="00E4395A">
        <w:rPr>
          <w:sz w:val="27"/>
          <w:szCs w:val="27"/>
        </w:rPr>
        <w:t xml:space="preserve">на указанный </w:t>
      </w:r>
      <w:r w:rsidRPr="00E4395A">
        <w:rPr>
          <w:sz w:val="27"/>
          <w:szCs w:val="27"/>
        </w:rPr>
        <w:t>об</w:t>
      </w:r>
      <w:r w:rsidR="003844A7" w:rsidRPr="00E4395A">
        <w:rPr>
          <w:sz w:val="27"/>
          <w:szCs w:val="27"/>
        </w:rPr>
        <w:t xml:space="preserve">ъект археологического наследия </w:t>
      </w:r>
      <w:r w:rsidR="004577D3" w:rsidRPr="00E4395A">
        <w:rPr>
          <w:sz w:val="27"/>
          <w:szCs w:val="27"/>
        </w:rPr>
        <w:t>(далее –</w:t>
      </w:r>
      <w:r w:rsidR="003844A7" w:rsidRPr="00E4395A">
        <w:rPr>
          <w:sz w:val="27"/>
          <w:szCs w:val="27"/>
        </w:rPr>
        <w:t xml:space="preserve"> </w:t>
      </w:r>
      <w:r w:rsidRPr="00E4395A">
        <w:rPr>
          <w:sz w:val="27"/>
          <w:szCs w:val="27"/>
        </w:rPr>
        <w:t>раздел</w:t>
      </w:r>
      <w:r w:rsidR="003844A7" w:rsidRPr="00E4395A">
        <w:rPr>
          <w:sz w:val="27"/>
          <w:szCs w:val="27"/>
        </w:rPr>
        <w:t xml:space="preserve"> документации</w:t>
      </w:r>
      <w:r w:rsidR="004577D3" w:rsidRPr="00E4395A">
        <w:rPr>
          <w:sz w:val="27"/>
          <w:szCs w:val="27"/>
        </w:rPr>
        <w:t xml:space="preserve">, </w:t>
      </w:r>
      <w:r w:rsidR="003844A7" w:rsidRPr="00E4395A">
        <w:rPr>
          <w:sz w:val="27"/>
          <w:szCs w:val="27"/>
        </w:rPr>
        <w:t xml:space="preserve">обосновывающий меры по обеспечению сохранности </w:t>
      </w:r>
      <w:r w:rsidRPr="00E4395A">
        <w:rPr>
          <w:sz w:val="27"/>
          <w:szCs w:val="27"/>
        </w:rPr>
        <w:t>объекта археологического наследия).</w:t>
      </w:r>
    </w:p>
    <w:p w:rsidR="0055546D" w:rsidRPr="00E4395A" w:rsidRDefault="0055546D" w:rsidP="00E4395A">
      <w:pPr>
        <w:shd w:val="clear" w:color="auto" w:fill="FFFFFF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2.</w:t>
      </w:r>
      <w:r w:rsidR="003844A7" w:rsidRPr="00E4395A">
        <w:rPr>
          <w:sz w:val="27"/>
          <w:szCs w:val="27"/>
        </w:rPr>
        <w:t xml:space="preserve"> Получить по</w:t>
      </w:r>
      <w:r w:rsidR="00BA68EB" w:rsidRPr="00E4395A">
        <w:rPr>
          <w:sz w:val="27"/>
          <w:szCs w:val="27"/>
        </w:rPr>
        <w:t xml:space="preserve"> разделу документации, </w:t>
      </w:r>
      <w:r w:rsidR="003844A7" w:rsidRPr="00E4395A">
        <w:rPr>
          <w:sz w:val="27"/>
          <w:szCs w:val="27"/>
        </w:rPr>
        <w:t xml:space="preserve">обосновывающему </w:t>
      </w:r>
      <w:r w:rsidR="00BA68EB" w:rsidRPr="00E4395A">
        <w:rPr>
          <w:sz w:val="27"/>
          <w:szCs w:val="27"/>
        </w:rPr>
        <w:t xml:space="preserve">меры </w:t>
      </w:r>
      <w:r w:rsidR="003844A7" w:rsidRPr="00E4395A">
        <w:rPr>
          <w:sz w:val="27"/>
          <w:szCs w:val="27"/>
        </w:rPr>
        <w:t>по обеспечению сохранности объекта археологического наследия,</w:t>
      </w:r>
      <w:r w:rsidR="00BA68EB" w:rsidRPr="00E4395A">
        <w:rPr>
          <w:sz w:val="27"/>
          <w:szCs w:val="27"/>
        </w:rPr>
        <w:t xml:space="preserve"> заключение государственной историко-культурной экспертизы и представить его совместно с указанным разделом документацией в Управление на согласование.</w:t>
      </w:r>
    </w:p>
    <w:p w:rsidR="00D955A1" w:rsidRPr="00E4395A" w:rsidRDefault="0055546D" w:rsidP="00E4395A">
      <w:pPr>
        <w:shd w:val="clear" w:color="auto" w:fill="FFFFFF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 xml:space="preserve">3. </w:t>
      </w:r>
      <w:r w:rsidR="00BA68EB" w:rsidRPr="00E4395A">
        <w:rPr>
          <w:sz w:val="27"/>
          <w:szCs w:val="27"/>
        </w:rPr>
        <w:t>Обеспечить реализацию согласованного Управлением раздела документации, обосновывающего меры по обеспечению сохранности объекта археологического наследия.</w:t>
      </w:r>
    </w:p>
    <w:p w:rsidR="00643CC6" w:rsidRPr="00E4395A" w:rsidRDefault="00BA68EB" w:rsidP="00E4395A">
      <w:pPr>
        <w:shd w:val="clear" w:color="auto" w:fill="FFFFFF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Выявленные объекты культурного наследия</w:t>
      </w:r>
      <w:r w:rsidR="004577D3" w:rsidRPr="00E4395A">
        <w:rPr>
          <w:sz w:val="27"/>
          <w:szCs w:val="27"/>
        </w:rPr>
        <w:t xml:space="preserve"> на </w:t>
      </w:r>
      <w:r w:rsidR="00D955A1" w:rsidRPr="00E4395A">
        <w:rPr>
          <w:sz w:val="27"/>
          <w:szCs w:val="27"/>
        </w:rPr>
        <w:t xml:space="preserve">рассматриваемом земельном участке отсутствуют. Земельный участок с </w:t>
      </w:r>
      <w:r w:rsidR="004577D3" w:rsidRPr="00E4395A">
        <w:rPr>
          <w:sz w:val="27"/>
          <w:szCs w:val="27"/>
        </w:rPr>
        <w:t>кадастровым</w:t>
      </w:r>
      <w:r w:rsidR="00D955A1" w:rsidRPr="00E4395A">
        <w:rPr>
          <w:sz w:val="27"/>
          <w:szCs w:val="27"/>
        </w:rPr>
        <w:t xml:space="preserve"> номером 52:20:1200009:1034 располагается вне зон охраны и защитных зон объектов культурного наследия.</w:t>
      </w:r>
    </w:p>
    <w:p w:rsidR="00643CC6" w:rsidRPr="00E4395A" w:rsidRDefault="00643CC6" w:rsidP="00E4395A">
      <w:pPr>
        <w:shd w:val="clear" w:color="auto" w:fill="FFFFFF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 xml:space="preserve">В настоящий момент не имеется данных об отсутствии на земельном участке с кадастровым номером 52:20:1200009:1034 объектов, обладающих признаками объекта культурного наследия в соответствии со статьей 3 Федерального закона №73-ФЗ, в </w:t>
      </w:r>
      <w:proofErr w:type="gramStart"/>
      <w:r w:rsidRPr="00E4395A">
        <w:rPr>
          <w:sz w:val="27"/>
          <w:szCs w:val="27"/>
        </w:rPr>
        <w:t>связи</w:t>
      </w:r>
      <w:proofErr w:type="gramEnd"/>
      <w:r w:rsidRPr="00E4395A">
        <w:rPr>
          <w:sz w:val="27"/>
          <w:szCs w:val="27"/>
        </w:rPr>
        <w:t xml:space="preserve"> с чем в соответствии со статьями 28, 30, пунктом 3 статьи 31, пунктом 2 статьи 32, статьями 36, 45.1 Федерального закона №73-ФЗ при </w:t>
      </w:r>
      <w:r w:rsidRPr="00E4395A">
        <w:rPr>
          <w:sz w:val="27"/>
          <w:szCs w:val="27"/>
        </w:rPr>
        <w:lastRenderedPageBreak/>
        <w:t>проектировании и до начала земляных, строительных, мелиоративных, хозяйственных и иных работ заказчик данных работ обязан:</w:t>
      </w:r>
    </w:p>
    <w:p w:rsidR="00643CC6" w:rsidRPr="00E4395A" w:rsidRDefault="00643CC6" w:rsidP="00E4395A">
      <w:pPr>
        <w:shd w:val="clear" w:color="auto" w:fill="FFFFFF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Обеспечить проведение и финансирование историко-культурной экспертизы земельного участка, подлежащего воздействию земляных, строительных, хозяйственных и иных работ, путем археологической разведки в порядке, установленном статьей 45.1 Федерального закона №73-ФЗ.</w:t>
      </w:r>
    </w:p>
    <w:p w:rsidR="00643CC6" w:rsidRPr="00E4395A" w:rsidRDefault="00643CC6" w:rsidP="00E4395A">
      <w:pPr>
        <w:shd w:val="clear" w:color="auto" w:fill="FFFFFF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2. Представить в Управление документацию, подготовленную на основе археологической разведки, содержащую результаты исследований, в соответствии с которыми определяется наличие или отсутствие объектов, обладающих признаками объекта культурного наследия, на земельном участке, подлежащем воздействию земляных, строительных, мелиоративных, хозяйственных и иных работ, а также заключение государственной историко-культурной экспертизы указанной документации (либо земельного участка).</w:t>
      </w:r>
    </w:p>
    <w:p w:rsidR="00643CC6" w:rsidRPr="00E4395A" w:rsidRDefault="00643CC6" w:rsidP="00E4395A">
      <w:pPr>
        <w:shd w:val="clear" w:color="auto" w:fill="FFFFFF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3. В случае обнаружения в границе земельного участка, подлежащего воздействию земляных, строительных, мелиоративных, хозяйственных и иных работ, объекта, обладающего признаками объекта археологического наследия, и после принятия Управлением решения о включении данного объекта в перечень выявленных объектов культурного наследия обеспечить выполнение мероприятий по обеспечению его сохранности.</w:t>
      </w:r>
    </w:p>
    <w:p w:rsidR="006A4311" w:rsidRPr="00E4395A" w:rsidRDefault="006A4311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A4311" w:rsidRPr="00E4395A" w:rsidRDefault="006A4311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По результатам голосования: (за-18, против-0, воздержались-0). Решили:</w:t>
      </w:r>
    </w:p>
    <w:p w:rsidR="006A4311" w:rsidRPr="00E4395A" w:rsidRDefault="006A4311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 xml:space="preserve">1. </w:t>
      </w:r>
      <w:proofErr w:type="gramStart"/>
      <w:r w:rsidRPr="00E4395A">
        <w:rPr>
          <w:sz w:val="27"/>
          <w:szCs w:val="27"/>
        </w:rPr>
        <w:t xml:space="preserve">Считать целесообразным предоставление разрешения на условно разрешенный вид использования земельного участка </w:t>
      </w:r>
      <w:r w:rsidR="009D40CC" w:rsidRPr="00E4395A">
        <w:rPr>
          <w:sz w:val="27"/>
          <w:szCs w:val="27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смешанной жилой застройки индивидуальными и многоквартирными жилыми домами с участками», для земельного участка с кадастровым номером 52:20:1200009</w:t>
      </w:r>
      <w:proofErr w:type="gramEnd"/>
      <w:r w:rsidR="009D40CC" w:rsidRPr="00E4395A">
        <w:rPr>
          <w:sz w:val="27"/>
          <w:szCs w:val="27"/>
        </w:rPr>
        <w:t>:1034</w:t>
      </w:r>
      <w:r w:rsidRPr="00E4395A">
        <w:rPr>
          <w:sz w:val="27"/>
          <w:szCs w:val="27"/>
        </w:rPr>
        <w:t>.</w:t>
      </w:r>
    </w:p>
    <w:p w:rsidR="006A4311" w:rsidRPr="00E4395A" w:rsidRDefault="006A4311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643CC6" w:rsidRPr="00E4395A" w:rsidRDefault="00643CC6" w:rsidP="00E4395A">
      <w:pPr>
        <w:shd w:val="clear" w:color="auto" w:fill="FFFFFF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3. Серовой С.А. при проектировании и до начала строительных и иных работ соблюсти требования статьи 28, 30, пункта 3 статьи 31, пункта 2 статьи 32, пункта 3 статьи 36, статьи 45.1 Федерального закона от 25.06.2002 №73-ФЗ «Об объектах культурного наследия (памятниках истории и культуры) народов Российской Федерации».</w:t>
      </w:r>
    </w:p>
    <w:p w:rsidR="006A4311" w:rsidRPr="00E4395A" w:rsidRDefault="006A4311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A4311" w:rsidRPr="00E4395A" w:rsidRDefault="006A4311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1.2. Слушали:</w:t>
      </w:r>
    </w:p>
    <w:p w:rsidR="006A4311" w:rsidRPr="00E4395A" w:rsidRDefault="006A4311" w:rsidP="00E4395A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E4395A">
        <w:rPr>
          <w:sz w:val="27"/>
          <w:szCs w:val="27"/>
        </w:rPr>
        <w:t xml:space="preserve">Королева А.А. о том, что на основании обращения </w:t>
      </w:r>
      <w:r w:rsidR="00F41A80" w:rsidRPr="00E4395A">
        <w:rPr>
          <w:sz w:val="27"/>
          <w:szCs w:val="27"/>
        </w:rPr>
        <w:t xml:space="preserve">Калинина Александра </w:t>
      </w:r>
      <w:proofErr w:type="spellStart"/>
      <w:r w:rsidR="00F41A80" w:rsidRPr="00E4395A">
        <w:rPr>
          <w:sz w:val="27"/>
          <w:szCs w:val="27"/>
        </w:rPr>
        <w:t>Ананьевича</w:t>
      </w:r>
      <w:proofErr w:type="spellEnd"/>
      <w:r w:rsidRPr="00E4395A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</w:t>
      </w:r>
      <w:r w:rsidR="00DB2234" w:rsidRPr="00E4395A">
        <w:rPr>
          <w:sz w:val="27"/>
          <w:szCs w:val="27"/>
        </w:rPr>
        <w:t xml:space="preserve">одской области от </w:t>
      </w:r>
      <w:r w:rsidR="003658D2" w:rsidRPr="00E4395A">
        <w:rPr>
          <w:sz w:val="27"/>
          <w:szCs w:val="27"/>
        </w:rPr>
        <w:t>01.08.2022 №47</w:t>
      </w:r>
      <w:r w:rsidRPr="00E4395A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B12A52" w:rsidRPr="00E4395A">
        <w:rPr>
          <w:sz w:val="27"/>
          <w:szCs w:val="27"/>
        </w:rPr>
        <w:t>Коммунальное обслуживание</w:t>
      </w:r>
      <w:r w:rsidRPr="00E4395A">
        <w:rPr>
          <w:sz w:val="27"/>
          <w:szCs w:val="27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</w:t>
      </w:r>
      <w:proofErr w:type="gramEnd"/>
      <w:r w:rsidRPr="00E4395A">
        <w:rPr>
          <w:sz w:val="27"/>
          <w:szCs w:val="27"/>
        </w:rPr>
        <w:t xml:space="preserve"> Бор Нижегородской области от 25.12.2012 №114, в территориальной зоне </w:t>
      </w:r>
      <w:r w:rsidR="00B12A52" w:rsidRPr="00E4395A">
        <w:rPr>
          <w:sz w:val="27"/>
          <w:szCs w:val="27"/>
        </w:rPr>
        <w:t xml:space="preserve">Ж-1А – «Зона жилой застройки индивидуальными жилыми домами», для земельного участка с </w:t>
      </w:r>
      <w:r w:rsidR="00B12A52" w:rsidRPr="00E4395A">
        <w:rPr>
          <w:sz w:val="27"/>
          <w:szCs w:val="27"/>
        </w:rPr>
        <w:lastRenderedPageBreak/>
        <w:t xml:space="preserve">кадастровым номером </w:t>
      </w:r>
      <w:r w:rsidR="003454B8" w:rsidRPr="00E4395A">
        <w:rPr>
          <w:sz w:val="27"/>
          <w:szCs w:val="27"/>
        </w:rPr>
        <w:t>52:20:0700027:985</w:t>
      </w:r>
      <w:r w:rsidR="00B12A52" w:rsidRPr="00E4395A">
        <w:rPr>
          <w:sz w:val="27"/>
          <w:szCs w:val="27"/>
        </w:rPr>
        <w:t xml:space="preserve">, </w:t>
      </w:r>
      <w:r w:rsidR="003454B8" w:rsidRPr="00E4395A">
        <w:rPr>
          <w:sz w:val="27"/>
          <w:szCs w:val="27"/>
        </w:rPr>
        <w:t>в целях</w:t>
      </w:r>
      <w:r w:rsidR="00643CC6" w:rsidRPr="00E4395A">
        <w:rPr>
          <w:sz w:val="27"/>
          <w:szCs w:val="27"/>
        </w:rPr>
        <w:t xml:space="preserve"> организации </w:t>
      </w:r>
      <w:r w:rsidR="003454B8" w:rsidRPr="00E4395A">
        <w:rPr>
          <w:sz w:val="27"/>
          <w:szCs w:val="27"/>
        </w:rPr>
        <w:t>улично-дорожной инфраструктуры</w:t>
      </w:r>
      <w:r w:rsidRPr="00E4395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A4311" w:rsidRPr="00E4395A" w:rsidRDefault="006A4311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A4311" w:rsidRPr="00E4395A" w:rsidRDefault="006A4311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По результатам голосования: (за-18, против-0, воздержались-0). Решили:</w:t>
      </w:r>
    </w:p>
    <w:p w:rsidR="006A4311" w:rsidRPr="00E4395A" w:rsidRDefault="006A4311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 xml:space="preserve">1. </w:t>
      </w:r>
      <w:proofErr w:type="gramStart"/>
      <w:r w:rsidRPr="00E4395A">
        <w:rPr>
          <w:sz w:val="27"/>
          <w:szCs w:val="27"/>
        </w:rPr>
        <w:t xml:space="preserve">Считать целесообразным предоставление разрешения на условно разрешенный вид использования земельного участка </w:t>
      </w:r>
      <w:r w:rsidR="003454B8" w:rsidRPr="00E4395A">
        <w:rPr>
          <w:sz w:val="27"/>
          <w:szCs w:val="27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52:20:0700027:985</w:t>
      </w:r>
      <w:r w:rsidRPr="00E4395A">
        <w:rPr>
          <w:sz w:val="27"/>
          <w:szCs w:val="27"/>
        </w:rPr>
        <w:t>.</w:t>
      </w:r>
      <w:proofErr w:type="gramEnd"/>
    </w:p>
    <w:p w:rsidR="006A4311" w:rsidRPr="00E4395A" w:rsidRDefault="006A4311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6A4311" w:rsidRPr="00E4395A" w:rsidRDefault="006A4311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A4311" w:rsidRPr="00E4395A" w:rsidRDefault="006A4311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1.3. Слушали:</w:t>
      </w:r>
    </w:p>
    <w:p w:rsidR="00643CC6" w:rsidRPr="00E4395A" w:rsidRDefault="006165BD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 xml:space="preserve">1. </w:t>
      </w:r>
      <w:r w:rsidR="006A4311" w:rsidRPr="00E4395A">
        <w:rPr>
          <w:sz w:val="27"/>
          <w:szCs w:val="27"/>
        </w:rPr>
        <w:t>Королева А.А. о том, что на основании обращения</w:t>
      </w:r>
      <w:r w:rsidR="00B12A52" w:rsidRPr="00E4395A">
        <w:rPr>
          <w:sz w:val="27"/>
          <w:szCs w:val="27"/>
        </w:rPr>
        <w:t xml:space="preserve"> </w:t>
      </w:r>
      <w:r w:rsidR="003454B8" w:rsidRPr="00E4395A">
        <w:rPr>
          <w:sz w:val="27"/>
          <w:szCs w:val="27"/>
        </w:rPr>
        <w:t>Агапычевой Ольги Александровны</w:t>
      </w:r>
      <w:r w:rsidR="00643CC6" w:rsidRPr="00E4395A">
        <w:rPr>
          <w:sz w:val="27"/>
          <w:szCs w:val="27"/>
        </w:rPr>
        <w:t>,</w:t>
      </w:r>
      <w:r w:rsidR="003454B8" w:rsidRPr="00E4395A">
        <w:rPr>
          <w:sz w:val="27"/>
          <w:szCs w:val="27"/>
        </w:rPr>
        <w:t xml:space="preserve"> действующей по доверенности от имени Забелина Сергея Владимировича</w:t>
      </w:r>
      <w:r w:rsidRPr="00E4395A">
        <w:rPr>
          <w:sz w:val="27"/>
          <w:szCs w:val="27"/>
        </w:rPr>
        <w:t>,</w:t>
      </w:r>
      <w:r w:rsidR="006A4311" w:rsidRPr="00E4395A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</w:t>
      </w:r>
      <w:r w:rsidR="00DB2234" w:rsidRPr="00E4395A">
        <w:rPr>
          <w:sz w:val="27"/>
          <w:szCs w:val="27"/>
        </w:rPr>
        <w:t xml:space="preserve">одской области от </w:t>
      </w:r>
      <w:r w:rsidR="003658D2" w:rsidRPr="00E4395A">
        <w:rPr>
          <w:sz w:val="27"/>
          <w:szCs w:val="27"/>
        </w:rPr>
        <w:t>02.08</w:t>
      </w:r>
      <w:r w:rsidR="00DB2234" w:rsidRPr="00E4395A">
        <w:rPr>
          <w:sz w:val="27"/>
          <w:szCs w:val="27"/>
        </w:rPr>
        <w:t>.2022 №</w:t>
      </w:r>
      <w:r w:rsidR="003658D2" w:rsidRPr="00E4395A">
        <w:rPr>
          <w:sz w:val="27"/>
          <w:szCs w:val="27"/>
        </w:rPr>
        <w:t>48</w:t>
      </w:r>
      <w:r w:rsidR="006A4311" w:rsidRPr="00E4395A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3131FE" w:rsidRPr="00E4395A">
        <w:rPr>
          <w:sz w:val="27"/>
          <w:szCs w:val="27"/>
        </w:rPr>
        <w:t>Коммунальное обслуживание</w:t>
      </w:r>
      <w:r w:rsidR="006A4311" w:rsidRPr="00E4395A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3131FE" w:rsidRPr="00E4395A">
        <w:rPr>
          <w:sz w:val="27"/>
          <w:szCs w:val="27"/>
        </w:rPr>
        <w:t>Ж-1А – «Зона жилой застройки индивидуальными жилыми домами», для земельного участка с кадастровым номером 52:20:1400057:709</w:t>
      </w:r>
      <w:r w:rsidR="00E4395A" w:rsidRPr="00E4395A">
        <w:rPr>
          <w:sz w:val="27"/>
          <w:szCs w:val="27"/>
        </w:rPr>
        <w:t xml:space="preserve"> в целях организации сети улиц и дорог</w:t>
      </w:r>
      <w:r w:rsidR="006A4311" w:rsidRPr="00E4395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3131FE" w:rsidRPr="00E4395A" w:rsidRDefault="003131FE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В соответствии с действующей редакцией Генерального плана городского округа город Бор Нижегородской области земельны</w:t>
      </w:r>
      <w:r w:rsidR="00643CC6" w:rsidRPr="00E4395A">
        <w:rPr>
          <w:sz w:val="27"/>
          <w:szCs w:val="27"/>
        </w:rPr>
        <w:t>й</w:t>
      </w:r>
      <w:r w:rsidRPr="00E4395A">
        <w:rPr>
          <w:sz w:val="27"/>
          <w:szCs w:val="27"/>
        </w:rPr>
        <w:t xml:space="preserve"> участ</w:t>
      </w:r>
      <w:r w:rsidR="00643CC6" w:rsidRPr="00E4395A">
        <w:rPr>
          <w:sz w:val="27"/>
          <w:szCs w:val="27"/>
        </w:rPr>
        <w:t>ок на момент организации и проведения общественных обсуждений расположен</w:t>
      </w:r>
      <w:r w:rsidRPr="00E4395A">
        <w:rPr>
          <w:sz w:val="27"/>
          <w:szCs w:val="27"/>
        </w:rPr>
        <w:t xml:space="preserve"> в функциональной зоне «Жилые зоны планируемые». 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</w:t>
      </w:r>
    </w:p>
    <w:p w:rsidR="003131FE" w:rsidRPr="00E4395A" w:rsidRDefault="003131FE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Документация по планировке территории в отношении земельного участка с кадастровым номером 52:20:1400057:709 не разрабатывалась. Разбивка территории производилась по решению собственника без каких-либо согласований с органом местного самоуправления.</w:t>
      </w:r>
    </w:p>
    <w:p w:rsidR="003131FE" w:rsidRPr="00E4395A" w:rsidRDefault="00C42D1F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hyperlink r:id="rId8" w:history="1">
        <w:r w:rsidR="003131FE" w:rsidRPr="00E4395A">
          <w:rPr>
            <w:sz w:val="27"/>
            <w:szCs w:val="27"/>
          </w:rPr>
          <w:t>Частью 3 ст. 9</w:t>
        </w:r>
      </w:hyperlink>
      <w:r w:rsidR="003131FE" w:rsidRPr="00E4395A">
        <w:rPr>
          <w:sz w:val="27"/>
          <w:szCs w:val="27"/>
        </w:rPr>
        <w:t xml:space="preserve">, </w:t>
      </w:r>
      <w:hyperlink r:id="rId9" w:history="1">
        <w:r w:rsidR="003131FE" w:rsidRPr="00E4395A">
          <w:rPr>
            <w:sz w:val="27"/>
            <w:szCs w:val="27"/>
          </w:rPr>
          <w:t>чч. 9</w:t>
        </w:r>
      </w:hyperlink>
      <w:r w:rsidR="003131FE" w:rsidRPr="00E4395A">
        <w:rPr>
          <w:sz w:val="27"/>
          <w:szCs w:val="27"/>
        </w:rPr>
        <w:t xml:space="preserve">, </w:t>
      </w:r>
      <w:hyperlink r:id="rId10" w:history="1">
        <w:r w:rsidR="003131FE" w:rsidRPr="00E4395A">
          <w:rPr>
            <w:sz w:val="27"/>
            <w:szCs w:val="27"/>
          </w:rPr>
          <w:t>10 ст. 31</w:t>
        </w:r>
      </w:hyperlink>
      <w:r w:rsidR="003131FE" w:rsidRPr="00E4395A">
        <w:rPr>
          <w:sz w:val="27"/>
          <w:szCs w:val="27"/>
        </w:rPr>
        <w:t xml:space="preserve">, </w:t>
      </w:r>
      <w:hyperlink r:id="rId11" w:history="1">
        <w:r w:rsidR="003131FE" w:rsidRPr="00E4395A">
          <w:rPr>
            <w:sz w:val="27"/>
            <w:szCs w:val="27"/>
          </w:rPr>
          <w:t>п. 1 ч. 2 ст. 33</w:t>
        </w:r>
      </w:hyperlink>
      <w:r w:rsidR="003131FE" w:rsidRPr="00E4395A">
        <w:rPr>
          <w:sz w:val="27"/>
          <w:szCs w:val="27"/>
        </w:rPr>
        <w:t xml:space="preserve">, </w:t>
      </w:r>
      <w:hyperlink r:id="rId12" w:history="1">
        <w:r w:rsidR="003131FE" w:rsidRPr="00E4395A">
          <w:rPr>
            <w:sz w:val="27"/>
            <w:szCs w:val="27"/>
          </w:rPr>
          <w:t>п. 2 ч. 1 ст. 34</w:t>
        </w:r>
      </w:hyperlink>
      <w:r w:rsidR="003131FE" w:rsidRPr="00E4395A">
        <w:rPr>
          <w:sz w:val="27"/>
          <w:szCs w:val="27"/>
        </w:rPr>
        <w:t xml:space="preserve">, </w:t>
      </w:r>
      <w:hyperlink r:id="rId13" w:history="1">
        <w:r w:rsidR="003131FE" w:rsidRPr="00E4395A">
          <w:rPr>
            <w:sz w:val="27"/>
            <w:szCs w:val="27"/>
          </w:rPr>
          <w:t>ч. 15 ст. 35</w:t>
        </w:r>
      </w:hyperlink>
      <w:r w:rsidR="003131FE" w:rsidRPr="00E4395A">
        <w:rPr>
          <w:sz w:val="27"/>
          <w:szCs w:val="27"/>
        </w:rPr>
        <w:t xml:space="preserve"> Градостроительного кодекса Российской Федерации установлен принцип первичности генерального плана перед правилами землепользования и застройки как основополагающего документа территориального планирования, определяющего стратегию градостроительного развития территорий и содержащего долгосрочные ориентиры их развития. Несоответствие правил землепользования и застройки муниципального образования генеральному плану является основанием для рассмотрения вопроса о приведении их в соответствие с указанным документом территориального планирования. Генеральный план, определяя назначение территорий исходя из планов развития территории города в целом, может не соответствовать ее фактическому использованию, допуская потенциальное изменение назначения территории, поскольку генеральные планы определяют стратегию его развития и условия формирования среды жизнедеятельности (Определение №306-ЭС17-782; «Обзор судебной практики Верховного Суда Российской Федерации №4 (2017)» (утв. Президиумом Верховного Суда Российской Федерации 15.11.2017)).</w:t>
      </w:r>
    </w:p>
    <w:p w:rsidR="003B0B27" w:rsidRPr="00E4395A" w:rsidRDefault="003B0B27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A4311" w:rsidRPr="00E4395A" w:rsidRDefault="006A4311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По результатам голосования: (за-</w:t>
      </w:r>
      <w:r w:rsidR="009C589A" w:rsidRPr="00E4395A">
        <w:rPr>
          <w:sz w:val="27"/>
          <w:szCs w:val="27"/>
        </w:rPr>
        <w:t>0</w:t>
      </w:r>
      <w:r w:rsidRPr="00E4395A">
        <w:rPr>
          <w:sz w:val="27"/>
          <w:szCs w:val="27"/>
        </w:rPr>
        <w:t>, против-</w:t>
      </w:r>
      <w:r w:rsidR="009C589A" w:rsidRPr="00E4395A">
        <w:rPr>
          <w:sz w:val="27"/>
          <w:szCs w:val="27"/>
        </w:rPr>
        <w:t>18</w:t>
      </w:r>
      <w:r w:rsidRPr="00E4395A">
        <w:rPr>
          <w:sz w:val="27"/>
          <w:szCs w:val="27"/>
        </w:rPr>
        <w:t>, воздержались-0). Решили:</w:t>
      </w:r>
    </w:p>
    <w:p w:rsidR="006A4311" w:rsidRPr="00E4395A" w:rsidRDefault="006A4311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 xml:space="preserve">1. Считать </w:t>
      </w:r>
      <w:r w:rsidR="009C589A" w:rsidRPr="00E4395A">
        <w:rPr>
          <w:sz w:val="27"/>
          <w:szCs w:val="27"/>
        </w:rPr>
        <w:t>не</w:t>
      </w:r>
      <w:r w:rsidRPr="00E4395A">
        <w:rPr>
          <w:sz w:val="27"/>
          <w:szCs w:val="27"/>
        </w:rPr>
        <w:t>целесообразным предоставление разрешения на условно разрешенный вид использования земельного участка «</w:t>
      </w:r>
      <w:r w:rsidR="003131FE" w:rsidRPr="00E4395A">
        <w:rPr>
          <w:sz w:val="27"/>
          <w:szCs w:val="27"/>
        </w:rPr>
        <w:t>Коммунальное обслуживание</w:t>
      </w:r>
      <w:r w:rsidRPr="00E4395A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3131FE" w:rsidRPr="00E4395A">
        <w:rPr>
          <w:sz w:val="27"/>
          <w:szCs w:val="27"/>
        </w:rPr>
        <w:t>Ж-1А – «Зона жилой застройки индивидуальными жилыми домами», для земельного участка с кадастровым номером 52:20:1400057:709</w:t>
      </w:r>
      <w:r w:rsidRPr="00E4395A">
        <w:rPr>
          <w:sz w:val="27"/>
          <w:szCs w:val="27"/>
        </w:rPr>
        <w:t>.</w:t>
      </w:r>
    </w:p>
    <w:p w:rsidR="006A4311" w:rsidRPr="00E4395A" w:rsidRDefault="006A4311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</w:t>
      </w:r>
      <w:r w:rsidR="009C589A" w:rsidRPr="00E4395A">
        <w:rPr>
          <w:sz w:val="27"/>
          <w:szCs w:val="27"/>
        </w:rPr>
        <w:t>б</w:t>
      </w:r>
      <w:r w:rsidRPr="00E4395A">
        <w:rPr>
          <w:sz w:val="27"/>
          <w:szCs w:val="27"/>
        </w:rPr>
        <w:t xml:space="preserve"> </w:t>
      </w:r>
      <w:r w:rsidR="009C589A" w:rsidRPr="00E4395A">
        <w:rPr>
          <w:sz w:val="27"/>
          <w:szCs w:val="27"/>
        </w:rPr>
        <w:t xml:space="preserve">отказе в </w:t>
      </w:r>
      <w:r w:rsidRPr="00E4395A">
        <w:rPr>
          <w:sz w:val="27"/>
          <w:szCs w:val="27"/>
        </w:rPr>
        <w:t>предоставлении разрешения на условно разрешенный вид использования земельного участка.</w:t>
      </w:r>
    </w:p>
    <w:p w:rsidR="006A4311" w:rsidRPr="00E4395A" w:rsidRDefault="006A4311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131FE" w:rsidRPr="00E4395A" w:rsidRDefault="003131FE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1.4. Слушали:</w:t>
      </w:r>
    </w:p>
    <w:p w:rsidR="00643CC6" w:rsidRPr="00E4395A" w:rsidRDefault="003131FE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Королева А.А. о том, что на основании обращения Агапычевой Ольги Александровны</w:t>
      </w:r>
      <w:r w:rsidR="00643CC6" w:rsidRPr="00E4395A">
        <w:rPr>
          <w:sz w:val="27"/>
          <w:szCs w:val="27"/>
        </w:rPr>
        <w:t>,</w:t>
      </w:r>
      <w:r w:rsidRPr="00E4395A">
        <w:rPr>
          <w:sz w:val="27"/>
          <w:szCs w:val="27"/>
        </w:rPr>
        <w:t xml:space="preserve"> действующей по доверенности от имени Забелина Сергея Владимировича, и в соответствии с распоряжением главы местного самоуправления городского округа город Бор Нижегородской области от </w:t>
      </w:r>
      <w:r w:rsidR="003658D2" w:rsidRPr="00E4395A">
        <w:rPr>
          <w:sz w:val="27"/>
          <w:szCs w:val="27"/>
        </w:rPr>
        <w:t>02.08</w:t>
      </w:r>
      <w:r w:rsidRPr="00E4395A">
        <w:rPr>
          <w:sz w:val="27"/>
          <w:szCs w:val="27"/>
        </w:rPr>
        <w:t>.2022 №</w:t>
      </w:r>
      <w:r w:rsidR="003658D2" w:rsidRPr="00E4395A">
        <w:rPr>
          <w:sz w:val="27"/>
          <w:szCs w:val="27"/>
        </w:rPr>
        <w:t>49</w:t>
      </w:r>
      <w:r w:rsidRPr="00E4395A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52:20:1400057:718</w:t>
      </w:r>
      <w:r w:rsidR="00E4395A" w:rsidRPr="00E4395A">
        <w:rPr>
          <w:sz w:val="27"/>
          <w:szCs w:val="27"/>
        </w:rPr>
        <w:t xml:space="preserve"> в целях организации сети улиц и дорог</w:t>
      </w:r>
      <w:r w:rsidRPr="00E4395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43CC6" w:rsidRPr="00E4395A" w:rsidRDefault="00643CC6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 xml:space="preserve">В соответствии с действующей редакцией Генерального плана городского округа город Бор Нижегородской области земельный участок на момент организации и проведения общественных обсуждений расположен в </w:t>
      </w:r>
      <w:r w:rsidRPr="00E4395A">
        <w:rPr>
          <w:sz w:val="27"/>
          <w:szCs w:val="27"/>
        </w:rPr>
        <w:lastRenderedPageBreak/>
        <w:t>функциональной зоне «Жилые зоны планируемые». 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</w:t>
      </w:r>
    </w:p>
    <w:p w:rsidR="003131FE" w:rsidRPr="00E4395A" w:rsidRDefault="003131FE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Документация по планировке территории в отношении земельного участка с кадастровым номером 52:20:1400057:718 не разрабатывалась. Разбивка территории производилась по решению собственника без каких-либо согласований с органом местного самоуправления.</w:t>
      </w:r>
    </w:p>
    <w:p w:rsidR="003131FE" w:rsidRPr="00E4395A" w:rsidRDefault="00C42D1F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hyperlink r:id="rId14" w:history="1">
        <w:r w:rsidR="003131FE" w:rsidRPr="00E4395A">
          <w:rPr>
            <w:sz w:val="27"/>
            <w:szCs w:val="27"/>
          </w:rPr>
          <w:t>Частью 3 ст. 9</w:t>
        </w:r>
      </w:hyperlink>
      <w:r w:rsidR="003131FE" w:rsidRPr="00E4395A">
        <w:rPr>
          <w:sz w:val="27"/>
          <w:szCs w:val="27"/>
        </w:rPr>
        <w:t xml:space="preserve">, </w:t>
      </w:r>
      <w:hyperlink r:id="rId15" w:history="1">
        <w:r w:rsidR="003131FE" w:rsidRPr="00E4395A">
          <w:rPr>
            <w:sz w:val="27"/>
            <w:szCs w:val="27"/>
          </w:rPr>
          <w:t>чч. 9</w:t>
        </w:r>
      </w:hyperlink>
      <w:r w:rsidR="003131FE" w:rsidRPr="00E4395A">
        <w:rPr>
          <w:sz w:val="27"/>
          <w:szCs w:val="27"/>
        </w:rPr>
        <w:t xml:space="preserve">, </w:t>
      </w:r>
      <w:hyperlink r:id="rId16" w:history="1">
        <w:r w:rsidR="003131FE" w:rsidRPr="00E4395A">
          <w:rPr>
            <w:sz w:val="27"/>
            <w:szCs w:val="27"/>
          </w:rPr>
          <w:t>10 ст. 31</w:t>
        </w:r>
      </w:hyperlink>
      <w:r w:rsidR="003131FE" w:rsidRPr="00E4395A">
        <w:rPr>
          <w:sz w:val="27"/>
          <w:szCs w:val="27"/>
        </w:rPr>
        <w:t xml:space="preserve">, </w:t>
      </w:r>
      <w:hyperlink r:id="rId17" w:history="1">
        <w:r w:rsidR="003131FE" w:rsidRPr="00E4395A">
          <w:rPr>
            <w:sz w:val="27"/>
            <w:szCs w:val="27"/>
          </w:rPr>
          <w:t>п. 1 ч. 2 ст. 33</w:t>
        </w:r>
      </w:hyperlink>
      <w:r w:rsidR="003131FE" w:rsidRPr="00E4395A">
        <w:rPr>
          <w:sz w:val="27"/>
          <w:szCs w:val="27"/>
        </w:rPr>
        <w:t xml:space="preserve">, </w:t>
      </w:r>
      <w:hyperlink r:id="rId18" w:history="1">
        <w:r w:rsidR="003131FE" w:rsidRPr="00E4395A">
          <w:rPr>
            <w:sz w:val="27"/>
            <w:szCs w:val="27"/>
          </w:rPr>
          <w:t>п. 2 ч. 1 ст. 34</w:t>
        </w:r>
      </w:hyperlink>
      <w:r w:rsidR="003131FE" w:rsidRPr="00E4395A">
        <w:rPr>
          <w:sz w:val="27"/>
          <w:szCs w:val="27"/>
        </w:rPr>
        <w:t xml:space="preserve">, </w:t>
      </w:r>
      <w:hyperlink r:id="rId19" w:history="1">
        <w:r w:rsidR="003131FE" w:rsidRPr="00E4395A">
          <w:rPr>
            <w:sz w:val="27"/>
            <w:szCs w:val="27"/>
          </w:rPr>
          <w:t>ч. 15 ст. 35</w:t>
        </w:r>
      </w:hyperlink>
      <w:r w:rsidR="003131FE" w:rsidRPr="00E4395A">
        <w:rPr>
          <w:sz w:val="27"/>
          <w:szCs w:val="27"/>
        </w:rPr>
        <w:t xml:space="preserve"> Градостроительного кодекса Российской Федерации установлен принцип первичности генерального плана перед правилами землепользования и застройки как основополагающего документа территориального планирования, определяющего стратегию градостроительного развития территорий и содержащего долгосрочные ориентиры их развития. Несоответствие правил землепользования и застройки муниципального образования генеральному плану является основанием для рассмотрения вопроса о приведении их в соответствие с указанным документом территориального планирования. Генеральный план, определяя назначение территорий исходя из планов развития территории города в целом, может не соответствовать ее фактическому использованию, допуская потенциальное изменение назначения территории, поскольку генеральные планы определяют стратегию его развития и условия формирования среды жизнедеятельности (Определение №306-ЭС17-782; «Обзор судебной практики Верховного Суда Российской Федерации №4 (2017)» (утв. Президиумом Верховного Суда Российской Федерации 15.11.2017)).</w:t>
      </w:r>
    </w:p>
    <w:p w:rsidR="003131FE" w:rsidRPr="00E4395A" w:rsidRDefault="003131FE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131FE" w:rsidRPr="00E4395A" w:rsidRDefault="003131FE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По результатам голосования: (за-0, против-18, воздержались-0). Решили:</w:t>
      </w:r>
    </w:p>
    <w:p w:rsidR="003131FE" w:rsidRPr="00E4395A" w:rsidRDefault="003131FE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Считать нецелесообразным предоставление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52:20:1400057:718.</w:t>
      </w:r>
    </w:p>
    <w:p w:rsidR="003131FE" w:rsidRPr="00E4395A" w:rsidRDefault="003131FE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условно разрешенный вид использования земельного участка.</w:t>
      </w:r>
    </w:p>
    <w:p w:rsidR="003131FE" w:rsidRPr="00E4395A" w:rsidRDefault="003131FE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131FE" w:rsidRPr="00E4395A" w:rsidRDefault="003131FE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1.5. Слушали:</w:t>
      </w:r>
    </w:p>
    <w:p w:rsidR="003131FE" w:rsidRPr="00E4395A" w:rsidRDefault="003131FE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Королева А.А. о том, что на основании обращения Агапычевой Ольги Александровны</w:t>
      </w:r>
      <w:r w:rsidR="00643CC6" w:rsidRPr="00E4395A">
        <w:rPr>
          <w:sz w:val="27"/>
          <w:szCs w:val="27"/>
        </w:rPr>
        <w:t>,</w:t>
      </w:r>
      <w:r w:rsidRPr="00E4395A">
        <w:rPr>
          <w:sz w:val="27"/>
          <w:szCs w:val="27"/>
        </w:rPr>
        <w:t xml:space="preserve"> действующей по доверенности от имени Забелина Сергея Владимировича, и в соответствии с распоряжением главы местного самоуправления городского округа город Бор Нижегородской области от </w:t>
      </w:r>
      <w:r w:rsidR="001063B7" w:rsidRPr="00E4395A">
        <w:rPr>
          <w:sz w:val="27"/>
          <w:szCs w:val="27"/>
        </w:rPr>
        <w:t>08.08.2022 №58</w:t>
      </w:r>
      <w:r w:rsidRPr="00E4395A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«Коммунальное обслуживание», установленный Правилами </w:t>
      </w:r>
      <w:r w:rsidRPr="00E4395A">
        <w:rPr>
          <w:sz w:val="27"/>
          <w:szCs w:val="27"/>
        </w:rPr>
        <w:lastRenderedPageBreak/>
        <w:t>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52:20:1400057:702</w:t>
      </w:r>
      <w:r w:rsidR="00E4395A" w:rsidRPr="00E4395A">
        <w:rPr>
          <w:sz w:val="27"/>
          <w:szCs w:val="27"/>
        </w:rPr>
        <w:t xml:space="preserve"> в целях организации сети улиц и дорог</w:t>
      </w:r>
      <w:r w:rsidRPr="00E4395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1A2D04" w:rsidRPr="00E4395A" w:rsidRDefault="001A2D04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В соответствии с действующей редакцией Генерального плана городского округа город Бор Нижегородской области земельный участок на момент организации и проведения общественных обсуждений расположен в функциональной зоне «Жилые зоны планируемые». 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</w:t>
      </w:r>
    </w:p>
    <w:p w:rsidR="003131FE" w:rsidRPr="00E4395A" w:rsidRDefault="00C42D1F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hyperlink r:id="rId20" w:history="1">
        <w:r w:rsidR="003131FE" w:rsidRPr="00E4395A">
          <w:rPr>
            <w:sz w:val="27"/>
            <w:szCs w:val="27"/>
          </w:rPr>
          <w:t>Частью 3 ст. 9</w:t>
        </w:r>
      </w:hyperlink>
      <w:r w:rsidR="003131FE" w:rsidRPr="00E4395A">
        <w:rPr>
          <w:sz w:val="27"/>
          <w:szCs w:val="27"/>
        </w:rPr>
        <w:t xml:space="preserve">, </w:t>
      </w:r>
      <w:hyperlink r:id="rId21" w:history="1">
        <w:r w:rsidR="003131FE" w:rsidRPr="00E4395A">
          <w:rPr>
            <w:sz w:val="27"/>
            <w:szCs w:val="27"/>
          </w:rPr>
          <w:t>чч. 9</w:t>
        </w:r>
      </w:hyperlink>
      <w:r w:rsidR="003131FE" w:rsidRPr="00E4395A">
        <w:rPr>
          <w:sz w:val="27"/>
          <w:szCs w:val="27"/>
        </w:rPr>
        <w:t xml:space="preserve">, </w:t>
      </w:r>
      <w:hyperlink r:id="rId22" w:history="1">
        <w:r w:rsidR="003131FE" w:rsidRPr="00E4395A">
          <w:rPr>
            <w:sz w:val="27"/>
            <w:szCs w:val="27"/>
          </w:rPr>
          <w:t>10 ст. 31</w:t>
        </w:r>
      </w:hyperlink>
      <w:r w:rsidR="003131FE" w:rsidRPr="00E4395A">
        <w:rPr>
          <w:sz w:val="27"/>
          <w:szCs w:val="27"/>
        </w:rPr>
        <w:t xml:space="preserve">, </w:t>
      </w:r>
      <w:hyperlink r:id="rId23" w:history="1">
        <w:r w:rsidR="003131FE" w:rsidRPr="00E4395A">
          <w:rPr>
            <w:sz w:val="27"/>
            <w:szCs w:val="27"/>
          </w:rPr>
          <w:t>п. 1 ч. 2 ст. 33</w:t>
        </w:r>
      </w:hyperlink>
      <w:r w:rsidR="003131FE" w:rsidRPr="00E4395A">
        <w:rPr>
          <w:sz w:val="27"/>
          <w:szCs w:val="27"/>
        </w:rPr>
        <w:t xml:space="preserve">, </w:t>
      </w:r>
      <w:hyperlink r:id="rId24" w:history="1">
        <w:r w:rsidR="003131FE" w:rsidRPr="00E4395A">
          <w:rPr>
            <w:sz w:val="27"/>
            <w:szCs w:val="27"/>
          </w:rPr>
          <w:t>п. 2 ч. 1 ст. 34</w:t>
        </w:r>
      </w:hyperlink>
      <w:r w:rsidR="003131FE" w:rsidRPr="00E4395A">
        <w:rPr>
          <w:sz w:val="27"/>
          <w:szCs w:val="27"/>
        </w:rPr>
        <w:t xml:space="preserve">, </w:t>
      </w:r>
      <w:hyperlink r:id="rId25" w:history="1">
        <w:r w:rsidR="003131FE" w:rsidRPr="00E4395A">
          <w:rPr>
            <w:sz w:val="27"/>
            <w:szCs w:val="27"/>
          </w:rPr>
          <w:t>ч. 15 ст. 35</w:t>
        </w:r>
      </w:hyperlink>
      <w:r w:rsidR="003131FE" w:rsidRPr="00E4395A">
        <w:rPr>
          <w:sz w:val="27"/>
          <w:szCs w:val="27"/>
        </w:rPr>
        <w:t xml:space="preserve"> Градостроительного кодекса Российской Федерации установлен принцип первичности генерального плана перед правилами землепользования и застройки как основополагающего документа территориального планирования, определяющего стратегию градостроительного развития территорий и содержащего долгосрочные ориентиры их развития. Несоответствие правил землепользования и застройки муниципального образования генеральному плану является основанием для рассмотрения вопроса о приведении их в соответствие с указанным документом территориального планирования. Генеральный план, определяя назначение территорий исходя из планов развития территории города в целом, может не соответствовать ее фактическому использованию, допуская потенциальное изменение назначения территории, поскольку генеральные планы определяют стратегию его развития и условия формирования среды жизнедеятельности (Определение №306-ЭС17-782; «Обзор судебной практики Верховного Суда Российской Федерации №4 (2017)» (утв. Президиумом Верховного Суда Российской Федерации 15.11.2017)).</w:t>
      </w:r>
    </w:p>
    <w:p w:rsidR="001A2D04" w:rsidRPr="00E4395A" w:rsidRDefault="001A2D04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Кроме того, решением Совета депутатов городского округа город Бор Нижегородской области от 30.08.2022 №63 были утверждены изменения в Правила землепользования и застройки городского округа город Бор Нижегородской области. В соответствии с материалами которых земельный участок расположен в территориальной зоне Ж-1АП – «Зона индивидуальной жилой застройки проектная».</w:t>
      </w:r>
    </w:p>
    <w:p w:rsidR="001A2D04" w:rsidRPr="00E4395A" w:rsidRDefault="001A2D04" w:rsidP="00E4395A">
      <w:pPr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Ж-1А.</w:t>
      </w:r>
    </w:p>
    <w:p w:rsidR="001A2D04" w:rsidRPr="00E4395A" w:rsidRDefault="001A2D04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lastRenderedPageBreak/>
        <w:t>Документация по планировке территории в отношении земельного участка с кадастровым номером 52:20:1400057:702 не разрабатывалась. Разбивка территории производилась по решению собственника без каких-либо согласований с органом местного самоуправления.</w:t>
      </w:r>
    </w:p>
    <w:p w:rsidR="003131FE" w:rsidRPr="00E4395A" w:rsidRDefault="003131FE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131FE" w:rsidRPr="00E4395A" w:rsidRDefault="003131FE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По результатам голосования: (за-0, против-18, воздержались-0). Решили:</w:t>
      </w:r>
    </w:p>
    <w:p w:rsidR="003131FE" w:rsidRPr="00E4395A" w:rsidRDefault="003131FE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Считать нецелесообразным предоставление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52:20:1400057:702.</w:t>
      </w:r>
    </w:p>
    <w:p w:rsidR="003131FE" w:rsidRPr="00E4395A" w:rsidRDefault="003131FE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условно разрешенный вид использования земельного участка.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1.6. Слушали:</w:t>
      </w:r>
    </w:p>
    <w:p w:rsidR="00AF1D43" w:rsidRPr="00E4395A" w:rsidRDefault="00AF1D43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Королева А.А. о том, что на основании обращения Агапычевой Ольги Александровны</w:t>
      </w:r>
      <w:r w:rsidR="00F521D2" w:rsidRPr="00E4395A">
        <w:rPr>
          <w:sz w:val="27"/>
          <w:szCs w:val="27"/>
        </w:rPr>
        <w:t>,</w:t>
      </w:r>
      <w:r w:rsidRPr="00E4395A">
        <w:rPr>
          <w:sz w:val="27"/>
          <w:szCs w:val="27"/>
        </w:rPr>
        <w:t xml:space="preserve"> действующей по доверенности от имени Забелина Сергея Владимировича, и в соответствии с распоряжением главы местного самоуправления городского округа город Бор Нижегородской области от </w:t>
      </w:r>
      <w:r w:rsidR="00777BC9" w:rsidRPr="00E4395A">
        <w:rPr>
          <w:sz w:val="27"/>
          <w:szCs w:val="27"/>
        </w:rPr>
        <w:t>08.08.2022 №55</w:t>
      </w:r>
      <w:r w:rsidRPr="00E4395A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52:20:1400057:703</w:t>
      </w:r>
      <w:r w:rsidR="00E4395A" w:rsidRPr="00E4395A">
        <w:rPr>
          <w:sz w:val="27"/>
          <w:szCs w:val="27"/>
        </w:rPr>
        <w:t xml:space="preserve"> в целях организации сети улиц и дорог</w:t>
      </w:r>
      <w:r w:rsidRPr="00E4395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785F45" w:rsidRPr="00E4395A" w:rsidRDefault="00785F45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В соответствии с действующей редакцией Генерального плана городского округа город Бор Нижегородской области земельный участок на момент организации и проведения общественных обсуждений расположен в функциональной зоне «Жилые зоны планируемые». 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</w:t>
      </w:r>
    </w:p>
    <w:p w:rsidR="00785F45" w:rsidRPr="00E4395A" w:rsidRDefault="00C42D1F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hyperlink r:id="rId26" w:history="1">
        <w:r w:rsidR="00785F45" w:rsidRPr="00E4395A">
          <w:rPr>
            <w:sz w:val="27"/>
            <w:szCs w:val="27"/>
          </w:rPr>
          <w:t>Частью 3 ст. 9</w:t>
        </w:r>
      </w:hyperlink>
      <w:r w:rsidR="00785F45" w:rsidRPr="00E4395A">
        <w:rPr>
          <w:sz w:val="27"/>
          <w:szCs w:val="27"/>
        </w:rPr>
        <w:t xml:space="preserve">, </w:t>
      </w:r>
      <w:hyperlink r:id="rId27" w:history="1">
        <w:r w:rsidR="00785F45" w:rsidRPr="00E4395A">
          <w:rPr>
            <w:sz w:val="27"/>
            <w:szCs w:val="27"/>
          </w:rPr>
          <w:t>чч. 9</w:t>
        </w:r>
      </w:hyperlink>
      <w:r w:rsidR="00785F45" w:rsidRPr="00E4395A">
        <w:rPr>
          <w:sz w:val="27"/>
          <w:szCs w:val="27"/>
        </w:rPr>
        <w:t xml:space="preserve">, </w:t>
      </w:r>
      <w:hyperlink r:id="rId28" w:history="1">
        <w:r w:rsidR="00785F45" w:rsidRPr="00E4395A">
          <w:rPr>
            <w:sz w:val="27"/>
            <w:szCs w:val="27"/>
          </w:rPr>
          <w:t>10 ст. 31</w:t>
        </w:r>
      </w:hyperlink>
      <w:r w:rsidR="00785F45" w:rsidRPr="00E4395A">
        <w:rPr>
          <w:sz w:val="27"/>
          <w:szCs w:val="27"/>
        </w:rPr>
        <w:t xml:space="preserve">, </w:t>
      </w:r>
      <w:hyperlink r:id="rId29" w:history="1">
        <w:r w:rsidR="00785F45" w:rsidRPr="00E4395A">
          <w:rPr>
            <w:sz w:val="27"/>
            <w:szCs w:val="27"/>
          </w:rPr>
          <w:t>п. 1 ч. 2 ст. 33</w:t>
        </w:r>
      </w:hyperlink>
      <w:r w:rsidR="00785F45" w:rsidRPr="00E4395A">
        <w:rPr>
          <w:sz w:val="27"/>
          <w:szCs w:val="27"/>
        </w:rPr>
        <w:t xml:space="preserve">, </w:t>
      </w:r>
      <w:hyperlink r:id="rId30" w:history="1">
        <w:r w:rsidR="00785F45" w:rsidRPr="00E4395A">
          <w:rPr>
            <w:sz w:val="27"/>
            <w:szCs w:val="27"/>
          </w:rPr>
          <w:t>п. 2 ч. 1 ст. 34</w:t>
        </w:r>
      </w:hyperlink>
      <w:r w:rsidR="00785F45" w:rsidRPr="00E4395A">
        <w:rPr>
          <w:sz w:val="27"/>
          <w:szCs w:val="27"/>
        </w:rPr>
        <w:t xml:space="preserve">, </w:t>
      </w:r>
      <w:hyperlink r:id="rId31" w:history="1">
        <w:r w:rsidR="00785F45" w:rsidRPr="00E4395A">
          <w:rPr>
            <w:sz w:val="27"/>
            <w:szCs w:val="27"/>
          </w:rPr>
          <w:t>ч. 15 ст. 35</w:t>
        </w:r>
      </w:hyperlink>
      <w:r w:rsidR="00785F45" w:rsidRPr="00E4395A">
        <w:rPr>
          <w:sz w:val="27"/>
          <w:szCs w:val="27"/>
        </w:rPr>
        <w:t xml:space="preserve"> Градостроительного кодекса Российской Федерации установлен принцип первичности генерального плана перед правилами землепользования и застройки как основополагающего документа территориального планирования, определяющего стратегию градостроительного развития территорий и содержащего </w:t>
      </w:r>
      <w:r w:rsidR="00785F45" w:rsidRPr="00E4395A">
        <w:rPr>
          <w:sz w:val="27"/>
          <w:szCs w:val="27"/>
        </w:rPr>
        <w:lastRenderedPageBreak/>
        <w:t>долгосрочные ориентиры их развития. Несоответствие правил землепользования и застройки муниципального образования генеральному плану является основанием для рассмотрения вопроса о приведении их в соответствие с указанным документом территориального планирования. Генеральный план, определяя назначение территорий исходя из планов развития территории города в целом, может не соответствовать ее фактическому использованию, допуская потенциальное изменение назначения территории, поскольку генеральные планы определяют стратегию его развития и условия формирования среды жизнедеятельности (Определение №306-ЭС17-782; «Обзор судебной практики Верховного Суда Российской Федерации №4 (2017)» (утв. Президиумом Верховного Суда Российской Федерации 15.11.2017)).</w:t>
      </w:r>
    </w:p>
    <w:p w:rsidR="00785F45" w:rsidRPr="00E4395A" w:rsidRDefault="00785F45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Кроме того, решением Совета депутатов городского округа город Бор Нижегородской области от 30.08.2022 №63 были утверждены изменения в Правила землепользования и застройки городского округа город Бор Нижегородской области. В соответствии с материалами которых земельный участок расположен в территориальной зоне Ж-1АП – «Зона индивидуальной жилой застройки проектная».</w:t>
      </w:r>
    </w:p>
    <w:p w:rsidR="00785F45" w:rsidRPr="00E4395A" w:rsidRDefault="00785F45" w:rsidP="00E4395A">
      <w:pPr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Ж-1А.</w:t>
      </w:r>
    </w:p>
    <w:p w:rsidR="00AF1D43" w:rsidRPr="00E4395A" w:rsidRDefault="00785F45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Документация по планировке территории в отношении земельного участка с кадастровым номером 52:20:1400057:703 не разрабатывалась. Разбивка территории производилась по решению собственника без каких-либо согласований с органом местного самоуправления.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По результатам голосования: (за-0, против-18, воздержались-0). Решили: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Считать нецелесообразным предоставление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52:20:1400057:703.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условно разрешенный вид использования земельного участка.</w:t>
      </w:r>
    </w:p>
    <w:p w:rsidR="00022170" w:rsidRPr="00E4395A" w:rsidRDefault="00022170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1.7. Слушали:</w:t>
      </w:r>
    </w:p>
    <w:p w:rsidR="00AF1D43" w:rsidRPr="00E4395A" w:rsidRDefault="00AF1D43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Королева А.А. о том, что на основании обращения Агапычевой Ольги Александровны</w:t>
      </w:r>
      <w:r w:rsidR="00F521D2" w:rsidRPr="00E4395A">
        <w:rPr>
          <w:sz w:val="27"/>
          <w:szCs w:val="27"/>
        </w:rPr>
        <w:t>,</w:t>
      </w:r>
      <w:r w:rsidRPr="00E4395A">
        <w:rPr>
          <w:sz w:val="27"/>
          <w:szCs w:val="27"/>
        </w:rPr>
        <w:t xml:space="preserve"> действующей по доверенности от имени Забелина Сергея Владимировича, и в соответствии с распоряжением главы местного самоуправления городского округа город Бор Нижегородской области от </w:t>
      </w:r>
      <w:r w:rsidR="00281C7E" w:rsidRPr="00E4395A">
        <w:rPr>
          <w:sz w:val="27"/>
          <w:szCs w:val="27"/>
        </w:rPr>
        <w:t>08.08.2022 №56</w:t>
      </w:r>
      <w:r w:rsidRPr="00E4395A">
        <w:rPr>
          <w:sz w:val="27"/>
          <w:szCs w:val="27"/>
        </w:rPr>
        <w:t xml:space="preserve"> по вопросу </w:t>
      </w:r>
      <w:r w:rsidRPr="00E4395A">
        <w:rPr>
          <w:sz w:val="27"/>
          <w:szCs w:val="27"/>
        </w:rPr>
        <w:lastRenderedPageBreak/>
        <w:t>предоставления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52:20:1400057:704</w:t>
      </w:r>
      <w:r w:rsidR="00E4395A" w:rsidRPr="00E4395A">
        <w:rPr>
          <w:sz w:val="27"/>
          <w:szCs w:val="27"/>
        </w:rPr>
        <w:t xml:space="preserve"> в целях организации сети улиц и дорог</w:t>
      </w:r>
      <w:r w:rsidRPr="00E4395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785F45" w:rsidRPr="00E4395A" w:rsidRDefault="00785F45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В соответствии с действующей редакцией Генерального плана городского округа город Бор Нижегородской области земельный участок на момент организации и проведения общественных обсуждений расположен в функциональной зоне «Жилые зоны планируемые». 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</w:t>
      </w:r>
    </w:p>
    <w:p w:rsidR="00785F45" w:rsidRPr="00E4395A" w:rsidRDefault="00C42D1F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hyperlink r:id="rId32" w:history="1">
        <w:r w:rsidR="00785F45" w:rsidRPr="00E4395A">
          <w:rPr>
            <w:sz w:val="27"/>
            <w:szCs w:val="27"/>
          </w:rPr>
          <w:t>Частью 3 ст. 9</w:t>
        </w:r>
      </w:hyperlink>
      <w:r w:rsidR="00785F45" w:rsidRPr="00E4395A">
        <w:rPr>
          <w:sz w:val="27"/>
          <w:szCs w:val="27"/>
        </w:rPr>
        <w:t xml:space="preserve">, </w:t>
      </w:r>
      <w:hyperlink r:id="rId33" w:history="1">
        <w:r w:rsidR="00785F45" w:rsidRPr="00E4395A">
          <w:rPr>
            <w:sz w:val="27"/>
            <w:szCs w:val="27"/>
          </w:rPr>
          <w:t>чч. 9</w:t>
        </w:r>
      </w:hyperlink>
      <w:r w:rsidR="00785F45" w:rsidRPr="00E4395A">
        <w:rPr>
          <w:sz w:val="27"/>
          <w:szCs w:val="27"/>
        </w:rPr>
        <w:t xml:space="preserve">, </w:t>
      </w:r>
      <w:hyperlink r:id="rId34" w:history="1">
        <w:r w:rsidR="00785F45" w:rsidRPr="00E4395A">
          <w:rPr>
            <w:sz w:val="27"/>
            <w:szCs w:val="27"/>
          </w:rPr>
          <w:t>10 ст. 31</w:t>
        </w:r>
      </w:hyperlink>
      <w:r w:rsidR="00785F45" w:rsidRPr="00E4395A">
        <w:rPr>
          <w:sz w:val="27"/>
          <w:szCs w:val="27"/>
        </w:rPr>
        <w:t xml:space="preserve">, </w:t>
      </w:r>
      <w:hyperlink r:id="rId35" w:history="1">
        <w:r w:rsidR="00785F45" w:rsidRPr="00E4395A">
          <w:rPr>
            <w:sz w:val="27"/>
            <w:szCs w:val="27"/>
          </w:rPr>
          <w:t>п. 1 ч. 2 ст. 33</w:t>
        </w:r>
      </w:hyperlink>
      <w:r w:rsidR="00785F45" w:rsidRPr="00E4395A">
        <w:rPr>
          <w:sz w:val="27"/>
          <w:szCs w:val="27"/>
        </w:rPr>
        <w:t xml:space="preserve">, </w:t>
      </w:r>
      <w:hyperlink r:id="rId36" w:history="1">
        <w:r w:rsidR="00785F45" w:rsidRPr="00E4395A">
          <w:rPr>
            <w:sz w:val="27"/>
            <w:szCs w:val="27"/>
          </w:rPr>
          <w:t>п. 2 ч. 1 ст. 34</w:t>
        </w:r>
      </w:hyperlink>
      <w:r w:rsidR="00785F45" w:rsidRPr="00E4395A">
        <w:rPr>
          <w:sz w:val="27"/>
          <w:szCs w:val="27"/>
        </w:rPr>
        <w:t xml:space="preserve">, </w:t>
      </w:r>
      <w:hyperlink r:id="rId37" w:history="1">
        <w:r w:rsidR="00785F45" w:rsidRPr="00E4395A">
          <w:rPr>
            <w:sz w:val="27"/>
            <w:szCs w:val="27"/>
          </w:rPr>
          <w:t>ч. 15 ст. 35</w:t>
        </w:r>
      </w:hyperlink>
      <w:r w:rsidR="00785F45" w:rsidRPr="00E4395A">
        <w:rPr>
          <w:sz w:val="27"/>
          <w:szCs w:val="27"/>
        </w:rPr>
        <w:t xml:space="preserve"> Градостроительного кодекса Российской Федерации установлен принцип первичности генерального плана перед правилами землепользования и застройки как основополагающего документа территориального планирования, определяющего стратегию градостроительного развития территорий и содержащего долгосрочные ориентиры их развития. Несоответствие правил землепользования и застройки муниципального образования генеральному плану является основанием для рассмотрения вопроса о приведении их в соответствие с указанным документом территориального планирования. Генеральный план, определяя назначение территорий исходя из планов развития территории города в целом, может не соответствовать ее фактическому использованию, допуская потенциальное изменение назначения территории, поскольку генеральные планы определяют стратегию его развития и условия формирования среды жизнедеятельности (Определение №306-ЭС17-782; «Обзор судебной практики Верховного Суда Российской Федерации №4 (2017)» (утв. Президиумом Верховного Суда Российской Федерации 15.11.2017)).</w:t>
      </w:r>
    </w:p>
    <w:p w:rsidR="00785F45" w:rsidRPr="00E4395A" w:rsidRDefault="00785F45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Кроме того, решением Совета депутатов городского округа город Бор Нижегородской области от 30.08.2022 №63 были утверждены изменения в Правила землепользования и застройки городского округа город Бор Нижегородской области. В соответствии с материалами которых земельный участок расположен в территориальной зоне Ж-1АП – «Зона индивидуальной жилой застройки проектная».</w:t>
      </w:r>
    </w:p>
    <w:p w:rsidR="00785F45" w:rsidRPr="00E4395A" w:rsidRDefault="00785F45" w:rsidP="00E4395A">
      <w:pPr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 xml:space="preserve">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 Подготовка документации по </w:t>
      </w:r>
      <w:r w:rsidRPr="00E4395A">
        <w:rPr>
          <w:sz w:val="27"/>
          <w:szCs w:val="27"/>
        </w:rPr>
        <w:lastRenderedPageBreak/>
        <w:t>планировке территории осуществляется в соответствии с градостроительными регламентами территориальной зоны Ж-1А.</w:t>
      </w:r>
    </w:p>
    <w:p w:rsidR="00785F45" w:rsidRPr="00E4395A" w:rsidRDefault="00785F45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Документация по планировке территории в отношении земельного участка с кадастровым номером 52:20:1400057:704 не разрабатывалась. Разбивка территории производилась по решению собственника без каких-либо согласований с органом местного самоуправления.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По результатам голосования: (за-0, против-18, воздержались-0). Решили: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Считать нецелесообразным предоставление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52:20:1400057:704.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условно разрешенный вид использования земельного участка.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1.8. Слушали:</w:t>
      </w:r>
    </w:p>
    <w:p w:rsidR="00AF1D43" w:rsidRPr="00E4395A" w:rsidRDefault="00AF1D43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Королева А.А. о том, что на основании обращения Агапычевой Ольги Александровны</w:t>
      </w:r>
      <w:r w:rsidR="00F521D2" w:rsidRPr="00E4395A">
        <w:rPr>
          <w:sz w:val="27"/>
          <w:szCs w:val="27"/>
        </w:rPr>
        <w:t>,</w:t>
      </w:r>
      <w:r w:rsidRPr="00E4395A">
        <w:rPr>
          <w:sz w:val="27"/>
          <w:szCs w:val="27"/>
        </w:rPr>
        <w:t xml:space="preserve"> действующей по доверенности от имени Забелина Сергея Владимировича, и в соответствии с распоряжением главы местного самоуправления городского округа город Бор Нижегородской области от </w:t>
      </w:r>
      <w:r w:rsidR="00B50219" w:rsidRPr="00E4395A">
        <w:rPr>
          <w:sz w:val="27"/>
          <w:szCs w:val="27"/>
        </w:rPr>
        <w:t>08.08</w:t>
      </w:r>
      <w:r w:rsidRPr="00E4395A">
        <w:rPr>
          <w:sz w:val="27"/>
          <w:szCs w:val="27"/>
        </w:rPr>
        <w:t>.2022 №</w:t>
      </w:r>
      <w:r w:rsidR="00B50219" w:rsidRPr="00E4395A">
        <w:rPr>
          <w:sz w:val="27"/>
          <w:szCs w:val="27"/>
        </w:rPr>
        <w:t>5</w:t>
      </w:r>
      <w:r w:rsidRPr="00E4395A">
        <w:rPr>
          <w:sz w:val="27"/>
          <w:szCs w:val="27"/>
        </w:rPr>
        <w:t>4 по вопросу предоставления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52:20:1400057:705</w:t>
      </w:r>
      <w:r w:rsidR="00E4395A" w:rsidRPr="00E4395A">
        <w:rPr>
          <w:sz w:val="27"/>
          <w:szCs w:val="27"/>
        </w:rPr>
        <w:t xml:space="preserve"> в целях организации сети улиц и дорог</w:t>
      </w:r>
      <w:r w:rsidRPr="00E4395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785F45" w:rsidRPr="00E4395A" w:rsidRDefault="00785F45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В соответствии с действующей редакцией Генерального плана городского округа город Бор Нижегородской области земельный участок на момент организации и проведения общественных обсуждений расположен в функциональной зоне «Жилые зоны планируемые». 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</w:t>
      </w:r>
    </w:p>
    <w:p w:rsidR="00785F45" w:rsidRPr="00E4395A" w:rsidRDefault="00C42D1F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hyperlink r:id="rId38" w:history="1">
        <w:r w:rsidR="00785F45" w:rsidRPr="00E4395A">
          <w:rPr>
            <w:sz w:val="27"/>
            <w:szCs w:val="27"/>
          </w:rPr>
          <w:t>Частью 3 ст. 9</w:t>
        </w:r>
      </w:hyperlink>
      <w:r w:rsidR="00785F45" w:rsidRPr="00E4395A">
        <w:rPr>
          <w:sz w:val="27"/>
          <w:szCs w:val="27"/>
        </w:rPr>
        <w:t xml:space="preserve">, </w:t>
      </w:r>
      <w:hyperlink r:id="rId39" w:history="1">
        <w:r w:rsidR="00785F45" w:rsidRPr="00E4395A">
          <w:rPr>
            <w:sz w:val="27"/>
            <w:szCs w:val="27"/>
          </w:rPr>
          <w:t>чч. 9</w:t>
        </w:r>
      </w:hyperlink>
      <w:r w:rsidR="00785F45" w:rsidRPr="00E4395A">
        <w:rPr>
          <w:sz w:val="27"/>
          <w:szCs w:val="27"/>
        </w:rPr>
        <w:t xml:space="preserve">, </w:t>
      </w:r>
      <w:hyperlink r:id="rId40" w:history="1">
        <w:r w:rsidR="00785F45" w:rsidRPr="00E4395A">
          <w:rPr>
            <w:sz w:val="27"/>
            <w:szCs w:val="27"/>
          </w:rPr>
          <w:t>10 ст. 31</w:t>
        </w:r>
      </w:hyperlink>
      <w:r w:rsidR="00785F45" w:rsidRPr="00E4395A">
        <w:rPr>
          <w:sz w:val="27"/>
          <w:szCs w:val="27"/>
        </w:rPr>
        <w:t xml:space="preserve">, </w:t>
      </w:r>
      <w:hyperlink r:id="rId41" w:history="1">
        <w:r w:rsidR="00785F45" w:rsidRPr="00E4395A">
          <w:rPr>
            <w:sz w:val="27"/>
            <w:szCs w:val="27"/>
          </w:rPr>
          <w:t>п. 1 ч. 2 ст. 33</w:t>
        </w:r>
      </w:hyperlink>
      <w:r w:rsidR="00785F45" w:rsidRPr="00E4395A">
        <w:rPr>
          <w:sz w:val="27"/>
          <w:szCs w:val="27"/>
        </w:rPr>
        <w:t xml:space="preserve">, </w:t>
      </w:r>
      <w:hyperlink r:id="rId42" w:history="1">
        <w:r w:rsidR="00785F45" w:rsidRPr="00E4395A">
          <w:rPr>
            <w:sz w:val="27"/>
            <w:szCs w:val="27"/>
          </w:rPr>
          <w:t>п. 2 ч. 1 ст. 34</w:t>
        </w:r>
      </w:hyperlink>
      <w:r w:rsidR="00785F45" w:rsidRPr="00E4395A">
        <w:rPr>
          <w:sz w:val="27"/>
          <w:szCs w:val="27"/>
        </w:rPr>
        <w:t xml:space="preserve">, </w:t>
      </w:r>
      <w:hyperlink r:id="rId43" w:history="1">
        <w:r w:rsidR="00785F45" w:rsidRPr="00E4395A">
          <w:rPr>
            <w:sz w:val="27"/>
            <w:szCs w:val="27"/>
          </w:rPr>
          <w:t>ч. 15 ст. 35</w:t>
        </w:r>
      </w:hyperlink>
      <w:r w:rsidR="00785F45" w:rsidRPr="00E4395A">
        <w:rPr>
          <w:sz w:val="27"/>
          <w:szCs w:val="27"/>
        </w:rPr>
        <w:t xml:space="preserve"> Градостроительного кодекса Российской Федерации установлен принцип первичности генерального плана перед правилами землепользования и застройки </w:t>
      </w:r>
      <w:r w:rsidR="00785F45" w:rsidRPr="00E4395A">
        <w:rPr>
          <w:sz w:val="27"/>
          <w:szCs w:val="27"/>
        </w:rPr>
        <w:lastRenderedPageBreak/>
        <w:t>как основополагающего документа территориального планирования, определяющего стратегию градостроительного развития территорий и содержащего долгосрочные ориентиры их развития. Несоответствие правил землепользования и застройки муниципального образования генеральному плану является основанием для рассмотрения вопроса о приведении их в соответствие с указанным документом территориального планирования. Генеральный план, определяя назначение территорий исходя из планов развития территории города в целом, может не соответствовать ее фактическому использованию, допуская потенциальное изменение назначения территории, поскольку генеральные планы определяют стратегию его развития и условия формирования среды жизнедеятельности (Определение №306-ЭС17-782; «Обзор судебной практики Верховного Суда Российской Федерации №4 (2017)» (утв. Президиумом Верховного Суда Российской Федерации 15.11.2017)).</w:t>
      </w:r>
    </w:p>
    <w:p w:rsidR="00785F45" w:rsidRPr="00E4395A" w:rsidRDefault="00785F45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Кроме того, решением Совета депутатов городского округа город Бор Нижегородской области от 30.08.2022 №63 были утверждены изменения в Правила землепользования и застройки городского округа город Бор Нижегородской области. В соответствии с материалами которых земельный участок расположен в территориальной зоне Ж-1АП – «Зона индивидуальной жилой застройки проектная».</w:t>
      </w:r>
    </w:p>
    <w:p w:rsidR="00785F45" w:rsidRPr="00E4395A" w:rsidRDefault="00785F45" w:rsidP="00E4395A">
      <w:pPr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Ж-1А.</w:t>
      </w:r>
    </w:p>
    <w:p w:rsidR="00785F45" w:rsidRPr="00E4395A" w:rsidRDefault="00785F45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Документация по планировке территории в отношении земельного участка с кадастровым номером 52:20:1400057:705 не разрабатывалась. Разбивка территории производилась по решению собственника без каких-либо согласований с органом местного самоуправления.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По результатам голосования: (за-0, против-18, воздержались-0). Решили: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Считать нецелесообразным предоставление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52:20:1400057:705.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условно разрешенный вид использования земельного участка.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1.9. Слушали:</w:t>
      </w:r>
    </w:p>
    <w:p w:rsidR="00AF1D43" w:rsidRPr="00E4395A" w:rsidRDefault="00AF1D43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Королева А.А. о том, что на основании обращения Агапычевой Ольги Александровны</w:t>
      </w:r>
      <w:r w:rsidR="00F521D2" w:rsidRPr="00E4395A">
        <w:rPr>
          <w:sz w:val="27"/>
          <w:szCs w:val="27"/>
        </w:rPr>
        <w:t>,</w:t>
      </w:r>
      <w:r w:rsidRPr="00E4395A">
        <w:rPr>
          <w:sz w:val="27"/>
          <w:szCs w:val="27"/>
        </w:rPr>
        <w:t xml:space="preserve"> действующей по доверенности от имени Забелина Сергея </w:t>
      </w:r>
      <w:r w:rsidRPr="00E4395A">
        <w:rPr>
          <w:sz w:val="27"/>
          <w:szCs w:val="27"/>
        </w:rPr>
        <w:lastRenderedPageBreak/>
        <w:t xml:space="preserve">Владимировича, и в соответствии с распоряжением главы местного самоуправления городского округа город Бор Нижегородской области от </w:t>
      </w:r>
      <w:r w:rsidR="00D62243" w:rsidRPr="00E4395A">
        <w:rPr>
          <w:sz w:val="27"/>
          <w:szCs w:val="27"/>
        </w:rPr>
        <w:t>08.08</w:t>
      </w:r>
      <w:r w:rsidRPr="00E4395A">
        <w:rPr>
          <w:sz w:val="27"/>
          <w:szCs w:val="27"/>
        </w:rPr>
        <w:t>.2022 №</w:t>
      </w:r>
      <w:r w:rsidR="00D62243" w:rsidRPr="00E4395A">
        <w:rPr>
          <w:sz w:val="27"/>
          <w:szCs w:val="27"/>
        </w:rPr>
        <w:t>53</w:t>
      </w:r>
      <w:r w:rsidRPr="00E4395A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52:20:1400057:706</w:t>
      </w:r>
      <w:r w:rsidR="00E4395A" w:rsidRPr="00E4395A">
        <w:rPr>
          <w:sz w:val="27"/>
          <w:szCs w:val="27"/>
        </w:rPr>
        <w:t xml:space="preserve"> в целях организации сети улиц и дорог</w:t>
      </w:r>
      <w:r w:rsidRPr="00E4395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785F45" w:rsidRPr="00E4395A" w:rsidRDefault="00785F45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В соответствии с действующей редакцией Генерального плана городского округа город Бор Нижегородской области земельный участок на момент организации и проведения общественных обсуждений расположен в функциональной зоне «Жилые зоны планируемые». 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</w:t>
      </w:r>
    </w:p>
    <w:p w:rsidR="00785F45" w:rsidRPr="00E4395A" w:rsidRDefault="00C42D1F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hyperlink r:id="rId44" w:history="1">
        <w:r w:rsidR="00785F45" w:rsidRPr="00E4395A">
          <w:rPr>
            <w:sz w:val="27"/>
            <w:szCs w:val="27"/>
          </w:rPr>
          <w:t>Частью 3 ст. 9</w:t>
        </w:r>
      </w:hyperlink>
      <w:r w:rsidR="00785F45" w:rsidRPr="00E4395A">
        <w:rPr>
          <w:sz w:val="27"/>
          <w:szCs w:val="27"/>
        </w:rPr>
        <w:t xml:space="preserve">, </w:t>
      </w:r>
      <w:hyperlink r:id="rId45" w:history="1">
        <w:r w:rsidR="00785F45" w:rsidRPr="00E4395A">
          <w:rPr>
            <w:sz w:val="27"/>
            <w:szCs w:val="27"/>
          </w:rPr>
          <w:t>чч. 9</w:t>
        </w:r>
      </w:hyperlink>
      <w:r w:rsidR="00785F45" w:rsidRPr="00E4395A">
        <w:rPr>
          <w:sz w:val="27"/>
          <w:szCs w:val="27"/>
        </w:rPr>
        <w:t xml:space="preserve">, </w:t>
      </w:r>
      <w:hyperlink r:id="rId46" w:history="1">
        <w:r w:rsidR="00785F45" w:rsidRPr="00E4395A">
          <w:rPr>
            <w:sz w:val="27"/>
            <w:szCs w:val="27"/>
          </w:rPr>
          <w:t>10 ст. 31</w:t>
        </w:r>
      </w:hyperlink>
      <w:r w:rsidR="00785F45" w:rsidRPr="00E4395A">
        <w:rPr>
          <w:sz w:val="27"/>
          <w:szCs w:val="27"/>
        </w:rPr>
        <w:t xml:space="preserve">, </w:t>
      </w:r>
      <w:hyperlink r:id="rId47" w:history="1">
        <w:r w:rsidR="00785F45" w:rsidRPr="00E4395A">
          <w:rPr>
            <w:sz w:val="27"/>
            <w:szCs w:val="27"/>
          </w:rPr>
          <w:t>п. 1 ч. 2 ст. 33</w:t>
        </w:r>
      </w:hyperlink>
      <w:r w:rsidR="00785F45" w:rsidRPr="00E4395A">
        <w:rPr>
          <w:sz w:val="27"/>
          <w:szCs w:val="27"/>
        </w:rPr>
        <w:t xml:space="preserve">, </w:t>
      </w:r>
      <w:hyperlink r:id="rId48" w:history="1">
        <w:r w:rsidR="00785F45" w:rsidRPr="00E4395A">
          <w:rPr>
            <w:sz w:val="27"/>
            <w:szCs w:val="27"/>
          </w:rPr>
          <w:t>п. 2 ч. 1 ст. 34</w:t>
        </w:r>
      </w:hyperlink>
      <w:r w:rsidR="00785F45" w:rsidRPr="00E4395A">
        <w:rPr>
          <w:sz w:val="27"/>
          <w:szCs w:val="27"/>
        </w:rPr>
        <w:t xml:space="preserve">, </w:t>
      </w:r>
      <w:hyperlink r:id="rId49" w:history="1">
        <w:r w:rsidR="00785F45" w:rsidRPr="00E4395A">
          <w:rPr>
            <w:sz w:val="27"/>
            <w:szCs w:val="27"/>
          </w:rPr>
          <w:t>ч. 15 ст. 35</w:t>
        </w:r>
      </w:hyperlink>
      <w:r w:rsidR="00785F45" w:rsidRPr="00E4395A">
        <w:rPr>
          <w:sz w:val="27"/>
          <w:szCs w:val="27"/>
        </w:rPr>
        <w:t xml:space="preserve"> Градостроительного кодекса Российской Федерации установлен принцип первичности генерального плана перед правилами землепользования и застройки как основополагающего документа территориального планирования, определяющего стратегию градостроительного развития территорий и содержащего долгосрочные ориентиры их развития. Несоответствие правил землепользования и застройки муниципального образования генеральному плану является основанием для рассмотрения вопроса о приведении их в соответствие с указанным документом территориального планирования. Генеральный план, определяя назначение территорий исходя из планов развития территории города в целом, может не соответствовать ее фактическому использованию, допуская потенциальное изменение назначения территории, поскольку генеральные планы определяют стратегию его развития и условия формирования среды жизнедеятельности (Определение №306-ЭС17-782; «Обзор судебной практики Верховного Суда Российской Федерации №4 (2017)» (утв. Президиумом Верховного Суда Российской Федерации 15.11.2017)).</w:t>
      </w:r>
    </w:p>
    <w:p w:rsidR="00785F45" w:rsidRPr="00E4395A" w:rsidRDefault="00785F45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Кроме того, решением Совета депутатов городского округа город Бор Нижегородской области от 30.08.2022 №63 были утверждены изменения в Правила землепользования и застройки городского округа город Бор Нижегородской области. В соответствии с материалами которых земельный участок расположен в территориальной зоне Ж-1АП – «Зона индивидуальной жилой застройки проектная».</w:t>
      </w:r>
    </w:p>
    <w:p w:rsidR="00785F45" w:rsidRPr="00E4395A" w:rsidRDefault="00785F45" w:rsidP="00E4395A">
      <w:pPr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 xml:space="preserve">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</w:t>
      </w:r>
      <w:r w:rsidRPr="00E4395A">
        <w:rPr>
          <w:sz w:val="27"/>
          <w:szCs w:val="27"/>
        </w:rPr>
        <w:lastRenderedPageBreak/>
        <w:t>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Ж-1А.</w:t>
      </w:r>
    </w:p>
    <w:p w:rsidR="00785F45" w:rsidRPr="00E4395A" w:rsidRDefault="00785F45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Документация по планировке территории в отношении земельного участка с кадастровым номером 52:20:1400057:706 не разрабатывалась. Разбивка территории производилась по решению собственника без каких-либо согласований с органом местного самоуправления.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По результатам голосования: (за-0, против-18, воздержались-0). Решили: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Считать нецелесообразным предоставление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52:20:1400057:706.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условно разрешенный вид использования земельного участка.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1.10. Слушали:</w:t>
      </w:r>
    </w:p>
    <w:p w:rsidR="00AF1D43" w:rsidRPr="00E4395A" w:rsidRDefault="00AF1D43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Королева А.А. о том, что на основании обращения Агапычевой Ольги Александровны</w:t>
      </w:r>
      <w:r w:rsidR="001A2D04" w:rsidRPr="00E4395A">
        <w:rPr>
          <w:sz w:val="27"/>
          <w:szCs w:val="27"/>
        </w:rPr>
        <w:t>,</w:t>
      </w:r>
      <w:r w:rsidRPr="00E4395A">
        <w:rPr>
          <w:sz w:val="27"/>
          <w:szCs w:val="27"/>
        </w:rPr>
        <w:t xml:space="preserve"> действующей по доверенности от имени Забелина Сергея Владимировича, и в соответствии с распоряжением главы местного самоуправления городского округа город Бор Нижегородской области от </w:t>
      </w:r>
      <w:r w:rsidR="00D62243" w:rsidRPr="00E4395A">
        <w:rPr>
          <w:sz w:val="27"/>
          <w:szCs w:val="27"/>
        </w:rPr>
        <w:t>08.08.2022 №52</w:t>
      </w:r>
      <w:r w:rsidRPr="00E4395A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52:20:1400057:707</w:t>
      </w:r>
      <w:r w:rsidR="00E4395A" w:rsidRPr="00E4395A">
        <w:rPr>
          <w:sz w:val="27"/>
          <w:szCs w:val="27"/>
        </w:rPr>
        <w:t xml:space="preserve"> в целях организации сети улиц и дорог</w:t>
      </w:r>
      <w:r w:rsidRPr="00E4395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785F45" w:rsidRPr="00E4395A" w:rsidRDefault="00785F45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В соответствии с действующей редакцией Генерального плана городского округа город Бор Нижегородской области земельный участок на момент организации и проведения общественных обсуждений расположен в функциональной зоне «Жилые зоны планируемые». 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</w:t>
      </w:r>
    </w:p>
    <w:p w:rsidR="00E4395A" w:rsidRPr="00E4395A" w:rsidRDefault="00C42D1F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hyperlink r:id="rId50" w:history="1">
        <w:r w:rsidR="00785F45" w:rsidRPr="00E4395A">
          <w:rPr>
            <w:sz w:val="27"/>
            <w:szCs w:val="27"/>
          </w:rPr>
          <w:t>Частью 3 ст. 9</w:t>
        </w:r>
      </w:hyperlink>
      <w:r w:rsidR="00785F45" w:rsidRPr="00E4395A">
        <w:rPr>
          <w:sz w:val="27"/>
          <w:szCs w:val="27"/>
        </w:rPr>
        <w:t xml:space="preserve">, </w:t>
      </w:r>
      <w:hyperlink r:id="rId51" w:history="1">
        <w:r w:rsidR="00785F45" w:rsidRPr="00E4395A">
          <w:rPr>
            <w:sz w:val="27"/>
            <w:szCs w:val="27"/>
          </w:rPr>
          <w:t>чч. 9</w:t>
        </w:r>
      </w:hyperlink>
      <w:r w:rsidR="00785F45" w:rsidRPr="00E4395A">
        <w:rPr>
          <w:sz w:val="27"/>
          <w:szCs w:val="27"/>
        </w:rPr>
        <w:t xml:space="preserve">, </w:t>
      </w:r>
      <w:hyperlink r:id="rId52" w:history="1">
        <w:r w:rsidR="00785F45" w:rsidRPr="00E4395A">
          <w:rPr>
            <w:sz w:val="27"/>
            <w:szCs w:val="27"/>
          </w:rPr>
          <w:t>10 ст. 31</w:t>
        </w:r>
      </w:hyperlink>
      <w:r w:rsidR="00785F45" w:rsidRPr="00E4395A">
        <w:rPr>
          <w:sz w:val="27"/>
          <w:szCs w:val="27"/>
        </w:rPr>
        <w:t xml:space="preserve">, </w:t>
      </w:r>
      <w:hyperlink r:id="rId53" w:history="1">
        <w:r w:rsidR="00785F45" w:rsidRPr="00E4395A">
          <w:rPr>
            <w:sz w:val="27"/>
            <w:szCs w:val="27"/>
          </w:rPr>
          <w:t>п. 1 ч. 2 ст. 33</w:t>
        </w:r>
      </w:hyperlink>
      <w:r w:rsidR="00785F45" w:rsidRPr="00E4395A">
        <w:rPr>
          <w:sz w:val="27"/>
          <w:szCs w:val="27"/>
        </w:rPr>
        <w:t xml:space="preserve">, </w:t>
      </w:r>
      <w:hyperlink r:id="rId54" w:history="1">
        <w:r w:rsidR="00785F45" w:rsidRPr="00E4395A">
          <w:rPr>
            <w:sz w:val="27"/>
            <w:szCs w:val="27"/>
          </w:rPr>
          <w:t>п. 2 ч. 1 ст. 34</w:t>
        </w:r>
      </w:hyperlink>
      <w:r w:rsidR="00785F45" w:rsidRPr="00E4395A">
        <w:rPr>
          <w:sz w:val="27"/>
          <w:szCs w:val="27"/>
        </w:rPr>
        <w:t xml:space="preserve">, </w:t>
      </w:r>
      <w:hyperlink r:id="rId55" w:history="1">
        <w:r w:rsidR="00785F45" w:rsidRPr="00E4395A">
          <w:rPr>
            <w:sz w:val="27"/>
            <w:szCs w:val="27"/>
          </w:rPr>
          <w:t>ч. 15 ст. 35</w:t>
        </w:r>
      </w:hyperlink>
      <w:r w:rsidR="00785F45" w:rsidRPr="00E4395A">
        <w:rPr>
          <w:sz w:val="27"/>
          <w:szCs w:val="27"/>
        </w:rPr>
        <w:t xml:space="preserve"> Градостроительного кодекса Российской Федерации установлен принцип </w:t>
      </w:r>
      <w:r w:rsidR="00785F45" w:rsidRPr="00E4395A">
        <w:rPr>
          <w:sz w:val="27"/>
          <w:szCs w:val="27"/>
        </w:rPr>
        <w:lastRenderedPageBreak/>
        <w:t>первичности генерального плана перед правилами землепользования и застройки как основополагающего документа территориального планирования, определяющего стратегию градостроительного развития территорий и содержащего долгосрочные ориентиры их развития. Несоответствие правил землепользования и застройки муниципального образования генеральному плану является основанием для рассмотрения вопроса о приведении их в соответствие с указанным документом территориального планирования. Генеральный план, определяя назначение территорий исходя из планов развития территории города в целом, может не соответствовать ее фактическому использованию, допуская потенциальное изменение назначения территории, поскольку генеральные планы определяют стратегию его развития и условия формирования среды жизнедеятельности (Определение №306-ЭС17-782; «Обзор судебной практики Верховного Суда Российской Федерации №4 (2017)» (утв. Президиумом Верховного Суда Российской Федерации 15.11.2017)).</w:t>
      </w:r>
    </w:p>
    <w:p w:rsidR="00785F45" w:rsidRPr="00E4395A" w:rsidRDefault="00785F45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Кроме того, решением Совета депутатов городского округа город Бор Нижегородской области от 30.08.2022 №63 были утверждены изменения в Правила землепользования и застройки городского округа город Бор Нижегородской области. В соответствии с материалами которых земельный участок расположен в территориальной зоне Ж-1АП – «Зона индивидуальной жилой застройки проектная».</w:t>
      </w:r>
    </w:p>
    <w:p w:rsidR="00785F45" w:rsidRPr="00E4395A" w:rsidRDefault="00785F45" w:rsidP="00E4395A">
      <w:pPr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Ж-1А.</w:t>
      </w:r>
    </w:p>
    <w:p w:rsidR="00785F45" w:rsidRPr="00E4395A" w:rsidRDefault="00785F45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Документация по планировке территории в отношении земельного участка с кадастровым номером 52:20:1400057:707 не разрабатывалась. Разбивка территории производилась по решению собственника без каких-либо согласований с органом местного самоуправления.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По результатам голосования: (за-0, против-18, воздержались-0). Решили: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Считать нецелесообразным предоставление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52:20:1400057:707.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условно разрешенный вид использования земельного участка.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1.11. Слушали:</w:t>
      </w:r>
    </w:p>
    <w:p w:rsidR="00AF1D43" w:rsidRPr="00E4395A" w:rsidRDefault="00AF1D43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 xml:space="preserve">1. Королева А.А. о том, что на основании обращения Агапычевой Ольги </w:t>
      </w:r>
      <w:r w:rsidRPr="00E4395A">
        <w:rPr>
          <w:sz w:val="27"/>
          <w:szCs w:val="27"/>
        </w:rPr>
        <w:lastRenderedPageBreak/>
        <w:t>Александровны</w:t>
      </w:r>
      <w:r w:rsidR="00F521D2" w:rsidRPr="00E4395A">
        <w:rPr>
          <w:sz w:val="27"/>
          <w:szCs w:val="27"/>
        </w:rPr>
        <w:t>,</w:t>
      </w:r>
      <w:r w:rsidRPr="00E4395A">
        <w:rPr>
          <w:sz w:val="27"/>
          <w:szCs w:val="27"/>
        </w:rPr>
        <w:t xml:space="preserve"> действующей по доверенности от имени Забелина Сергея Владимировича, и в соответствии с распоряжением главы местного самоуправления городского округа город Бор Нижегородской области от </w:t>
      </w:r>
      <w:r w:rsidR="009936A1" w:rsidRPr="00E4395A">
        <w:rPr>
          <w:sz w:val="27"/>
          <w:szCs w:val="27"/>
        </w:rPr>
        <w:t>08.08</w:t>
      </w:r>
      <w:r w:rsidRPr="00E4395A">
        <w:rPr>
          <w:sz w:val="27"/>
          <w:szCs w:val="27"/>
        </w:rPr>
        <w:t>.2022 №</w:t>
      </w:r>
      <w:r w:rsidR="009936A1" w:rsidRPr="00E4395A">
        <w:rPr>
          <w:sz w:val="27"/>
          <w:szCs w:val="27"/>
        </w:rPr>
        <w:t>51</w:t>
      </w:r>
      <w:r w:rsidRPr="00E4395A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52:20:1400057:708</w:t>
      </w:r>
      <w:r w:rsidR="00E4395A" w:rsidRPr="00E4395A">
        <w:rPr>
          <w:sz w:val="27"/>
          <w:szCs w:val="27"/>
        </w:rPr>
        <w:t xml:space="preserve"> в целях организации сети улиц и дорог</w:t>
      </w:r>
      <w:r w:rsidRPr="00E4395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785F45" w:rsidRPr="00E4395A" w:rsidRDefault="00785F45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В соответствии с действующей редакцией Генерального плана городского округа город Бор Нижегородской области земельный участок на момент организации и проведения общественных обсуждений расположен в функциональной зоне «Жилые зоны планируемые». 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</w:t>
      </w:r>
    </w:p>
    <w:p w:rsidR="00785F45" w:rsidRPr="00E4395A" w:rsidRDefault="00C42D1F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hyperlink r:id="rId56" w:history="1">
        <w:r w:rsidR="00785F45" w:rsidRPr="00E4395A">
          <w:rPr>
            <w:sz w:val="27"/>
            <w:szCs w:val="27"/>
          </w:rPr>
          <w:t>Частью 3 ст. 9</w:t>
        </w:r>
      </w:hyperlink>
      <w:r w:rsidR="00785F45" w:rsidRPr="00E4395A">
        <w:rPr>
          <w:sz w:val="27"/>
          <w:szCs w:val="27"/>
        </w:rPr>
        <w:t xml:space="preserve">, </w:t>
      </w:r>
      <w:hyperlink r:id="rId57" w:history="1">
        <w:r w:rsidR="00785F45" w:rsidRPr="00E4395A">
          <w:rPr>
            <w:sz w:val="27"/>
            <w:szCs w:val="27"/>
          </w:rPr>
          <w:t>чч. 9</w:t>
        </w:r>
      </w:hyperlink>
      <w:r w:rsidR="00785F45" w:rsidRPr="00E4395A">
        <w:rPr>
          <w:sz w:val="27"/>
          <w:szCs w:val="27"/>
        </w:rPr>
        <w:t xml:space="preserve">, </w:t>
      </w:r>
      <w:hyperlink r:id="rId58" w:history="1">
        <w:r w:rsidR="00785F45" w:rsidRPr="00E4395A">
          <w:rPr>
            <w:sz w:val="27"/>
            <w:szCs w:val="27"/>
          </w:rPr>
          <w:t>10 ст. 31</w:t>
        </w:r>
      </w:hyperlink>
      <w:r w:rsidR="00785F45" w:rsidRPr="00E4395A">
        <w:rPr>
          <w:sz w:val="27"/>
          <w:szCs w:val="27"/>
        </w:rPr>
        <w:t xml:space="preserve">, </w:t>
      </w:r>
      <w:hyperlink r:id="rId59" w:history="1">
        <w:r w:rsidR="00785F45" w:rsidRPr="00E4395A">
          <w:rPr>
            <w:sz w:val="27"/>
            <w:szCs w:val="27"/>
          </w:rPr>
          <w:t>п. 1 ч. 2 ст. 33</w:t>
        </w:r>
      </w:hyperlink>
      <w:r w:rsidR="00785F45" w:rsidRPr="00E4395A">
        <w:rPr>
          <w:sz w:val="27"/>
          <w:szCs w:val="27"/>
        </w:rPr>
        <w:t xml:space="preserve">, </w:t>
      </w:r>
      <w:hyperlink r:id="rId60" w:history="1">
        <w:r w:rsidR="00785F45" w:rsidRPr="00E4395A">
          <w:rPr>
            <w:sz w:val="27"/>
            <w:szCs w:val="27"/>
          </w:rPr>
          <w:t>п. 2 ч. 1 ст. 34</w:t>
        </w:r>
      </w:hyperlink>
      <w:r w:rsidR="00785F45" w:rsidRPr="00E4395A">
        <w:rPr>
          <w:sz w:val="27"/>
          <w:szCs w:val="27"/>
        </w:rPr>
        <w:t xml:space="preserve">, </w:t>
      </w:r>
      <w:hyperlink r:id="rId61" w:history="1">
        <w:r w:rsidR="00785F45" w:rsidRPr="00E4395A">
          <w:rPr>
            <w:sz w:val="27"/>
            <w:szCs w:val="27"/>
          </w:rPr>
          <w:t>ч. 15 ст. 35</w:t>
        </w:r>
      </w:hyperlink>
      <w:r w:rsidR="00785F45" w:rsidRPr="00E4395A">
        <w:rPr>
          <w:sz w:val="27"/>
          <w:szCs w:val="27"/>
        </w:rPr>
        <w:t xml:space="preserve"> Градостроительного кодекса Российской Федерации установлен принцип первичности генерального плана перед правилами землепользования и застройки как основополагающего документа территориального планирования, определяющего стратегию градостроительного развития территорий и содержащего долгосрочные ориентиры их развития. Несоответствие правил землепользования и застройки муниципального образования генеральному плану является основанием для рассмотрения вопроса о приведении их в соответствие с указанным документом территориального планирования. Генеральный план, определяя назначение территорий исходя из планов развития территории города в целом, может не соответствовать ее фактическому использованию, допуская потенциальное изменение назначения территории, поскольку генеральные планы определяют стратегию его развития и условия формирования среды жизнедеятельности (Определение №306-ЭС17-782; «Обзор судебной практики Верховного Суда Российской Федерации №4 (2017)» (утв. Президиумом Верховного Суда Российской Федерации 15.11.2017)).</w:t>
      </w:r>
    </w:p>
    <w:p w:rsidR="00785F45" w:rsidRPr="00E4395A" w:rsidRDefault="00785F45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Кроме того, решением Совета депутатов городского округа город Бор Нижегородской области от 30.08.2022 №63 были утверждены изменения в Правила землепользования и застройки городского округа город Бор Нижегородской области. В соответствии с материалами которых земельный участок расположен в территориальной зоне Ж-1АП – «Зона индивидуальной жилой застройки проектная».</w:t>
      </w:r>
    </w:p>
    <w:p w:rsidR="00785F45" w:rsidRPr="00E4395A" w:rsidRDefault="00785F45" w:rsidP="00E4395A">
      <w:pPr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 xml:space="preserve">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</w:t>
      </w:r>
      <w:r w:rsidRPr="00E4395A">
        <w:rPr>
          <w:sz w:val="27"/>
          <w:szCs w:val="27"/>
        </w:rPr>
        <w:lastRenderedPageBreak/>
        <w:t>капитального строительства может осуществляться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Ж-1А.</w:t>
      </w:r>
    </w:p>
    <w:p w:rsidR="00785F45" w:rsidRPr="00E4395A" w:rsidRDefault="00785F45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Документация по планировке территории в отношении земельного участка с кадастровым номером 52:20:1400057:708 не разрабатывалась. Разбивка территории производилась по решению собственника без каких-либо согласований с органом местного самоуправления.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По результатам голосования: (за-0, против-18, воздержались-0). Решили: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Считать нецелесообразным предоставление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52:20:1400057:708.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условно разрешенный вид использования земельного участка.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1.12. Слушали:</w:t>
      </w:r>
    </w:p>
    <w:p w:rsidR="00AF1D43" w:rsidRPr="00E4395A" w:rsidRDefault="00AF1D43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Королева А.А. о том, что на основании обращения Агапычевой Ольги Александровны</w:t>
      </w:r>
      <w:r w:rsidR="00F521D2" w:rsidRPr="00E4395A">
        <w:rPr>
          <w:sz w:val="27"/>
          <w:szCs w:val="27"/>
        </w:rPr>
        <w:t>,</w:t>
      </w:r>
      <w:r w:rsidRPr="00E4395A">
        <w:rPr>
          <w:sz w:val="27"/>
          <w:szCs w:val="27"/>
        </w:rPr>
        <w:t xml:space="preserve"> действующей по доверенности от имени Забелина Сергея Владимировича, и в соответствии с распоряжением главы местного самоуправления городского округа город Бор Нижегородской области от </w:t>
      </w:r>
      <w:r w:rsidR="009936A1" w:rsidRPr="00E4395A">
        <w:rPr>
          <w:sz w:val="27"/>
          <w:szCs w:val="27"/>
        </w:rPr>
        <w:t>08.08.2022 №57</w:t>
      </w:r>
      <w:r w:rsidRPr="00E4395A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52:20:1400057:717</w:t>
      </w:r>
      <w:r w:rsidR="00E4395A" w:rsidRPr="00E4395A">
        <w:rPr>
          <w:sz w:val="27"/>
          <w:szCs w:val="27"/>
        </w:rPr>
        <w:t xml:space="preserve"> в целях организации сети улиц и дорог</w:t>
      </w:r>
      <w:r w:rsidRPr="00E4395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785F45" w:rsidRPr="00E4395A" w:rsidRDefault="00785F45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В соответствии с действующей редакцией Генерального плана городского округа город Бор Нижегородской области земельный участок на момент организации и проведения общественных обсуждений расположен в функциональной зоне «Жилые зоны планируемые». 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</w:t>
      </w:r>
    </w:p>
    <w:p w:rsidR="00785F45" w:rsidRPr="00E4395A" w:rsidRDefault="00C42D1F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hyperlink r:id="rId62" w:history="1">
        <w:r w:rsidR="00785F45" w:rsidRPr="00E4395A">
          <w:rPr>
            <w:sz w:val="27"/>
            <w:szCs w:val="27"/>
          </w:rPr>
          <w:t>Частью 3 ст. 9</w:t>
        </w:r>
      </w:hyperlink>
      <w:r w:rsidR="00785F45" w:rsidRPr="00E4395A">
        <w:rPr>
          <w:sz w:val="27"/>
          <w:szCs w:val="27"/>
        </w:rPr>
        <w:t xml:space="preserve">, </w:t>
      </w:r>
      <w:hyperlink r:id="rId63" w:history="1">
        <w:r w:rsidR="00785F45" w:rsidRPr="00E4395A">
          <w:rPr>
            <w:sz w:val="27"/>
            <w:szCs w:val="27"/>
          </w:rPr>
          <w:t>чч. 9</w:t>
        </w:r>
      </w:hyperlink>
      <w:r w:rsidR="00785F45" w:rsidRPr="00E4395A">
        <w:rPr>
          <w:sz w:val="27"/>
          <w:szCs w:val="27"/>
        </w:rPr>
        <w:t xml:space="preserve">, </w:t>
      </w:r>
      <w:hyperlink r:id="rId64" w:history="1">
        <w:r w:rsidR="00785F45" w:rsidRPr="00E4395A">
          <w:rPr>
            <w:sz w:val="27"/>
            <w:szCs w:val="27"/>
          </w:rPr>
          <w:t>10 ст. 31</w:t>
        </w:r>
      </w:hyperlink>
      <w:r w:rsidR="00785F45" w:rsidRPr="00E4395A">
        <w:rPr>
          <w:sz w:val="27"/>
          <w:szCs w:val="27"/>
        </w:rPr>
        <w:t xml:space="preserve">, </w:t>
      </w:r>
      <w:hyperlink r:id="rId65" w:history="1">
        <w:r w:rsidR="00785F45" w:rsidRPr="00E4395A">
          <w:rPr>
            <w:sz w:val="27"/>
            <w:szCs w:val="27"/>
          </w:rPr>
          <w:t>п. 1 ч. 2 ст. 33</w:t>
        </w:r>
      </w:hyperlink>
      <w:r w:rsidR="00785F45" w:rsidRPr="00E4395A">
        <w:rPr>
          <w:sz w:val="27"/>
          <w:szCs w:val="27"/>
        </w:rPr>
        <w:t xml:space="preserve">, </w:t>
      </w:r>
      <w:hyperlink r:id="rId66" w:history="1">
        <w:r w:rsidR="00785F45" w:rsidRPr="00E4395A">
          <w:rPr>
            <w:sz w:val="27"/>
            <w:szCs w:val="27"/>
          </w:rPr>
          <w:t>п. 2 ч. 1 ст. 34</w:t>
        </w:r>
      </w:hyperlink>
      <w:r w:rsidR="00785F45" w:rsidRPr="00E4395A">
        <w:rPr>
          <w:sz w:val="27"/>
          <w:szCs w:val="27"/>
        </w:rPr>
        <w:t xml:space="preserve">, </w:t>
      </w:r>
      <w:hyperlink r:id="rId67" w:history="1">
        <w:r w:rsidR="00785F45" w:rsidRPr="00E4395A">
          <w:rPr>
            <w:sz w:val="27"/>
            <w:szCs w:val="27"/>
          </w:rPr>
          <w:t>ч. 15 ст. 35</w:t>
        </w:r>
      </w:hyperlink>
      <w:r w:rsidR="00785F45" w:rsidRPr="00E4395A">
        <w:rPr>
          <w:sz w:val="27"/>
          <w:szCs w:val="27"/>
        </w:rPr>
        <w:t xml:space="preserve"> Градостроительного кодекса Российской Федерации установлен принцип первичности генерального плана перед правилами землепользования и застройки как основополагающего документа территориального планирования, определяющего стратегию градостроительного развития территорий и содержащего долгосрочные ориентиры их развития. Несоответствие правил землепользования и застройки муниципального образования генеральному плану является основанием для рассмотрения вопроса о приведении их в соответствие с указанным документом территориального планирования. Генеральный план, определяя назначение территорий исходя из планов развития территории города в целом, может не соответствовать ее фактическому использованию, допуская потенциальное изменение назначения территории, поскольку генеральные планы определяют стратегию его развития и условия формирования среды жизнедеятельности (Определение №306-ЭС17-782; «Обзор судебной практики Верховного Суда Российской Федерации №4 (2017)» (утв. Президиумом Верховного Суда Российской Федерации 15.11.2017)).</w:t>
      </w:r>
    </w:p>
    <w:p w:rsidR="00785F45" w:rsidRPr="00E4395A" w:rsidRDefault="00785F45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Кроме того, решением Совета депутатов городского округа город Бор Нижегородской области от 30.08.2022 №63 были утверждены изменения в Правила землепользования и застройки городского округа город Бор Нижегородской области. В соответствии с материалами которых земельный участок расположен в территориальной зоне Ж-1АП – «Зона индивидуальной жилой застройки проектная».</w:t>
      </w:r>
    </w:p>
    <w:p w:rsidR="00785F45" w:rsidRPr="00E4395A" w:rsidRDefault="00785F45" w:rsidP="00E4395A">
      <w:pPr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Ж-1А.</w:t>
      </w:r>
    </w:p>
    <w:p w:rsidR="00785F45" w:rsidRPr="00E4395A" w:rsidRDefault="00785F45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Документация по планировке территории в отношении земельного участка с кадастровым номером 52:20:1400057:717 не разрабатывалась. Разбивка территории производилась по решению собственника без каких-либо согласований с органом местного самоуправления.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По результатам голосования: (за-0, против-18, воздержались-0). Решили: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Считать нецелесообразным предоставление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52:20:1400057:717.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условно разрешенный вид использования земельного участка.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lastRenderedPageBreak/>
        <w:t>1.13. Слушали:</w:t>
      </w:r>
    </w:p>
    <w:p w:rsidR="00AF1D43" w:rsidRPr="00E4395A" w:rsidRDefault="00AF1D43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Королева А.А. о том, что на основании обращения Агапычевой Ольги Александровны</w:t>
      </w:r>
      <w:r w:rsidR="00F521D2" w:rsidRPr="00E4395A">
        <w:rPr>
          <w:sz w:val="27"/>
          <w:szCs w:val="27"/>
        </w:rPr>
        <w:t>,</w:t>
      </w:r>
      <w:r w:rsidRPr="00E4395A">
        <w:rPr>
          <w:sz w:val="27"/>
          <w:szCs w:val="27"/>
        </w:rPr>
        <w:t xml:space="preserve"> действующей по доверенности от имени Забелина Сергея Владимировича, и в соответствии с распоряжением главы местного самоуправления городского округа город Бор Нижегородской области от </w:t>
      </w:r>
      <w:r w:rsidR="00E44986" w:rsidRPr="00E4395A">
        <w:rPr>
          <w:sz w:val="27"/>
          <w:szCs w:val="27"/>
        </w:rPr>
        <w:t>08.08</w:t>
      </w:r>
      <w:r w:rsidRPr="00E4395A">
        <w:rPr>
          <w:sz w:val="27"/>
          <w:szCs w:val="27"/>
        </w:rPr>
        <w:t>.2022 №</w:t>
      </w:r>
      <w:r w:rsidR="00E44986" w:rsidRPr="00E4395A">
        <w:rPr>
          <w:sz w:val="27"/>
          <w:szCs w:val="27"/>
        </w:rPr>
        <w:t>59</w:t>
      </w:r>
      <w:r w:rsidRPr="00E4395A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52:20:1400057:719</w:t>
      </w:r>
      <w:r w:rsidR="00E4395A" w:rsidRPr="00E4395A">
        <w:rPr>
          <w:sz w:val="27"/>
          <w:szCs w:val="27"/>
        </w:rPr>
        <w:t xml:space="preserve"> в целях организации сети улиц и дорог</w:t>
      </w:r>
      <w:r w:rsidRPr="00E4395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785F45" w:rsidRPr="00E4395A" w:rsidRDefault="00785F45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В соответствии с действующей редакцией Генерального плана городского округа город Бор Нижегородской области земельный участок на момент организации и проведения общественных обсуждений расположен в функциональной зоне «Жилые зоны планируемые». 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</w:t>
      </w:r>
    </w:p>
    <w:p w:rsidR="00785F45" w:rsidRPr="00E4395A" w:rsidRDefault="00C42D1F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hyperlink r:id="rId68" w:history="1">
        <w:r w:rsidR="00785F45" w:rsidRPr="00E4395A">
          <w:rPr>
            <w:sz w:val="27"/>
            <w:szCs w:val="27"/>
          </w:rPr>
          <w:t>Частью 3 ст. 9</w:t>
        </w:r>
      </w:hyperlink>
      <w:r w:rsidR="00785F45" w:rsidRPr="00E4395A">
        <w:rPr>
          <w:sz w:val="27"/>
          <w:szCs w:val="27"/>
        </w:rPr>
        <w:t xml:space="preserve">, </w:t>
      </w:r>
      <w:hyperlink r:id="rId69" w:history="1">
        <w:r w:rsidR="00785F45" w:rsidRPr="00E4395A">
          <w:rPr>
            <w:sz w:val="27"/>
            <w:szCs w:val="27"/>
          </w:rPr>
          <w:t>чч. 9</w:t>
        </w:r>
      </w:hyperlink>
      <w:r w:rsidR="00785F45" w:rsidRPr="00E4395A">
        <w:rPr>
          <w:sz w:val="27"/>
          <w:szCs w:val="27"/>
        </w:rPr>
        <w:t xml:space="preserve">, </w:t>
      </w:r>
      <w:hyperlink r:id="rId70" w:history="1">
        <w:r w:rsidR="00785F45" w:rsidRPr="00E4395A">
          <w:rPr>
            <w:sz w:val="27"/>
            <w:szCs w:val="27"/>
          </w:rPr>
          <w:t>10 ст. 31</w:t>
        </w:r>
      </w:hyperlink>
      <w:r w:rsidR="00785F45" w:rsidRPr="00E4395A">
        <w:rPr>
          <w:sz w:val="27"/>
          <w:szCs w:val="27"/>
        </w:rPr>
        <w:t xml:space="preserve">, </w:t>
      </w:r>
      <w:hyperlink r:id="rId71" w:history="1">
        <w:r w:rsidR="00785F45" w:rsidRPr="00E4395A">
          <w:rPr>
            <w:sz w:val="27"/>
            <w:szCs w:val="27"/>
          </w:rPr>
          <w:t>п. 1 ч. 2 ст. 33</w:t>
        </w:r>
      </w:hyperlink>
      <w:r w:rsidR="00785F45" w:rsidRPr="00E4395A">
        <w:rPr>
          <w:sz w:val="27"/>
          <w:szCs w:val="27"/>
        </w:rPr>
        <w:t xml:space="preserve">, </w:t>
      </w:r>
      <w:hyperlink r:id="rId72" w:history="1">
        <w:r w:rsidR="00785F45" w:rsidRPr="00E4395A">
          <w:rPr>
            <w:sz w:val="27"/>
            <w:szCs w:val="27"/>
          </w:rPr>
          <w:t>п. 2 ч. 1 ст. 34</w:t>
        </w:r>
      </w:hyperlink>
      <w:r w:rsidR="00785F45" w:rsidRPr="00E4395A">
        <w:rPr>
          <w:sz w:val="27"/>
          <w:szCs w:val="27"/>
        </w:rPr>
        <w:t xml:space="preserve">, </w:t>
      </w:r>
      <w:hyperlink r:id="rId73" w:history="1">
        <w:r w:rsidR="00785F45" w:rsidRPr="00E4395A">
          <w:rPr>
            <w:sz w:val="27"/>
            <w:szCs w:val="27"/>
          </w:rPr>
          <w:t>ч. 15 ст. 35</w:t>
        </w:r>
      </w:hyperlink>
      <w:r w:rsidR="00785F45" w:rsidRPr="00E4395A">
        <w:rPr>
          <w:sz w:val="27"/>
          <w:szCs w:val="27"/>
        </w:rPr>
        <w:t xml:space="preserve"> Градостроительного кодекса Российской Федерации установлен принцип первичности генерального плана перед правилами землепользования и застройки как основополагающего документа территориального планирования, определяющего стратегию градостроительного развития территорий и содержащего долгосрочные ориентиры их развития. Несоответствие правил землепользования и застройки муниципального образования генеральному плану является основанием для рассмотрения вопроса о приведении их в соответствие с указанным документом территориального планирования. Генеральный план, определяя назначение территорий исходя из планов развития территории города в целом, может не соответствовать ее фактическому использованию, допуская потенциальное изменение назначения территории, поскольку генеральные планы определяют стратегию его развития и условия формирования среды жизнедеятельности (Определение №306-ЭС17-782; «Обзор судебной практики Верховного Суда Российской Федерации №4 (2017)» (утв. Президиумом Верховного Суда Российской Федерации 15.11.2017)).</w:t>
      </w:r>
    </w:p>
    <w:p w:rsidR="00785F45" w:rsidRPr="00E4395A" w:rsidRDefault="00785F45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Кроме того, решением Совета депутатов городского округа город Бор Нижегородской области от 30.08.2022 №63 были утверждены изменения в Правила землепользования и застройки городского округа город Бор Нижегородской области. В соответствии с материалами которых земельный участок расположен в территориальной зоне Ж-1АП – «Зона индивидуальной жилой застройки проектная».</w:t>
      </w:r>
    </w:p>
    <w:p w:rsidR="00785F45" w:rsidRPr="00E4395A" w:rsidRDefault="00785F45" w:rsidP="00E4395A">
      <w:pPr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 xml:space="preserve">Зона выделена в целях обеспечения комплексного и устойчивого развития городских (сельских) территорий, выбора наиболее эффективного использования </w:t>
      </w:r>
      <w:r w:rsidRPr="00E4395A">
        <w:rPr>
          <w:sz w:val="27"/>
          <w:szCs w:val="27"/>
        </w:rPr>
        <w:lastRenderedPageBreak/>
        <w:t>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Ж-1А.</w:t>
      </w:r>
    </w:p>
    <w:p w:rsidR="00785F45" w:rsidRPr="00E4395A" w:rsidRDefault="00785F45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Документация по планировке территории в отношении земельного участка с кадастровым номером 52:20:1400057:719 не разрабатывалась. Разбивка территории производилась по решению собственника без каких-либо согласований с органом местного самоуправления.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По результатам голосования: (за-0, против-18, воздержались-0). Решили: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Считать нецелесообразным предоставление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52:20:1400057:719.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условно разрешенный вид использования земельного участка.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1.14. Слушали:</w:t>
      </w:r>
    </w:p>
    <w:p w:rsidR="00AF1D43" w:rsidRPr="00E4395A" w:rsidRDefault="00AF1D43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Королева А.А. о том, что на основании обращения Агапычевой Ольги Александровны</w:t>
      </w:r>
      <w:r w:rsidR="00F521D2" w:rsidRPr="00E4395A">
        <w:rPr>
          <w:sz w:val="27"/>
          <w:szCs w:val="27"/>
        </w:rPr>
        <w:t>,</w:t>
      </w:r>
      <w:r w:rsidRPr="00E4395A">
        <w:rPr>
          <w:sz w:val="27"/>
          <w:szCs w:val="27"/>
        </w:rPr>
        <w:t xml:space="preserve"> действующей по доверенности от имени </w:t>
      </w:r>
      <w:r w:rsidR="00F316A4" w:rsidRPr="00E4395A">
        <w:rPr>
          <w:sz w:val="27"/>
          <w:szCs w:val="27"/>
        </w:rPr>
        <w:t>Мешковой Нины Николаевны</w:t>
      </w:r>
      <w:r w:rsidRPr="00E4395A">
        <w:rPr>
          <w:sz w:val="27"/>
          <w:szCs w:val="27"/>
        </w:rPr>
        <w:t xml:space="preserve">, и в соответствии с распоряжением главы местного самоуправления городского округа город Бор Нижегородской области от </w:t>
      </w:r>
      <w:r w:rsidR="00343D5E" w:rsidRPr="00E4395A">
        <w:rPr>
          <w:sz w:val="27"/>
          <w:szCs w:val="27"/>
        </w:rPr>
        <w:t>10.08</w:t>
      </w:r>
      <w:r w:rsidRPr="00E4395A">
        <w:rPr>
          <w:sz w:val="27"/>
          <w:szCs w:val="27"/>
        </w:rPr>
        <w:t>.2022 №</w:t>
      </w:r>
      <w:r w:rsidR="00343D5E" w:rsidRPr="00E4395A">
        <w:rPr>
          <w:sz w:val="27"/>
          <w:szCs w:val="27"/>
        </w:rPr>
        <w:t>61</w:t>
      </w:r>
      <w:r w:rsidRPr="00E4395A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52:20:1400057:711</w:t>
      </w:r>
      <w:r w:rsidR="00E4395A" w:rsidRPr="00E4395A">
        <w:rPr>
          <w:sz w:val="27"/>
          <w:szCs w:val="27"/>
        </w:rPr>
        <w:t xml:space="preserve"> в целях организации сети улиц и дорог</w:t>
      </w:r>
      <w:r w:rsidRPr="00E4395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785F45" w:rsidRPr="00E4395A" w:rsidRDefault="00785F45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 xml:space="preserve">В соответствии с действующей редакцией Генерального плана городского округа город Бор Нижегородской области земельный участок на момент организации и проведения общественных обсуждений расположен в функциональной зоне «Жилые зоны планируемые». 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</w:t>
      </w:r>
      <w:r w:rsidRPr="00E4395A">
        <w:rPr>
          <w:sz w:val="27"/>
          <w:szCs w:val="27"/>
        </w:rPr>
        <w:lastRenderedPageBreak/>
        <w:t>документации по планировке территории.</w:t>
      </w:r>
    </w:p>
    <w:p w:rsidR="00785F45" w:rsidRPr="00E4395A" w:rsidRDefault="00C42D1F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hyperlink r:id="rId74" w:history="1">
        <w:r w:rsidR="00785F45" w:rsidRPr="00E4395A">
          <w:rPr>
            <w:sz w:val="27"/>
            <w:szCs w:val="27"/>
          </w:rPr>
          <w:t>Частью 3 ст. 9</w:t>
        </w:r>
      </w:hyperlink>
      <w:r w:rsidR="00785F45" w:rsidRPr="00E4395A">
        <w:rPr>
          <w:sz w:val="27"/>
          <w:szCs w:val="27"/>
        </w:rPr>
        <w:t xml:space="preserve">, </w:t>
      </w:r>
      <w:hyperlink r:id="rId75" w:history="1">
        <w:r w:rsidR="00785F45" w:rsidRPr="00E4395A">
          <w:rPr>
            <w:sz w:val="27"/>
            <w:szCs w:val="27"/>
          </w:rPr>
          <w:t>чч. 9</w:t>
        </w:r>
      </w:hyperlink>
      <w:r w:rsidR="00785F45" w:rsidRPr="00E4395A">
        <w:rPr>
          <w:sz w:val="27"/>
          <w:szCs w:val="27"/>
        </w:rPr>
        <w:t xml:space="preserve">, </w:t>
      </w:r>
      <w:hyperlink r:id="rId76" w:history="1">
        <w:r w:rsidR="00785F45" w:rsidRPr="00E4395A">
          <w:rPr>
            <w:sz w:val="27"/>
            <w:szCs w:val="27"/>
          </w:rPr>
          <w:t>10 ст. 31</w:t>
        </w:r>
      </w:hyperlink>
      <w:r w:rsidR="00785F45" w:rsidRPr="00E4395A">
        <w:rPr>
          <w:sz w:val="27"/>
          <w:szCs w:val="27"/>
        </w:rPr>
        <w:t xml:space="preserve">, </w:t>
      </w:r>
      <w:hyperlink r:id="rId77" w:history="1">
        <w:r w:rsidR="00785F45" w:rsidRPr="00E4395A">
          <w:rPr>
            <w:sz w:val="27"/>
            <w:szCs w:val="27"/>
          </w:rPr>
          <w:t>п. 1 ч. 2 ст. 33</w:t>
        </w:r>
      </w:hyperlink>
      <w:r w:rsidR="00785F45" w:rsidRPr="00E4395A">
        <w:rPr>
          <w:sz w:val="27"/>
          <w:szCs w:val="27"/>
        </w:rPr>
        <w:t xml:space="preserve">, </w:t>
      </w:r>
      <w:hyperlink r:id="rId78" w:history="1">
        <w:r w:rsidR="00785F45" w:rsidRPr="00E4395A">
          <w:rPr>
            <w:sz w:val="27"/>
            <w:szCs w:val="27"/>
          </w:rPr>
          <w:t>п. 2 ч. 1 ст. 34</w:t>
        </w:r>
      </w:hyperlink>
      <w:r w:rsidR="00785F45" w:rsidRPr="00E4395A">
        <w:rPr>
          <w:sz w:val="27"/>
          <w:szCs w:val="27"/>
        </w:rPr>
        <w:t xml:space="preserve">, </w:t>
      </w:r>
      <w:hyperlink r:id="rId79" w:history="1">
        <w:r w:rsidR="00785F45" w:rsidRPr="00E4395A">
          <w:rPr>
            <w:sz w:val="27"/>
            <w:szCs w:val="27"/>
          </w:rPr>
          <w:t>ч. 15 ст. 35</w:t>
        </w:r>
      </w:hyperlink>
      <w:r w:rsidR="00785F45" w:rsidRPr="00E4395A">
        <w:rPr>
          <w:sz w:val="27"/>
          <w:szCs w:val="27"/>
        </w:rPr>
        <w:t xml:space="preserve"> Градостроительного кодекса Российской Федерации установлен принцип первичности генерального плана перед правилами землепользования и застройки как основополагающего документа территориального планирования, определяющего стратегию градостроительного развития территорий и содержащего долгосрочные ориентиры их развития. Несоответствие правил землепользования и застройки муниципального образования генеральному плану является основанием для рассмотрения вопроса о приведении их в соответствие с указанным документом территориального планирования. Генеральный план, определяя назначение территорий исходя из планов развития территории города в целом, может не соответствовать ее фактическому использованию, допуская потенциальное изменение назначения территории, поскольку генеральные планы определяют стратегию его развития и условия формирования среды жизнедеятельности (Определение №306-ЭС17-782; «Обзор судебной практики Верховного Суда Российской Федерации №4 (2017)» (утв. Президиумом Верховного Суда Российской Федерации 15.11.2017)).</w:t>
      </w:r>
    </w:p>
    <w:p w:rsidR="00785F45" w:rsidRPr="00E4395A" w:rsidRDefault="00785F45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Кроме того, решением Совета депутатов городского округа город Бор Нижегородской области от 30.08.2022 №63 были утверждены изменения в Правила землепользования и застройки городского округа город Бор Нижегородской области. В соответствии с материалами которых земельный участок расположен в территориальной зоне Ж-1АП – «Зона индивидуальной жилой застройки проектная».</w:t>
      </w:r>
    </w:p>
    <w:p w:rsidR="00785F45" w:rsidRPr="00E4395A" w:rsidRDefault="00785F45" w:rsidP="00E4395A">
      <w:pPr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Ж-1А.</w:t>
      </w:r>
    </w:p>
    <w:p w:rsidR="00785F45" w:rsidRPr="00E4395A" w:rsidRDefault="00785F45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Документация по планировке территории в отношении земельного участка с кадастровым номером 52:20:1400057:711 не разрабатывалась. Разбивка территории производилась по решению собственника без каких-либо согласований с органом местного самоуправления.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По результатам голосования: (за-0, против-18, воздержались-0). Решили: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Считать нецелесообразным предоставление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52:20:1400057:711.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условно разрешенный вид использования земельного участка.</w:t>
      </w:r>
    </w:p>
    <w:p w:rsidR="00AF1D43" w:rsidRPr="00E4395A" w:rsidRDefault="00AF1D43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lastRenderedPageBreak/>
        <w:t>1.15. Слушали:</w:t>
      </w:r>
    </w:p>
    <w:p w:rsidR="00F316A4" w:rsidRPr="00E4395A" w:rsidRDefault="00F316A4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Королева А.А. о том, что на основании обращения Агапычевой Ольги Александровны</w:t>
      </w:r>
      <w:r w:rsidR="00F521D2" w:rsidRPr="00E4395A">
        <w:rPr>
          <w:sz w:val="27"/>
          <w:szCs w:val="27"/>
        </w:rPr>
        <w:t>,</w:t>
      </w:r>
      <w:r w:rsidRPr="00E4395A">
        <w:rPr>
          <w:sz w:val="27"/>
          <w:szCs w:val="27"/>
        </w:rPr>
        <w:t xml:space="preserve"> действующей по доверенности от имени Мешковой Нины Николаевны, и в соответствии с распоряжением главы местного самоуправления городского округа город Бор Нижегородской области от </w:t>
      </w:r>
      <w:r w:rsidR="000F4D31" w:rsidRPr="00E4395A">
        <w:rPr>
          <w:sz w:val="27"/>
          <w:szCs w:val="27"/>
        </w:rPr>
        <w:t>10.08.2022 №62</w:t>
      </w:r>
      <w:r w:rsidRPr="00E4395A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52:20:1400057:712</w:t>
      </w:r>
      <w:r w:rsidR="00E4395A" w:rsidRPr="00E4395A">
        <w:rPr>
          <w:sz w:val="27"/>
          <w:szCs w:val="27"/>
        </w:rPr>
        <w:t xml:space="preserve"> в целях организации сети улиц и дорог</w:t>
      </w:r>
      <w:r w:rsidRPr="00E4395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0357D4" w:rsidRPr="00E4395A" w:rsidRDefault="000357D4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В соответствии с действующей редакцией Генерального плана городского округа город Бор Нижегородской области земельный участок на момент организации и проведения общественных обсуждений расположен в функциональной зоне «Жилые зоны планируемые». 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</w:t>
      </w:r>
    </w:p>
    <w:p w:rsidR="000357D4" w:rsidRPr="00E4395A" w:rsidRDefault="00C42D1F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hyperlink r:id="rId80" w:history="1">
        <w:r w:rsidR="000357D4" w:rsidRPr="00E4395A">
          <w:rPr>
            <w:sz w:val="27"/>
            <w:szCs w:val="27"/>
          </w:rPr>
          <w:t>Частью 3 ст. 9</w:t>
        </w:r>
      </w:hyperlink>
      <w:r w:rsidR="000357D4" w:rsidRPr="00E4395A">
        <w:rPr>
          <w:sz w:val="27"/>
          <w:szCs w:val="27"/>
        </w:rPr>
        <w:t xml:space="preserve">, </w:t>
      </w:r>
      <w:hyperlink r:id="rId81" w:history="1">
        <w:r w:rsidR="000357D4" w:rsidRPr="00E4395A">
          <w:rPr>
            <w:sz w:val="27"/>
            <w:szCs w:val="27"/>
          </w:rPr>
          <w:t>чч. 9</w:t>
        </w:r>
      </w:hyperlink>
      <w:r w:rsidR="000357D4" w:rsidRPr="00E4395A">
        <w:rPr>
          <w:sz w:val="27"/>
          <w:szCs w:val="27"/>
        </w:rPr>
        <w:t xml:space="preserve">, </w:t>
      </w:r>
      <w:hyperlink r:id="rId82" w:history="1">
        <w:r w:rsidR="000357D4" w:rsidRPr="00E4395A">
          <w:rPr>
            <w:sz w:val="27"/>
            <w:szCs w:val="27"/>
          </w:rPr>
          <w:t>10 ст. 31</w:t>
        </w:r>
      </w:hyperlink>
      <w:r w:rsidR="000357D4" w:rsidRPr="00E4395A">
        <w:rPr>
          <w:sz w:val="27"/>
          <w:szCs w:val="27"/>
        </w:rPr>
        <w:t xml:space="preserve">, </w:t>
      </w:r>
      <w:hyperlink r:id="rId83" w:history="1">
        <w:r w:rsidR="000357D4" w:rsidRPr="00E4395A">
          <w:rPr>
            <w:sz w:val="27"/>
            <w:szCs w:val="27"/>
          </w:rPr>
          <w:t>п. 1 ч. 2 ст. 33</w:t>
        </w:r>
      </w:hyperlink>
      <w:r w:rsidR="000357D4" w:rsidRPr="00E4395A">
        <w:rPr>
          <w:sz w:val="27"/>
          <w:szCs w:val="27"/>
        </w:rPr>
        <w:t xml:space="preserve">, </w:t>
      </w:r>
      <w:hyperlink r:id="rId84" w:history="1">
        <w:r w:rsidR="000357D4" w:rsidRPr="00E4395A">
          <w:rPr>
            <w:sz w:val="27"/>
            <w:szCs w:val="27"/>
          </w:rPr>
          <w:t>п. 2 ч. 1 ст. 34</w:t>
        </w:r>
      </w:hyperlink>
      <w:r w:rsidR="000357D4" w:rsidRPr="00E4395A">
        <w:rPr>
          <w:sz w:val="27"/>
          <w:szCs w:val="27"/>
        </w:rPr>
        <w:t xml:space="preserve">, </w:t>
      </w:r>
      <w:hyperlink r:id="rId85" w:history="1">
        <w:r w:rsidR="000357D4" w:rsidRPr="00E4395A">
          <w:rPr>
            <w:sz w:val="27"/>
            <w:szCs w:val="27"/>
          </w:rPr>
          <w:t>ч. 15 ст. 35</w:t>
        </w:r>
      </w:hyperlink>
      <w:r w:rsidR="000357D4" w:rsidRPr="00E4395A">
        <w:rPr>
          <w:sz w:val="27"/>
          <w:szCs w:val="27"/>
        </w:rPr>
        <w:t xml:space="preserve"> Градостроительного кодекса Российской Федерации установлен принцип первичности генерального плана перед правилами землепользования и застройки как основополагающего документа территориального планирования, определяющего стратегию градостроительного развития территорий и содержащего долгосрочные ориентиры их развития. Несоответствие правил землепользования и застройки муниципального образования генеральному плану является основанием для рассмотрения вопроса о приведении их в соответствие с указанным документом территориального планирования. Генеральный план, определяя назначение территорий исходя из планов развития территории города в целом, может не соответствовать ее фактическому использованию, допуская потенциальное изменение назначения территории, поскольку генеральные планы определяют стратегию его развития и условия формирования среды жизнедеятельности (Определение №306-ЭС17-782; «Обзор судебной практики Верховного Суда Российской Федерации №4 (2017)» (утв. Президиумом Верховного Суда Российской Федерации 15.11.2017)).</w:t>
      </w:r>
    </w:p>
    <w:p w:rsidR="000357D4" w:rsidRPr="00E4395A" w:rsidRDefault="000357D4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Кроме того, решением Совета депутатов городского округа город Бор Нижегородской области от 30.08.2022 №63 были утверждены изменения в Правила землепользования и застройки городского округа город Бор Нижегородской области. В соответствии с материалами которых земельный участок расположен в территориальной зоне Ж-1АП – «Зона индивидуальной жилой застройки проектная».</w:t>
      </w:r>
    </w:p>
    <w:p w:rsidR="000357D4" w:rsidRPr="00224DC8" w:rsidRDefault="000357D4" w:rsidP="00E4395A">
      <w:pPr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 xml:space="preserve">Зона выделена в целях обеспечения комплексного и устойчивого развития городских (сельских) территорий, выбора наиболее эффективного использования </w:t>
      </w:r>
      <w:r w:rsidRPr="00224DC8">
        <w:rPr>
          <w:sz w:val="27"/>
          <w:szCs w:val="27"/>
        </w:rPr>
        <w:lastRenderedPageBreak/>
        <w:t>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Ж-1А.</w:t>
      </w:r>
    </w:p>
    <w:p w:rsidR="000357D4" w:rsidRPr="00224DC8" w:rsidRDefault="000357D4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24DC8">
        <w:rPr>
          <w:sz w:val="27"/>
          <w:szCs w:val="27"/>
        </w:rPr>
        <w:t>Документация по планировке территории в отношении земельного участка с кадастровым номером 52:20:1400057:712 не разрабатывалась. Разбивка территории производилась по решению собственника без каких-либо согласований с органом местного самоуправления.</w:t>
      </w:r>
    </w:p>
    <w:p w:rsidR="00224DC8" w:rsidRPr="00224DC8" w:rsidRDefault="00C2338C" w:rsidP="00224DC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24DC8">
        <w:rPr>
          <w:sz w:val="27"/>
          <w:szCs w:val="27"/>
        </w:rPr>
        <w:t>2. Согласно письму Государственного казенного учреждения Нижегородской области «Главное управление автомобильных дорог»</w:t>
      </w:r>
      <w:r w:rsidR="00224DC8" w:rsidRPr="00224DC8">
        <w:rPr>
          <w:sz w:val="27"/>
          <w:szCs w:val="27"/>
        </w:rPr>
        <w:t xml:space="preserve"> (далее – ГКУ НО «ГУАД») земельный участок с кадастровым номером 52:20:1400057:712 расположен в границах населенного пункта – д. </w:t>
      </w:r>
      <w:proofErr w:type="spellStart"/>
      <w:r w:rsidR="00224DC8" w:rsidRPr="00224DC8">
        <w:rPr>
          <w:sz w:val="27"/>
          <w:szCs w:val="27"/>
        </w:rPr>
        <w:t>Ушенино</w:t>
      </w:r>
      <w:proofErr w:type="spellEnd"/>
      <w:r w:rsidR="00224DC8" w:rsidRPr="00224DC8">
        <w:rPr>
          <w:sz w:val="27"/>
          <w:szCs w:val="27"/>
        </w:rPr>
        <w:t xml:space="preserve"> городского округа город Бор Нижегородской области.</w:t>
      </w:r>
    </w:p>
    <w:p w:rsidR="00224DC8" w:rsidRPr="00224DC8" w:rsidRDefault="00224DC8" w:rsidP="00224DC8">
      <w:pPr>
        <w:pStyle w:val="af7"/>
        <w:kinsoku w:val="0"/>
        <w:overflowPunct w:val="0"/>
        <w:spacing w:before="33" w:line="263" w:lineRule="auto"/>
        <w:ind w:right="163" w:firstLine="566"/>
        <w:jc w:val="both"/>
        <w:rPr>
          <w:sz w:val="27"/>
          <w:szCs w:val="27"/>
        </w:rPr>
      </w:pPr>
      <w:r w:rsidRPr="00224DC8">
        <w:rPr>
          <w:sz w:val="27"/>
          <w:szCs w:val="27"/>
        </w:rPr>
        <w:t xml:space="preserve">Смежным к нему является земельный участок с кадастровым номером 52:20:1400057:58, входящий в состав единого землепользования 52:20:1400057:59, на котором размещается сооружение дорожного транспорта – автомобильная дорога (22 ОП МЗ 22Н-0723) Подъезд к д. Вязовка </w:t>
      </w:r>
      <w:proofErr w:type="gramStart"/>
      <w:r w:rsidRPr="00224DC8">
        <w:rPr>
          <w:sz w:val="27"/>
          <w:szCs w:val="27"/>
        </w:rPr>
        <w:t>от</w:t>
      </w:r>
      <w:proofErr w:type="gramEnd"/>
      <w:r w:rsidRPr="00224DC8">
        <w:rPr>
          <w:sz w:val="27"/>
          <w:szCs w:val="27"/>
        </w:rPr>
        <w:t xml:space="preserve"> а/</w:t>
      </w:r>
      <w:proofErr w:type="spellStart"/>
      <w:r w:rsidRPr="00224DC8">
        <w:rPr>
          <w:sz w:val="27"/>
          <w:szCs w:val="27"/>
        </w:rPr>
        <w:t>д</w:t>
      </w:r>
      <w:proofErr w:type="spellEnd"/>
      <w:r w:rsidRPr="00224DC8">
        <w:rPr>
          <w:sz w:val="27"/>
          <w:szCs w:val="27"/>
        </w:rPr>
        <w:t xml:space="preserve"> </w:t>
      </w:r>
      <w:proofErr w:type="spellStart"/>
      <w:r w:rsidRPr="00224DC8">
        <w:rPr>
          <w:sz w:val="27"/>
          <w:szCs w:val="27"/>
        </w:rPr>
        <w:t>Неклюдово-Бор-Валки-Макарьево</w:t>
      </w:r>
      <w:proofErr w:type="spellEnd"/>
      <w:r w:rsidRPr="00224DC8">
        <w:rPr>
          <w:sz w:val="27"/>
          <w:szCs w:val="27"/>
        </w:rPr>
        <w:t>.</w:t>
      </w:r>
    </w:p>
    <w:p w:rsidR="00224DC8" w:rsidRPr="00224DC8" w:rsidRDefault="00224DC8" w:rsidP="00224DC8">
      <w:pPr>
        <w:pStyle w:val="af7"/>
        <w:kinsoku w:val="0"/>
        <w:overflowPunct w:val="0"/>
        <w:spacing w:before="3" w:line="264" w:lineRule="auto"/>
        <w:ind w:right="162" w:firstLine="566"/>
        <w:jc w:val="both"/>
        <w:rPr>
          <w:sz w:val="27"/>
          <w:szCs w:val="27"/>
        </w:rPr>
      </w:pPr>
      <w:r w:rsidRPr="00224DC8">
        <w:rPr>
          <w:sz w:val="27"/>
          <w:szCs w:val="27"/>
        </w:rPr>
        <w:t>Согласно п. 1 ст. 26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для автомобильных дорог, за исключением автомобильных дорог, расположенных в границах населенных пунктов, устанавливаются придорожные полосы.</w:t>
      </w:r>
    </w:p>
    <w:p w:rsidR="00224DC8" w:rsidRPr="00224DC8" w:rsidRDefault="00224DC8" w:rsidP="00224DC8">
      <w:pPr>
        <w:pStyle w:val="af7"/>
        <w:kinsoku w:val="0"/>
        <w:overflowPunct w:val="0"/>
        <w:spacing w:before="2" w:line="264" w:lineRule="auto"/>
        <w:ind w:right="162" w:firstLine="566"/>
        <w:jc w:val="both"/>
        <w:rPr>
          <w:spacing w:val="-1"/>
          <w:sz w:val="27"/>
          <w:szCs w:val="27"/>
        </w:rPr>
      </w:pPr>
      <w:r w:rsidRPr="00224DC8">
        <w:rPr>
          <w:spacing w:val="-1"/>
          <w:sz w:val="27"/>
          <w:szCs w:val="27"/>
        </w:rPr>
        <w:t>Несмотря</w:t>
      </w:r>
      <w:r w:rsidRPr="00224DC8">
        <w:rPr>
          <w:spacing w:val="-15"/>
          <w:sz w:val="27"/>
          <w:szCs w:val="27"/>
        </w:rPr>
        <w:t xml:space="preserve"> </w:t>
      </w:r>
      <w:r w:rsidRPr="00224DC8">
        <w:rPr>
          <w:sz w:val="27"/>
          <w:szCs w:val="27"/>
        </w:rPr>
        <w:t>на</w:t>
      </w:r>
      <w:r w:rsidRPr="00224DC8">
        <w:rPr>
          <w:spacing w:val="-15"/>
          <w:sz w:val="27"/>
          <w:szCs w:val="27"/>
        </w:rPr>
        <w:t xml:space="preserve"> </w:t>
      </w:r>
      <w:r w:rsidRPr="00224DC8">
        <w:rPr>
          <w:sz w:val="27"/>
          <w:szCs w:val="27"/>
        </w:rPr>
        <w:t>то,</w:t>
      </w:r>
      <w:r w:rsidRPr="00224DC8">
        <w:rPr>
          <w:spacing w:val="-16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что</w:t>
      </w:r>
      <w:r w:rsidRPr="00224DC8">
        <w:rPr>
          <w:spacing w:val="-14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земельный</w:t>
      </w:r>
      <w:r w:rsidRPr="00224DC8">
        <w:rPr>
          <w:spacing w:val="-15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участок</w:t>
      </w:r>
      <w:r w:rsidRPr="00224DC8">
        <w:rPr>
          <w:spacing w:val="-15"/>
          <w:sz w:val="27"/>
          <w:szCs w:val="27"/>
        </w:rPr>
        <w:t xml:space="preserve"> </w:t>
      </w:r>
      <w:r w:rsidRPr="00224DC8">
        <w:rPr>
          <w:sz w:val="27"/>
          <w:szCs w:val="27"/>
        </w:rPr>
        <w:t>с</w:t>
      </w:r>
      <w:r w:rsidRPr="00224DC8">
        <w:rPr>
          <w:spacing w:val="-15"/>
          <w:sz w:val="27"/>
          <w:szCs w:val="27"/>
        </w:rPr>
        <w:t xml:space="preserve"> </w:t>
      </w:r>
      <w:r w:rsidRPr="00224DC8">
        <w:rPr>
          <w:sz w:val="27"/>
          <w:szCs w:val="27"/>
        </w:rPr>
        <w:t xml:space="preserve">кадастровым номером </w:t>
      </w:r>
      <w:r w:rsidRPr="00224DC8">
        <w:rPr>
          <w:spacing w:val="-2"/>
          <w:sz w:val="27"/>
          <w:szCs w:val="27"/>
        </w:rPr>
        <w:t>52:20:1400057:58,</w:t>
      </w:r>
      <w:r w:rsidRPr="00224DC8">
        <w:rPr>
          <w:spacing w:val="-16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входящий</w:t>
      </w:r>
      <w:r w:rsidRPr="00224DC8">
        <w:rPr>
          <w:spacing w:val="-15"/>
          <w:sz w:val="27"/>
          <w:szCs w:val="27"/>
        </w:rPr>
        <w:t xml:space="preserve"> </w:t>
      </w:r>
      <w:r w:rsidRPr="00224DC8">
        <w:rPr>
          <w:sz w:val="27"/>
          <w:szCs w:val="27"/>
        </w:rPr>
        <w:t>в</w:t>
      </w:r>
      <w:r w:rsidRPr="00224DC8">
        <w:rPr>
          <w:spacing w:val="-16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состав</w:t>
      </w:r>
      <w:r w:rsidRPr="00224DC8">
        <w:rPr>
          <w:spacing w:val="67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единого</w:t>
      </w:r>
      <w:r w:rsidRPr="00224DC8">
        <w:rPr>
          <w:spacing w:val="35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землепользования</w:t>
      </w:r>
      <w:r w:rsidRPr="00224DC8">
        <w:rPr>
          <w:spacing w:val="32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52:20:1400057:59,</w:t>
      </w:r>
      <w:r w:rsidRPr="00224DC8">
        <w:rPr>
          <w:spacing w:val="34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относится</w:t>
      </w:r>
      <w:r w:rsidRPr="00224DC8">
        <w:rPr>
          <w:spacing w:val="32"/>
          <w:sz w:val="27"/>
          <w:szCs w:val="27"/>
        </w:rPr>
        <w:t xml:space="preserve"> </w:t>
      </w:r>
      <w:r w:rsidRPr="00224DC8">
        <w:rPr>
          <w:sz w:val="27"/>
          <w:szCs w:val="27"/>
        </w:rPr>
        <w:t>к</w:t>
      </w:r>
      <w:r w:rsidRPr="00224DC8">
        <w:rPr>
          <w:spacing w:val="34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категории</w:t>
      </w:r>
      <w:r w:rsidRPr="00224DC8">
        <w:rPr>
          <w:spacing w:val="39"/>
          <w:sz w:val="27"/>
          <w:szCs w:val="27"/>
        </w:rPr>
        <w:t xml:space="preserve"> </w:t>
      </w:r>
      <w:r w:rsidRPr="00224DC8">
        <w:rPr>
          <w:sz w:val="27"/>
          <w:szCs w:val="27"/>
        </w:rPr>
        <w:t>–</w:t>
      </w:r>
      <w:r w:rsidRPr="00224DC8">
        <w:rPr>
          <w:spacing w:val="31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земли</w:t>
      </w:r>
      <w:r w:rsidRPr="00224DC8">
        <w:rPr>
          <w:spacing w:val="29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промышленности,</w:t>
      </w:r>
      <w:r w:rsidRPr="00224DC8">
        <w:rPr>
          <w:spacing w:val="27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частично</w:t>
      </w:r>
      <w:r w:rsidRPr="00224DC8">
        <w:rPr>
          <w:spacing w:val="31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данный</w:t>
      </w:r>
      <w:r w:rsidRPr="00224DC8">
        <w:rPr>
          <w:spacing w:val="28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участок</w:t>
      </w:r>
      <w:r w:rsidRPr="00224DC8">
        <w:rPr>
          <w:spacing w:val="30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фактически</w:t>
      </w:r>
      <w:r w:rsidRPr="00224DC8">
        <w:rPr>
          <w:spacing w:val="30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расположен</w:t>
      </w:r>
      <w:r w:rsidRPr="00224DC8">
        <w:rPr>
          <w:spacing w:val="30"/>
          <w:sz w:val="27"/>
          <w:szCs w:val="27"/>
        </w:rPr>
        <w:t xml:space="preserve"> </w:t>
      </w:r>
      <w:r w:rsidRPr="00224DC8">
        <w:rPr>
          <w:sz w:val="27"/>
          <w:szCs w:val="27"/>
        </w:rPr>
        <w:t>в</w:t>
      </w:r>
      <w:r w:rsidRPr="00224DC8">
        <w:rPr>
          <w:spacing w:val="29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границах</w:t>
      </w:r>
      <w:r w:rsidRPr="00224DC8">
        <w:rPr>
          <w:spacing w:val="45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населенного</w:t>
      </w:r>
      <w:r w:rsidRPr="00224DC8">
        <w:rPr>
          <w:spacing w:val="9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пункта,</w:t>
      </w:r>
      <w:r w:rsidRPr="00224DC8">
        <w:rPr>
          <w:spacing w:val="6"/>
          <w:sz w:val="27"/>
          <w:szCs w:val="27"/>
        </w:rPr>
        <w:t xml:space="preserve"> </w:t>
      </w:r>
      <w:r w:rsidRPr="00224DC8">
        <w:rPr>
          <w:sz w:val="27"/>
          <w:szCs w:val="27"/>
        </w:rPr>
        <w:t>в</w:t>
      </w:r>
      <w:r w:rsidRPr="00224DC8">
        <w:rPr>
          <w:spacing w:val="8"/>
          <w:sz w:val="27"/>
          <w:szCs w:val="27"/>
        </w:rPr>
        <w:t xml:space="preserve"> </w:t>
      </w:r>
      <w:proofErr w:type="gramStart"/>
      <w:r w:rsidRPr="00224DC8">
        <w:rPr>
          <w:sz w:val="27"/>
          <w:szCs w:val="27"/>
        </w:rPr>
        <w:t>связи</w:t>
      </w:r>
      <w:proofErr w:type="gramEnd"/>
      <w:r w:rsidRPr="00224DC8">
        <w:rPr>
          <w:spacing w:val="9"/>
          <w:sz w:val="27"/>
          <w:szCs w:val="27"/>
        </w:rPr>
        <w:t xml:space="preserve"> </w:t>
      </w:r>
      <w:r w:rsidRPr="00224DC8">
        <w:rPr>
          <w:sz w:val="27"/>
          <w:szCs w:val="27"/>
        </w:rPr>
        <w:t>с</w:t>
      </w:r>
      <w:r w:rsidRPr="00224DC8">
        <w:rPr>
          <w:spacing w:val="8"/>
          <w:sz w:val="27"/>
          <w:szCs w:val="27"/>
        </w:rPr>
        <w:t xml:space="preserve"> </w:t>
      </w:r>
      <w:r w:rsidRPr="00224DC8">
        <w:rPr>
          <w:sz w:val="27"/>
          <w:szCs w:val="27"/>
        </w:rPr>
        <w:t>чем</w:t>
      </w:r>
      <w:r w:rsidRPr="00224DC8">
        <w:rPr>
          <w:spacing w:val="11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установить</w:t>
      </w:r>
      <w:r w:rsidRPr="00224DC8">
        <w:rPr>
          <w:spacing w:val="8"/>
          <w:sz w:val="27"/>
          <w:szCs w:val="27"/>
        </w:rPr>
        <w:t xml:space="preserve"> </w:t>
      </w:r>
      <w:r w:rsidRPr="00224DC8">
        <w:rPr>
          <w:spacing w:val="-2"/>
          <w:sz w:val="27"/>
          <w:szCs w:val="27"/>
        </w:rPr>
        <w:t>придорожную</w:t>
      </w:r>
      <w:r w:rsidRPr="00224DC8">
        <w:rPr>
          <w:spacing w:val="10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полосу</w:t>
      </w:r>
      <w:r w:rsidRPr="00224DC8">
        <w:rPr>
          <w:spacing w:val="5"/>
          <w:sz w:val="27"/>
          <w:szCs w:val="27"/>
        </w:rPr>
        <w:t xml:space="preserve"> </w:t>
      </w:r>
      <w:r w:rsidRPr="00224DC8">
        <w:rPr>
          <w:sz w:val="27"/>
          <w:szCs w:val="27"/>
        </w:rPr>
        <w:t>в</w:t>
      </w:r>
      <w:r w:rsidRPr="00224DC8">
        <w:rPr>
          <w:spacing w:val="8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отношении</w:t>
      </w:r>
      <w:r w:rsidRPr="00224DC8">
        <w:rPr>
          <w:spacing w:val="9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той</w:t>
      </w:r>
      <w:r w:rsidRPr="00224DC8">
        <w:rPr>
          <w:spacing w:val="59"/>
          <w:sz w:val="27"/>
          <w:szCs w:val="27"/>
        </w:rPr>
        <w:t xml:space="preserve"> </w:t>
      </w:r>
      <w:r w:rsidRPr="00224DC8">
        <w:rPr>
          <w:sz w:val="27"/>
          <w:szCs w:val="27"/>
        </w:rPr>
        <w:t>части</w:t>
      </w:r>
      <w:r w:rsidRPr="00224DC8">
        <w:rPr>
          <w:spacing w:val="50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автомобильной</w:t>
      </w:r>
      <w:r w:rsidRPr="00224DC8">
        <w:rPr>
          <w:spacing w:val="49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дороги,</w:t>
      </w:r>
      <w:r w:rsidRPr="00224DC8">
        <w:rPr>
          <w:spacing w:val="48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которая</w:t>
      </w:r>
      <w:r w:rsidRPr="00224DC8">
        <w:rPr>
          <w:spacing w:val="47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проходит</w:t>
      </w:r>
      <w:r w:rsidRPr="00224DC8">
        <w:rPr>
          <w:spacing w:val="46"/>
          <w:sz w:val="27"/>
          <w:szCs w:val="27"/>
        </w:rPr>
        <w:t xml:space="preserve"> </w:t>
      </w:r>
      <w:r w:rsidRPr="00224DC8">
        <w:rPr>
          <w:sz w:val="27"/>
          <w:szCs w:val="27"/>
        </w:rPr>
        <w:t>по</w:t>
      </w:r>
      <w:r w:rsidRPr="00224DC8">
        <w:rPr>
          <w:spacing w:val="47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территории</w:t>
      </w:r>
      <w:r w:rsidRPr="00224DC8">
        <w:rPr>
          <w:spacing w:val="47"/>
          <w:sz w:val="27"/>
          <w:szCs w:val="27"/>
        </w:rPr>
        <w:t xml:space="preserve"> </w:t>
      </w:r>
      <w:r w:rsidRPr="00224DC8">
        <w:rPr>
          <w:sz w:val="27"/>
          <w:szCs w:val="27"/>
        </w:rPr>
        <w:t xml:space="preserve">д. </w:t>
      </w:r>
      <w:proofErr w:type="spellStart"/>
      <w:r w:rsidRPr="00224DC8">
        <w:rPr>
          <w:sz w:val="27"/>
          <w:szCs w:val="27"/>
        </w:rPr>
        <w:t>Ушенино</w:t>
      </w:r>
      <w:proofErr w:type="spellEnd"/>
      <w:r w:rsidRPr="00224DC8">
        <w:rPr>
          <w:sz w:val="27"/>
          <w:szCs w:val="27"/>
        </w:rPr>
        <w:t>,</w:t>
      </w:r>
      <w:r w:rsidRPr="00224DC8">
        <w:rPr>
          <w:spacing w:val="30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невозможно.</w:t>
      </w:r>
    </w:p>
    <w:p w:rsidR="00224DC8" w:rsidRPr="00224DC8" w:rsidRDefault="00224DC8" w:rsidP="00224DC8">
      <w:pPr>
        <w:pStyle w:val="af7"/>
        <w:kinsoku w:val="0"/>
        <w:overflowPunct w:val="0"/>
        <w:spacing w:before="2" w:line="264" w:lineRule="auto"/>
        <w:ind w:right="162" w:firstLine="566"/>
        <w:jc w:val="both"/>
        <w:rPr>
          <w:sz w:val="27"/>
          <w:szCs w:val="27"/>
        </w:rPr>
      </w:pPr>
      <w:r w:rsidRPr="00224DC8">
        <w:rPr>
          <w:spacing w:val="-1"/>
          <w:sz w:val="27"/>
          <w:szCs w:val="27"/>
        </w:rPr>
        <w:t>Соответственно,</w:t>
      </w:r>
      <w:r w:rsidRPr="00224DC8">
        <w:rPr>
          <w:spacing w:val="13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земельный</w:t>
      </w:r>
      <w:r w:rsidRPr="00224DC8">
        <w:rPr>
          <w:spacing w:val="14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участок</w:t>
      </w:r>
      <w:r w:rsidRPr="00224DC8">
        <w:rPr>
          <w:spacing w:val="17"/>
          <w:sz w:val="27"/>
          <w:szCs w:val="27"/>
        </w:rPr>
        <w:t xml:space="preserve"> </w:t>
      </w:r>
      <w:r w:rsidRPr="00224DC8">
        <w:rPr>
          <w:sz w:val="27"/>
          <w:szCs w:val="27"/>
        </w:rPr>
        <w:t>с</w:t>
      </w:r>
      <w:r w:rsidRPr="00224DC8">
        <w:rPr>
          <w:spacing w:val="13"/>
          <w:sz w:val="27"/>
          <w:szCs w:val="27"/>
        </w:rPr>
        <w:t xml:space="preserve"> </w:t>
      </w:r>
      <w:r w:rsidRPr="00224DC8">
        <w:rPr>
          <w:sz w:val="27"/>
          <w:szCs w:val="27"/>
        </w:rPr>
        <w:t>кадастровым номером</w:t>
      </w:r>
      <w:r w:rsidRPr="00224DC8">
        <w:rPr>
          <w:spacing w:val="13"/>
          <w:sz w:val="27"/>
          <w:szCs w:val="27"/>
        </w:rPr>
        <w:t xml:space="preserve"> </w:t>
      </w:r>
      <w:r w:rsidRPr="00224DC8">
        <w:rPr>
          <w:spacing w:val="-2"/>
          <w:sz w:val="27"/>
          <w:szCs w:val="27"/>
        </w:rPr>
        <w:t>52:20:1400057:712,</w:t>
      </w:r>
      <w:r w:rsidRPr="00224DC8">
        <w:rPr>
          <w:spacing w:val="16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местоположением:</w:t>
      </w:r>
      <w:r w:rsidRPr="00224DC8">
        <w:rPr>
          <w:spacing w:val="65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Нижегородская</w:t>
      </w:r>
      <w:r w:rsidRPr="00224DC8">
        <w:rPr>
          <w:spacing w:val="33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область,</w:t>
      </w:r>
      <w:r w:rsidRPr="00224DC8">
        <w:rPr>
          <w:spacing w:val="32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городской</w:t>
      </w:r>
      <w:r w:rsidRPr="00224DC8">
        <w:rPr>
          <w:spacing w:val="33"/>
          <w:sz w:val="27"/>
          <w:szCs w:val="27"/>
        </w:rPr>
        <w:t xml:space="preserve"> </w:t>
      </w:r>
      <w:r w:rsidRPr="00224DC8">
        <w:rPr>
          <w:spacing w:val="-2"/>
          <w:sz w:val="27"/>
          <w:szCs w:val="27"/>
        </w:rPr>
        <w:t>округ</w:t>
      </w:r>
      <w:r w:rsidRPr="00224DC8">
        <w:rPr>
          <w:spacing w:val="35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город</w:t>
      </w:r>
      <w:r w:rsidRPr="00224DC8">
        <w:rPr>
          <w:spacing w:val="33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Бор,</w:t>
      </w:r>
      <w:r w:rsidRPr="00224DC8">
        <w:rPr>
          <w:spacing w:val="32"/>
          <w:sz w:val="27"/>
          <w:szCs w:val="27"/>
        </w:rPr>
        <w:t xml:space="preserve"> </w:t>
      </w:r>
      <w:r w:rsidRPr="00224DC8">
        <w:rPr>
          <w:sz w:val="27"/>
          <w:szCs w:val="27"/>
        </w:rPr>
        <w:t>д.</w:t>
      </w:r>
      <w:r w:rsidRPr="00224DC8">
        <w:rPr>
          <w:spacing w:val="32"/>
          <w:sz w:val="27"/>
          <w:szCs w:val="27"/>
        </w:rPr>
        <w:t xml:space="preserve"> </w:t>
      </w:r>
      <w:proofErr w:type="spellStart"/>
      <w:r w:rsidRPr="00224DC8">
        <w:rPr>
          <w:spacing w:val="-1"/>
          <w:sz w:val="27"/>
          <w:szCs w:val="27"/>
        </w:rPr>
        <w:t>Ушенино</w:t>
      </w:r>
      <w:proofErr w:type="spellEnd"/>
      <w:r w:rsidRPr="00224DC8">
        <w:rPr>
          <w:spacing w:val="33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(Редькинский</w:t>
      </w:r>
      <w:r w:rsidRPr="00224DC8">
        <w:rPr>
          <w:spacing w:val="33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с/с),</w:t>
      </w:r>
      <w:r w:rsidRPr="00224DC8">
        <w:rPr>
          <w:spacing w:val="55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территория</w:t>
      </w:r>
      <w:r w:rsidRPr="00224DC8">
        <w:rPr>
          <w:spacing w:val="6"/>
          <w:sz w:val="27"/>
          <w:szCs w:val="27"/>
        </w:rPr>
        <w:t xml:space="preserve"> </w:t>
      </w:r>
      <w:proofErr w:type="spellStart"/>
      <w:r w:rsidRPr="00224DC8">
        <w:rPr>
          <w:spacing w:val="-1"/>
          <w:sz w:val="27"/>
          <w:szCs w:val="27"/>
        </w:rPr>
        <w:t>Борвиха</w:t>
      </w:r>
      <w:proofErr w:type="spellEnd"/>
      <w:r w:rsidRPr="00224DC8">
        <w:rPr>
          <w:spacing w:val="-1"/>
          <w:sz w:val="27"/>
          <w:szCs w:val="27"/>
        </w:rPr>
        <w:t>,</w:t>
      </w:r>
      <w:r w:rsidRPr="00224DC8">
        <w:rPr>
          <w:spacing w:val="8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земельный</w:t>
      </w:r>
      <w:r w:rsidRPr="00224DC8">
        <w:rPr>
          <w:spacing w:val="9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участок</w:t>
      </w:r>
      <w:r w:rsidRPr="00224DC8">
        <w:rPr>
          <w:spacing w:val="6"/>
          <w:sz w:val="27"/>
          <w:szCs w:val="27"/>
        </w:rPr>
        <w:t xml:space="preserve"> </w:t>
      </w:r>
      <w:r w:rsidRPr="00224DC8">
        <w:rPr>
          <w:spacing w:val="1"/>
          <w:sz w:val="27"/>
          <w:szCs w:val="27"/>
        </w:rPr>
        <w:t>1/1,</w:t>
      </w:r>
      <w:r w:rsidRPr="00224DC8">
        <w:rPr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категории</w:t>
      </w:r>
      <w:r w:rsidRPr="00224DC8">
        <w:rPr>
          <w:spacing w:val="7"/>
          <w:sz w:val="27"/>
          <w:szCs w:val="27"/>
        </w:rPr>
        <w:t xml:space="preserve"> </w:t>
      </w:r>
      <w:r w:rsidRPr="00224DC8">
        <w:rPr>
          <w:sz w:val="27"/>
          <w:szCs w:val="27"/>
        </w:rPr>
        <w:t>–</w:t>
      </w:r>
      <w:r w:rsidRPr="00224DC8">
        <w:rPr>
          <w:spacing w:val="10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земли</w:t>
      </w:r>
      <w:r w:rsidRPr="00224DC8">
        <w:rPr>
          <w:spacing w:val="9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>населенных</w:t>
      </w:r>
      <w:r w:rsidRPr="00224DC8">
        <w:rPr>
          <w:spacing w:val="7"/>
          <w:sz w:val="27"/>
          <w:szCs w:val="27"/>
        </w:rPr>
        <w:t xml:space="preserve"> </w:t>
      </w:r>
      <w:r w:rsidRPr="00224DC8">
        <w:rPr>
          <w:spacing w:val="-1"/>
          <w:sz w:val="27"/>
          <w:szCs w:val="27"/>
        </w:rPr>
        <w:t xml:space="preserve">пунктов, </w:t>
      </w:r>
      <w:r w:rsidRPr="00224DC8">
        <w:rPr>
          <w:sz w:val="27"/>
          <w:szCs w:val="27"/>
        </w:rPr>
        <w:t>не попадет в зону с особыми условиями использования территории – в зону придорожной полосы.</w:t>
      </w:r>
    </w:p>
    <w:p w:rsidR="00224DC8" w:rsidRPr="00224DC8" w:rsidRDefault="00224DC8" w:rsidP="00224DC8">
      <w:pPr>
        <w:pStyle w:val="af7"/>
        <w:kinsoku w:val="0"/>
        <w:overflowPunct w:val="0"/>
        <w:spacing w:before="2" w:line="264" w:lineRule="auto"/>
        <w:ind w:right="162" w:firstLine="566"/>
        <w:jc w:val="both"/>
        <w:rPr>
          <w:color w:val="000000"/>
          <w:sz w:val="27"/>
          <w:szCs w:val="27"/>
        </w:rPr>
      </w:pPr>
      <w:r w:rsidRPr="00224DC8">
        <w:rPr>
          <w:color w:val="000000"/>
          <w:sz w:val="27"/>
          <w:szCs w:val="27"/>
        </w:rPr>
        <w:t>В связи с этим на земельный участок 52:20:1400057:712 не будут распространяться ограничения по использованию, и наличие согласия владельца автомобильной дороги на строительство, реконструкцию объектов капитального строительства на данном земельном участке не потребуется.</w:t>
      </w:r>
    </w:p>
    <w:p w:rsidR="00224DC8" w:rsidRPr="00224DC8" w:rsidRDefault="00224DC8" w:rsidP="00224DC8">
      <w:pPr>
        <w:pStyle w:val="af7"/>
        <w:kinsoku w:val="0"/>
        <w:overflowPunct w:val="0"/>
        <w:spacing w:before="2" w:line="264" w:lineRule="auto"/>
        <w:ind w:right="162" w:firstLine="566"/>
        <w:jc w:val="both"/>
        <w:rPr>
          <w:color w:val="000000"/>
          <w:sz w:val="27"/>
          <w:szCs w:val="27"/>
        </w:rPr>
      </w:pPr>
      <w:r w:rsidRPr="00224DC8">
        <w:rPr>
          <w:color w:val="000000"/>
          <w:sz w:val="27"/>
          <w:szCs w:val="27"/>
        </w:rPr>
        <w:t>В случае</w:t>
      </w:r>
      <w:proofErr w:type="gramStart"/>
      <w:r w:rsidRPr="00224DC8">
        <w:rPr>
          <w:color w:val="000000"/>
          <w:sz w:val="27"/>
          <w:szCs w:val="27"/>
        </w:rPr>
        <w:t>,</w:t>
      </w:r>
      <w:proofErr w:type="gramEnd"/>
      <w:r w:rsidRPr="00224DC8">
        <w:rPr>
          <w:color w:val="000000"/>
          <w:sz w:val="27"/>
          <w:szCs w:val="27"/>
        </w:rPr>
        <w:t xml:space="preserve"> если к формируемому земельному участку будет необходим доступ с автомобильной дороги (22 ОП МЗ 22Н-0723) Подъезд к д. Вязовка от а/</w:t>
      </w:r>
      <w:proofErr w:type="spellStart"/>
      <w:r w:rsidRPr="00224DC8">
        <w:rPr>
          <w:color w:val="000000"/>
          <w:sz w:val="27"/>
          <w:szCs w:val="27"/>
        </w:rPr>
        <w:t>д</w:t>
      </w:r>
      <w:proofErr w:type="spellEnd"/>
      <w:r w:rsidRPr="00224DC8">
        <w:rPr>
          <w:color w:val="000000"/>
          <w:sz w:val="27"/>
          <w:szCs w:val="27"/>
        </w:rPr>
        <w:t xml:space="preserve"> </w:t>
      </w:r>
      <w:proofErr w:type="spellStart"/>
      <w:r w:rsidRPr="00224DC8">
        <w:rPr>
          <w:color w:val="000000"/>
          <w:sz w:val="27"/>
          <w:szCs w:val="27"/>
        </w:rPr>
        <w:t>Неклюдово-Бор-Валки-Макарьево</w:t>
      </w:r>
      <w:proofErr w:type="spellEnd"/>
      <w:r w:rsidRPr="00224DC8">
        <w:rPr>
          <w:color w:val="000000"/>
          <w:sz w:val="27"/>
          <w:szCs w:val="27"/>
        </w:rPr>
        <w:t xml:space="preserve">, то обустройство съездов и выездов на дорогу, должен осуществляться с учетом категории дороги и соблюдением требований ГОСТ. </w:t>
      </w:r>
    </w:p>
    <w:p w:rsidR="00224DC8" w:rsidRPr="00224DC8" w:rsidRDefault="00224DC8" w:rsidP="00224DC8">
      <w:pPr>
        <w:pStyle w:val="af7"/>
        <w:kinsoku w:val="0"/>
        <w:overflowPunct w:val="0"/>
        <w:spacing w:before="2" w:line="264" w:lineRule="auto"/>
        <w:ind w:right="162" w:firstLine="566"/>
        <w:jc w:val="both"/>
        <w:rPr>
          <w:spacing w:val="-1"/>
          <w:sz w:val="27"/>
          <w:szCs w:val="27"/>
        </w:rPr>
      </w:pPr>
      <w:r w:rsidRPr="00224DC8">
        <w:rPr>
          <w:color w:val="000000"/>
          <w:sz w:val="27"/>
          <w:szCs w:val="27"/>
        </w:rPr>
        <w:lastRenderedPageBreak/>
        <w:t xml:space="preserve">Для организации указанного съезда/выезда необходимо будет получить технические условия от владельца автомобильной дороги – ГКУ НО «ГУАД». </w:t>
      </w:r>
    </w:p>
    <w:p w:rsidR="00224DC8" w:rsidRPr="00224DC8" w:rsidRDefault="00224DC8" w:rsidP="00224DC8">
      <w:pPr>
        <w:pStyle w:val="af7"/>
        <w:kinsoku w:val="0"/>
        <w:overflowPunct w:val="0"/>
        <w:spacing w:line="263" w:lineRule="auto"/>
        <w:ind w:right="161" w:firstLine="566"/>
        <w:jc w:val="both"/>
        <w:rPr>
          <w:spacing w:val="-1"/>
          <w:sz w:val="27"/>
          <w:szCs w:val="27"/>
        </w:rPr>
      </w:pPr>
      <w:r w:rsidRPr="00224DC8">
        <w:rPr>
          <w:color w:val="000000"/>
          <w:sz w:val="27"/>
          <w:szCs w:val="27"/>
        </w:rPr>
        <w:t xml:space="preserve">Порядок и сроки получения технических условий определены административным регламентом по предоставлению государственной услуги «Выдача технических условий на присоединение объектов дорожного сервиса, устройство примыканий, размещение рекламных конструкций, прокладку и переустройство инженерных коммуникаций в границах полос отвода и придорожных </w:t>
      </w:r>
      <w:proofErr w:type="gramStart"/>
      <w:r w:rsidRPr="00224DC8">
        <w:rPr>
          <w:color w:val="000000"/>
          <w:sz w:val="27"/>
          <w:szCs w:val="27"/>
        </w:rPr>
        <w:t>полос</w:t>
      </w:r>
      <w:proofErr w:type="gramEnd"/>
      <w:r w:rsidRPr="00224DC8">
        <w:rPr>
          <w:color w:val="000000"/>
          <w:sz w:val="27"/>
          <w:szCs w:val="27"/>
        </w:rPr>
        <w:t xml:space="preserve"> автомобильных дорог общего пользования регионального или межмуниципального значения Нижегородской области», утвержденным приказом министерства транспорта и автомобильных дорог Нижегородской области от 17.08.2015 №172/од. Указанный регламент размещен на официальном сайте ГКУ НО «ГУАД» в рубрике «</w:t>
      </w:r>
      <w:proofErr w:type="spellStart"/>
      <w:r w:rsidRPr="00224DC8">
        <w:rPr>
          <w:color w:val="000000"/>
          <w:sz w:val="27"/>
          <w:szCs w:val="27"/>
        </w:rPr>
        <w:t>Госуслуги</w:t>
      </w:r>
      <w:proofErr w:type="spellEnd"/>
      <w:r w:rsidRPr="00224DC8">
        <w:rPr>
          <w:color w:val="000000"/>
          <w:sz w:val="27"/>
          <w:szCs w:val="27"/>
        </w:rPr>
        <w:t>».</w:t>
      </w:r>
    </w:p>
    <w:p w:rsidR="00F316A4" w:rsidRPr="00224DC8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24DC8">
        <w:rPr>
          <w:sz w:val="27"/>
          <w:szCs w:val="27"/>
        </w:rPr>
        <w:t>По результатам голосования: (за-0, против-18, воздержались-0). Решили:</w:t>
      </w:r>
    </w:p>
    <w:p w:rsidR="00F316A4" w:rsidRPr="00224DC8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24DC8">
        <w:rPr>
          <w:sz w:val="27"/>
          <w:szCs w:val="27"/>
        </w:rPr>
        <w:t xml:space="preserve">1. </w:t>
      </w:r>
      <w:proofErr w:type="gramStart"/>
      <w:r w:rsidRPr="00224DC8">
        <w:rPr>
          <w:sz w:val="27"/>
          <w:szCs w:val="27"/>
        </w:rPr>
        <w:t>Считать нецелесообразным предоставление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52:20:1400057:712.</w:t>
      </w:r>
      <w:proofErr w:type="gramEnd"/>
    </w:p>
    <w:p w:rsidR="00F316A4" w:rsidRPr="00224DC8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24DC8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условно разрешенный вид использования земельного участка.</w:t>
      </w:r>
    </w:p>
    <w:p w:rsidR="00F316A4" w:rsidRPr="00224DC8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F316A4" w:rsidRPr="00224DC8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24DC8">
        <w:rPr>
          <w:sz w:val="27"/>
          <w:szCs w:val="27"/>
        </w:rPr>
        <w:t>1.16. Слушали:</w:t>
      </w:r>
    </w:p>
    <w:p w:rsidR="00F316A4" w:rsidRPr="00E4395A" w:rsidRDefault="00F316A4" w:rsidP="00E4395A">
      <w:pPr>
        <w:widowControl w:val="0"/>
        <w:ind w:firstLine="709"/>
        <w:jc w:val="both"/>
        <w:rPr>
          <w:sz w:val="27"/>
          <w:szCs w:val="27"/>
        </w:rPr>
      </w:pPr>
      <w:r w:rsidRPr="00224DC8">
        <w:rPr>
          <w:sz w:val="27"/>
          <w:szCs w:val="27"/>
        </w:rPr>
        <w:t xml:space="preserve">1. </w:t>
      </w:r>
      <w:proofErr w:type="gramStart"/>
      <w:r w:rsidRPr="00224DC8">
        <w:rPr>
          <w:sz w:val="27"/>
          <w:szCs w:val="27"/>
        </w:rPr>
        <w:t>Королева А.А. о том, что на основании обращения Агапычевой Ольги Александровны</w:t>
      </w:r>
      <w:r w:rsidR="00F521D2" w:rsidRPr="00224DC8">
        <w:rPr>
          <w:sz w:val="27"/>
          <w:szCs w:val="27"/>
        </w:rPr>
        <w:t>,</w:t>
      </w:r>
      <w:r w:rsidRPr="00224DC8">
        <w:rPr>
          <w:sz w:val="27"/>
          <w:szCs w:val="27"/>
        </w:rPr>
        <w:t xml:space="preserve"> действующей по доверенности от имени Мешковой Нины Николаевны, и в соответствии с распоряжением</w:t>
      </w:r>
      <w:r w:rsidRPr="00E4395A">
        <w:rPr>
          <w:sz w:val="27"/>
          <w:szCs w:val="27"/>
        </w:rPr>
        <w:t xml:space="preserve"> главы местного самоуправления городского округа город Бор Нижегородской области от </w:t>
      </w:r>
      <w:r w:rsidR="00C05B0F" w:rsidRPr="00E4395A">
        <w:rPr>
          <w:sz w:val="27"/>
          <w:szCs w:val="27"/>
        </w:rPr>
        <w:t>10.08</w:t>
      </w:r>
      <w:r w:rsidRPr="00E4395A">
        <w:rPr>
          <w:sz w:val="27"/>
          <w:szCs w:val="27"/>
        </w:rPr>
        <w:t>.2022 №</w:t>
      </w:r>
      <w:r w:rsidR="00C05B0F" w:rsidRPr="00E4395A">
        <w:rPr>
          <w:sz w:val="27"/>
          <w:szCs w:val="27"/>
        </w:rPr>
        <w:t>66</w:t>
      </w:r>
      <w:r w:rsidRPr="00E4395A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</w:t>
      </w:r>
      <w:proofErr w:type="gramEnd"/>
      <w:r w:rsidRPr="00E4395A">
        <w:rPr>
          <w:sz w:val="27"/>
          <w:szCs w:val="27"/>
        </w:rPr>
        <w:t xml:space="preserve">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52:20:1400057:713</w:t>
      </w:r>
      <w:r w:rsidR="00E4395A" w:rsidRPr="00E4395A">
        <w:rPr>
          <w:sz w:val="27"/>
          <w:szCs w:val="27"/>
        </w:rPr>
        <w:t xml:space="preserve"> в целях организации сети улиц и дорог</w:t>
      </w:r>
      <w:r w:rsidRPr="00E4395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0357D4" w:rsidRPr="00E4395A" w:rsidRDefault="000357D4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 xml:space="preserve">В соответствии с действующей редакцией Генерального плана городского округа город Бор Нижегородской области земельный участок на момент организации и проведения общественных обсуждений расположен в функциональной зоне «Жилые зоны планируемые». 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</w:t>
      </w:r>
      <w:r w:rsidRPr="00E4395A">
        <w:rPr>
          <w:sz w:val="27"/>
          <w:szCs w:val="27"/>
        </w:rPr>
        <w:lastRenderedPageBreak/>
        <w:t>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</w:t>
      </w:r>
    </w:p>
    <w:p w:rsidR="000357D4" w:rsidRPr="00E4395A" w:rsidRDefault="00C42D1F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hyperlink r:id="rId86" w:history="1">
        <w:r w:rsidR="000357D4" w:rsidRPr="00E4395A">
          <w:rPr>
            <w:sz w:val="27"/>
            <w:szCs w:val="27"/>
          </w:rPr>
          <w:t>Частью 3 ст. 9</w:t>
        </w:r>
      </w:hyperlink>
      <w:r w:rsidR="000357D4" w:rsidRPr="00E4395A">
        <w:rPr>
          <w:sz w:val="27"/>
          <w:szCs w:val="27"/>
        </w:rPr>
        <w:t xml:space="preserve">, </w:t>
      </w:r>
      <w:hyperlink r:id="rId87" w:history="1">
        <w:r w:rsidR="000357D4" w:rsidRPr="00E4395A">
          <w:rPr>
            <w:sz w:val="27"/>
            <w:szCs w:val="27"/>
          </w:rPr>
          <w:t>чч. 9</w:t>
        </w:r>
      </w:hyperlink>
      <w:r w:rsidR="000357D4" w:rsidRPr="00E4395A">
        <w:rPr>
          <w:sz w:val="27"/>
          <w:szCs w:val="27"/>
        </w:rPr>
        <w:t xml:space="preserve">, </w:t>
      </w:r>
      <w:hyperlink r:id="rId88" w:history="1">
        <w:r w:rsidR="000357D4" w:rsidRPr="00E4395A">
          <w:rPr>
            <w:sz w:val="27"/>
            <w:szCs w:val="27"/>
          </w:rPr>
          <w:t>10 ст. 31</w:t>
        </w:r>
      </w:hyperlink>
      <w:r w:rsidR="000357D4" w:rsidRPr="00E4395A">
        <w:rPr>
          <w:sz w:val="27"/>
          <w:szCs w:val="27"/>
        </w:rPr>
        <w:t xml:space="preserve">, </w:t>
      </w:r>
      <w:hyperlink r:id="rId89" w:history="1">
        <w:r w:rsidR="000357D4" w:rsidRPr="00E4395A">
          <w:rPr>
            <w:sz w:val="27"/>
            <w:szCs w:val="27"/>
          </w:rPr>
          <w:t>п. 1 ч. 2 ст. 33</w:t>
        </w:r>
      </w:hyperlink>
      <w:r w:rsidR="000357D4" w:rsidRPr="00E4395A">
        <w:rPr>
          <w:sz w:val="27"/>
          <w:szCs w:val="27"/>
        </w:rPr>
        <w:t xml:space="preserve">, </w:t>
      </w:r>
      <w:hyperlink r:id="rId90" w:history="1">
        <w:r w:rsidR="000357D4" w:rsidRPr="00E4395A">
          <w:rPr>
            <w:sz w:val="27"/>
            <w:szCs w:val="27"/>
          </w:rPr>
          <w:t>п. 2 ч. 1 ст. 34</w:t>
        </w:r>
      </w:hyperlink>
      <w:r w:rsidR="000357D4" w:rsidRPr="00E4395A">
        <w:rPr>
          <w:sz w:val="27"/>
          <w:szCs w:val="27"/>
        </w:rPr>
        <w:t xml:space="preserve">, </w:t>
      </w:r>
      <w:hyperlink r:id="rId91" w:history="1">
        <w:r w:rsidR="000357D4" w:rsidRPr="00E4395A">
          <w:rPr>
            <w:sz w:val="27"/>
            <w:szCs w:val="27"/>
          </w:rPr>
          <w:t>ч. 15 ст. 35</w:t>
        </w:r>
      </w:hyperlink>
      <w:r w:rsidR="000357D4" w:rsidRPr="00E4395A">
        <w:rPr>
          <w:sz w:val="27"/>
          <w:szCs w:val="27"/>
        </w:rPr>
        <w:t xml:space="preserve"> Градостроительного кодекса Российской Федерации установлен принцип первичности генерального плана перед правилами землепользования и застройки как основополагающего документа территориального планирования, определяющего стратегию градостроительного развития территорий и содержащего долгосрочные ориентиры их развития. Несоответствие правил землепользования и застройки муниципального образования генеральному плану является основанием для рассмотрения вопроса о приведении их в соответствие с указанным документом территориального планирования. Генеральный план, определяя назначение территорий исходя из планов развития территории города в целом, может не соответствовать ее фактическому использованию, допуская потенциальное изменение назначения территории, поскольку генеральные планы определяют стратегию его развития и условия формирования среды жизнедеятельности (Определение №306-ЭС17-782; «Обзор судебной практики Верховного Суда Российской Федерации №4 (2017)» (утв. Президиумом Верховного Суда Российской Федерации 15.11.2017)).</w:t>
      </w:r>
    </w:p>
    <w:p w:rsidR="000357D4" w:rsidRPr="00E4395A" w:rsidRDefault="000357D4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Кроме того, решением Совета депутатов городского округа город Бор Нижегородской области от 30.08.2022 №63 были утверждены изменения в Правила землепользования и застройки городского округа город Бор Нижегородской области. В соответствии с материалами которых земельный участок расположен в территориальной зоне Ж-1АП – «Зона индивидуальной жилой застройки проектная».</w:t>
      </w:r>
    </w:p>
    <w:p w:rsidR="000357D4" w:rsidRPr="00E4395A" w:rsidRDefault="000357D4" w:rsidP="00E4395A">
      <w:pPr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Ж-1А.</w:t>
      </w:r>
    </w:p>
    <w:p w:rsidR="000357D4" w:rsidRPr="00E4395A" w:rsidRDefault="000357D4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Документация по планировке территории в отношении земельного участка с кадастровым номером 52:20:1400057:713 не разрабатывалась. Разбивка территории производилась по решению собственника без каких-либо согласований с органом местного самоуправления.</w:t>
      </w: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По результатам голосования: (за-0, против-18, воздержались-0). Решили:</w:t>
      </w: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Считать нецелесообразным предоставление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52:20:1400057:713.</w:t>
      </w: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 xml:space="preserve">2. Комитету архитектуры и градостроительства администрации городского округа город Бор Нижегородской области подготовить проект Постановления об </w:t>
      </w:r>
      <w:r w:rsidRPr="00E4395A">
        <w:rPr>
          <w:sz w:val="27"/>
          <w:szCs w:val="27"/>
        </w:rPr>
        <w:lastRenderedPageBreak/>
        <w:t>отказе в предоставлении разрешения на условно разрешенный вид использования земельного участка.</w:t>
      </w: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1.17. Слушали:</w:t>
      </w:r>
    </w:p>
    <w:p w:rsidR="00F316A4" w:rsidRPr="00E4395A" w:rsidRDefault="00F316A4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Королева А.А. о том, что на основании обращения Агапычевой Ольги Александровны</w:t>
      </w:r>
      <w:r w:rsidR="00F521D2" w:rsidRPr="00E4395A">
        <w:rPr>
          <w:sz w:val="27"/>
          <w:szCs w:val="27"/>
        </w:rPr>
        <w:t>,</w:t>
      </w:r>
      <w:r w:rsidRPr="00E4395A">
        <w:rPr>
          <w:sz w:val="27"/>
          <w:szCs w:val="27"/>
        </w:rPr>
        <w:t xml:space="preserve"> действующей по доверенности от имени Мешковой Нины Николаевны, и в соответствии с распоряжением главы местного самоуправления городского округа город Бор Нижегородской области от </w:t>
      </w:r>
      <w:r w:rsidR="00C05B0F" w:rsidRPr="00E4395A">
        <w:rPr>
          <w:sz w:val="27"/>
          <w:szCs w:val="27"/>
        </w:rPr>
        <w:t>10.08.2022 №63</w:t>
      </w:r>
      <w:r w:rsidRPr="00E4395A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52:20:1400057:714</w:t>
      </w:r>
      <w:r w:rsidR="00E4395A" w:rsidRPr="00E4395A">
        <w:rPr>
          <w:sz w:val="27"/>
          <w:szCs w:val="27"/>
        </w:rPr>
        <w:t xml:space="preserve"> в целях организации сети улиц и дорог</w:t>
      </w:r>
      <w:r w:rsidRPr="00E4395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0357D4" w:rsidRPr="00E4395A" w:rsidRDefault="000357D4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В соответствии с действующей редакцией Генерального плана городского округа город Бор Нижегородской области земельный участок на момент организации и проведения общественных обсуждений расположен в функциональной зоне «Жилые зоны планируемые». 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</w:t>
      </w:r>
    </w:p>
    <w:p w:rsidR="000357D4" w:rsidRPr="00E4395A" w:rsidRDefault="00C42D1F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hyperlink r:id="rId92" w:history="1">
        <w:r w:rsidR="000357D4" w:rsidRPr="00E4395A">
          <w:rPr>
            <w:sz w:val="27"/>
            <w:szCs w:val="27"/>
          </w:rPr>
          <w:t>Частью 3 ст. 9</w:t>
        </w:r>
      </w:hyperlink>
      <w:r w:rsidR="000357D4" w:rsidRPr="00E4395A">
        <w:rPr>
          <w:sz w:val="27"/>
          <w:szCs w:val="27"/>
        </w:rPr>
        <w:t xml:space="preserve">, </w:t>
      </w:r>
      <w:hyperlink r:id="rId93" w:history="1">
        <w:r w:rsidR="000357D4" w:rsidRPr="00E4395A">
          <w:rPr>
            <w:sz w:val="27"/>
            <w:szCs w:val="27"/>
          </w:rPr>
          <w:t>чч. 9</w:t>
        </w:r>
      </w:hyperlink>
      <w:r w:rsidR="000357D4" w:rsidRPr="00E4395A">
        <w:rPr>
          <w:sz w:val="27"/>
          <w:szCs w:val="27"/>
        </w:rPr>
        <w:t xml:space="preserve">, </w:t>
      </w:r>
      <w:hyperlink r:id="rId94" w:history="1">
        <w:r w:rsidR="000357D4" w:rsidRPr="00E4395A">
          <w:rPr>
            <w:sz w:val="27"/>
            <w:szCs w:val="27"/>
          </w:rPr>
          <w:t>10 ст. 31</w:t>
        </w:r>
      </w:hyperlink>
      <w:r w:rsidR="000357D4" w:rsidRPr="00E4395A">
        <w:rPr>
          <w:sz w:val="27"/>
          <w:szCs w:val="27"/>
        </w:rPr>
        <w:t xml:space="preserve">, </w:t>
      </w:r>
      <w:hyperlink r:id="rId95" w:history="1">
        <w:r w:rsidR="000357D4" w:rsidRPr="00E4395A">
          <w:rPr>
            <w:sz w:val="27"/>
            <w:szCs w:val="27"/>
          </w:rPr>
          <w:t>п. 1 ч. 2 ст. 33</w:t>
        </w:r>
      </w:hyperlink>
      <w:r w:rsidR="000357D4" w:rsidRPr="00E4395A">
        <w:rPr>
          <w:sz w:val="27"/>
          <w:szCs w:val="27"/>
        </w:rPr>
        <w:t xml:space="preserve">, </w:t>
      </w:r>
      <w:hyperlink r:id="rId96" w:history="1">
        <w:r w:rsidR="000357D4" w:rsidRPr="00E4395A">
          <w:rPr>
            <w:sz w:val="27"/>
            <w:szCs w:val="27"/>
          </w:rPr>
          <w:t>п. 2 ч. 1 ст. 34</w:t>
        </w:r>
      </w:hyperlink>
      <w:r w:rsidR="000357D4" w:rsidRPr="00E4395A">
        <w:rPr>
          <w:sz w:val="27"/>
          <w:szCs w:val="27"/>
        </w:rPr>
        <w:t xml:space="preserve">, </w:t>
      </w:r>
      <w:hyperlink r:id="rId97" w:history="1">
        <w:r w:rsidR="000357D4" w:rsidRPr="00E4395A">
          <w:rPr>
            <w:sz w:val="27"/>
            <w:szCs w:val="27"/>
          </w:rPr>
          <w:t>ч. 15 ст. 35</w:t>
        </w:r>
      </w:hyperlink>
      <w:r w:rsidR="000357D4" w:rsidRPr="00E4395A">
        <w:rPr>
          <w:sz w:val="27"/>
          <w:szCs w:val="27"/>
        </w:rPr>
        <w:t xml:space="preserve"> Градостроительного кодекса Российской Федерации установлен принцип первичности генерального плана перед правилами землепользования и застройки как основополагающего документа территориального планирования, определяющего стратегию градостроительного развития территорий и содержащего долгосрочные ориентиры их развития. Несоответствие правил землепользования и застройки муниципального образования генеральному плану является основанием для рассмотрения вопроса о приведении их в соответствие с указанным документом территориального планирования. Генеральный план, определяя назначение территорий исходя из планов развития территории города в целом, может не соответствовать ее фактическому использованию, допуская потенциальное изменение назначения территории, поскольку генеральные планы определяют стратегию его развития и условия формирования среды жизнедеятельности (Определение №306-ЭС17-782; «Обзор судебной практики Верховного Суда Российской Федерации №4 (2017)» (утв. Президиумом Верховного Суда Российской Федерации 15.11.2017)).</w:t>
      </w:r>
    </w:p>
    <w:p w:rsidR="000357D4" w:rsidRPr="00E4395A" w:rsidRDefault="000357D4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 xml:space="preserve">Кроме того, решением Совета депутатов городского округа город Бор Нижегородской области от 30.08.2022 №63 были утверждены изменения в Правила землепользования и застройки городского округа город Бор Нижегородской области. В соответствии с материалами которых земельный участок расположен в </w:t>
      </w:r>
      <w:r w:rsidRPr="00E4395A">
        <w:rPr>
          <w:sz w:val="27"/>
          <w:szCs w:val="27"/>
        </w:rPr>
        <w:lastRenderedPageBreak/>
        <w:t>территориальной зоне Ж-1АП – «Зона индивидуальной жилой застройки проектная».</w:t>
      </w:r>
    </w:p>
    <w:p w:rsidR="000357D4" w:rsidRPr="00E4395A" w:rsidRDefault="000357D4" w:rsidP="00E4395A">
      <w:pPr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Ж-1А.</w:t>
      </w:r>
    </w:p>
    <w:p w:rsidR="000357D4" w:rsidRPr="00E4395A" w:rsidRDefault="000357D4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Документация по планировке территории в отношении земельного участка с кадастровым номером 52:20:1400057:714 не разрабатывалась. Разбивка территории производилась по решению собственника без каких-либо согласований с органом местного самоуправления.</w:t>
      </w: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По результатам голосования: (за-0, против-18, воздержались-0). Решили:</w:t>
      </w: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Считать нецелесообразным предоставление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52:20:1400057:714.</w:t>
      </w: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условно разрешенный вид использования земельного участка.</w:t>
      </w: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1.18. Слушали:</w:t>
      </w:r>
    </w:p>
    <w:p w:rsidR="00F316A4" w:rsidRPr="00E4395A" w:rsidRDefault="00F316A4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Королева А.А. о том, что на основании обращения Агапычевой Ольги Александровны</w:t>
      </w:r>
      <w:r w:rsidR="00F521D2" w:rsidRPr="00E4395A">
        <w:rPr>
          <w:sz w:val="27"/>
          <w:szCs w:val="27"/>
        </w:rPr>
        <w:t>,</w:t>
      </w:r>
      <w:r w:rsidRPr="00E4395A">
        <w:rPr>
          <w:sz w:val="27"/>
          <w:szCs w:val="27"/>
        </w:rPr>
        <w:t xml:space="preserve"> действующей по доверенности от имени Мешковой Нины Николаевны, и в соответствии с распоряжением главы местного самоуправления городского округа город Бор Нижегородской области от </w:t>
      </w:r>
      <w:r w:rsidR="00C05B0F" w:rsidRPr="00E4395A">
        <w:rPr>
          <w:sz w:val="27"/>
          <w:szCs w:val="27"/>
        </w:rPr>
        <w:t>10.08.2022 №60</w:t>
      </w:r>
      <w:r w:rsidRPr="00E4395A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52:20:1400057:715</w:t>
      </w:r>
      <w:r w:rsidR="00E4395A" w:rsidRPr="00E4395A">
        <w:rPr>
          <w:sz w:val="27"/>
          <w:szCs w:val="27"/>
        </w:rPr>
        <w:t xml:space="preserve"> в целях организации сети улиц и дорог</w:t>
      </w:r>
      <w:r w:rsidRPr="00E4395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0357D4" w:rsidRPr="00E4395A" w:rsidRDefault="000357D4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 xml:space="preserve">В соответствии с действующей редакцией Генерального плана городского округа город Бор Нижегородской области земельный участок на момент организации и проведения общественных обсуждений расположен в функциональной зоне «Жилые зоны планируемые». Зона выделена в целях обеспечения комплексного и устойчивого развития городских (сельских) </w:t>
      </w:r>
      <w:r w:rsidRPr="00E4395A">
        <w:rPr>
          <w:sz w:val="27"/>
          <w:szCs w:val="27"/>
        </w:rPr>
        <w:lastRenderedPageBreak/>
        <w:t>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</w:t>
      </w:r>
    </w:p>
    <w:p w:rsidR="000357D4" w:rsidRPr="00E4395A" w:rsidRDefault="00C42D1F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hyperlink r:id="rId98" w:history="1">
        <w:r w:rsidR="000357D4" w:rsidRPr="00E4395A">
          <w:rPr>
            <w:sz w:val="27"/>
            <w:szCs w:val="27"/>
          </w:rPr>
          <w:t>Частью 3 ст. 9</w:t>
        </w:r>
      </w:hyperlink>
      <w:r w:rsidR="000357D4" w:rsidRPr="00E4395A">
        <w:rPr>
          <w:sz w:val="27"/>
          <w:szCs w:val="27"/>
        </w:rPr>
        <w:t xml:space="preserve">, </w:t>
      </w:r>
      <w:hyperlink r:id="rId99" w:history="1">
        <w:r w:rsidR="000357D4" w:rsidRPr="00E4395A">
          <w:rPr>
            <w:sz w:val="27"/>
            <w:szCs w:val="27"/>
          </w:rPr>
          <w:t>чч. 9</w:t>
        </w:r>
      </w:hyperlink>
      <w:r w:rsidR="000357D4" w:rsidRPr="00E4395A">
        <w:rPr>
          <w:sz w:val="27"/>
          <w:szCs w:val="27"/>
        </w:rPr>
        <w:t xml:space="preserve">, </w:t>
      </w:r>
      <w:hyperlink r:id="rId100" w:history="1">
        <w:r w:rsidR="000357D4" w:rsidRPr="00E4395A">
          <w:rPr>
            <w:sz w:val="27"/>
            <w:szCs w:val="27"/>
          </w:rPr>
          <w:t>10 ст. 31</w:t>
        </w:r>
      </w:hyperlink>
      <w:r w:rsidR="000357D4" w:rsidRPr="00E4395A">
        <w:rPr>
          <w:sz w:val="27"/>
          <w:szCs w:val="27"/>
        </w:rPr>
        <w:t xml:space="preserve">, </w:t>
      </w:r>
      <w:hyperlink r:id="rId101" w:history="1">
        <w:r w:rsidR="000357D4" w:rsidRPr="00E4395A">
          <w:rPr>
            <w:sz w:val="27"/>
            <w:szCs w:val="27"/>
          </w:rPr>
          <w:t>п. 1 ч. 2 ст. 33</w:t>
        </w:r>
      </w:hyperlink>
      <w:r w:rsidR="000357D4" w:rsidRPr="00E4395A">
        <w:rPr>
          <w:sz w:val="27"/>
          <w:szCs w:val="27"/>
        </w:rPr>
        <w:t xml:space="preserve">, </w:t>
      </w:r>
      <w:hyperlink r:id="rId102" w:history="1">
        <w:r w:rsidR="000357D4" w:rsidRPr="00E4395A">
          <w:rPr>
            <w:sz w:val="27"/>
            <w:szCs w:val="27"/>
          </w:rPr>
          <w:t>п. 2 ч. 1 ст. 34</w:t>
        </w:r>
      </w:hyperlink>
      <w:r w:rsidR="000357D4" w:rsidRPr="00E4395A">
        <w:rPr>
          <w:sz w:val="27"/>
          <w:szCs w:val="27"/>
        </w:rPr>
        <w:t xml:space="preserve">, </w:t>
      </w:r>
      <w:hyperlink r:id="rId103" w:history="1">
        <w:r w:rsidR="000357D4" w:rsidRPr="00E4395A">
          <w:rPr>
            <w:sz w:val="27"/>
            <w:szCs w:val="27"/>
          </w:rPr>
          <w:t>ч. 15 ст. 35</w:t>
        </w:r>
      </w:hyperlink>
      <w:r w:rsidR="000357D4" w:rsidRPr="00E4395A">
        <w:rPr>
          <w:sz w:val="27"/>
          <w:szCs w:val="27"/>
        </w:rPr>
        <w:t xml:space="preserve"> Градостроительного кодекса Российской Федерации установлен принцип первичности генерального плана перед правилами землепользования и застройки как основополагающего документа территориального планирования, определяющего стратегию градостроительного развития территорий и содержащего долгосрочные ориентиры их развития. Несоответствие правил землепользования и застройки муниципального образования генеральному плану является основанием для рассмотрения вопроса о приведении их в соответствие с указанным документом территориального планирования. Генеральный план, определяя назначение территорий исходя из планов развития территории города в целом, может не соответствовать ее фактическому использованию, допуская потенциальное изменение назначения территории, поскольку генеральные планы определяют стратегию его развития и условия формирования среды жизнедеятельности (Определение №306-ЭС17-782; «Обзор судебной практики Верховного Суда Российской Федерации №4 (2017)» (утв. Президиумом Верховного Суда Российской Федерации 15.11.2017)).</w:t>
      </w:r>
    </w:p>
    <w:p w:rsidR="000357D4" w:rsidRPr="00E4395A" w:rsidRDefault="000357D4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Кроме того, решением Совета депутатов городского округа город Бор Нижегородской области от 30.08.2022 №63 были утверждены изменения в Правила землепользования и застройки городского округа город Бор Нижегородской области. В соответствии с материалами которых земельный участок расположен в территориальной зоне Ж-1АП – «Зона индивидуальной жилой застройки проектная».</w:t>
      </w:r>
    </w:p>
    <w:p w:rsidR="000357D4" w:rsidRPr="00E4395A" w:rsidRDefault="000357D4" w:rsidP="00E4395A">
      <w:pPr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Ж-1А.</w:t>
      </w:r>
    </w:p>
    <w:p w:rsidR="000357D4" w:rsidRPr="00E4395A" w:rsidRDefault="000357D4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Документация по планировке территории в отношении земельного участка с кадастровым номером 52:20:1400057:715 не разрабатывалась. Разбивка территории производилась по решению собственника без каких-либо согласований с органом местного самоуправления.</w:t>
      </w:r>
    </w:p>
    <w:p w:rsidR="000357D4" w:rsidRPr="00E4395A" w:rsidRDefault="000357D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По результатам голосования: (за-0, против-18, воздержались-0). Решили:</w:t>
      </w: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Считать нецелесообразным предоставление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52:20:1400057:715.</w:t>
      </w: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lastRenderedPageBreak/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условно разрешенный вид использования земельного участка.</w:t>
      </w: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1.19. Слушали:</w:t>
      </w:r>
    </w:p>
    <w:p w:rsidR="00F316A4" w:rsidRPr="00E4395A" w:rsidRDefault="00F316A4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Королева А.А. о том, что на основании обращения Агапычевой Ольги Александровны</w:t>
      </w:r>
      <w:r w:rsidR="00F521D2" w:rsidRPr="00E4395A">
        <w:rPr>
          <w:sz w:val="27"/>
          <w:szCs w:val="27"/>
        </w:rPr>
        <w:t>,</w:t>
      </w:r>
      <w:r w:rsidRPr="00E4395A">
        <w:rPr>
          <w:sz w:val="27"/>
          <w:szCs w:val="27"/>
        </w:rPr>
        <w:t xml:space="preserve"> действующей по доверенности от имени Забелина Сергея Владимировича, и в соответствии с распоряжением главы местного самоуправления городского округа город Бор Нижегородской области от </w:t>
      </w:r>
      <w:r w:rsidR="00C05B0F" w:rsidRPr="00E4395A">
        <w:rPr>
          <w:sz w:val="27"/>
          <w:szCs w:val="27"/>
        </w:rPr>
        <w:t>10.08.2022 №65</w:t>
      </w:r>
      <w:r w:rsidRPr="00E4395A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52:20:1400057:716</w:t>
      </w:r>
      <w:r w:rsidR="00E4395A" w:rsidRPr="00E4395A">
        <w:rPr>
          <w:sz w:val="27"/>
          <w:szCs w:val="27"/>
        </w:rPr>
        <w:t xml:space="preserve"> в целях организации сети улиц и дорог</w:t>
      </w:r>
      <w:r w:rsidRPr="00E4395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0357D4" w:rsidRPr="00E4395A" w:rsidRDefault="000357D4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В соответствии с действующей редакцией Генерального плана городского округа город Бор Нижегородской области земельный участок на момент организации и проведения общественных обсуждений расположен в функциональной зоне «Жилые зоны планируемые». 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</w:t>
      </w:r>
    </w:p>
    <w:p w:rsidR="000357D4" w:rsidRPr="00E4395A" w:rsidRDefault="00C42D1F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hyperlink r:id="rId104" w:history="1">
        <w:r w:rsidR="000357D4" w:rsidRPr="00E4395A">
          <w:rPr>
            <w:sz w:val="27"/>
            <w:szCs w:val="27"/>
          </w:rPr>
          <w:t>Частью 3 ст. 9</w:t>
        </w:r>
      </w:hyperlink>
      <w:r w:rsidR="000357D4" w:rsidRPr="00E4395A">
        <w:rPr>
          <w:sz w:val="27"/>
          <w:szCs w:val="27"/>
        </w:rPr>
        <w:t xml:space="preserve">, </w:t>
      </w:r>
      <w:hyperlink r:id="rId105" w:history="1">
        <w:r w:rsidR="000357D4" w:rsidRPr="00E4395A">
          <w:rPr>
            <w:sz w:val="27"/>
            <w:szCs w:val="27"/>
          </w:rPr>
          <w:t>чч. 9</w:t>
        </w:r>
      </w:hyperlink>
      <w:r w:rsidR="000357D4" w:rsidRPr="00E4395A">
        <w:rPr>
          <w:sz w:val="27"/>
          <w:szCs w:val="27"/>
        </w:rPr>
        <w:t xml:space="preserve">, </w:t>
      </w:r>
      <w:hyperlink r:id="rId106" w:history="1">
        <w:r w:rsidR="000357D4" w:rsidRPr="00E4395A">
          <w:rPr>
            <w:sz w:val="27"/>
            <w:szCs w:val="27"/>
          </w:rPr>
          <w:t>10 ст. 31</w:t>
        </w:r>
      </w:hyperlink>
      <w:r w:rsidR="000357D4" w:rsidRPr="00E4395A">
        <w:rPr>
          <w:sz w:val="27"/>
          <w:szCs w:val="27"/>
        </w:rPr>
        <w:t xml:space="preserve">, </w:t>
      </w:r>
      <w:hyperlink r:id="rId107" w:history="1">
        <w:r w:rsidR="000357D4" w:rsidRPr="00E4395A">
          <w:rPr>
            <w:sz w:val="27"/>
            <w:szCs w:val="27"/>
          </w:rPr>
          <w:t>п. 1 ч. 2 ст. 33</w:t>
        </w:r>
      </w:hyperlink>
      <w:r w:rsidR="000357D4" w:rsidRPr="00E4395A">
        <w:rPr>
          <w:sz w:val="27"/>
          <w:szCs w:val="27"/>
        </w:rPr>
        <w:t xml:space="preserve">, </w:t>
      </w:r>
      <w:hyperlink r:id="rId108" w:history="1">
        <w:r w:rsidR="000357D4" w:rsidRPr="00E4395A">
          <w:rPr>
            <w:sz w:val="27"/>
            <w:szCs w:val="27"/>
          </w:rPr>
          <w:t>п. 2 ч. 1 ст. 34</w:t>
        </w:r>
      </w:hyperlink>
      <w:r w:rsidR="000357D4" w:rsidRPr="00E4395A">
        <w:rPr>
          <w:sz w:val="27"/>
          <w:szCs w:val="27"/>
        </w:rPr>
        <w:t xml:space="preserve">, </w:t>
      </w:r>
      <w:hyperlink r:id="rId109" w:history="1">
        <w:r w:rsidR="000357D4" w:rsidRPr="00E4395A">
          <w:rPr>
            <w:sz w:val="27"/>
            <w:szCs w:val="27"/>
          </w:rPr>
          <w:t>ч. 15 ст. 35</w:t>
        </w:r>
      </w:hyperlink>
      <w:r w:rsidR="000357D4" w:rsidRPr="00E4395A">
        <w:rPr>
          <w:sz w:val="27"/>
          <w:szCs w:val="27"/>
        </w:rPr>
        <w:t xml:space="preserve"> Градостроительного кодекса Российской Федерации установлен принцип первичности генерального плана перед правилами землепользования и застройки как основополагающего документа территориального планирования, определяющего стратегию градостроительного развития территорий и содержащего долгосрочные ориентиры их развития. Несоответствие правил землепользования и застройки муниципального образования генеральному плану является основанием для рассмотрения вопроса о приведении их в соответствие с указанным документом территориального планирования. Генеральный план, определяя назначение территорий исходя из планов развития территории города в целом, может не соответствовать ее фактическому использованию, допуская потенциальное изменение назначения территории, поскольку генеральные планы определяют стратегию его развития и условия формирования среды жизнедеятельности (Определение №306-ЭС17-782; «Обзор судебной практики Верховного Суда Российской Федерации №4 (2017)» (утв. Президиумом Верховного Суда Российской Федерации 15.11.2017)).</w:t>
      </w:r>
    </w:p>
    <w:p w:rsidR="000357D4" w:rsidRPr="00E4395A" w:rsidRDefault="000357D4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 xml:space="preserve">Кроме того, решением Совета депутатов городского округа город Бор Нижегородской области от 30.08.2022 №63 были утверждены изменения в Правила землепользования и застройки городского округа город Бор Нижегородской </w:t>
      </w:r>
      <w:r w:rsidRPr="00E4395A">
        <w:rPr>
          <w:sz w:val="27"/>
          <w:szCs w:val="27"/>
        </w:rPr>
        <w:lastRenderedPageBreak/>
        <w:t>области. В соответствии с материалами которых земельный участок расположен в территориальной зоне Ж-1АП – «Зона индивидуальной жилой застройки проектная».</w:t>
      </w:r>
    </w:p>
    <w:p w:rsidR="000357D4" w:rsidRPr="00E4395A" w:rsidRDefault="000357D4" w:rsidP="00E4395A">
      <w:pPr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Ж-1А.</w:t>
      </w:r>
    </w:p>
    <w:p w:rsidR="000357D4" w:rsidRPr="00E4395A" w:rsidRDefault="000357D4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Документация по планировке территории в отношении земельного участка с кадастровым номером 52:20:1400057:716 не разрабатывалась. Разбивка территории производилась по решению собственника без каких-либо согласований с органом местного самоуправления.</w:t>
      </w: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По результатам голосования: (за-0, против-18, воздержались-0). Решили:</w:t>
      </w: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Считать нецелесообразным предоставление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52:20:1400057:716.</w:t>
      </w: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условно разрешенный вид использования земельного участка.</w:t>
      </w: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1.20. Слушали:</w:t>
      </w:r>
    </w:p>
    <w:p w:rsidR="00F316A4" w:rsidRPr="00E4395A" w:rsidRDefault="00F316A4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1. Королева А.А. о том, что на основании обращения Агапычевой Ольги Александровны</w:t>
      </w:r>
      <w:r w:rsidR="00F521D2" w:rsidRPr="00E4395A">
        <w:rPr>
          <w:sz w:val="27"/>
          <w:szCs w:val="27"/>
        </w:rPr>
        <w:t>,</w:t>
      </w:r>
      <w:r w:rsidRPr="00E4395A">
        <w:rPr>
          <w:sz w:val="27"/>
          <w:szCs w:val="27"/>
        </w:rPr>
        <w:t xml:space="preserve"> действующей по доверенности от имени Забелина Сергея Владимировича, и в соответствии с распоряжением главы местного самоуправления городского округа город Бор Нижегородской области от </w:t>
      </w:r>
      <w:r w:rsidR="00C05B0F" w:rsidRPr="00E4395A">
        <w:rPr>
          <w:sz w:val="27"/>
          <w:szCs w:val="27"/>
        </w:rPr>
        <w:t>10.08.2022 №6</w:t>
      </w:r>
      <w:r w:rsidRPr="00E4395A">
        <w:rPr>
          <w:sz w:val="27"/>
          <w:szCs w:val="27"/>
        </w:rPr>
        <w:t>4 по вопросу предоставления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52:20:1400057:710</w:t>
      </w:r>
      <w:r w:rsidR="00E4395A" w:rsidRPr="00E4395A">
        <w:rPr>
          <w:sz w:val="27"/>
          <w:szCs w:val="27"/>
        </w:rPr>
        <w:t xml:space="preserve"> в целях организации сети улиц и дорог</w:t>
      </w:r>
      <w:r w:rsidRPr="00E4395A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0357D4" w:rsidRPr="00E4395A" w:rsidRDefault="000357D4" w:rsidP="00E4395A">
      <w:pPr>
        <w:widowControl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 xml:space="preserve">В соответствии с действующей редакцией Генерального плана городского округа город Бор Нижегородской области земельный участок на момент организации и проведения общественных обсуждений расположен в функциональной зоне «Жилые зоны планируемые». Зона выделена в целях </w:t>
      </w:r>
      <w:r w:rsidRPr="00E4395A">
        <w:rPr>
          <w:sz w:val="27"/>
          <w:szCs w:val="27"/>
        </w:rPr>
        <w:lastRenderedPageBreak/>
        <w:t>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</w:t>
      </w:r>
    </w:p>
    <w:p w:rsidR="000357D4" w:rsidRPr="00E4395A" w:rsidRDefault="00C42D1F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hyperlink r:id="rId110" w:history="1">
        <w:r w:rsidR="000357D4" w:rsidRPr="00E4395A">
          <w:rPr>
            <w:sz w:val="27"/>
            <w:szCs w:val="27"/>
          </w:rPr>
          <w:t>Частью 3 ст. 9</w:t>
        </w:r>
      </w:hyperlink>
      <w:r w:rsidR="000357D4" w:rsidRPr="00E4395A">
        <w:rPr>
          <w:sz w:val="27"/>
          <w:szCs w:val="27"/>
        </w:rPr>
        <w:t xml:space="preserve">, </w:t>
      </w:r>
      <w:hyperlink r:id="rId111" w:history="1">
        <w:r w:rsidR="000357D4" w:rsidRPr="00E4395A">
          <w:rPr>
            <w:sz w:val="27"/>
            <w:szCs w:val="27"/>
          </w:rPr>
          <w:t>чч. 9</w:t>
        </w:r>
      </w:hyperlink>
      <w:r w:rsidR="000357D4" w:rsidRPr="00E4395A">
        <w:rPr>
          <w:sz w:val="27"/>
          <w:szCs w:val="27"/>
        </w:rPr>
        <w:t xml:space="preserve">, </w:t>
      </w:r>
      <w:hyperlink r:id="rId112" w:history="1">
        <w:r w:rsidR="000357D4" w:rsidRPr="00E4395A">
          <w:rPr>
            <w:sz w:val="27"/>
            <w:szCs w:val="27"/>
          </w:rPr>
          <w:t>10 ст. 31</w:t>
        </w:r>
      </w:hyperlink>
      <w:r w:rsidR="000357D4" w:rsidRPr="00E4395A">
        <w:rPr>
          <w:sz w:val="27"/>
          <w:szCs w:val="27"/>
        </w:rPr>
        <w:t xml:space="preserve">, </w:t>
      </w:r>
      <w:hyperlink r:id="rId113" w:history="1">
        <w:r w:rsidR="000357D4" w:rsidRPr="00E4395A">
          <w:rPr>
            <w:sz w:val="27"/>
            <w:szCs w:val="27"/>
          </w:rPr>
          <w:t>п. 1 ч. 2 ст. 33</w:t>
        </w:r>
      </w:hyperlink>
      <w:r w:rsidR="000357D4" w:rsidRPr="00E4395A">
        <w:rPr>
          <w:sz w:val="27"/>
          <w:szCs w:val="27"/>
        </w:rPr>
        <w:t xml:space="preserve">, </w:t>
      </w:r>
      <w:hyperlink r:id="rId114" w:history="1">
        <w:r w:rsidR="000357D4" w:rsidRPr="00E4395A">
          <w:rPr>
            <w:sz w:val="27"/>
            <w:szCs w:val="27"/>
          </w:rPr>
          <w:t>п. 2 ч. 1 ст. 34</w:t>
        </w:r>
      </w:hyperlink>
      <w:r w:rsidR="000357D4" w:rsidRPr="00E4395A">
        <w:rPr>
          <w:sz w:val="27"/>
          <w:szCs w:val="27"/>
        </w:rPr>
        <w:t xml:space="preserve">, </w:t>
      </w:r>
      <w:hyperlink r:id="rId115" w:history="1">
        <w:r w:rsidR="000357D4" w:rsidRPr="00E4395A">
          <w:rPr>
            <w:sz w:val="27"/>
            <w:szCs w:val="27"/>
          </w:rPr>
          <w:t>ч. 15 ст. 35</w:t>
        </w:r>
      </w:hyperlink>
      <w:r w:rsidR="000357D4" w:rsidRPr="00E4395A">
        <w:rPr>
          <w:sz w:val="27"/>
          <w:szCs w:val="27"/>
        </w:rPr>
        <w:t xml:space="preserve"> Градостроительного кодекса Российской Федерации установлен принцип первичности генерального плана перед правилами землепользования и застройки как основополагающего документа территориального планирования, определяющего стратегию градостроительного развития территорий и содержащего долгосрочные ориентиры их развития. Несоответствие правил землепользования и застройки муниципального образования генеральному плану является основанием для рассмотрения вопроса о приведении их в соответствие с указанным документом территориального планирования. Генеральный план, определяя назначение территорий исходя из планов развития территории города в целом, может не соответствовать ее фактическому использованию, допуская потенциальное изменение назначения территории, поскольку генеральные планы определяют стратегию его развития и условия формирования среды жизнедеятельности (Определение №306-ЭС17-782; «Обзор судебной практики Верховного Суда Российской Федерации №4 (2017)» (утв. Президиумом Верховного Суда Российской Федерации 15.11.2017)).</w:t>
      </w:r>
    </w:p>
    <w:p w:rsidR="000357D4" w:rsidRPr="00E4395A" w:rsidRDefault="000357D4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Кроме того, решением Совета депутатов городского округа город Бор Нижегородской области от 30.08.2022 №63 были утверждены изменения в Правила землепользования и застройки городского округа город Бор Нижегородской области. В соответствии с материалами которых земельный участок расположен в территориальной зоне Ж-1АП – «Зона индивидуальной жилой застройки проектная».</w:t>
      </w:r>
    </w:p>
    <w:p w:rsidR="000357D4" w:rsidRPr="00E4395A" w:rsidRDefault="000357D4" w:rsidP="00E4395A">
      <w:pPr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Ж-1А.</w:t>
      </w:r>
    </w:p>
    <w:p w:rsidR="000357D4" w:rsidRPr="00E4395A" w:rsidRDefault="000357D4" w:rsidP="00E4395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Документация по планировке территории в отношении земельного участка с кадастровым номером 52:20:1400057:710 не разрабатывалась. Разбивка территории производилась по решению собственника без каких-либо согласований с органом местного самоуправления.</w:t>
      </w: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По результатам голосования: (за-0, против-18, воздержались-0). Решили:</w:t>
      </w: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 xml:space="preserve">1. Считать нецелесообразным предоставление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</w:t>
      </w:r>
      <w:r w:rsidRPr="00E4395A">
        <w:rPr>
          <w:sz w:val="27"/>
          <w:szCs w:val="27"/>
        </w:rPr>
        <w:lastRenderedPageBreak/>
        <w:t>номером 52:20:1400057:710.</w:t>
      </w:r>
    </w:p>
    <w:p w:rsidR="00F316A4" w:rsidRPr="00E4395A" w:rsidRDefault="00F316A4" w:rsidP="00E4395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E4395A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условно разрешенный вид использования земельного участка.</w:t>
      </w:r>
    </w:p>
    <w:p w:rsidR="000357D4" w:rsidRPr="00F05F71" w:rsidRDefault="000357D4" w:rsidP="00F316A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357D4" w:rsidRPr="00F05F71" w:rsidRDefault="000357D4" w:rsidP="00F316A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357D4" w:rsidRPr="00F05F71" w:rsidRDefault="000357D4" w:rsidP="00F316A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F05F71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F05F71">
        <w:rPr>
          <w:sz w:val="27"/>
          <w:szCs w:val="27"/>
        </w:rPr>
        <w:t xml:space="preserve">Председатель комиссии                            </w:t>
      </w:r>
      <w:r w:rsidR="00260224" w:rsidRPr="00F05F71">
        <w:rPr>
          <w:sz w:val="27"/>
          <w:szCs w:val="27"/>
        </w:rPr>
        <w:t xml:space="preserve">           </w:t>
      </w:r>
      <w:r w:rsidRPr="00F05F71">
        <w:rPr>
          <w:sz w:val="27"/>
          <w:szCs w:val="27"/>
        </w:rPr>
        <w:t xml:space="preserve">  </w:t>
      </w:r>
      <w:r w:rsidR="001A7B3C" w:rsidRPr="00F05F71">
        <w:rPr>
          <w:sz w:val="27"/>
          <w:szCs w:val="27"/>
        </w:rPr>
        <w:t xml:space="preserve">         </w:t>
      </w:r>
      <w:r w:rsidR="00663AA6" w:rsidRPr="00F05F71">
        <w:rPr>
          <w:sz w:val="27"/>
          <w:szCs w:val="27"/>
        </w:rPr>
        <w:t xml:space="preserve">     </w:t>
      </w:r>
      <w:r w:rsidR="001A7B3C" w:rsidRPr="00F05F71">
        <w:rPr>
          <w:sz w:val="27"/>
          <w:szCs w:val="27"/>
        </w:rPr>
        <w:t xml:space="preserve"> </w:t>
      </w:r>
      <w:r w:rsidRPr="00F05F71">
        <w:rPr>
          <w:sz w:val="27"/>
          <w:szCs w:val="27"/>
        </w:rPr>
        <w:t xml:space="preserve">                   </w:t>
      </w:r>
      <w:r w:rsidR="007C1A92" w:rsidRPr="00F05F71">
        <w:rPr>
          <w:sz w:val="27"/>
          <w:szCs w:val="27"/>
        </w:rPr>
        <w:t xml:space="preserve">       </w:t>
      </w:r>
      <w:r w:rsidRPr="00F05F71">
        <w:rPr>
          <w:sz w:val="27"/>
          <w:szCs w:val="27"/>
        </w:rPr>
        <w:t xml:space="preserve">  А.В. Янкин</w:t>
      </w:r>
    </w:p>
    <w:p w:rsidR="00FB5360" w:rsidRPr="00F05F71" w:rsidRDefault="00FB536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F05F71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F05F71">
        <w:rPr>
          <w:sz w:val="27"/>
          <w:szCs w:val="27"/>
        </w:rPr>
        <w:t xml:space="preserve">Заместитель председателя комиссии         </w:t>
      </w:r>
      <w:r w:rsidR="00260224" w:rsidRPr="00F05F71">
        <w:rPr>
          <w:sz w:val="27"/>
          <w:szCs w:val="27"/>
        </w:rPr>
        <w:t xml:space="preserve"> </w:t>
      </w:r>
      <w:r w:rsidRPr="00F05F71">
        <w:rPr>
          <w:sz w:val="27"/>
          <w:szCs w:val="27"/>
        </w:rPr>
        <w:t xml:space="preserve">         </w:t>
      </w:r>
      <w:r w:rsidR="00260224" w:rsidRPr="00F05F71">
        <w:rPr>
          <w:sz w:val="27"/>
          <w:szCs w:val="27"/>
        </w:rPr>
        <w:t xml:space="preserve">          </w:t>
      </w:r>
      <w:r w:rsidRPr="00F05F71">
        <w:rPr>
          <w:sz w:val="27"/>
          <w:szCs w:val="27"/>
        </w:rPr>
        <w:t xml:space="preserve">     </w:t>
      </w:r>
      <w:r w:rsidR="00663AA6" w:rsidRPr="00F05F71">
        <w:rPr>
          <w:sz w:val="27"/>
          <w:szCs w:val="27"/>
        </w:rPr>
        <w:t xml:space="preserve">     </w:t>
      </w:r>
      <w:r w:rsidR="009C589A" w:rsidRPr="00F05F71">
        <w:rPr>
          <w:sz w:val="27"/>
          <w:szCs w:val="27"/>
        </w:rPr>
        <w:t xml:space="preserve">      </w:t>
      </w:r>
      <w:r w:rsidRPr="00F05F71">
        <w:rPr>
          <w:sz w:val="27"/>
          <w:szCs w:val="27"/>
        </w:rPr>
        <w:t xml:space="preserve">             </w:t>
      </w:r>
      <w:r w:rsidR="00260224" w:rsidRPr="00F05F71">
        <w:rPr>
          <w:sz w:val="27"/>
          <w:szCs w:val="27"/>
        </w:rPr>
        <w:t xml:space="preserve"> </w:t>
      </w:r>
      <w:r w:rsidR="00F56A93" w:rsidRPr="00F05F71">
        <w:rPr>
          <w:sz w:val="27"/>
          <w:szCs w:val="27"/>
        </w:rPr>
        <w:t>А.А.</w:t>
      </w:r>
      <w:r w:rsidR="009C589A" w:rsidRPr="00F05F71">
        <w:rPr>
          <w:sz w:val="27"/>
          <w:szCs w:val="27"/>
        </w:rPr>
        <w:t xml:space="preserve"> </w:t>
      </w:r>
      <w:r w:rsidR="00F56A93" w:rsidRPr="00F05F71">
        <w:rPr>
          <w:sz w:val="27"/>
          <w:szCs w:val="27"/>
        </w:rPr>
        <w:t>Королев</w:t>
      </w:r>
    </w:p>
    <w:p w:rsidR="00FB5360" w:rsidRPr="00F05F71" w:rsidRDefault="00FB536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F05F71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F05F71">
        <w:rPr>
          <w:sz w:val="27"/>
          <w:szCs w:val="27"/>
        </w:rPr>
        <w:t xml:space="preserve">Секретарь комиссии                                 </w:t>
      </w:r>
      <w:r w:rsidR="00260224" w:rsidRPr="00F05F71">
        <w:rPr>
          <w:sz w:val="27"/>
          <w:szCs w:val="27"/>
        </w:rPr>
        <w:t xml:space="preserve">                        </w:t>
      </w:r>
      <w:r w:rsidR="00663AA6" w:rsidRPr="00F05F71">
        <w:rPr>
          <w:sz w:val="27"/>
          <w:szCs w:val="27"/>
        </w:rPr>
        <w:t xml:space="preserve">   </w:t>
      </w:r>
      <w:r w:rsidRPr="00F05F71">
        <w:rPr>
          <w:sz w:val="27"/>
          <w:szCs w:val="27"/>
        </w:rPr>
        <w:t xml:space="preserve">    </w:t>
      </w:r>
      <w:r w:rsidR="009C589A" w:rsidRPr="00F05F71">
        <w:rPr>
          <w:sz w:val="27"/>
          <w:szCs w:val="27"/>
        </w:rPr>
        <w:t xml:space="preserve">    </w:t>
      </w:r>
      <w:r w:rsidR="00260224" w:rsidRPr="00F05F71">
        <w:rPr>
          <w:sz w:val="27"/>
          <w:szCs w:val="27"/>
        </w:rPr>
        <w:t xml:space="preserve">  </w:t>
      </w:r>
      <w:r w:rsidR="009C589A" w:rsidRPr="00F05F71">
        <w:rPr>
          <w:sz w:val="27"/>
          <w:szCs w:val="27"/>
        </w:rPr>
        <w:t xml:space="preserve">  </w:t>
      </w:r>
      <w:r w:rsidR="00260224" w:rsidRPr="00F05F71">
        <w:rPr>
          <w:sz w:val="27"/>
          <w:szCs w:val="27"/>
        </w:rPr>
        <w:t xml:space="preserve">  </w:t>
      </w:r>
      <w:r w:rsidRPr="00F05F71">
        <w:rPr>
          <w:sz w:val="27"/>
          <w:szCs w:val="27"/>
        </w:rPr>
        <w:t xml:space="preserve">      </w:t>
      </w:r>
      <w:r w:rsidR="009C589A" w:rsidRPr="00F05F71">
        <w:rPr>
          <w:sz w:val="27"/>
          <w:szCs w:val="27"/>
        </w:rPr>
        <w:t>Э.А. Тихомолова</w:t>
      </w:r>
    </w:p>
    <w:p w:rsidR="00E763DF" w:rsidRPr="00F05F71" w:rsidRDefault="00E763DF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2744EB" w:rsidRPr="00F05F71" w:rsidRDefault="002744EB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sectPr w:rsidR="002744EB" w:rsidRPr="00F05F71" w:rsidSect="005811F7">
      <w:footerReference w:type="even" r:id="rId116"/>
      <w:footerReference w:type="default" r:id="rId117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38C" w:rsidRDefault="00C2338C" w:rsidP="00E619A9">
      <w:pPr>
        <w:pStyle w:val="1"/>
      </w:pPr>
      <w:r>
        <w:separator/>
      </w:r>
    </w:p>
  </w:endnote>
  <w:endnote w:type="continuationSeparator" w:id="1">
    <w:p w:rsidR="00C2338C" w:rsidRDefault="00C2338C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38C" w:rsidRDefault="00C2338C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338C" w:rsidRDefault="00C2338C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38C" w:rsidRDefault="00C2338C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24DC8">
      <w:rPr>
        <w:rStyle w:val="a7"/>
        <w:noProof/>
      </w:rPr>
      <w:t>32</w:t>
    </w:r>
    <w:r>
      <w:rPr>
        <w:rStyle w:val="a7"/>
      </w:rPr>
      <w:fldChar w:fldCharType="end"/>
    </w:r>
  </w:p>
  <w:p w:rsidR="00C2338C" w:rsidRDefault="00C2338C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38C" w:rsidRDefault="00C2338C" w:rsidP="00E619A9">
      <w:pPr>
        <w:pStyle w:val="1"/>
      </w:pPr>
      <w:r>
        <w:separator/>
      </w:r>
    </w:p>
  </w:footnote>
  <w:footnote w:type="continuationSeparator" w:id="1">
    <w:p w:rsidR="00C2338C" w:rsidRDefault="00C2338C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94326D"/>
    <w:multiLevelType w:val="multilevel"/>
    <w:tmpl w:val="885C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0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5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9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0"/>
  </w:num>
  <w:num w:numId="4">
    <w:abstractNumId w:val="8"/>
  </w:num>
  <w:num w:numId="5">
    <w:abstractNumId w:val="10"/>
  </w:num>
  <w:num w:numId="6">
    <w:abstractNumId w:val="25"/>
  </w:num>
  <w:num w:numId="7">
    <w:abstractNumId w:val="28"/>
  </w:num>
  <w:num w:numId="8">
    <w:abstractNumId w:val="22"/>
  </w:num>
  <w:num w:numId="9">
    <w:abstractNumId w:val="4"/>
  </w:num>
  <w:num w:numId="10">
    <w:abstractNumId w:val="1"/>
  </w:num>
  <w:num w:numId="11">
    <w:abstractNumId w:val="17"/>
  </w:num>
  <w:num w:numId="12">
    <w:abstractNumId w:val="19"/>
  </w:num>
  <w:num w:numId="13">
    <w:abstractNumId w:val="9"/>
  </w:num>
  <w:num w:numId="14">
    <w:abstractNumId w:val="35"/>
  </w:num>
  <w:num w:numId="15">
    <w:abstractNumId w:val="20"/>
  </w:num>
  <w:num w:numId="16">
    <w:abstractNumId w:val="14"/>
  </w:num>
  <w:num w:numId="17">
    <w:abstractNumId w:val="18"/>
  </w:num>
  <w:num w:numId="18">
    <w:abstractNumId w:val="36"/>
  </w:num>
  <w:num w:numId="19">
    <w:abstractNumId w:val="38"/>
  </w:num>
  <w:num w:numId="20">
    <w:abstractNumId w:val="3"/>
  </w:num>
  <w:num w:numId="21">
    <w:abstractNumId w:val="24"/>
  </w:num>
  <w:num w:numId="22">
    <w:abstractNumId w:val="12"/>
  </w:num>
  <w:num w:numId="23">
    <w:abstractNumId w:val="23"/>
  </w:num>
  <w:num w:numId="24">
    <w:abstractNumId w:val="27"/>
  </w:num>
  <w:num w:numId="25">
    <w:abstractNumId w:val="0"/>
  </w:num>
  <w:num w:numId="26">
    <w:abstractNumId w:val="21"/>
  </w:num>
  <w:num w:numId="27">
    <w:abstractNumId w:val="13"/>
  </w:num>
  <w:num w:numId="28">
    <w:abstractNumId w:val="6"/>
  </w:num>
  <w:num w:numId="29">
    <w:abstractNumId w:val="32"/>
  </w:num>
  <w:num w:numId="30">
    <w:abstractNumId w:val="31"/>
  </w:num>
  <w:num w:numId="31">
    <w:abstractNumId w:val="16"/>
  </w:num>
  <w:num w:numId="32">
    <w:abstractNumId w:val="33"/>
  </w:num>
  <w:num w:numId="33">
    <w:abstractNumId w:val="29"/>
  </w:num>
  <w:num w:numId="34">
    <w:abstractNumId w:val="37"/>
  </w:num>
  <w:num w:numId="35">
    <w:abstractNumId w:val="34"/>
  </w:num>
  <w:num w:numId="36">
    <w:abstractNumId w:val="40"/>
  </w:num>
  <w:num w:numId="37">
    <w:abstractNumId w:val="7"/>
  </w:num>
  <w:num w:numId="38">
    <w:abstractNumId w:val="39"/>
  </w:num>
  <w:num w:numId="39">
    <w:abstractNumId w:val="26"/>
  </w:num>
  <w:num w:numId="40">
    <w:abstractNumId w:val="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2170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57D4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6A10"/>
    <w:rsid w:val="00047478"/>
    <w:rsid w:val="000502C5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EFB"/>
    <w:rsid w:val="00064FED"/>
    <w:rsid w:val="00064FF6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06DF"/>
    <w:rsid w:val="0008185C"/>
    <w:rsid w:val="00081F3B"/>
    <w:rsid w:val="00082D3C"/>
    <w:rsid w:val="000831B2"/>
    <w:rsid w:val="00083A8F"/>
    <w:rsid w:val="000840CA"/>
    <w:rsid w:val="000848E5"/>
    <w:rsid w:val="00085943"/>
    <w:rsid w:val="00086B44"/>
    <w:rsid w:val="00086F87"/>
    <w:rsid w:val="00090272"/>
    <w:rsid w:val="00090DF3"/>
    <w:rsid w:val="00092EF0"/>
    <w:rsid w:val="00093384"/>
    <w:rsid w:val="00094B29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30B1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4D31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340"/>
    <w:rsid w:val="00103AFA"/>
    <w:rsid w:val="0010476C"/>
    <w:rsid w:val="00105C97"/>
    <w:rsid w:val="0010618C"/>
    <w:rsid w:val="0010627E"/>
    <w:rsid w:val="001062DE"/>
    <w:rsid w:val="001063B7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6A55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719"/>
    <w:rsid w:val="00167A8D"/>
    <w:rsid w:val="001705AA"/>
    <w:rsid w:val="00170DB6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2D04"/>
    <w:rsid w:val="001A31E7"/>
    <w:rsid w:val="001A345C"/>
    <w:rsid w:val="001A373A"/>
    <w:rsid w:val="001A4130"/>
    <w:rsid w:val="001A41D7"/>
    <w:rsid w:val="001A5F51"/>
    <w:rsid w:val="001A62A0"/>
    <w:rsid w:val="001A65F5"/>
    <w:rsid w:val="001A66A3"/>
    <w:rsid w:val="001A6A29"/>
    <w:rsid w:val="001A6EB5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705"/>
    <w:rsid w:val="001B5EB8"/>
    <w:rsid w:val="001C00E2"/>
    <w:rsid w:val="001C0D68"/>
    <w:rsid w:val="001C32BE"/>
    <w:rsid w:val="001C32C5"/>
    <w:rsid w:val="001C45F4"/>
    <w:rsid w:val="001C687A"/>
    <w:rsid w:val="001C6EAF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7AA1"/>
    <w:rsid w:val="001F0409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5F"/>
    <w:rsid w:val="001F76D8"/>
    <w:rsid w:val="001F79E8"/>
    <w:rsid w:val="00201428"/>
    <w:rsid w:val="00202ADB"/>
    <w:rsid w:val="00203F64"/>
    <w:rsid w:val="00205D58"/>
    <w:rsid w:val="002063C6"/>
    <w:rsid w:val="00206A8A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4DC8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303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224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1C7E"/>
    <w:rsid w:val="0028207B"/>
    <w:rsid w:val="00282B16"/>
    <w:rsid w:val="00282E1F"/>
    <w:rsid w:val="00283253"/>
    <w:rsid w:val="00283BE4"/>
    <w:rsid w:val="00283E03"/>
    <w:rsid w:val="00284B55"/>
    <w:rsid w:val="00284C7C"/>
    <w:rsid w:val="002853E5"/>
    <w:rsid w:val="002859F4"/>
    <w:rsid w:val="002861EF"/>
    <w:rsid w:val="0028659F"/>
    <w:rsid w:val="00290809"/>
    <w:rsid w:val="002909D3"/>
    <w:rsid w:val="00291E9B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472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BEE"/>
    <w:rsid w:val="002E6C6F"/>
    <w:rsid w:val="002E6D00"/>
    <w:rsid w:val="002E7686"/>
    <w:rsid w:val="002E7B94"/>
    <w:rsid w:val="002F03BF"/>
    <w:rsid w:val="002F0A37"/>
    <w:rsid w:val="002F12FF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1FE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3D5E"/>
    <w:rsid w:val="0034442D"/>
    <w:rsid w:val="003454B8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0D5"/>
    <w:rsid w:val="00356253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58D2"/>
    <w:rsid w:val="0036678B"/>
    <w:rsid w:val="0036688A"/>
    <w:rsid w:val="003678DD"/>
    <w:rsid w:val="00367A69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77CEB"/>
    <w:rsid w:val="0038006F"/>
    <w:rsid w:val="0038148F"/>
    <w:rsid w:val="00381B6E"/>
    <w:rsid w:val="00381C12"/>
    <w:rsid w:val="0038236B"/>
    <w:rsid w:val="003831F1"/>
    <w:rsid w:val="003844A7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B27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2FC6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4E9"/>
    <w:rsid w:val="00403B8A"/>
    <w:rsid w:val="00403F6B"/>
    <w:rsid w:val="0040400D"/>
    <w:rsid w:val="0040429E"/>
    <w:rsid w:val="00404BF5"/>
    <w:rsid w:val="00404F95"/>
    <w:rsid w:val="004064AE"/>
    <w:rsid w:val="00410897"/>
    <w:rsid w:val="004114B9"/>
    <w:rsid w:val="0041187D"/>
    <w:rsid w:val="00411FA7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6CD5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B1D"/>
    <w:rsid w:val="00445E45"/>
    <w:rsid w:val="00445EFE"/>
    <w:rsid w:val="004465FD"/>
    <w:rsid w:val="004475F0"/>
    <w:rsid w:val="004479F5"/>
    <w:rsid w:val="00450EE2"/>
    <w:rsid w:val="00451D90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577D3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3A2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33AB"/>
    <w:rsid w:val="00485999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3F6C"/>
    <w:rsid w:val="004A51DE"/>
    <w:rsid w:val="004A53D0"/>
    <w:rsid w:val="004A6D0F"/>
    <w:rsid w:val="004A733A"/>
    <w:rsid w:val="004A753B"/>
    <w:rsid w:val="004B0888"/>
    <w:rsid w:val="004B2CC3"/>
    <w:rsid w:val="004B2F67"/>
    <w:rsid w:val="004B41E8"/>
    <w:rsid w:val="004B432B"/>
    <w:rsid w:val="004B50DC"/>
    <w:rsid w:val="004C1213"/>
    <w:rsid w:val="004C2463"/>
    <w:rsid w:val="004C2A07"/>
    <w:rsid w:val="004C4AEF"/>
    <w:rsid w:val="004C5645"/>
    <w:rsid w:val="004C624C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333"/>
    <w:rsid w:val="004D7737"/>
    <w:rsid w:val="004D7B67"/>
    <w:rsid w:val="004E0364"/>
    <w:rsid w:val="004E06D4"/>
    <w:rsid w:val="004E1466"/>
    <w:rsid w:val="004E21E4"/>
    <w:rsid w:val="004E27DB"/>
    <w:rsid w:val="004E3C0A"/>
    <w:rsid w:val="004E3E4C"/>
    <w:rsid w:val="004E3F09"/>
    <w:rsid w:val="004E5180"/>
    <w:rsid w:val="004E5449"/>
    <w:rsid w:val="004E5DC0"/>
    <w:rsid w:val="004E63E8"/>
    <w:rsid w:val="004E70D1"/>
    <w:rsid w:val="004E763A"/>
    <w:rsid w:val="004E7A4B"/>
    <w:rsid w:val="004E7FC5"/>
    <w:rsid w:val="004F15DB"/>
    <w:rsid w:val="004F200E"/>
    <w:rsid w:val="004F3380"/>
    <w:rsid w:val="004F37E9"/>
    <w:rsid w:val="004F45CE"/>
    <w:rsid w:val="004F71FF"/>
    <w:rsid w:val="0050048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82D"/>
    <w:rsid w:val="005208A3"/>
    <w:rsid w:val="00521989"/>
    <w:rsid w:val="00522C0E"/>
    <w:rsid w:val="00522DB8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39C1"/>
    <w:rsid w:val="0054468E"/>
    <w:rsid w:val="0054765E"/>
    <w:rsid w:val="00547FAE"/>
    <w:rsid w:val="00551EE5"/>
    <w:rsid w:val="00552448"/>
    <w:rsid w:val="00552548"/>
    <w:rsid w:val="0055269B"/>
    <w:rsid w:val="00554428"/>
    <w:rsid w:val="00554A96"/>
    <w:rsid w:val="0055546D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5D66"/>
    <w:rsid w:val="005663BE"/>
    <w:rsid w:val="005675C9"/>
    <w:rsid w:val="0057129A"/>
    <w:rsid w:val="00573AAB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4726"/>
    <w:rsid w:val="00584B2E"/>
    <w:rsid w:val="005857ED"/>
    <w:rsid w:val="00585882"/>
    <w:rsid w:val="00591E69"/>
    <w:rsid w:val="005922EF"/>
    <w:rsid w:val="00594BF5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0642"/>
    <w:rsid w:val="005F12FA"/>
    <w:rsid w:val="005F1797"/>
    <w:rsid w:val="005F2998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5BD"/>
    <w:rsid w:val="00616D57"/>
    <w:rsid w:val="006209CD"/>
    <w:rsid w:val="006210AE"/>
    <w:rsid w:val="00621B14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3CC6"/>
    <w:rsid w:val="006446A5"/>
    <w:rsid w:val="006448B4"/>
    <w:rsid w:val="00644C9C"/>
    <w:rsid w:val="00645219"/>
    <w:rsid w:val="00646805"/>
    <w:rsid w:val="00646EA9"/>
    <w:rsid w:val="006472F6"/>
    <w:rsid w:val="00647945"/>
    <w:rsid w:val="00650099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09B9"/>
    <w:rsid w:val="00662672"/>
    <w:rsid w:val="0066276E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08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077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4311"/>
    <w:rsid w:val="006A53C9"/>
    <w:rsid w:val="006A5699"/>
    <w:rsid w:val="006A67D4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79C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6F7C33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3D2"/>
    <w:rsid w:val="0073250E"/>
    <w:rsid w:val="007361BB"/>
    <w:rsid w:val="00736255"/>
    <w:rsid w:val="007366AA"/>
    <w:rsid w:val="00736D34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774"/>
    <w:rsid w:val="00775E2A"/>
    <w:rsid w:val="00775F3E"/>
    <w:rsid w:val="007764A3"/>
    <w:rsid w:val="00776E2C"/>
    <w:rsid w:val="007779BD"/>
    <w:rsid w:val="00777BC9"/>
    <w:rsid w:val="00777C3C"/>
    <w:rsid w:val="00777C67"/>
    <w:rsid w:val="0078272E"/>
    <w:rsid w:val="00783B05"/>
    <w:rsid w:val="0078425D"/>
    <w:rsid w:val="0078428E"/>
    <w:rsid w:val="0078442E"/>
    <w:rsid w:val="00784619"/>
    <w:rsid w:val="00785F45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A7A28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C0A"/>
    <w:rsid w:val="007D6159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5DE7"/>
    <w:rsid w:val="008060F0"/>
    <w:rsid w:val="00806DD1"/>
    <w:rsid w:val="00810408"/>
    <w:rsid w:val="00812649"/>
    <w:rsid w:val="00813D1B"/>
    <w:rsid w:val="00813E3F"/>
    <w:rsid w:val="00813F1A"/>
    <w:rsid w:val="0081479B"/>
    <w:rsid w:val="00816E9A"/>
    <w:rsid w:val="00816F70"/>
    <w:rsid w:val="008179B6"/>
    <w:rsid w:val="00817A04"/>
    <w:rsid w:val="00817FCA"/>
    <w:rsid w:val="008212E3"/>
    <w:rsid w:val="00822329"/>
    <w:rsid w:val="00822568"/>
    <w:rsid w:val="00823EB7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25C"/>
    <w:rsid w:val="00842564"/>
    <w:rsid w:val="00843882"/>
    <w:rsid w:val="00845C24"/>
    <w:rsid w:val="00846450"/>
    <w:rsid w:val="00846A07"/>
    <w:rsid w:val="00846BAE"/>
    <w:rsid w:val="00847256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864"/>
    <w:rsid w:val="00866EC9"/>
    <w:rsid w:val="008671F5"/>
    <w:rsid w:val="00867721"/>
    <w:rsid w:val="00867A88"/>
    <w:rsid w:val="00870240"/>
    <w:rsid w:val="00870EBE"/>
    <w:rsid w:val="00872297"/>
    <w:rsid w:val="00872F2A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893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434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4ED5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3D9"/>
    <w:rsid w:val="00926405"/>
    <w:rsid w:val="00927FD7"/>
    <w:rsid w:val="00930085"/>
    <w:rsid w:val="00932384"/>
    <w:rsid w:val="00932AFF"/>
    <w:rsid w:val="00934780"/>
    <w:rsid w:val="00936760"/>
    <w:rsid w:val="00936A44"/>
    <w:rsid w:val="009370AF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5FD4"/>
    <w:rsid w:val="009572B7"/>
    <w:rsid w:val="009572E6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7E7"/>
    <w:rsid w:val="00967874"/>
    <w:rsid w:val="00970979"/>
    <w:rsid w:val="0097097B"/>
    <w:rsid w:val="009716B8"/>
    <w:rsid w:val="00971B09"/>
    <w:rsid w:val="00971BE0"/>
    <w:rsid w:val="00971FCF"/>
    <w:rsid w:val="009740A7"/>
    <w:rsid w:val="009752AC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3E9E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36A1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55E9"/>
    <w:rsid w:val="009A642F"/>
    <w:rsid w:val="009A6ABE"/>
    <w:rsid w:val="009A786B"/>
    <w:rsid w:val="009A7AF6"/>
    <w:rsid w:val="009B0A09"/>
    <w:rsid w:val="009B0BBF"/>
    <w:rsid w:val="009B1982"/>
    <w:rsid w:val="009B1D48"/>
    <w:rsid w:val="009B26C6"/>
    <w:rsid w:val="009B300C"/>
    <w:rsid w:val="009B3446"/>
    <w:rsid w:val="009B360C"/>
    <w:rsid w:val="009B3D14"/>
    <w:rsid w:val="009B4465"/>
    <w:rsid w:val="009B6458"/>
    <w:rsid w:val="009C1201"/>
    <w:rsid w:val="009C2E44"/>
    <w:rsid w:val="009C3BA5"/>
    <w:rsid w:val="009C589A"/>
    <w:rsid w:val="009C613E"/>
    <w:rsid w:val="009D0617"/>
    <w:rsid w:val="009D110F"/>
    <w:rsid w:val="009D40CC"/>
    <w:rsid w:val="009D4E22"/>
    <w:rsid w:val="009D54B2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33A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5B"/>
    <w:rsid w:val="00A215DC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F56"/>
    <w:rsid w:val="00A506F3"/>
    <w:rsid w:val="00A50CDB"/>
    <w:rsid w:val="00A50D6D"/>
    <w:rsid w:val="00A5154E"/>
    <w:rsid w:val="00A51E3D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2C79"/>
    <w:rsid w:val="00A634CC"/>
    <w:rsid w:val="00A638EE"/>
    <w:rsid w:val="00A63FD3"/>
    <w:rsid w:val="00A641E4"/>
    <w:rsid w:val="00A65015"/>
    <w:rsid w:val="00A665DF"/>
    <w:rsid w:val="00A66AC0"/>
    <w:rsid w:val="00A713C6"/>
    <w:rsid w:val="00A71EEA"/>
    <w:rsid w:val="00A72143"/>
    <w:rsid w:val="00A721A9"/>
    <w:rsid w:val="00A7226D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2AD9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9E1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63F1"/>
    <w:rsid w:val="00AE765C"/>
    <w:rsid w:val="00AE7F90"/>
    <w:rsid w:val="00AF0262"/>
    <w:rsid w:val="00AF0686"/>
    <w:rsid w:val="00AF1D43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A52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219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5207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64CA"/>
    <w:rsid w:val="00BA68EB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A32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2AF5"/>
    <w:rsid w:val="00C03E72"/>
    <w:rsid w:val="00C04B25"/>
    <w:rsid w:val="00C05B0F"/>
    <w:rsid w:val="00C06A1F"/>
    <w:rsid w:val="00C07C71"/>
    <w:rsid w:val="00C10DFB"/>
    <w:rsid w:val="00C112AA"/>
    <w:rsid w:val="00C1166A"/>
    <w:rsid w:val="00C149FC"/>
    <w:rsid w:val="00C14A31"/>
    <w:rsid w:val="00C14DB6"/>
    <w:rsid w:val="00C14F05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38C"/>
    <w:rsid w:val="00C23E1F"/>
    <w:rsid w:val="00C2445D"/>
    <w:rsid w:val="00C24F5D"/>
    <w:rsid w:val="00C25A5E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2D1F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C74"/>
    <w:rsid w:val="00C527CA"/>
    <w:rsid w:val="00C548DD"/>
    <w:rsid w:val="00C5647C"/>
    <w:rsid w:val="00C5668E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77B8D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6E1B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44E7"/>
    <w:rsid w:val="00CC4D2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F07F9"/>
    <w:rsid w:val="00CF0A71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9A3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5531"/>
    <w:rsid w:val="00D46F12"/>
    <w:rsid w:val="00D50A81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629"/>
    <w:rsid w:val="00D6193D"/>
    <w:rsid w:val="00D62243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746"/>
    <w:rsid w:val="00D82FED"/>
    <w:rsid w:val="00D83447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A1"/>
    <w:rsid w:val="00D955E7"/>
    <w:rsid w:val="00D961F1"/>
    <w:rsid w:val="00DA0CE0"/>
    <w:rsid w:val="00DA2A49"/>
    <w:rsid w:val="00DA4897"/>
    <w:rsid w:val="00DA74A4"/>
    <w:rsid w:val="00DB2234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04D0"/>
    <w:rsid w:val="00DE0B8D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9B3"/>
    <w:rsid w:val="00E03FF6"/>
    <w:rsid w:val="00E057AA"/>
    <w:rsid w:val="00E059B1"/>
    <w:rsid w:val="00E05BC3"/>
    <w:rsid w:val="00E05E90"/>
    <w:rsid w:val="00E07248"/>
    <w:rsid w:val="00E109D2"/>
    <w:rsid w:val="00E10B6A"/>
    <w:rsid w:val="00E12551"/>
    <w:rsid w:val="00E145EE"/>
    <w:rsid w:val="00E1486F"/>
    <w:rsid w:val="00E14C6A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375DF"/>
    <w:rsid w:val="00E4019B"/>
    <w:rsid w:val="00E404BC"/>
    <w:rsid w:val="00E42351"/>
    <w:rsid w:val="00E4236D"/>
    <w:rsid w:val="00E4395A"/>
    <w:rsid w:val="00E43A42"/>
    <w:rsid w:val="00E44339"/>
    <w:rsid w:val="00E4497D"/>
    <w:rsid w:val="00E44986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15AE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6C6"/>
    <w:rsid w:val="00E957C4"/>
    <w:rsid w:val="00E9595B"/>
    <w:rsid w:val="00E9641E"/>
    <w:rsid w:val="00E97170"/>
    <w:rsid w:val="00E97B06"/>
    <w:rsid w:val="00EA0113"/>
    <w:rsid w:val="00EA06A3"/>
    <w:rsid w:val="00EA1DC5"/>
    <w:rsid w:val="00EA2624"/>
    <w:rsid w:val="00EA2B41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36D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40CE"/>
    <w:rsid w:val="00ED4DA0"/>
    <w:rsid w:val="00ED53A6"/>
    <w:rsid w:val="00ED568A"/>
    <w:rsid w:val="00ED5841"/>
    <w:rsid w:val="00ED62C3"/>
    <w:rsid w:val="00EE0182"/>
    <w:rsid w:val="00EE11B2"/>
    <w:rsid w:val="00EE1F87"/>
    <w:rsid w:val="00EE205F"/>
    <w:rsid w:val="00EE3790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5F71"/>
    <w:rsid w:val="00F07A83"/>
    <w:rsid w:val="00F10693"/>
    <w:rsid w:val="00F10B49"/>
    <w:rsid w:val="00F10BD1"/>
    <w:rsid w:val="00F10D2D"/>
    <w:rsid w:val="00F117E2"/>
    <w:rsid w:val="00F119AE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01FD"/>
    <w:rsid w:val="00F316A4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A80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505BC"/>
    <w:rsid w:val="00F50EEC"/>
    <w:rsid w:val="00F51D9F"/>
    <w:rsid w:val="00F521D2"/>
    <w:rsid w:val="00F53783"/>
    <w:rsid w:val="00F56A93"/>
    <w:rsid w:val="00F571A2"/>
    <w:rsid w:val="00F5735E"/>
    <w:rsid w:val="00F57920"/>
    <w:rsid w:val="00F60A05"/>
    <w:rsid w:val="00F60BA6"/>
    <w:rsid w:val="00F612D0"/>
    <w:rsid w:val="00F645D1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0B3C"/>
    <w:rsid w:val="00F828C4"/>
    <w:rsid w:val="00F82FF6"/>
    <w:rsid w:val="00F83D2C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701"/>
    <w:rsid w:val="00FB4AB6"/>
    <w:rsid w:val="00FB5360"/>
    <w:rsid w:val="00FB620C"/>
    <w:rsid w:val="00FB6BFE"/>
    <w:rsid w:val="00FB6CC5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4B7F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  <w:style w:type="paragraph" w:customStyle="1" w:styleId="228bf8a64b8551e1msonormal">
    <w:name w:val="228bf8a64b8551e1msonormal"/>
    <w:basedOn w:val="a"/>
    <w:rsid w:val="00565D66"/>
    <w:pPr>
      <w:spacing w:before="100" w:beforeAutospacing="1" w:after="100" w:afterAutospacing="1"/>
    </w:pPr>
  </w:style>
  <w:style w:type="paragraph" w:styleId="af7">
    <w:name w:val="Body Text"/>
    <w:basedOn w:val="a"/>
    <w:link w:val="af8"/>
    <w:uiPriority w:val="1"/>
    <w:qFormat/>
    <w:rsid w:val="00224DC8"/>
    <w:pPr>
      <w:autoSpaceDE w:val="0"/>
      <w:autoSpaceDN w:val="0"/>
      <w:adjustRightInd w:val="0"/>
      <w:ind w:left="40"/>
    </w:pPr>
    <w:rPr>
      <w:sz w:val="28"/>
      <w:szCs w:val="28"/>
    </w:rPr>
  </w:style>
  <w:style w:type="character" w:customStyle="1" w:styleId="af8">
    <w:name w:val="Основной текст Знак"/>
    <w:basedOn w:val="a0"/>
    <w:link w:val="af7"/>
    <w:uiPriority w:val="1"/>
    <w:rsid w:val="00224DC8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14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661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340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334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50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966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1604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471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197282B9DD77D7661C228181E2054B650485B562B3DF93564AA5AC4DCBAAD5574A25C62F09D3A34D989A62E6BD6DA298DBBC61CAA7C29B7w1jFM" TargetMode="External"/><Relationship Id="rId117" Type="http://schemas.openxmlformats.org/officeDocument/2006/relationships/footer" Target="footer2.xml"/><Relationship Id="rId21" Type="http://schemas.openxmlformats.org/officeDocument/2006/relationships/hyperlink" Target="consultantplus://offline/ref=F197282B9DD77D7661C228181E2054B650485B562B3DF93564AA5AC4DCBAAD5574A25C62F09C3A35DF89A62E6BD6DA298DBBC61CAA7C29B7w1jFM" TargetMode="External"/><Relationship Id="rId42" Type="http://schemas.openxmlformats.org/officeDocument/2006/relationships/hyperlink" Target="consultantplus://offline/ref=F197282B9DD77D7661C228181E2054B650485B562B3DF93564AA5AC4DCBAAD5574A25C62F09D3833D989A62E6BD6DA298DBBC61CAA7C29B7w1jFM" TargetMode="External"/><Relationship Id="rId47" Type="http://schemas.openxmlformats.org/officeDocument/2006/relationships/hyperlink" Target="consultantplus://offline/ref=F197282B9DD77D7661C228181E2054B650485B562B3DF93564AA5AC4DCBAAD5574A25C62F09C3A34D789A62E6BD6DA298DBBC61CAA7C29B7w1jFM" TargetMode="External"/><Relationship Id="rId63" Type="http://schemas.openxmlformats.org/officeDocument/2006/relationships/hyperlink" Target="consultantplus://offline/ref=F197282B9DD77D7661C228181E2054B650485B562B3DF93564AA5AC4DCBAAD5574A25C62F09C3A35DF89A62E6BD6DA298DBBC61CAA7C29B7w1jFM" TargetMode="External"/><Relationship Id="rId68" Type="http://schemas.openxmlformats.org/officeDocument/2006/relationships/hyperlink" Target="consultantplus://offline/ref=F197282B9DD77D7661C228181E2054B650485B562B3DF93564AA5AC4DCBAAD5574A25C62F09D3A34D989A62E6BD6DA298DBBC61CAA7C29B7w1jFM" TargetMode="External"/><Relationship Id="rId84" Type="http://schemas.openxmlformats.org/officeDocument/2006/relationships/hyperlink" Target="consultantplus://offline/ref=F197282B9DD77D7661C228181E2054B650485B562B3DF93564AA5AC4DCBAAD5574A25C62F09D3833D989A62E6BD6DA298DBBC61CAA7C29B7w1jFM" TargetMode="External"/><Relationship Id="rId89" Type="http://schemas.openxmlformats.org/officeDocument/2006/relationships/hyperlink" Target="consultantplus://offline/ref=F197282B9DD77D7661C228181E2054B650485B562B3DF93564AA5AC4DCBAAD5574A25C62F09C3A34D789A62E6BD6DA298DBBC61CAA7C29B7w1jFM" TargetMode="External"/><Relationship Id="rId112" Type="http://schemas.openxmlformats.org/officeDocument/2006/relationships/hyperlink" Target="consultantplus://offline/ref=F197282B9DD77D7661C228181E2054B650485B562B3DF93564AA5AC4DCBAAD5574A25C62F09C3A35DC89A62E6BD6DA298DBBC61CAA7C29B7w1jFM" TargetMode="External"/><Relationship Id="rId16" Type="http://schemas.openxmlformats.org/officeDocument/2006/relationships/hyperlink" Target="consultantplus://offline/ref=F197282B9DD77D7661C228181E2054B650485B562B3DF93564AA5AC4DCBAAD5574A25C62F09C3A35DC89A62E6BD6DA298DBBC61CAA7C29B7w1jFM" TargetMode="External"/><Relationship Id="rId107" Type="http://schemas.openxmlformats.org/officeDocument/2006/relationships/hyperlink" Target="consultantplus://offline/ref=F197282B9DD77D7661C228181E2054B650485B562B3DF93564AA5AC4DCBAAD5574A25C62F09C3A34D789A62E6BD6DA298DBBC61CAA7C29B7w1jFM" TargetMode="External"/><Relationship Id="rId11" Type="http://schemas.openxmlformats.org/officeDocument/2006/relationships/hyperlink" Target="consultantplus://offline/ref=F197282B9DD77D7661C228181E2054B650485B562B3DF93564AA5AC4DCBAAD5574A25C62F09C3A34D789A62E6BD6DA298DBBC61CAA7C29B7w1jFM" TargetMode="External"/><Relationship Id="rId24" Type="http://schemas.openxmlformats.org/officeDocument/2006/relationships/hyperlink" Target="consultantplus://offline/ref=F197282B9DD77D7661C228181E2054B650485B562B3DF93564AA5AC4DCBAAD5574A25C62F09D3833D989A62E6BD6DA298DBBC61CAA7C29B7w1jFM" TargetMode="External"/><Relationship Id="rId32" Type="http://schemas.openxmlformats.org/officeDocument/2006/relationships/hyperlink" Target="consultantplus://offline/ref=F197282B9DD77D7661C228181E2054B650485B562B3DF93564AA5AC4DCBAAD5574A25C62F09D3A34D989A62E6BD6DA298DBBC61CAA7C29B7w1jFM" TargetMode="External"/><Relationship Id="rId37" Type="http://schemas.openxmlformats.org/officeDocument/2006/relationships/hyperlink" Target="consultantplus://offline/ref=F197282B9DD77D7661C228181E2054B650485B562B3DF93564AA5AC4DCBAAD5574A25C62F09C3A32DB89A62E6BD6DA298DBBC61CAA7C29B7w1jFM" TargetMode="External"/><Relationship Id="rId40" Type="http://schemas.openxmlformats.org/officeDocument/2006/relationships/hyperlink" Target="consultantplus://offline/ref=F197282B9DD77D7661C228181E2054B650485B562B3DF93564AA5AC4DCBAAD5574A25C62F09C3A35DC89A62E6BD6DA298DBBC61CAA7C29B7w1jFM" TargetMode="External"/><Relationship Id="rId45" Type="http://schemas.openxmlformats.org/officeDocument/2006/relationships/hyperlink" Target="consultantplus://offline/ref=F197282B9DD77D7661C228181E2054B650485B562B3DF93564AA5AC4DCBAAD5574A25C62F09C3A35DF89A62E6BD6DA298DBBC61CAA7C29B7w1jFM" TargetMode="External"/><Relationship Id="rId53" Type="http://schemas.openxmlformats.org/officeDocument/2006/relationships/hyperlink" Target="consultantplus://offline/ref=F197282B9DD77D7661C228181E2054B650485B562B3DF93564AA5AC4DCBAAD5574A25C62F09C3A34D789A62E6BD6DA298DBBC61CAA7C29B7w1jFM" TargetMode="External"/><Relationship Id="rId58" Type="http://schemas.openxmlformats.org/officeDocument/2006/relationships/hyperlink" Target="consultantplus://offline/ref=F197282B9DD77D7661C228181E2054B650485B562B3DF93564AA5AC4DCBAAD5574A25C62F09C3A35DC89A62E6BD6DA298DBBC61CAA7C29B7w1jFM" TargetMode="External"/><Relationship Id="rId66" Type="http://schemas.openxmlformats.org/officeDocument/2006/relationships/hyperlink" Target="consultantplus://offline/ref=F197282B9DD77D7661C228181E2054B650485B562B3DF93564AA5AC4DCBAAD5574A25C62F09D3833D989A62E6BD6DA298DBBC61CAA7C29B7w1jFM" TargetMode="External"/><Relationship Id="rId74" Type="http://schemas.openxmlformats.org/officeDocument/2006/relationships/hyperlink" Target="consultantplus://offline/ref=F197282B9DD77D7661C228181E2054B650485B562B3DF93564AA5AC4DCBAAD5574A25C62F09D3A34D989A62E6BD6DA298DBBC61CAA7C29B7w1jFM" TargetMode="External"/><Relationship Id="rId79" Type="http://schemas.openxmlformats.org/officeDocument/2006/relationships/hyperlink" Target="consultantplus://offline/ref=F197282B9DD77D7661C228181E2054B650485B562B3DF93564AA5AC4DCBAAD5574A25C62F09C3A32DB89A62E6BD6DA298DBBC61CAA7C29B7w1jFM" TargetMode="External"/><Relationship Id="rId87" Type="http://schemas.openxmlformats.org/officeDocument/2006/relationships/hyperlink" Target="consultantplus://offline/ref=F197282B9DD77D7661C228181E2054B650485B562B3DF93564AA5AC4DCBAAD5574A25C62F09C3A35DF89A62E6BD6DA298DBBC61CAA7C29B7w1jFM" TargetMode="External"/><Relationship Id="rId102" Type="http://schemas.openxmlformats.org/officeDocument/2006/relationships/hyperlink" Target="consultantplus://offline/ref=F197282B9DD77D7661C228181E2054B650485B562B3DF93564AA5AC4DCBAAD5574A25C62F09D3833D989A62E6BD6DA298DBBC61CAA7C29B7w1jFM" TargetMode="External"/><Relationship Id="rId110" Type="http://schemas.openxmlformats.org/officeDocument/2006/relationships/hyperlink" Target="consultantplus://offline/ref=F197282B9DD77D7661C228181E2054B650485B562B3DF93564AA5AC4DCBAAD5574A25C62F09D3A34D989A62E6BD6DA298DBBC61CAA7C29B7w1jFM" TargetMode="External"/><Relationship Id="rId115" Type="http://schemas.openxmlformats.org/officeDocument/2006/relationships/hyperlink" Target="consultantplus://offline/ref=F197282B9DD77D7661C228181E2054B650485B562B3DF93564AA5AC4DCBAAD5574A25C62F09C3A32DB89A62E6BD6DA298DBBC61CAA7C29B7w1jF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F197282B9DD77D7661C228181E2054B650485B562B3DF93564AA5AC4DCBAAD5574A25C62F09C3A32DB89A62E6BD6DA298DBBC61CAA7C29B7w1jFM" TargetMode="External"/><Relationship Id="rId82" Type="http://schemas.openxmlformats.org/officeDocument/2006/relationships/hyperlink" Target="consultantplus://offline/ref=F197282B9DD77D7661C228181E2054B650485B562B3DF93564AA5AC4DCBAAD5574A25C62F09C3A35DC89A62E6BD6DA298DBBC61CAA7C29B7w1jFM" TargetMode="External"/><Relationship Id="rId90" Type="http://schemas.openxmlformats.org/officeDocument/2006/relationships/hyperlink" Target="consultantplus://offline/ref=F197282B9DD77D7661C228181E2054B650485B562B3DF93564AA5AC4DCBAAD5574A25C62F09D3833D989A62E6BD6DA298DBBC61CAA7C29B7w1jFM" TargetMode="External"/><Relationship Id="rId95" Type="http://schemas.openxmlformats.org/officeDocument/2006/relationships/hyperlink" Target="consultantplus://offline/ref=F197282B9DD77D7661C228181E2054B650485B562B3DF93564AA5AC4DCBAAD5574A25C62F09C3A34D789A62E6BD6DA298DBBC61CAA7C29B7w1jFM" TargetMode="External"/><Relationship Id="rId19" Type="http://schemas.openxmlformats.org/officeDocument/2006/relationships/hyperlink" Target="consultantplus://offline/ref=F197282B9DD77D7661C228181E2054B650485B562B3DF93564AA5AC4DCBAAD5574A25C62F09C3A32DB89A62E6BD6DA298DBBC61CAA7C29B7w1jFM" TargetMode="External"/><Relationship Id="rId14" Type="http://schemas.openxmlformats.org/officeDocument/2006/relationships/hyperlink" Target="consultantplus://offline/ref=F197282B9DD77D7661C228181E2054B650485B562B3DF93564AA5AC4DCBAAD5574A25C62F09D3A34D989A62E6BD6DA298DBBC61CAA7C29B7w1jFM" TargetMode="External"/><Relationship Id="rId22" Type="http://schemas.openxmlformats.org/officeDocument/2006/relationships/hyperlink" Target="consultantplus://offline/ref=F197282B9DD77D7661C228181E2054B650485B562B3DF93564AA5AC4DCBAAD5574A25C62F09C3A35DC89A62E6BD6DA298DBBC61CAA7C29B7w1jFM" TargetMode="External"/><Relationship Id="rId27" Type="http://schemas.openxmlformats.org/officeDocument/2006/relationships/hyperlink" Target="consultantplus://offline/ref=F197282B9DD77D7661C228181E2054B650485B562B3DF93564AA5AC4DCBAAD5574A25C62F09C3A35DF89A62E6BD6DA298DBBC61CAA7C29B7w1jFM" TargetMode="External"/><Relationship Id="rId30" Type="http://schemas.openxmlformats.org/officeDocument/2006/relationships/hyperlink" Target="consultantplus://offline/ref=F197282B9DD77D7661C228181E2054B650485B562B3DF93564AA5AC4DCBAAD5574A25C62F09D3833D989A62E6BD6DA298DBBC61CAA7C29B7w1jFM" TargetMode="External"/><Relationship Id="rId35" Type="http://schemas.openxmlformats.org/officeDocument/2006/relationships/hyperlink" Target="consultantplus://offline/ref=F197282B9DD77D7661C228181E2054B650485B562B3DF93564AA5AC4DCBAAD5574A25C62F09C3A34D789A62E6BD6DA298DBBC61CAA7C29B7w1jFM" TargetMode="External"/><Relationship Id="rId43" Type="http://schemas.openxmlformats.org/officeDocument/2006/relationships/hyperlink" Target="consultantplus://offline/ref=F197282B9DD77D7661C228181E2054B650485B562B3DF93564AA5AC4DCBAAD5574A25C62F09C3A32DB89A62E6BD6DA298DBBC61CAA7C29B7w1jFM" TargetMode="External"/><Relationship Id="rId48" Type="http://schemas.openxmlformats.org/officeDocument/2006/relationships/hyperlink" Target="consultantplus://offline/ref=F197282B9DD77D7661C228181E2054B650485B562B3DF93564AA5AC4DCBAAD5574A25C62F09D3833D989A62E6BD6DA298DBBC61CAA7C29B7w1jFM" TargetMode="External"/><Relationship Id="rId56" Type="http://schemas.openxmlformats.org/officeDocument/2006/relationships/hyperlink" Target="consultantplus://offline/ref=F197282B9DD77D7661C228181E2054B650485B562B3DF93564AA5AC4DCBAAD5574A25C62F09D3A34D989A62E6BD6DA298DBBC61CAA7C29B7w1jFM" TargetMode="External"/><Relationship Id="rId64" Type="http://schemas.openxmlformats.org/officeDocument/2006/relationships/hyperlink" Target="consultantplus://offline/ref=F197282B9DD77D7661C228181E2054B650485B562B3DF93564AA5AC4DCBAAD5574A25C62F09C3A35DC89A62E6BD6DA298DBBC61CAA7C29B7w1jFM" TargetMode="External"/><Relationship Id="rId69" Type="http://schemas.openxmlformats.org/officeDocument/2006/relationships/hyperlink" Target="consultantplus://offline/ref=F197282B9DD77D7661C228181E2054B650485B562B3DF93564AA5AC4DCBAAD5574A25C62F09C3A35DF89A62E6BD6DA298DBBC61CAA7C29B7w1jFM" TargetMode="External"/><Relationship Id="rId77" Type="http://schemas.openxmlformats.org/officeDocument/2006/relationships/hyperlink" Target="consultantplus://offline/ref=F197282B9DD77D7661C228181E2054B650485B562B3DF93564AA5AC4DCBAAD5574A25C62F09C3A34D789A62E6BD6DA298DBBC61CAA7C29B7w1jFM" TargetMode="External"/><Relationship Id="rId100" Type="http://schemas.openxmlformats.org/officeDocument/2006/relationships/hyperlink" Target="consultantplus://offline/ref=F197282B9DD77D7661C228181E2054B650485B562B3DF93564AA5AC4DCBAAD5574A25C62F09C3A35DC89A62E6BD6DA298DBBC61CAA7C29B7w1jFM" TargetMode="External"/><Relationship Id="rId105" Type="http://schemas.openxmlformats.org/officeDocument/2006/relationships/hyperlink" Target="consultantplus://offline/ref=F197282B9DD77D7661C228181E2054B650485B562B3DF93564AA5AC4DCBAAD5574A25C62F09C3A35DF89A62E6BD6DA298DBBC61CAA7C29B7w1jFM" TargetMode="External"/><Relationship Id="rId113" Type="http://schemas.openxmlformats.org/officeDocument/2006/relationships/hyperlink" Target="consultantplus://offline/ref=F197282B9DD77D7661C228181E2054B650485B562B3DF93564AA5AC4DCBAAD5574A25C62F09C3A34D789A62E6BD6DA298DBBC61CAA7C29B7w1jFM" TargetMode="External"/><Relationship Id="rId118" Type="http://schemas.openxmlformats.org/officeDocument/2006/relationships/fontTable" Target="fontTable.xml"/><Relationship Id="rId8" Type="http://schemas.openxmlformats.org/officeDocument/2006/relationships/hyperlink" Target="consultantplus://offline/ref=F197282B9DD77D7661C228181E2054B650485B562B3DF93564AA5AC4DCBAAD5574A25C62F09D3A34D989A62E6BD6DA298DBBC61CAA7C29B7w1jFM" TargetMode="External"/><Relationship Id="rId51" Type="http://schemas.openxmlformats.org/officeDocument/2006/relationships/hyperlink" Target="consultantplus://offline/ref=F197282B9DD77D7661C228181E2054B650485B562B3DF93564AA5AC4DCBAAD5574A25C62F09C3A35DF89A62E6BD6DA298DBBC61CAA7C29B7w1jFM" TargetMode="External"/><Relationship Id="rId72" Type="http://schemas.openxmlformats.org/officeDocument/2006/relationships/hyperlink" Target="consultantplus://offline/ref=F197282B9DD77D7661C228181E2054B650485B562B3DF93564AA5AC4DCBAAD5574A25C62F09D3833D989A62E6BD6DA298DBBC61CAA7C29B7w1jFM" TargetMode="External"/><Relationship Id="rId80" Type="http://schemas.openxmlformats.org/officeDocument/2006/relationships/hyperlink" Target="consultantplus://offline/ref=F197282B9DD77D7661C228181E2054B650485B562B3DF93564AA5AC4DCBAAD5574A25C62F09D3A34D989A62E6BD6DA298DBBC61CAA7C29B7w1jFM" TargetMode="External"/><Relationship Id="rId85" Type="http://schemas.openxmlformats.org/officeDocument/2006/relationships/hyperlink" Target="consultantplus://offline/ref=F197282B9DD77D7661C228181E2054B650485B562B3DF93564AA5AC4DCBAAD5574A25C62F09C3A32DB89A62E6BD6DA298DBBC61CAA7C29B7w1jFM" TargetMode="External"/><Relationship Id="rId93" Type="http://schemas.openxmlformats.org/officeDocument/2006/relationships/hyperlink" Target="consultantplus://offline/ref=F197282B9DD77D7661C228181E2054B650485B562B3DF93564AA5AC4DCBAAD5574A25C62F09C3A35DF89A62E6BD6DA298DBBC61CAA7C29B7w1jFM" TargetMode="External"/><Relationship Id="rId98" Type="http://schemas.openxmlformats.org/officeDocument/2006/relationships/hyperlink" Target="consultantplus://offline/ref=F197282B9DD77D7661C228181E2054B650485B562B3DF93564AA5AC4DCBAAD5574A25C62F09D3A34D989A62E6BD6DA298DBBC61CAA7C29B7w1jFM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F197282B9DD77D7661C228181E2054B650485B562B3DF93564AA5AC4DCBAAD5574A25C62F09D3833D989A62E6BD6DA298DBBC61CAA7C29B7w1jFM" TargetMode="External"/><Relationship Id="rId17" Type="http://schemas.openxmlformats.org/officeDocument/2006/relationships/hyperlink" Target="consultantplus://offline/ref=F197282B9DD77D7661C228181E2054B650485B562B3DF93564AA5AC4DCBAAD5574A25C62F09C3A34D789A62E6BD6DA298DBBC61CAA7C29B7w1jFM" TargetMode="External"/><Relationship Id="rId25" Type="http://schemas.openxmlformats.org/officeDocument/2006/relationships/hyperlink" Target="consultantplus://offline/ref=F197282B9DD77D7661C228181E2054B650485B562B3DF93564AA5AC4DCBAAD5574A25C62F09C3A32DB89A62E6BD6DA298DBBC61CAA7C29B7w1jFM" TargetMode="External"/><Relationship Id="rId33" Type="http://schemas.openxmlformats.org/officeDocument/2006/relationships/hyperlink" Target="consultantplus://offline/ref=F197282B9DD77D7661C228181E2054B650485B562B3DF93564AA5AC4DCBAAD5574A25C62F09C3A35DF89A62E6BD6DA298DBBC61CAA7C29B7w1jFM" TargetMode="External"/><Relationship Id="rId38" Type="http://schemas.openxmlformats.org/officeDocument/2006/relationships/hyperlink" Target="consultantplus://offline/ref=F197282B9DD77D7661C228181E2054B650485B562B3DF93564AA5AC4DCBAAD5574A25C62F09D3A34D989A62E6BD6DA298DBBC61CAA7C29B7w1jFM" TargetMode="External"/><Relationship Id="rId46" Type="http://schemas.openxmlformats.org/officeDocument/2006/relationships/hyperlink" Target="consultantplus://offline/ref=F197282B9DD77D7661C228181E2054B650485B562B3DF93564AA5AC4DCBAAD5574A25C62F09C3A35DC89A62E6BD6DA298DBBC61CAA7C29B7w1jFM" TargetMode="External"/><Relationship Id="rId59" Type="http://schemas.openxmlformats.org/officeDocument/2006/relationships/hyperlink" Target="consultantplus://offline/ref=F197282B9DD77D7661C228181E2054B650485B562B3DF93564AA5AC4DCBAAD5574A25C62F09C3A34D789A62E6BD6DA298DBBC61CAA7C29B7w1jFM" TargetMode="External"/><Relationship Id="rId67" Type="http://schemas.openxmlformats.org/officeDocument/2006/relationships/hyperlink" Target="consultantplus://offline/ref=F197282B9DD77D7661C228181E2054B650485B562B3DF93564AA5AC4DCBAAD5574A25C62F09C3A32DB89A62E6BD6DA298DBBC61CAA7C29B7w1jFM" TargetMode="External"/><Relationship Id="rId103" Type="http://schemas.openxmlformats.org/officeDocument/2006/relationships/hyperlink" Target="consultantplus://offline/ref=F197282B9DD77D7661C228181E2054B650485B562B3DF93564AA5AC4DCBAAD5574A25C62F09C3A32DB89A62E6BD6DA298DBBC61CAA7C29B7w1jFM" TargetMode="External"/><Relationship Id="rId108" Type="http://schemas.openxmlformats.org/officeDocument/2006/relationships/hyperlink" Target="consultantplus://offline/ref=F197282B9DD77D7661C228181E2054B650485B562B3DF93564AA5AC4DCBAAD5574A25C62F09D3833D989A62E6BD6DA298DBBC61CAA7C29B7w1jFM" TargetMode="External"/><Relationship Id="rId116" Type="http://schemas.openxmlformats.org/officeDocument/2006/relationships/footer" Target="footer1.xml"/><Relationship Id="rId20" Type="http://schemas.openxmlformats.org/officeDocument/2006/relationships/hyperlink" Target="consultantplus://offline/ref=F197282B9DD77D7661C228181E2054B650485B562B3DF93564AA5AC4DCBAAD5574A25C62F09D3A34D989A62E6BD6DA298DBBC61CAA7C29B7w1jFM" TargetMode="External"/><Relationship Id="rId41" Type="http://schemas.openxmlformats.org/officeDocument/2006/relationships/hyperlink" Target="consultantplus://offline/ref=F197282B9DD77D7661C228181E2054B650485B562B3DF93564AA5AC4DCBAAD5574A25C62F09C3A34D789A62E6BD6DA298DBBC61CAA7C29B7w1jFM" TargetMode="External"/><Relationship Id="rId54" Type="http://schemas.openxmlformats.org/officeDocument/2006/relationships/hyperlink" Target="consultantplus://offline/ref=F197282B9DD77D7661C228181E2054B650485B562B3DF93564AA5AC4DCBAAD5574A25C62F09D3833D989A62E6BD6DA298DBBC61CAA7C29B7w1jFM" TargetMode="External"/><Relationship Id="rId62" Type="http://schemas.openxmlformats.org/officeDocument/2006/relationships/hyperlink" Target="consultantplus://offline/ref=F197282B9DD77D7661C228181E2054B650485B562B3DF93564AA5AC4DCBAAD5574A25C62F09D3A34D989A62E6BD6DA298DBBC61CAA7C29B7w1jFM" TargetMode="External"/><Relationship Id="rId70" Type="http://schemas.openxmlformats.org/officeDocument/2006/relationships/hyperlink" Target="consultantplus://offline/ref=F197282B9DD77D7661C228181E2054B650485B562B3DF93564AA5AC4DCBAAD5574A25C62F09C3A35DC89A62E6BD6DA298DBBC61CAA7C29B7w1jFM" TargetMode="External"/><Relationship Id="rId75" Type="http://schemas.openxmlformats.org/officeDocument/2006/relationships/hyperlink" Target="consultantplus://offline/ref=F197282B9DD77D7661C228181E2054B650485B562B3DF93564AA5AC4DCBAAD5574A25C62F09C3A35DF89A62E6BD6DA298DBBC61CAA7C29B7w1jFM" TargetMode="External"/><Relationship Id="rId83" Type="http://schemas.openxmlformats.org/officeDocument/2006/relationships/hyperlink" Target="consultantplus://offline/ref=F197282B9DD77D7661C228181E2054B650485B562B3DF93564AA5AC4DCBAAD5574A25C62F09C3A34D789A62E6BD6DA298DBBC61CAA7C29B7w1jFM" TargetMode="External"/><Relationship Id="rId88" Type="http://schemas.openxmlformats.org/officeDocument/2006/relationships/hyperlink" Target="consultantplus://offline/ref=F197282B9DD77D7661C228181E2054B650485B562B3DF93564AA5AC4DCBAAD5574A25C62F09C3A35DC89A62E6BD6DA298DBBC61CAA7C29B7w1jFM" TargetMode="External"/><Relationship Id="rId91" Type="http://schemas.openxmlformats.org/officeDocument/2006/relationships/hyperlink" Target="consultantplus://offline/ref=F197282B9DD77D7661C228181E2054B650485B562B3DF93564AA5AC4DCBAAD5574A25C62F09C3A32DB89A62E6BD6DA298DBBC61CAA7C29B7w1jFM" TargetMode="External"/><Relationship Id="rId96" Type="http://schemas.openxmlformats.org/officeDocument/2006/relationships/hyperlink" Target="consultantplus://offline/ref=F197282B9DD77D7661C228181E2054B650485B562B3DF93564AA5AC4DCBAAD5574A25C62F09D3833D989A62E6BD6DA298DBBC61CAA7C29B7w1jFM" TargetMode="External"/><Relationship Id="rId111" Type="http://schemas.openxmlformats.org/officeDocument/2006/relationships/hyperlink" Target="consultantplus://offline/ref=F197282B9DD77D7661C228181E2054B650485B562B3DF93564AA5AC4DCBAAD5574A25C62F09C3A35DF89A62E6BD6DA298DBBC61CAA7C29B7w1jF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F197282B9DD77D7661C228181E2054B650485B562B3DF93564AA5AC4DCBAAD5574A25C62F09C3A35DF89A62E6BD6DA298DBBC61CAA7C29B7w1jFM" TargetMode="External"/><Relationship Id="rId23" Type="http://schemas.openxmlformats.org/officeDocument/2006/relationships/hyperlink" Target="consultantplus://offline/ref=F197282B9DD77D7661C228181E2054B650485B562B3DF93564AA5AC4DCBAAD5574A25C62F09C3A34D789A62E6BD6DA298DBBC61CAA7C29B7w1jFM" TargetMode="External"/><Relationship Id="rId28" Type="http://schemas.openxmlformats.org/officeDocument/2006/relationships/hyperlink" Target="consultantplus://offline/ref=F197282B9DD77D7661C228181E2054B650485B562B3DF93564AA5AC4DCBAAD5574A25C62F09C3A35DC89A62E6BD6DA298DBBC61CAA7C29B7w1jFM" TargetMode="External"/><Relationship Id="rId36" Type="http://schemas.openxmlformats.org/officeDocument/2006/relationships/hyperlink" Target="consultantplus://offline/ref=F197282B9DD77D7661C228181E2054B650485B562B3DF93564AA5AC4DCBAAD5574A25C62F09D3833D989A62E6BD6DA298DBBC61CAA7C29B7w1jFM" TargetMode="External"/><Relationship Id="rId49" Type="http://schemas.openxmlformats.org/officeDocument/2006/relationships/hyperlink" Target="consultantplus://offline/ref=F197282B9DD77D7661C228181E2054B650485B562B3DF93564AA5AC4DCBAAD5574A25C62F09C3A32DB89A62E6BD6DA298DBBC61CAA7C29B7w1jFM" TargetMode="External"/><Relationship Id="rId57" Type="http://schemas.openxmlformats.org/officeDocument/2006/relationships/hyperlink" Target="consultantplus://offline/ref=F197282B9DD77D7661C228181E2054B650485B562B3DF93564AA5AC4DCBAAD5574A25C62F09C3A35DF89A62E6BD6DA298DBBC61CAA7C29B7w1jFM" TargetMode="External"/><Relationship Id="rId106" Type="http://schemas.openxmlformats.org/officeDocument/2006/relationships/hyperlink" Target="consultantplus://offline/ref=F197282B9DD77D7661C228181E2054B650485B562B3DF93564AA5AC4DCBAAD5574A25C62F09C3A35DC89A62E6BD6DA298DBBC61CAA7C29B7w1jFM" TargetMode="External"/><Relationship Id="rId114" Type="http://schemas.openxmlformats.org/officeDocument/2006/relationships/hyperlink" Target="consultantplus://offline/ref=F197282B9DD77D7661C228181E2054B650485B562B3DF93564AA5AC4DCBAAD5574A25C62F09D3833D989A62E6BD6DA298DBBC61CAA7C29B7w1jFM" TargetMode="External"/><Relationship Id="rId119" Type="http://schemas.openxmlformats.org/officeDocument/2006/relationships/theme" Target="theme/theme1.xml"/><Relationship Id="rId10" Type="http://schemas.openxmlformats.org/officeDocument/2006/relationships/hyperlink" Target="consultantplus://offline/ref=F197282B9DD77D7661C228181E2054B650485B562B3DF93564AA5AC4DCBAAD5574A25C62F09C3A35DC89A62E6BD6DA298DBBC61CAA7C29B7w1jFM" TargetMode="External"/><Relationship Id="rId31" Type="http://schemas.openxmlformats.org/officeDocument/2006/relationships/hyperlink" Target="consultantplus://offline/ref=F197282B9DD77D7661C228181E2054B650485B562B3DF93564AA5AC4DCBAAD5574A25C62F09C3A32DB89A62E6BD6DA298DBBC61CAA7C29B7w1jFM" TargetMode="External"/><Relationship Id="rId44" Type="http://schemas.openxmlformats.org/officeDocument/2006/relationships/hyperlink" Target="consultantplus://offline/ref=F197282B9DD77D7661C228181E2054B650485B562B3DF93564AA5AC4DCBAAD5574A25C62F09D3A34D989A62E6BD6DA298DBBC61CAA7C29B7w1jFM" TargetMode="External"/><Relationship Id="rId52" Type="http://schemas.openxmlformats.org/officeDocument/2006/relationships/hyperlink" Target="consultantplus://offline/ref=F197282B9DD77D7661C228181E2054B650485B562B3DF93564AA5AC4DCBAAD5574A25C62F09C3A35DC89A62E6BD6DA298DBBC61CAA7C29B7w1jFM" TargetMode="External"/><Relationship Id="rId60" Type="http://schemas.openxmlformats.org/officeDocument/2006/relationships/hyperlink" Target="consultantplus://offline/ref=F197282B9DD77D7661C228181E2054B650485B562B3DF93564AA5AC4DCBAAD5574A25C62F09D3833D989A62E6BD6DA298DBBC61CAA7C29B7w1jFM" TargetMode="External"/><Relationship Id="rId65" Type="http://schemas.openxmlformats.org/officeDocument/2006/relationships/hyperlink" Target="consultantplus://offline/ref=F197282B9DD77D7661C228181E2054B650485B562B3DF93564AA5AC4DCBAAD5574A25C62F09C3A34D789A62E6BD6DA298DBBC61CAA7C29B7w1jFM" TargetMode="External"/><Relationship Id="rId73" Type="http://schemas.openxmlformats.org/officeDocument/2006/relationships/hyperlink" Target="consultantplus://offline/ref=F197282B9DD77D7661C228181E2054B650485B562B3DF93564AA5AC4DCBAAD5574A25C62F09C3A32DB89A62E6BD6DA298DBBC61CAA7C29B7w1jFM" TargetMode="External"/><Relationship Id="rId78" Type="http://schemas.openxmlformats.org/officeDocument/2006/relationships/hyperlink" Target="consultantplus://offline/ref=F197282B9DD77D7661C228181E2054B650485B562B3DF93564AA5AC4DCBAAD5574A25C62F09D3833D989A62E6BD6DA298DBBC61CAA7C29B7w1jFM" TargetMode="External"/><Relationship Id="rId81" Type="http://schemas.openxmlformats.org/officeDocument/2006/relationships/hyperlink" Target="consultantplus://offline/ref=F197282B9DD77D7661C228181E2054B650485B562B3DF93564AA5AC4DCBAAD5574A25C62F09C3A35DF89A62E6BD6DA298DBBC61CAA7C29B7w1jFM" TargetMode="External"/><Relationship Id="rId86" Type="http://schemas.openxmlformats.org/officeDocument/2006/relationships/hyperlink" Target="consultantplus://offline/ref=F197282B9DD77D7661C228181E2054B650485B562B3DF93564AA5AC4DCBAAD5574A25C62F09D3A34D989A62E6BD6DA298DBBC61CAA7C29B7w1jFM" TargetMode="External"/><Relationship Id="rId94" Type="http://schemas.openxmlformats.org/officeDocument/2006/relationships/hyperlink" Target="consultantplus://offline/ref=F197282B9DD77D7661C228181E2054B650485B562B3DF93564AA5AC4DCBAAD5574A25C62F09C3A35DC89A62E6BD6DA298DBBC61CAA7C29B7w1jFM" TargetMode="External"/><Relationship Id="rId99" Type="http://schemas.openxmlformats.org/officeDocument/2006/relationships/hyperlink" Target="consultantplus://offline/ref=F197282B9DD77D7661C228181E2054B650485B562B3DF93564AA5AC4DCBAAD5574A25C62F09C3A35DF89A62E6BD6DA298DBBC61CAA7C29B7w1jFM" TargetMode="External"/><Relationship Id="rId101" Type="http://schemas.openxmlformats.org/officeDocument/2006/relationships/hyperlink" Target="consultantplus://offline/ref=F197282B9DD77D7661C228181E2054B650485B562B3DF93564AA5AC4DCBAAD5574A25C62F09C3A34D789A62E6BD6DA298DBBC61CAA7C29B7w1j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97282B9DD77D7661C228181E2054B650485B562B3DF93564AA5AC4DCBAAD5574A25C62F09C3A35DF89A62E6BD6DA298DBBC61CAA7C29B7w1jFM" TargetMode="External"/><Relationship Id="rId13" Type="http://schemas.openxmlformats.org/officeDocument/2006/relationships/hyperlink" Target="consultantplus://offline/ref=F197282B9DD77D7661C228181E2054B650485B562B3DF93564AA5AC4DCBAAD5574A25C62F09C3A32DB89A62E6BD6DA298DBBC61CAA7C29B7w1jFM" TargetMode="External"/><Relationship Id="rId18" Type="http://schemas.openxmlformats.org/officeDocument/2006/relationships/hyperlink" Target="consultantplus://offline/ref=F197282B9DD77D7661C228181E2054B650485B562B3DF93564AA5AC4DCBAAD5574A25C62F09D3833D989A62E6BD6DA298DBBC61CAA7C29B7w1jFM" TargetMode="External"/><Relationship Id="rId39" Type="http://schemas.openxmlformats.org/officeDocument/2006/relationships/hyperlink" Target="consultantplus://offline/ref=F197282B9DD77D7661C228181E2054B650485B562B3DF93564AA5AC4DCBAAD5574A25C62F09C3A35DF89A62E6BD6DA298DBBC61CAA7C29B7w1jFM" TargetMode="External"/><Relationship Id="rId109" Type="http://schemas.openxmlformats.org/officeDocument/2006/relationships/hyperlink" Target="consultantplus://offline/ref=F197282B9DD77D7661C228181E2054B650485B562B3DF93564AA5AC4DCBAAD5574A25C62F09C3A32DB89A62E6BD6DA298DBBC61CAA7C29B7w1jFM" TargetMode="External"/><Relationship Id="rId34" Type="http://schemas.openxmlformats.org/officeDocument/2006/relationships/hyperlink" Target="consultantplus://offline/ref=F197282B9DD77D7661C228181E2054B650485B562B3DF93564AA5AC4DCBAAD5574A25C62F09C3A35DC89A62E6BD6DA298DBBC61CAA7C29B7w1jFM" TargetMode="External"/><Relationship Id="rId50" Type="http://schemas.openxmlformats.org/officeDocument/2006/relationships/hyperlink" Target="consultantplus://offline/ref=F197282B9DD77D7661C228181E2054B650485B562B3DF93564AA5AC4DCBAAD5574A25C62F09D3A34D989A62E6BD6DA298DBBC61CAA7C29B7w1jFM" TargetMode="External"/><Relationship Id="rId55" Type="http://schemas.openxmlformats.org/officeDocument/2006/relationships/hyperlink" Target="consultantplus://offline/ref=F197282B9DD77D7661C228181E2054B650485B562B3DF93564AA5AC4DCBAAD5574A25C62F09C3A32DB89A62E6BD6DA298DBBC61CAA7C29B7w1jFM" TargetMode="External"/><Relationship Id="rId76" Type="http://schemas.openxmlformats.org/officeDocument/2006/relationships/hyperlink" Target="consultantplus://offline/ref=F197282B9DD77D7661C228181E2054B650485B562B3DF93564AA5AC4DCBAAD5574A25C62F09C3A35DC89A62E6BD6DA298DBBC61CAA7C29B7w1jFM" TargetMode="External"/><Relationship Id="rId97" Type="http://schemas.openxmlformats.org/officeDocument/2006/relationships/hyperlink" Target="consultantplus://offline/ref=F197282B9DD77D7661C228181E2054B650485B562B3DF93564AA5AC4DCBAAD5574A25C62F09C3A32DB89A62E6BD6DA298DBBC61CAA7C29B7w1jFM" TargetMode="External"/><Relationship Id="rId104" Type="http://schemas.openxmlformats.org/officeDocument/2006/relationships/hyperlink" Target="consultantplus://offline/ref=F197282B9DD77D7661C228181E2054B650485B562B3DF93564AA5AC4DCBAAD5574A25C62F09D3A34D989A62E6BD6DA298DBBC61CAA7C29B7w1jFM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F197282B9DD77D7661C228181E2054B650485B562B3DF93564AA5AC4DCBAAD5574A25C62F09C3A34D789A62E6BD6DA298DBBC61CAA7C29B7w1jFM" TargetMode="External"/><Relationship Id="rId92" Type="http://schemas.openxmlformats.org/officeDocument/2006/relationships/hyperlink" Target="consultantplus://offline/ref=F197282B9DD77D7661C228181E2054B650485B562B3DF93564AA5AC4DCBAAD5574A25C62F09D3A34D989A62E6BD6DA298DBBC61CAA7C29B7w1jFM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F197282B9DD77D7661C228181E2054B650485B562B3DF93564AA5AC4DCBAAD5574A25C62F09C3A34D789A62E6BD6DA298DBBC61CAA7C29B7w1j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596C-6CDE-43A7-83EB-F8A12468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23333</TotalTime>
  <Pages>32</Pages>
  <Words>11080</Words>
  <Characters>103809</Characters>
  <Application>Microsoft Office Word</Application>
  <DocSecurity>0</DocSecurity>
  <Lines>865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114660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61</cp:revision>
  <cp:lastPrinted>2022-10-19T12:13:00Z</cp:lastPrinted>
  <dcterms:created xsi:type="dcterms:W3CDTF">2019-07-31T13:08:00Z</dcterms:created>
  <dcterms:modified xsi:type="dcterms:W3CDTF">2022-10-19T13:49:00Z</dcterms:modified>
</cp:coreProperties>
</file>