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8411CF" w:rsidRDefault="00742002" w:rsidP="00D86454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8411CF">
        <w:rPr>
          <w:sz w:val="28"/>
          <w:szCs w:val="28"/>
        </w:rPr>
        <w:t>Протокол</w:t>
      </w:r>
    </w:p>
    <w:p w:rsidR="00AD0076" w:rsidRPr="008411CF" w:rsidRDefault="00742002" w:rsidP="00260224">
      <w:pPr>
        <w:widowControl w:val="0"/>
        <w:suppressAutoHyphens/>
        <w:ind w:firstLine="709"/>
        <w:jc w:val="center"/>
        <w:rPr>
          <w:sz w:val="28"/>
          <w:szCs w:val="28"/>
        </w:rPr>
      </w:pPr>
      <w:r w:rsidRPr="008411CF">
        <w:rPr>
          <w:sz w:val="28"/>
          <w:szCs w:val="28"/>
        </w:rPr>
        <w:t>заседания комиссии по подготовке</w:t>
      </w:r>
      <w:r w:rsidR="00971FCF" w:rsidRPr="008411CF">
        <w:rPr>
          <w:sz w:val="28"/>
          <w:szCs w:val="28"/>
        </w:rPr>
        <w:t xml:space="preserve"> проектов </w:t>
      </w:r>
      <w:r w:rsidRPr="008411CF">
        <w:rPr>
          <w:sz w:val="28"/>
          <w:szCs w:val="28"/>
        </w:rPr>
        <w:t>правил землепользования и застройки</w:t>
      </w:r>
      <w:r w:rsidR="00971FCF" w:rsidRPr="008411CF">
        <w:rPr>
          <w:sz w:val="28"/>
          <w:szCs w:val="28"/>
        </w:rPr>
        <w:t xml:space="preserve"> территории городского округа город Бор</w:t>
      </w:r>
      <w:r w:rsidRPr="008411CF">
        <w:rPr>
          <w:sz w:val="28"/>
          <w:szCs w:val="28"/>
        </w:rPr>
        <w:t xml:space="preserve"> Нижегородской области и иным вопросам землепользования и застройки</w:t>
      </w:r>
      <w:r w:rsidR="00971FCF" w:rsidRPr="008411CF">
        <w:rPr>
          <w:sz w:val="28"/>
          <w:szCs w:val="28"/>
        </w:rPr>
        <w:t xml:space="preserve"> территории городского округа город Бор</w:t>
      </w:r>
      <w:r w:rsidRPr="008411CF">
        <w:rPr>
          <w:sz w:val="28"/>
          <w:szCs w:val="28"/>
        </w:rPr>
        <w:t xml:space="preserve"> Нижегородской области</w:t>
      </w:r>
    </w:p>
    <w:p w:rsidR="00742002" w:rsidRPr="008411CF" w:rsidRDefault="00742002" w:rsidP="00260224">
      <w:pPr>
        <w:widowControl w:val="0"/>
        <w:suppressAutoHyphens/>
        <w:ind w:firstLine="709"/>
        <w:rPr>
          <w:sz w:val="28"/>
          <w:szCs w:val="28"/>
        </w:rPr>
      </w:pPr>
    </w:p>
    <w:p w:rsidR="00742002" w:rsidRPr="008411CF" w:rsidRDefault="0061778C" w:rsidP="004723A2">
      <w:pPr>
        <w:widowControl w:val="0"/>
        <w:tabs>
          <w:tab w:val="left" w:pos="8565"/>
        </w:tabs>
        <w:suppressAutoHyphens/>
        <w:rPr>
          <w:sz w:val="28"/>
          <w:szCs w:val="28"/>
        </w:rPr>
      </w:pPr>
      <w:r w:rsidRPr="008411CF">
        <w:rPr>
          <w:sz w:val="28"/>
          <w:szCs w:val="28"/>
        </w:rPr>
        <w:t>20</w:t>
      </w:r>
      <w:r w:rsidR="00671144" w:rsidRPr="008411CF">
        <w:rPr>
          <w:sz w:val="28"/>
          <w:szCs w:val="28"/>
        </w:rPr>
        <w:t>.0</w:t>
      </w:r>
      <w:r w:rsidR="00351501" w:rsidRPr="008411CF">
        <w:rPr>
          <w:sz w:val="28"/>
          <w:szCs w:val="28"/>
        </w:rPr>
        <w:t>2</w:t>
      </w:r>
      <w:r w:rsidR="00671144" w:rsidRPr="008411CF">
        <w:rPr>
          <w:sz w:val="28"/>
          <w:szCs w:val="28"/>
        </w:rPr>
        <w:t>.2023</w:t>
      </w:r>
      <w:r w:rsidR="00D94677" w:rsidRPr="008411CF">
        <w:rPr>
          <w:sz w:val="28"/>
          <w:szCs w:val="28"/>
        </w:rPr>
        <w:t xml:space="preserve">                               </w:t>
      </w:r>
      <w:r w:rsidR="004723A2" w:rsidRPr="008411CF">
        <w:rPr>
          <w:sz w:val="28"/>
          <w:szCs w:val="28"/>
        </w:rPr>
        <w:t xml:space="preserve">            </w:t>
      </w:r>
      <w:r w:rsidR="00D94677" w:rsidRPr="008411CF">
        <w:rPr>
          <w:sz w:val="28"/>
          <w:szCs w:val="28"/>
        </w:rPr>
        <w:t xml:space="preserve">                                    </w:t>
      </w:r>
      <w:r w:rsidR="00C43727" w:rsidRPr="008411CF">
        <w:rPr>
          <w:sz w:val="28"/>
          <w:szCs w:val="28"/>
        </w:rPr>
        <w:t xml:space="preserve">   </w:t>
      </w:r>
      <w:r w:rsidR="001563E9" w:rsidRPr="008411CF">
        <w:rPr>
          <w:sz w:val="28"/>
          <w:szCs w:val="28"/>
        </w:rPr>
        <w:t xml:space="preserve">     </w:t>
      </w:r>
      <w:r w:rsidR="00C43727" w:rsidRPr="008411CF">
        <w:rPr>
          <w:sz w:val="28"/>
          <w:szCs w:val="28"/>
        </w:rPr>
        <w:t xml:space="preserve">     </w:t>
      </w:r>
      <w:r w:rsidR="00E6142F" w:rsidRPr="008411CF">
        <w:rPr>
          <w:sz w:val="28"/>
          <w:szCs w:val="28"/>
        </w:rPr>
        <w:t xml:space="preserve">  </w:t>
      </w:r>
      <w:r w:rsidR="00C43727" w:rsidRPr="008411CF">
        <w:rPr>
          <w:sz w:val="28"/>
          <w:szCs w:val="28"/>
        </w:rPr>
        <w:t xml:space="preserve">           </w:t>
      </w:r>
      <w:r w:rsidR="00A506F3" w:rsidRPr="008411CF">
        <w:rPr>
          <w:sz w:val="28"/>
          <w:szCs w:val="28"/>
        </w:rPr>
        <w:t xml:space="preserve">  </w:t>
      </w:r>
      <w:r w:rsidR="00C43727" w:rsidRPr="008411CF">
        <w:rPr>
          <w:sz w:val="28"/>
          <w:szCs w:val="28"/>
        </w:rPr>
        <w:t xml:space="preserve">  </w:t>
      </w:r>
      <w:r w:rsidR="00255855" w:rsidRPr="008411CF">
        <w:rPr>
          <w:sz w:val="28"/>
          <w:szCs w:val="28"/>
        </w:rPr>
        <w:t xml:space="preserve">   </w:t>
      </w:r>
      <w:r w:rsidR="007B4E1A" w:rsidRPr="008411CF">
        <w:rPr>
          <w:sz w:val="28"/>
          <w:szCs w:val="28"/>
        </w:rPr>
        <w:t xml:space="preserve"> </w:t>
      </w:r>
      <w:r w:rsidR="00736D34" w:rsidRPr="008411CF">
        <w:rPr>
          <w:sz w:val="28"/>
          <w:szCs w:val="28"/>
        </w:rPr>
        <w:t xml:space="preserve"> №</w:t>
      </w:r>
      <w:r w:rsidRPr="008411CF">
        <w:rPr>
          <w:sz w:val="28"/>
          <w:szCs w:val="28"/>
        </w:rPr>
        <w:t xml:space="preserve"> 2</w:t>
      </w:r>
    </w:p>
    <w:p w:rsidR="005D1A47" w:rsidRPr="008411CF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B97" w:rsidRPr="008411CF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8411C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3120A" w:rsidRPr="008411CF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>Заместитель п</w:t>
      </w:r>
      <w:r w:rsidR="00064EFB" w:rsidRPr="008411CF">
        <w:rPr>
          <w:rFonts w:ascii="Times New Roman" w:hAnsi="Times New Roman" w:cs="Times New Roman"/>
          <w:sz w:val="28"/>
          <w:szCs w:val="28"/>
        </w:rPr>
        <w:t>редседател</w:t>
      </w:r>
      <w:r w:rsidRPr="008411CF">
        <w:rPr>
          <w:rFonts w:ascii="Times New Roman" w:hAnsi="Times New Roman" w:cs="Times New Roman"/>
          <w:sz w:val="28"/>
          <w:szCs w:val="28"/>
        </w:rPr>
        <w:t>я</w:t>
      </w:r>
      <w:r w:rsidR="0093120A" w:rsidRPr="008411CF"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="00001976" w:rsidRPr="008411CF">
        <w:rPr>
          <w:rFonts w:ascii="Times New Roman" w:hAnsi="Times New Roman" w:cs="Times New Roman"/>
          <w:sz w:val="28"/>
          <w:szCs w:val="28"/>
        </w:rPr>
        <w:t>п</w:t>
      </w:r>
      <w:r w:rsidR="000A2B97" w:rsidRPr="008411CF">
        <w:rPr>
          <w:rFonts w:ascii="Times New Roman" w:hAnsi="Times New Roman" w:cs="Times New Roman"/>
          <w:sz w:val="28"/>
          <w:szCs w:val="28"/>
        </w:rPr>
        <w:t>редседател</w:t>
      </w:r>
      <w:r w:rsidR="00157D5E" w:rsidRPr="008411CF">
        <w:rPr>
          <w:rFonts w:ascii="Times New Roman" w:hAnsi="Times New Roman" w:cs="Times New Roman"/>
          <w:sz w:val="28"/>
          <w:szCs w:val="28"/>
        </w:rPr>
        <w:t>ь</w:t>
      </w:r>
      <w:r w:rsidR="000A2B97" w:rsidRPr="008411CF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8411CF">
        <w:rPr>
          <w:rFonts w:ascii="Times New Roman" w:hAnsi="Times New Roman" w:cs="Times New Roman"/>
          <w:sz w:val="28"/>
          <w:szCs w:val="28"/>
        </w:rPr>
        <w:t xml:space="preserve">жегородской области </w:t>
      </w:r>
      <w:r w:rsidR="00157D5E" w:rsidRPr="008411CF">
        <w:rPr>
          <w:rFonts w:ascii="Times New Roman" w:hAnsi="Times New Roman" w:cs="Times New Roman"/>
          <w:sz w:val="28"/>
          <w:szCs w:val="28"/>
        </w:rPr>
        <w:t>Королев А.А</w:t>
      </w:r>
      <w:r w:rsidR="0093120A" w:rsidRPr="008411CF">
        <w:rPr>
          <w:rFonts w:ascii="Times New Roman" w:hAnsi="Times New Roman" w:cs="Times New Roman"/>
          <w:sz w:val="28"/>
          <w:szCs w:val="28"/>
        </w:rPr>
        <w:t>.</w:t>
      </w:r>
    </w:p>
    <w:p w:rsidR="00F10F08" w:rsidRPr="008411CF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>Заместитель председателя Комиссии: заместитель председателя комитета архитектуры и градостроительства администрации городского округа город Бор Нижегородской области Жукова</w:t>
      </w:r>
      <w:r w:rsidR="001A4552">
        <w:rPr>
          <w:rFonts w:ascii="Times New Roman" w:hAnsi="Times New Roman" w:cs="Times New Roman"/>
          <w:sz w:val="28"/>
          <w:szCs w:val="28"/>
        </w:rPr>
        <w:t xml:space="preserve"> </w:t>
      </w:r>
      <w:r w:rsidRPr="008411CF">
        <w:rPr>
          <w:rFonts w:ascii="Times New Roman" w:hAnsi="Times New Roman" w:cs="Times New Roman"/>
          <w:sz w:val="28"/>
          <w:szCs w:val="28"/>
        </w:rPr>
        <w:t>Н.Н.</w:t>
      </w:r>
    </w:p>
    <w:p w:rsidR="000A2B97" w:rsidRPr="008411CF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7D0A17" w:rsidRPr="008411C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6D39B3" w:rsidRPr="008411CF">
        <w:rPr>
          <w:rFonts w:ascii="Times New Roman" w:hAnsi="Times New Roman" w:cs="Times New Roman"/>
          <w:sz w:val="28"/>
          <w:szCs w:val="28"/>
        </w:rPr>
        <w:t xml:space="preserve"> </w:t>
      </w:r>
      <w:r w:rsidRPr="008411CF">
        <w:rPr>
          <w:rFonts w:ascii="Times New Roman" w:hAnsi="Times New Roman" w:cs="Times New Roman"/>
          <w:sz w:val="28"/>
          <w:szCs w:val="28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8411CF">
        <w:rPr>
          <w:rFonts w:ascii="Times New Roman" w:hAnsi="Times New Roman" w:cs="Times New Roman"/>
          <w:sz w:val="28"/>
          <w:szCs w:val="28"/>
        </w:rPr>
        <w:t>Тихомолова</w:t>
      </w:r>
      <w:proofErr w:type="spellEnd"/>
      <w:r w:rsidR="0032459D" w:rsidRPr="008411C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A18FC" w:rsidRPr="008411CF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409" w:rsidRPr="008411CF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>Присутств</w:t>
      </w:r>
      <w:r w:rsidR="00564067" w:rsidRPr="008411CF">
        <w:rPr>
          <w:rFonts w:ascii="Times New Roman" w:hAnsi="Times New Roman" w:cs="Times New Roman"/>
          <w:sz w:val="28"/>
          <w:szCs w:val="28"/>
        </w:rPr>
        <w:t>ующие члены комиссии:</w:t>
      </w:r>
    </w:p>
    <w:p w:rsidR="00F645D1" w:rsidRPr="008411CF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Ворошилов А.Г. </w:t>
      </w:r>
      <w:r w:rsidR="00450EE2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5C3BFE" w:rsidRPr="008411CF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Гельфанова Ю.И. </w:t>
      </w:r>
      <w:r w:rsidR="007F7D87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заведующий юридическим отделом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5C3BFE" w:rsidRPr="008411CF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Щенников А.Н. </w:t>
      </w:r>
      <w:r w:rsidR="007F7D87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директор департамента имущества и земельных отношений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E91858" w:rsidRPr="008411CF" w:rsidRDefault="00E91858" w:rsidP="007F7D8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E815AE" w:rsidRPr="008411CF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Симакова Т.А. </w:t>
      </w:r>
      <w:r w:rsidR="001D6161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начальник Редькинского территориального отдела администрации </w:t>
      </w:r>
      <w:r w:rsidR="00E815AE" w:rsidRPr="008411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E815AE"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15AE" w:rsidRPr="008411CF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0C2477" w:rsidRPr="008411CF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Тавадян В.Р. </w:t>
      </w:r>
      <w:r w:rsidR="001D6161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>. Бор</w:t>
      </w:r>
    </w:p>
    <w:p w:rsidR="0073211F" w:rsidRPr="008411CF" w:rsidRDefault="0073211F" w:rsidP="0073211F">
      <w:pPr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Дягилев В.Н. </w:t>
      </w:r>
      <w:r w:rsidR="007D53CC" w:rsidRPr="008411CF">
        <w:rPr>
          <w:sz w:val="28"/>
          <w:szCs w:val="28"/>
        </w:rPr>
        <w:t>–</w:t>
      </w:r>
      <w:r w:rsidRPr="008411CF">
        <w:rPr>
          <w:sz w:val="28"/>
          <w:szCs w:val="28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8411CF">
        <w:rPr>
          <w:sz w:val="28"/>
          <w:szCs w:val="28"/>
        </w:rPr>
        <w:t>г</w:t>
      </w:r>
      <w:proofErr w:type="gramEnd"/>
      <w:r w:rsidRPr="008411CF">
        <w:rPr>
          <w:sz w:val="28"/>
          <w:szCs w:val="28"/>
        </w:rPr>
        <w:t>. Бор</w:t>
      </w:r>
    </w:p>
    <w:p w:rsidR="000C2477" w:rsidRPr="008411CF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F76C6F" w:rsidRPr="008411CF">
        <w:rPr>
          <w:rFonts w:ascii="Times New Roman" w:hAnsi="Times New Roman" w:cs="Times New Roman"/>
          <w:sz w:val="28"/>
          <w:szCs w:val="28"/>
        </w:rPr>
        <w:t>Е.М</w:t>
      </w:r>
      <w:r w:rsidR="000C2477" w:rsidRPr="008411CF">
        <w:rPr>
          <w:rFonts w:ascii="Times New Roman" w:hAnsi="Times New Roman" w:cs="Times New Roman"/>
          <w:sz w:val="28"/>
          <w:szCs w:val="28"/>
        </w:rPr>
        <w:t xml:space="preserve">. </w:t>
      </w:r>
      <w:r w:rsidRPr="008411CF">
        <w:rPr>
          <w:rFonts w:ascii="Times New Roman" w:hAnsi="Times New Roman" w:cs="Times New Roman"/>
          <w:sz w:val="28"/>
          <w:szCs w:val="28"/>
        </w:rPr>
        <w:t>–</w:t>
      </w:r>
      <w:r w:rsidR="001D6161" w:rsidRPr="008411CF">
        <w:rPr>
          <w:rFonts w:ascii="Times New Roman" w:hAnsi="Times New Roman" w:cs="Times New Roman"/>
          <w:sz w:val="28"/>
          <w:szCs w:val="28"/>
        </w:rPr>
        <w:t xml:space="preserve"> </w:t>
      </w:r>
      <w:r w:rsidR="000C2477" w:rsidRPr="008411CF">
        <w:rPr>
          <w:rFonts w:ascii="Times New Roman" w:hAnsi="Times New Roman" w:cs="Times New Roman"/>
          <w:sz w:val="28"/>
          <w:szCs w:val="28"/>
        </w:rPr>
        <w:t>начальник</w:t>
      </w:r>
      <w:r w:rsidR="001D6161" w:rsidRPr="008411CF">
        <w:rPr>
          <w:rFonts w:ascii="Times New Roman" w:hAnsi="Times New Roman" w:cs="Times New Roman"/>
          <w:sz w:val="28"/>
          <w:szCs w:val="28"/>
        </w:rPr>
        <w:t xml:space="preserve"> Неклюдовского</w:t>
      </w:r>
      <w:r w:rsidR="000C2477" w:rsidRPr="008411CF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городского округа </w:t>
      </w:r>
      <w:proofErr w:type="gramStart"/>
      <w:r w:rsidR="000C2477"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C2477" w:rsidRPr="008411CF">
        <w:rPr>
          <w:rFonts w:ascii="Times New Roman" w:hAnsi="Times New Roman" w:cs="Times New Roman"/>
          <w:sz w:val="28"/>
          <w:szCs w:val="28"/>
        </w:rPr>
        <w:t>. Бор</w:t>
      </w:r>
    </w:p>
    <w:p w:rsidR="00E815AE" w:rsidRPr="008411CF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Макаров В.Н. </w:t>
      </w:r>
      <w:r w:rsidR="00736D34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начальник Краснослободского территориального отдела</w:t>
      </w:r>
      <w:r w:rsidR="00E815AE" w:rsidRPr="008411C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gramStart"/>
      <w:r w:rsidR="00E815AE"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15AE" w:rsidRPr="008411CF">
        <w:rPr>
          <w:rFonts w:ascii="Times New Roman" w:hAnsi="Times New Roman" w:cs="Times New Roman"/>
          <w:sz w:val="28"/>
          <w:szCs w:val="28"/>
        </w:rPr>
        <w:t>. Бор</w:t>
      </w:r>
    </w:p>
    <w:p w:rsidR="00291E9B" w:rsidRPr="008411CF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>. Бор</w:t>
      </w:r>
    </w:p>
    <w:p w:rsidR="00F645D1" w:rsidRPr="008411CF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 xml:space="preserve">Соколова А.В. </w:t>
      </w:r>
      <w:r w:rsidR="00450EE2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8411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11CF">
        <w:rPr>
          <w:rFonts w:ascii="Times New Roman" w:hAnsi="Times New Roman" w:cs="Times New Roman"/>
          <w:sz w:val="28"/>
          <w:szCs w:val="28"/>
        </w:rPr>
        <w:t>. Бор</w:t>
      </w:r>
    </w:p>
    <w:p w:rsidR="005811F7" w:rsidRPr="008411CF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1CF">
        <w:rPr>
          <w:rFonts w:ascii="Times New Roman" w:hAnsi="Times New Roman" w:cs="Times New Roman"/>
          <w:sz w:val="28"/>
          <w:szCs w:val="28"/>
        </w:rPr>
        <w:t>Шахин</w:t>
      </w:r>
      <w:proofErr w:type="spellEnd"/>
      <w:r w:rsidRPr="008411CF">
        <w:rPr>
          <w:rFonts w:ascii="Times New Roman" w:hAnsi="Times New Roman" w:cs="Times New Roman"/>
          <w:sz w:val="28"/>
          <w:szCs w:val="28"/>
        </w:rPr>
        <w:t xml:space="preserve"> И.В. </w:t>
      </w:r>
      <w:r w:rsidR="001D6161" w:rsidRPr="008411CF">
        <w:rPr>
          <w:rFonts w:ascii="Times New Roman" w:hAnsi="Times New Roman" w:cs="Times New Roman"/>
          <w:sz w:val="28"/>
          <w:szCs w:val="28"/>
        </w:rPr>
        <w:t>–</w:t>
      </w:r>
      <w:r w:rsidRPr="008411CF">
        <w:rPr>
          <w:rFonts w:ascii="Times New Roman" w:hAnsi="Times New Roman" w:cs="Times New Roman"/>
          <w:sz w:val="28"/>
          <w:szCs w:val="28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8411CF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CF">
        <w:rPr>
          <w:rFonts w:ascii="Times New Roman" w:hAnsi="Times New Roman" w:cs="Times New Roman"/>
          <w:sz w:val="28"/>
          <w:szCs w:val="28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F64C0" w:rsidRPr="008411CF" w:rsidRDefault="005F64C0" w:rsidP="005F64C0">
      <w:pPr>
        <w:widowControl w:val="0"/>
        <w:suppressAutoHyphens/>
        <w:jc w:val="center"/>
        <w:rPr>
          <w:sz w:val="28"/>
          <w:szCs w:val="28"/>
        </w:rPr>
      </w:pPr>
      <w:r w:rsidRPr="008411CF">
        <w:rPr>
          <w:b/>
          <w:bCs/>
          <w:sz w:val="28"/>
          <w:szCs w:val="28"/>
        </w:rPr>
        <w:lastRenderedPageBreak/>
        <w:t>1. Утверждение внесения изменений в Правила землепользования и застройки городского округа город Бор Нижегородской области</w:t>
      </w:r>
    </w:p>
    <w:p w:rsidR="005F64C0" w:rsidRPr="008411CF" w:rsidRDefault="005F64C0" w:rsidP="005F64C0">
      <w:pPr>
        <w:widowControl w:val="0"/>
        <w:suppressAutoHyphens/>
        <w:jc w:val="both"/>
        <w:rPr>
          <w:sz w:val="28"/>
          <w:szCs w:val="28"/>
        </w:rPr>
      </w:pPr>
    </w:p>
    <w:p w:rsidR="005F64C0" w:rsidRPr="008411CF" w:rsidRDefault="005F64C0" w:rsidP="005F64C0">
      <w:pPr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1.1. Слушали:</w:t>
      </w:r>
    </w:p>
    <w:p w:rsidR="005F64C0" w:rsidRPr="008411CF" w:rsidRDefault="005F64C0" w:rsidP="005F64C0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8411CF">
        <w:rPr>
          <w:sz w:val="28"/>
          <w:szCs w:val="28"/>
        </w:rPr>
        <w:t>Королева А.А. о том, что в соответствии с постановлением администрации городского округа город Бор Нижегородской области от 27.12.2022 №6857 подготовлен проект внесения изменений в Правила землепользования и застройки городского округа город Бор Нижегородской области в части отнесения вида разрешенного использования земельного участка «Дошкольное, начальное и среднее общее образование» (3.5.1) в градостроительных регламентах территориальных зон Ж-1А – «Зона жилой застройки индивидуальными</w:t>
      </w:r>
      <w:proofErr w:type="gramEnd"/>
      <w:r w:rsidRPr="008411CF">
        <w:rPr>
          <w:sz w:val="28"/>
          <w:szCs w:val="28"/>
        </w:rPr>
        <w:t xml:space="preserve"> жилыми домами», и Ж-1Б – «Зона жилой застройки индивидуальными жилыми домами (площадь земельных участков 400-1000 кв.м.)», к основным видам разрешенного использования земельных участков, и в соответствии с распоряжением главы местного самоуправления городского округа город Бор Нижегородской области от 28.12.2022 №90 </w:t>
      </w:r>
      <w:r w:rsidR="00F10F08" w:rsidRPr="008411CF">
        <w:rPr>
          <w:sz w:val="28"/>
          <w:szCs w:val="28"/>
        </w:rPr>
        <w:t xml:space="preserve">назначены и </w:t>
      </w:r>
      <w:r w:rsidRPr="008411CF">
        <w:rPr>
          <w:sz w:val="28"/>
          <w:szCs w:val="28"/>
        </w:rPr>
        <w:t>проведены общественные обсуждения. Вопросов и возражений не поступало.</w:t>
      </w: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Выступили: Королев А.А. </w:t>
      </w: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По результатам голосования: (за-17, против-0, воздержались-0). Решили:</w:t>
      </w: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Комитету архитектуры и градостроительства администрации городского округа город Бор Нижегородской области направить документацию в аппарат Совета депутатов городского округа город Бор Нижегородской области для утверждения внесения изменений в Правила землепользования и застройки городского округа город Бор Нижегородской области</w:t>
      </w:r>
      <w:r w:rsidR="00F10F08" w:rsidRPr="008411CF">
        <w:rPr>
          <w:sz w:val="28"/>
          <w:szCs w:val="28"/>
        </w:rPr>
        <w:t>.</w:t>
      </w: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</w:p>
    <w:p w:rsidR="005F64C0" w:rsidRPr="008411CF" w:rsidRDefault="005F64C0" w:rsidP="005F64C0">
      <w:pPr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1.2. Слушали:</w:t>
      </w:r>
    </w:p>
    <w:p w:rsidR="00F10F08" w:rsidRPr="008411CF" w:rsidRDefault="005F64C0" w:rsidP="00F10F08">
      <w:pPr>
        <w:ind w:firstLine="540"/>
        <w:jc w:val="both"/>
        <w:rPr>
          <w:sz w:val="28"/>
          <w:szCs w:val="28"/>
        </w:rPr>
      </w:pPr>
      <w:proofErr w:type="gramStart"/>
      <w:r w:rsidRPr="008411CF">
        <w:rPr>
          <w:sz w:val="28"/>
          <w:szCs w:val="28"/>
        </w:rPr>
        <w:t>Королева А.А. о том, что в соответствии с постановлением администрации городского округа город Бор Нижегородской области от 30.12.2022 №7051 подготовлен проект внесения изменений в Правила землепользования и застройки городского округа город Бор Нижегородской области в части исключения сведений о предельных (минимальных) размерах земельных участков для основного вида разрешенного использования «Предоставление коммунальных услуг» (код 3.1.1) в градостроительных регламентах территориальной зоны</w:t>
      </w:r>
      <w:proofErr w:type="gramEnd"/>
      <w:r w:rsidRPr="008411CF">
        <w:rPr>
          <w:sz w:val="28"/>
          <w:szCs w:val="28"/>
        </w:rPr>
        <w:t xml:space="preserve"> Ж-5 – «Зона среднеэтажной и многоэтажной жилой застройки»</w:t>
      </w:r>
      <w:r w:rsidR="00F10F08" w:rsidRPr="008411CF">
        <w:rPr>
          <w:sz w:val="28"/>
          <w:szCs w:val="28"/>
        </w:rPr>
        <w:t>, и в соответствии с распоряжением главы местного самоуправления городского округа город Бор Нижегородской области от 16.01.2023 №3 назначены и проведены общественные обсуждения. Вопросов и возражений не поступало.</w:t>
      </w:r>
    </w:p>
    <w:p w:rsidR="005F64C0" w:rsidRPr="008411CF" w:rsidRDefault="005F64C0" w:rsidP="008411CF">
      <w:pPr>
        <w:keepLines/>
        <w:ind w:firstLine="540"/>
        <w:jc w:val="both"/>
        <w:rPr>
          <w:sz w:val="28"/>
          <w:szCs w:val="28"/>
        </w:rPr>
      </w:pPr>
    </w:p>
    <w:p w:rsidR="005F64C0" w:rsidRPr="008411CF" w:rsidRDefault="005F64C0" w:rsidP="008411CF">
      <w:pPr>
        <w:keepLines/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Выступили: Королев А.А.</w:t>
      </w:r>
    </w:p>
    <w:p w:rsidR="00F10F08" w:rsidRPr="008411CF" w:rsidRDefault="005F64C0" w:rsidP="008411CF">
      <w:pPr>
        <w:keepLines/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По результатам голосования: (за-17, против-0, воздержались-0). Решили:</w:t>
      </w:r>
    </w:p>
    <w:p w:rsidR="008411CF" w:rsidRDefault="005F64C0" w:rsidP="008411CF">
      <w:pPr>
        <w:keepLines/>
        <w:ind w:firstLine="540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Комитету архитектуры и градостроительства администрации городского округа город Бор Нижегородской области направить документацию в аппарат Совета депутатов городского округа город Бор Нижегородской области для утверждения внесения изменений в Правила землепользования и застройки городского округа </w:t>
      </w:r>
      <w:r w:rsidR="00F10F08" w:rsidRPr="008411CF">
        <w:rPr>
          <w:sz w:val="28"/>
          <w:szCs w:val="28"/>
        </w:rPr>
        <w:t>город Бор Нижегородской области.</w:t>
      </w:r>
    </w:p>
    <w:p w:rsidR="008411CF" w:rsidRDefault="008411CF" w:rsidP="008411CF">
      <w:pPr>
        <w:keepLines/>
        <w:ind w:firstLine="540"/>
        <w:jc w:val="both"/>
        <w:rPr>
          <w:sz w:val="28"/>
          <w:szCs w:val="28"/>
        </w:rPr>
      </w:pPr>
    </w:p>
    <w:p w:rsidR="00C56E73" w:rsidRPr="008411CF" w:rsidRDefault="0061778C" w:rsidP="008411CF">
      <w:pPr>
        <w:keepLines/>
        <w:ind w:firstLine="540"/>
        <w:jc w:val="both"/>
        <w:rPr>
          <w:b/>
          <w:sz w:val="28"/>
          <w:szCs w:val="28"/>
        </w:rPr>
      </w:pPr>
      <w:r w:rsidRPr="008411CF">
        <w:rPr>
          <w:b/>
          <w:sz w:val="28"/>
          <w:szCs w:val="28"/>
        </w:rPr>
        <w:t>2</w:t>
      </w:r>
      <w:r w:rsidR="00C56E73" w:rsidRPr="008411CF">
        <w:rPr>
          <w:b/>
          <w:sz w:val="28"/>
          <w:szCs w:val="28"/>
        </w:rPr>
        <w:t>. О предоставлении разрешения на условно разрешенный вид использования</w:t>
      </w:r>
    </w:p>
    <w:p w:rsidR="00C56E73" w:rsidRPr="008411CF" w:rsidRDefault="00C56E73" w:rsidP="008411CF">
      <w:pPr>
        <w:keepLines/>
        <w:widowControl w:val="0"/>
        <w:suppressAutoHyphens/>
        <w:jc w:val="both"/>
        <w:rPr>
          <w:sz w:val="28"/>
          <w:szCs w:val="28"/>
        </w:rPr>
      </w:pPr>
    </w:p>
    <w:p w:rsidR="00C56E73" w:rsidRPr="008411CF" w:rsidRDefault="0061778C" w:rsidP="008411CF">
      <w:pPr>
        <w:keepLine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2</w:t>
      </w:r>
      <w:r w:rsidR="00C56E73" w:rsidRPr="008411CF">
        <w:rPr>
          <w:sz w:val="28"/>
          <w:szCs w:val="28"/>
        </w:rPr>
        <w:t>.1. Слушали:</w:t>
      </w:r>
    </w:p>
    <w:p w:rsidR="005550C6" w:rsidRPr="008411CF" w:rsidRDefault="008126AD" w:rsidP="008411CF">
      <w:pPr>
        <w:keepLines/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8411CF">
        <w:rPr>
          <w:sz w:val="28"/>
          <w:szCs w:val="28"/>
        </w:rPr>
        <w:t>Королева А.А</w:t>
      </w:r>
      <w:r w:rsidR="00C56E73" w:rsidRPr="008411CF">
        <w:rPr>
          <w:sz w:val="28"/>
          <w:szCs w:val="28"/>
        </w:rPr>
        <w:t xml:space="preserve">. о том, что на основании обращения </w:t>
      </w:r>
      <w:proofErr w:type="spellStart"/>
      <w:r w:rsidR="0061778C" w:rsidRPr="008411CF">
        <w:rPr>
          <w:sz w:val="28"/>
          <w:szCs w:val="28"/>
        </w:rPr>
        <w:t>Яшкова</w:t>
      </w:r>
      <w:proofErr w:type="spellEnd"/>
      <w:r w:rsidR="0061778C" w:rsidRPr="008411CF">
        <w:rPr>
          <w:sz w:val="28"/>
          <w:szCs w:val="28"/>
        </w:rPr>
        <w:t xml:space="preserve"> Александра Викторовича</w:t>
      </w:r>
      <w:r w:rsidR="00C56E73" w:rsidRPr="008411CF">
        <w:rPr>
          <w:sz w:val="28"/>
          <w:szCs w:val="28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61778C" w:rsidRPr="008411CF">
        <w:rPr>
          <w:sz w:val="28"/>
          <w:szCs w:val="28"/>
        </w:rPr>
        <w:t>12.01.2023</w:t>
      </w:r>
      <w:r w:rsidR="00C56E73" w:rsidRPr="008411CF">
        <w:rPr>
          <w:sz w:val="28"/>
          <w:szCs w:val="28"/>
        </w:rPr>
        <w:t xml:space="preserve"> №</w:t>
      </w:r>
      <w:r w:rsidR="0061778C" w:rsidRPr="008411CF">
        <w:rPr>
          <w:sz w:val="28"/>
          <w:szCs w:val="28"/>
        </w:rPr>
        <w:t>1</w:t>
      </w:r>
      <w:r w:rsidR="00751971" w:rsidRPr="008411CF">
        <w:rPr>
          <w:sz w:val="28"/>
          <w:szCs w:val="28"/>
        </w:rPr>
        <w:t xml:space="preserve"> </w:t>
      </w:r>
      <w:r w:rsidR="00C56E73" w:rsidRPr="008411CF">
        <w:rPr>
          <w:sz w:val="28"/>
          <w:szCs w:val="28"/>
        </w:rPr>
        <w:t>по вопросу предоставления разрешения на условно разрешенный вид использования земельного участка «</w:t>
      </w:r>
      <w:r w:rsidR="0061778C" w:rsidRPr="008411CF">
        <w:rPr>
          <w:sz w:val="28"/>
          <w:szCs w:val="28"/>
        </w:rPr>
        <w:t>Магазины</w:t>
      </w:r>
      <w:r w:rsidR="00C56E73" w:rsidRPr="008411CF">
        <w:rPr>
          <w:sz w:val="28"/>
          <w:szCs w:val="28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</w:t>
      </w:r>
      <w:proofErr w:type="gramEnd"/>
      <w:r w:rsidR="00C56E73" w:rsidRPr="008411CF">
        <w:rPr>
          <w:sz w:val="28"/>
          <w:szCs w:val="28"/>
        </w:rPr>
        <w:t xml:space="preserve"> Нижегородской области от 25.12.2012 №114, в территориальной зоне </w:t>
      </w:r>
      <w:r w:rsidR="0061778C" w:rsidRPr="008411CF">
        <w:rPr>
          <w:sz w:val="28"/>
          <w:szCs w:val="28"/>
        </w:rPr>
        <w:t>Ж-1Б – «Зона индивидуальной жилой застройки», для земельного участка с кадастровым номером 52:19:0101015:10</w:t>
      </w:r>
      <w:r w:rsidR="00C56E73" w:rsidRPr="008411CF">
        <w:rPr>
          <w:sz w:val="28"/>
          <w:szCs w:val="28"/>
        </w:rPr>
        <w:t xml:space="preserve">, </w:t>
      </w:r>
      <w:r w:rsidR="0061778C" w:rsidRPr="008411CF">
        <w:rPr>
          <w:sz w:val="28"/>
          <w:szCs w:val="28"/>
        </w:rPr>
        <w:t>в целях строительства продуктового магазина</w:t>
      </w:r>
      <w:r w:rsidR="00D86454" w:rsidRPr="008411CF">
        <w:rPr>
          <w:sz w:val="28"/>
          <w:szCs w:val="28"/>
        </w:rPr>
        <w:t>,</w:t>
      </w:r>
      <w:r w:rsidR="007D53CC" w:rsidRPr="008411CF">
        <w:rPr>
          <w:sz w:val="28"/>
          <w:szCs w:val="28"/>
        </w:rPr>
        <w:t xml:space="preserve"> п</w:t>
      </w:r>
      <w:r w:rsidR="00C56E73" w:rsidRPr="008411CF">
        <w:rPr>
          <w:sz w:val="28"/>
          <w:szCs w:val="28"/>
        </w:rPr>
        <w:t xml:space="preserve"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</w:p>
    <w:p w:rsidR="00467767" w:rsidRPr="008411CF" w:rsidRDefault="00467767" w:rsidP="008411CF">
      <w:pPr>
        <w:keepLines/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В период проведения общественных обсуждений поступил</w:t>
      </w:r>
      <w:r w:rsidR="00F10F08" w:rsidRPr="008411CF">
        <w:rPr>
          <w:sz w:val="28"/>
          <w:szCs w:val="28"/>
        </w:rPr>
        <w:t>и</w:t>
      </w:r>
      <w:r w:rsidRPr="008411CF">
        <w:rPr>
          <w:sz w:val="28"/>
          <w:szCs w:val="28"/>
        </w:rPr>
        <w:t xml:space="preserve"> </w:t>
      </w:r>
      <w:r w:rsidR="00F10F08" w:rsidRPr="008411CF">
        <w:rPr>
          <w:sz w:val="28"/>
          <w:szCs w:val="28"/>
        </w:rPr>
        <w:t xml:space="preserve">следующие </w:t>
      </w:r>
      <w:r w:rsidRPr="008411CF">
        <w:rPr>
          <w:sz w:val="28"/>
          <w:szCs w:val="28"/>
        </w:rPr>
        <w:t>предложени</w:t>
      </w:r>
      <w:r w:rsidR="00F10F08" w:rsidRPr="008411CF">
        <w:rPr>
          <w:sz w:val="28"/>
          <w:szCs w:val="28"/>
        </w:rPr>
        <w:t>я и замечания:</w:t>
      </w:r>
    </w:p>
    <w:p w:rsidR="00F10F08" w:rsidRPr="008411CF" w:rsidRDefault="00467767" w:rsidP="0046776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1.</w:t>
      </w:r>
      <w:r w:rsidR="00F10F08" w:rsidRPr="008411CF">
        <w:rPr>
          <w:sz w:val="28"/>
          <w:szCs w:val="28"/>
        </w:rPr>
        <w:t xml:space="preserve"> </w:t>
      </w:r>
      <w:r w:rsidR="005550C6" w:rsidRPr="008411CF">
        <w:rPr>
          <w:sz w:val="28"/>
          <w:szCs w:val="28"/>
        </w:rPr>
        <w:t>Государственно</w:t>
      </w:r>
      <w:r w:rsidR="00F10F08" w:rsidRPr="008411CF">
        <w:rPr>
          <w:sz w:val="28"/>
          <w:szCs w:val="28"/>
        </w:rPr>
        <w:t xml:space="preserve">е </w:t>
      </w:r>
      <w:r w:rsidR="005550C6" w:rsidRPr="008411CF">
        <w:rPr>
          <w:sz w:val="28"/>
          <w:szCs w:val="28"/>
        </w:rPr>
        <w:t>казенно</w:t>
      </w:r>
      <w:r w:rsidR="00F10F08" w:rsidRPr="008411CF">
        <w:rPr>
          <w:sz w:val="28"/>
          <w:szCs w:val="28"/>
        </w:rPr>
        <w:t>е</w:t>
      </w:r>
      <w:r w:rsidR="005550C6" w:rsidRPr="008411CF">
        <w:rPr>
          <w:sz w:val="28"/>
          <w:szCs w:val="28"/>
        </w:rPr>
        <w:t xml:space="preserve"> учреждени</w:t>
      </w:r>
      <w:r w:rsidR="00F10F08" w:rsidRPr="008411CF">
        <w:rPr>
          <w:sz w:val="28"/>
          <w:szCs w:val="28"/>
        </w:rPr>
        <w:t>е</w:t>
      </w:r>
      <w:r w:rsidR="005550C6" w:rsidRPr="008411CF">
        <w:rPr>
          <w:sz w:val="28"/>
          <w:szCs w:val="28"/>
        </w:rPr>
        <w:t xml:space="preserve"> Нижегородской области «Главное управление автомобильных дорог» </w:t>
      </w:r>
      <w:r w:rsidR="00F10F08" w:rsidRPr="008411CF">
        <w:rPr>
          <w:sz w:val="28"/>
          <w:szCs w:val="28"/>
        </w:rPr>
        <w:t>(</w:t>
      </w:r>
      <w:proofErr w:type="spellStart"/>
      <w:r w:rsidR="00C56CA7" w:rsidRPr="008411CF">
        <w:rPr>
          <w:sz w:val="28"/>
          <w:szCs w:val="28"/>
        </w:rPr>
        <w:t>зарег</w:t>
      </w:r>
      <w:proofErr w:type="spellEnd"/>
      <w:r w:rsidR="00C56CA7" w:rsidRPr="008411CF">
        <w:rPr>
          <w:sz w:val="28"/>
          <w:szCs w:val="28"/>
        </w:rPr>
        <w:t xml:space="preserve">. </w:t>
      </w:r>
      <w:r w:rsidR="00F10F08" w:rsidRPr="008411CF">
        <w:rPr>
          <w:sz w:val="28"/>
          <w:szCs w:val="28"/>
        </w:rPr>
        <w:t xml:space="preserve">письмо </w:t>
      </w:r>
      <w:r w:rsidR="005550C6" w:rsidRPr="008411CF">
        <w:rPr>
          <w:sz w:val="28"/>
          <w:szCs w:val="28"/>
        </w:rPr>
        <w:t>от</w:t>
      </w:r>
      <w:r w:rsidR="00411A5D" w:rsidRPr="008411CF">
        <w:rPr>
          <w:sz w:val="28"/>
          <w:szCs w:val="28"/>
        </w:rPr>
        <w:t xml:space="preserve"> 30.01.2023 </w:t>
      </w:r>
      <w:r w:rsidR="00F10F08" w:rsidRPr="008411CF">
        <w:rPr>
          <w:sz w:val="28"/>
          <w:szCs w:val="28"/>
        </w:rPr>
        <w:t>№</w:t>
      </w:r>
      <w:r w:rsidR="00411A5D" w:rsidRPr="008411CF">
        <w:rPr>
          <w:sz w:val="28"/>
          <w:szCs w:val="28"/>
        </w:rPr>
        <w:t>Сл-325-02-68769/23</w:t>
      </w:r>
      <w:r w:rsidR="00F10F08" w:rsidRPr="008411CF">
        <w:rPr>
          <w:sz w:val="28"/>
          <w:szCs w:val="28"/>
        </w:rPr>
        <w:t>)</w:t>
      </w:r>
      <w:r w:rsidR="00411A5D" w:rsidRPr="008411CF">
        <w:rPr>
          <w:sz w:val="28"/>
          <w:szCs w:val="28"/>
        </w:rPr>
        <w:t>.</w:t>
      </w:r>
    </w:p>
    <w:p w:rsidR="00C56E73" w:rsidRPr="008411CF" w:rsidRDefault="005550C6" w:rsidP="0046776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Со</w:t>
      </w:r>
      <w:r w:rsidR="00411A5D" w:rsidRPr="008411CF">
        <w:rPr>
          <w:sz w:val="28"/>
          <w:szCs w:val="28"/>
        </w:rPr>
        <w:t>гласно п. 1 ст. 26 Федерального</w:t>
      </w:r>
      <w:r w:rsidRPr="008411CF">
        <w:rPr>
          <w:sz w:val="28"/>
          <w:szCs w:val="28"/>
        </w:rPr>
        <w:t xml:space="preserve">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для автомобильных дорог, за исключение</w:t>
      </w:r>
      <w:r w:rsidR="00F10F08" w:rsidRPr="008411CF">
        <w:rPr>
          <w:sz w:val="28"/>
          <w:szCs w:val="28"/>
        </w:rPr>
        <w:t>м</w:t>
      </w:r>
      <w:r w:rsidRPr="008411CF">
        <w:rPr>
          <w:sz w:val="28"/>
          <w:szCs w:val="28"/>
        </w:rPr>
        <w:t xml:space="preserve"> автомобильных дорог, расположенных в границах населенных пунктов, устанавливаются придорожные полосы. </w:t>
      </w:r>
      <w:proofErr w:type="gramStart"/>
      <w:r w:rsidRPr="008411CF">
        <w:rPr>
          <w:sz w:val="28"/>
          <w:szCs w:val="28"/>
        </w:rPr>
        <w:t>Поскольку земельный участок с к.н. 52:19:0101015:10 расположен в границах населенного пункта, то в зону с особым использованием территории – придорожную полосу автомобильной дороги не попадет.</w:t>
      </w:r>
      <w:proofErr w:type="gramEnd"/>
      <w:r w:rsidRPr="008411CF">
        <w:rPr>
          <w:sz w:val="28"/>
          <w:szCs w:val="28"/>
        </w:rPr>
        <w:t xml:space="preserve"> В связи с этим на земельный участок 52:19:0101015:10 не будут распространяться ограничения по использованию. Наличие согласия владельца автомобильной дороги на строительство, реконструкцию объектов капитального строительства на данном земельном участке не потребуется. Однако поскольку в отношении земельного участка предполагается установить вид разрешенного использования «Магазины», то указанный вид использования предполагает, что участком будет пользоваться неограниченный круг лиц. В связи с этим к данному участку необходимо обеспечить доступ с автомобильной дороги общего пользования 22 ОП МЗ 22Н-0708 </w:t>
      </w:r>
      <w:proofErr w:type="spellStart"/>
      <w:r w:rsidRPr="008411CF">
        <w:rPr>
          <w:sz w:val="28"/>
          <w:szCs w:val="28"/>
        </w:rPr>
        <w:t>Толоконцево-Могильцы</w:t>
      </w:r>
      <w:proofErr w:type="spellEnd"/>
      <w:r w:rsidRPr="008411CF">
        <w:rPr>
          <w:sz w:val="28"/>
          <w:szCs w:val="28"/>
        </w:rPr>
        <w:t>. Обустройство съездов и выездов на дорогу должно осуществляться с учетом категории дороги и соблюдением требований ГОСТ. Для организации указанного съезда/выезда необходимо будет получить технические условия от владельца автомобильной дороги – ГКУ НО «ГУАД»</w:t>
      </w:r>
      <w:r w:rsidR="00AF2594" w:rsidRPr="008411CF">
        <w:rPr>
          <w:sz w:val="28"/>
          <w:szCs w:val="28"/>
        </w:rPr>
        <w:t>;</w:t>
      </w:r>
    </w:p>
    <w:p w:rsidR="00467767" w:rsidRPr="008411CF" w:rsidRDefault="00AF2594" w:rsidP="00467767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2</w:t>
      </w:r>
      <w:r w:rsidR="00467767" w:rsidRPr="008411CF">
        <w:rPr>
          <w:sz w:val="28"/>
          <w:szCs w:val="28"/>
        </w:rPr>
        <w:t>. Рукавишников</w:t>
      </w:r>
      <w:r w:rsidR="00F10F08" w:rsidRPr="008411CF">
        <w:rPr>
          <w:sz w:val="28"/>
          <w:szCs w:val="28"/>
        </w:rPr>
        <w:t>а</w:t>
      </w:r>
      <w:r w:rsidR="00467767" w:rsidRPr="008411CF">
        <w:rPr>
          <w:sz w:val="28"/>
          <w:szCs w:val="28"/>
        </w:rPr>
        <w:t xml:space="preserve"> Л.Е. </w:t>
      </w:r>
      <w:r w:rsidR="00F10F08" w:rsidRPr="008411CF">
        <w:rPr>
          <w:sz w:val="28"/>
          <w:szCs w:val="28"/>
        </w:rPr>
        <w:t>(</w:t>
      </w:r>
      <w:proofErr w:type="spellStart"/>
      <w:r w:rsidR="00C56CA7" w:rsidRPr="008411CF">
        <w:rPr>
          <w:sz w:val="28"/>
          <w:szCs w:val="28"/>
        </w:rPr>
        <w:t>зарег</w:t>
      </w:r>
      <w:proofErr w:type="spellEnd"/>
      <w:r w:rsidR="00C56CA7" w:rsidRPr="008411CF">
        <w:rPr>
          <w:sz w:val="28"/>
          <w:szCs w:val="28"/>
        </w:rPr>
        <w:t xml:space="preserve">. </w:t>
      </w:r>
      <w:r w:rsidR="008411CF">
        <w:rPr>
          <w:sz w:val="28"/>
          <w:szCs w:val="28"/>
        </w:rPr>
        <w:t>п</w:t>
      </w:r>
      <w:r w:rsidR="00F10F08" w:rsidRPr="008411CF">
        <w:rPr>
          <w:sz w:val="28"/>
          <w:szCs w:val="28"/>
        </w:rPr>
        <w:t>исьмо от 01.02.2023 №ОГ-107-13838/23):</w:t>
      </w:r>
    </w:p>
    <w:p w:rsidR="00F10F08" w:rsidRPr="008411CF" w:rsidRDefault="00F10F08" w:rsidP="00F10F08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ж</w:t>
      </w:r>
      <w:r w:rsidR="00467767" w:rsidRPr="008411CF">
        <w:rPr>
          <w:sz w:val="28"/>
          <w:szCs w:val="28"/>
        </w:rPr>
        <w:t>елательно на границе участков п</w:t>
      </w:r>
      <w:r w:rsidRPr="008411CF">
        <w:rPr>
          <w:sz w:val="28"/>
          <w:szCs w:val="28"/>
        </w:rPr>
        <w:t>остроить забор, светоотражающий;</w:t>
      </w:r>
    </w:p>
    <w:p w:rsidR="00F10F08" w:rsidRPr="008411CF" w:rsidRDefault="00F10F08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ж</w:t>
      </w:r>
      <w:r w:rsidR="00467767" w:rsidRPr="008411CF">
        <w:rPr>
          <w:sz w:val="28"/>
          <w:szCs w:val="28"/>
        </w:rPr>
        <w:t xml:space="preserve">елательно, чтобы установка вентиляционных моторов, кондиционеров и </w:t>
      </w:r>
      <w:r w:rsidR="00467767" w:rsidRPr="008411CF">
        <w:rPr>
          <w:sz w:val="28"/>
          <w:szCs w:val="28"/>
        </w:rPr>
        <w:lastRenderedPageBreak/>
        <w:t>прочего оборудования производилась на стороне здания, расположенной дальше от границы участков во из</w:t>
      </w:r>
      <w:r w:rsidRPr="008411CF">
        <w:rPr>
          <w:sz w:val="28"/>
          <w:szCs w:val="28"/>
        </w:rPr>
        <w:t>бежание повышенного уровня шума;</w:t>
      </w:r>
    </w:p>
    <w:p w:rsidR="00F10F08" w:rsidRPr="008411CF" w:rsidRDefault="00F10F08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</w:t>
      </w:r>
      <w:r w:rsidR="00C56CA7" w:rsidRPr="008411CF">
        <w:rPr>
          <w:sz w:val="28"/>
          <w:szCs w:val="28"/>
        </w:rPr>
        <w:t xml:space="preserve"> </w:t>
      </w:r>
      <w:r w:rsidRPr="008411CF">
        <w:rPr>
          <w:sz w:val="28"/>
          <w:szCs w:val="28"/>
        </w:rPr>
        <w:t>ж</w:t>
      </w:r>
      <w:r w:rsidR="00467767" w:rsidRPr="008411CF">
        <w:rPr>
          <w:sz w:val="28"/>
          <w:szCs w:val="28"/>
        </w:rPr>
        <w:t>елательно при появлении новых зданий рядом с границей участков у крыши зданий должны</w:t>
      </w:r>
      <w:r w:rsidRPr="008411CF">
        <w:rPr>
          <w:sz w:val="28"/>
          <w:szCs w:val="28"/>
        </w:rPr>
        <w:t xml:space="preserve"> быть желоба для отведения воды;</w:t>
      </w:r>
    </w:p>
    <w:p w:rsidR="00467767" w:rsidRPr="008411CF" w:rsidRDefault="00F10F08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н</w:t>
      </w:r>
      <w:r w:rsidR="00467767" w:rsidRPr="008411CF">
        <w:rPr>
          <w:sz w:val="28"/>
          <w:szCs w:val="28"/>
        </w:rPr>
        <w:t>ежелательно производить вблизи границы между участками какие-либо сварочные работы, работы с горюче-смазочными материа</w:t>
      </w:r>
      <w:r w:rsidRPr="008411CF">
        <w:rPr>
          <w:sz w:val="28"/>
          <w:szCs w:val="28"/>
        </w:rPr>
        <w:t>лами ввиду опасности возгорания;</w:t>
      </w:r>
    </w:p>
    <w:p w:rsidR="00C56CA7" w:rsidRPr="008411CF" w:rsidRDefault="00C56CA7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н</w:t>
      </w:r>
      <w:r w:rsidR="00467767" w:rsidRPr="008411CF">
        <w:rPr>
          <w:sz w:val="28"/>
          <w:szCs w:val="28"/>
        </w:rPr>
        <w:t>ежелательны систематические шумные увеселительные мероприятия</w:t>
      </w:r>
      <w:r w:rsidRPr="008411CF">
        <w:rPr>
          <w:sz w:val="28"/>
          <w:szCs w:val="28"/>
        </w:rPr>
        <w:t>.</w:t>
      </w:r>
    </w:p>
    <w:p w:rsidR="00C56CA7" w:rsidRPr="008411CF" w:rsidRDefault="00AF2594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3</w:t>
      </w:r>
      <w:r w:rsidR="00467767" w:rsidRPr="008411CF">
        <w:rPr>
          <w:sz w:val="28"/>
          <w:szCs w:val="28"/>
        </w:rPr>
        <w:t>. Горбунов</w:t>
      </w:r>
      <w:r w:rsidR="00C56CA7" w:rsidRPr="008411CF">
        <w:rPr>
          <w:sz w:val="28"/>
          <w:szCs w:val="28"/>
        </w:rPr>
        <w:t>а</w:t>
      </w:r>
      <w:r w:rsidR="00467767" w:rsidRPr="008411CF">
        <w:rPr>
          <w:sz w:val="28"/>
          <w:szCs w:val="28"/>
        </w:rPr>
        <w:t xml:space="preserve"> Ю.П.</w:t>
      </w:r>
      <w:r w:rsidR="00C56CA7" w:rsidRPr="008411CF">
        <w:rPr>
          <w:sz w:val="28"/>
          <w:szCs w:val="28"/>
        </w:rPr>
        <w:t xml:space="preserve"> (</w:t>
      </w:r>
      <w:proofErr w:type="spellStart"/>
      <w:r w:rsidR="00C56CA7" w:rsidRPr="008411CF">
        <w:rPr>
          <w:sz w:val="28"/>
          <w:szCs w:val="28"/>
        </w:rPr>
        <w:t>зарег</w:t>
      </w:r>
      <w:proofErr w:type="spellEnd"/>
      <w:r w:rsidR="00C56CA7" w:rsidRPr="008411CF">
        <w:rPr>
          <w:sz w:val="28"/>
          <w:szCs w:val="28"/>
        </w:rPr>
        <w:t>. письмо от 08.02.2023 №ОГ-107-17185/23)</w:t>
      </w:r>
      <w:r w:rsidR="00467767" w:rsidRPr="008411CF">
        <w:rPr>
          <w:sz w:val="28"/>
          <w:szCs w:val="28"/>
        </w:rPr>
        <w:t>:</w:t>
      </w:r>
    </w:p>
    <w:p w:rsidR="00467767" w:rsidRPr="008411CF" w:rsidRDefault="00C56CA7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В</w:t>
      </w:r>
      <w:r w:rsidR="00467767" w:rsidRPr="008411CF">
        <w:rPr>
          <w:sz w:val="28"/>
          <w:szCs w:val="28"/>
        </w:rPr>
        <w:t xml:space="preserve">озражение против реализации проекта: согласно действующим на данный момент </w:t>
      </w:r>
      <w:proofErr w:type="spellStart"/>
      <w:r w:rsidR="00467767" w:rsidRPr="008411CF">
        <w:rPr>
          <w:sz w:val="28"/>
          <w:szCs w:val="28"/>
        </w:rPr>
        <w:t>СНиПам</w:t>
      </w:r>
      <w:proofErr w:type="spellEnd"/>
      <w:r w:rsidR="00467767" w:rsidRPr="008411CF">
        <w:rPr>
          <w:sz w:val="28"/>
          <w:szCs w:val="28"/>
        </w:rPr>
        <w:t xml:space="preserve"> и </w:t>
      </w:r>
      <w:proofErr w:type="spellStart"/>
      <w:r w:rsidR="00467767" w:rsidRPr="008411CF">
        <w:rPr>
          <w:sz w:val="28"/>
          <w:szCs w:val="28"/>
        </w:rPr>
        <w:t>СанПиНам</w:t>
      </w:r>
      <w:proofErr w:type="spellEnd"/>
      <w:r w:rsidR="00467767" w:rsidRPr="008411CF">
        <w:rPr>
          <w:sz w:val="28"/>
          <w:szCs w:val="28"/>
        </w:rPr>
        <w:t xml:space="preserve"> расстояние от магазина до жилых домов должно быть не менее 50 метров, что в данном случае просто невозможно физически!</w:t>
      </w:r>
    </w:p>
    <w:p w:rsidR="00467767" w:rsidRPr="008411CF" w:rsidRDefault="00467767" w:rsidP="00C56CA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Нам предлагается расположить под своими окнами источник шума (днем и ночью), грязи и мусора, отвратительных запахов с помойки магазина, центр размножения грызунов и насекомых и т. п.</w:t>
      </w:r>
    </w:p>
    <w:p w:rsidR="00467767" w:rsidRPr="008411CF" w:rsidRDefault="00467767" w:rsidP="0046776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Также здесь нет возможности размещения полноценного подъезда к магазину и полноценной </w:t>
      </w:r>
      <w:proofErr w:type="spellStart"/>
      <w:r w:rsidRPr="008411CF">
        <w:rPr>
          <w:sz w:val="28"/>
          <w:szCs w:val="28"/>
        </w:rPr>
        <w:t>автопарковки</w:t>
      </w:r>
      <w:proofErr w:type="spellEnd"/>
      <w:r w:rsidRPr="008411CF">
        <w:rPr>
          <w:sz w:val="28"/>
          <w:szCs w:val="28"/>
        </w:rPr>
        <w:t>, если рассматривать не на картинке, а вживую.</w:t>
      </w:r>
    </w:p>
    <w:p w:rsidR="00467767" w:rsidRPr="008411CF" w:rsidRDefault="00467767" w:rsidP="00C56E7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6631D" w:rsidRPr="008411CF" w:rsidRDefault="0076631D" w:rsidP="0076631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Щенников А.Н.: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411CF">
        <w:rPr>
          <w:sz w:val="28"/>
          <w:szCs w:val="28"/>
        </w:rPr>
        <w:t xml:space="preserve">Согласно заключению межведомственной комиссии по рассмотрению заявлений в сфере земельных отношений на территории городского округа город Бор Нижегородской области от </w:t>
      </w:r>
      <w:r w:rsidR="00E362BB" w:rsidRPr="008411CF">
        <w:rPr>
          <w:sz w:val="28"/>
          <w:szCs w:val="28"/>
        </w:rPr>
        <w:fldChar w:fldCharType="begin"/>
      </w:r>
      <w:r w:rsidRPr="008411CF">
        <w:rPr>
          <w:sz w:val="28"/>
          <w:szCs w:val="28"/>
        </w:rPr>
        <w:instrText xml:space="preserve"> MERGEFIELD "датаЗАКЛ" </w:instrText>
      </w:r>
      <w:r w:rsidR="00E362BB" w:rsidRPr="008411CF">
        <w:rPr>
          <w:sz w:val="28"/>
          <w:szCs w:val="28"/>
        </w:rPr>
        <w:fldChar w:fldCharType="separate"/>
      </w:r>
      <w:r w:rsidRPr="008411CF">
        <w:rPr>
          <w:sz w:val="28"/>
          <w:szCs w:val="28"/>
        </w:rPr>
        <w:t>14.02.2023</w:t>
      </w:r>
      <w:r w:rsidR="00E362BB" w:rsidRPr="008411CF">
        <w:rPr>
          <w:sz w:val="28"/>
          <w:szCs w:val="28"/>
        </w:rPr>
        <w:fldChar w:fldCharType="end"/>
      </w:r>
      <w:r w:rsidRPr="008411CF">
        <w:rPr>
          <w:sz w:val="28"/>
          <w:szCs w:val="28"/>
        </w:rPr>
        <w:t xml:space="preserve"> № 6/</w:t>
      </w:r>
      <w:r w:rsidR="00E362BB" w:rsidRPr="008411CF">
        <w:rPr>
          <w:sz w:val="28"/>
          <w:szCs w:val="28"/>
        </w:rPr>
        <w:fldChar w:fldCharType="begin"/>
      </w:r>
      <w:r w:rsidRPr="008411CF">
        <w:rPr>
          <w:sz w:val="28"/>
          <w:szCs w:val="28"/>
        </w:rPr>
        <w:instrText xml:space="preserve"> MERGEFIELD "номерЗАКЛ" </w:instrText>
      </w:r>
      <w:r w:rsidR="00E362BB" w:rsidRPr="008411CF">
        <w:rPr>
          <w:sz w:val="28"/>
          <w:szCs w:val="28"/>
        </w:rPr>
        <w:fldChar w:fldCharType="separate"/>
      </w:r>
      <w:r w:rsidRPr="008411CF">
        <w:rPr>
          <w:sz w:val="28"/>
          <w:szCs w:val="28"/>
        </w:rPr>
        <w:t>25</w:t>
      </w:r>
      <w:r w:rsidR="00E362BB" w:rsidRPr="008411CF">
        <w:rPr>
          <w:sz w:val="28"/>
          <w:szCs w:val="28"/>
        </w:rPr>
        <w:fldChar w:fldCharType="end"/>
      </w:r>
      <w:r w:rsidRPr="008411CF">
        <w:rPr>
          <w:sz w:val="28"/>
          <w:szCs w:val="28"/>
        </w:rPr>
        <w:t xml:space="preserve"> </w:t>
      </w:r>
      <w:proofErr w:type="spellStart"/>
      <w:r w:rsidRPr="008411CF">
        <w:rPr>
          <w:sz w:val="28"/>
          <w:szCs w:val="28"/>
        </w:rPr>
        <w:t>Яшкову</w:t>
      </w:r>
      <w:proofErr w:type="spellEnd"/>
      <w:r w:rsidRPr="008411CF">
        <w:rPr>
          <w:sz w:val="28"/>
          <w:szCs w:val="28"/>
        </w:rPr>
        <w:t xml:space="preserve"> А.В. одобрена возможность увеличения площади земельного участка, находящегося в частной собственности с кадастровым номером 52:19:0101015:10 площадью 789,4 кв.м. с видом разрешенного использования для ведения личного подсобного хозяйства, и образовании земельного участка</w:t>
      </w:r>
      <w:proofErr w:type="gramEnd"/>
      <w:r w:rsidRPr="008411CF">
        <w:rPr>
          <w:sz w:val="28"/>
          <w:szCs w:val="28"/>
        </w:rPr>
        <w:t xml:space="preserve"> </w:t>
      </w:r>
      <w:proofErr w:type="gramStart"/>
      <w:r w:rsidRPr="008411CF">
        <w:rPr>
          <w:sz w:val="28"/>
          <w:szCs w:val="28"/>
        </w:rPr>
        <w:t xml:space="preserve">с разрешенным использованием для индивидуального жилищного строительства площадью 919,4 кв.м. путем перераспределения вышеуказанного земельного участка и земель, находящихся в государственной собственности ориентировочной площадью 130 кв.м., в соответствии с архитектурно-планировочным решением, разработанным </w:t>
      </w:r>
      <w:proofErr w:type="spellStart"/>
      <w:r w:rsidRPr="008411CF">
        <w:rPr>
          <w:sz w:val="28"/>
          <w:szCs w:val="28"/>
        </w:rPr>
        <w:t>Неклюдовским</w:t>
      </w:r>
      <w:proofErr w:type="spellEnd"/>
      <w:r w:rsidRPr="008411CF">
        <w:rPr>
          <w:sz w:val="28"/>
          <w:szCs w:val="28"/>
        </w:rPr>
        <w:t xml:space="preserve"> территориальным отделом администрации городского округа г. Бор, за плату в порядке, установленном статьями 39.28 и 39.29 Земельного кодекса Российской Федерации, при условии:</w:t>
      </w:r>
      <w:proofErr w:type="gramEnd"/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установления ограничений прав в охранной зоне воздушной линии электропередач;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установления ограничений прав в границах зон санитарной охраны (III пояс) </w:t>
      </w:r>
      <w:proofErr w:type="spellStart"/>
      <w:r w:rsidRPr="008411CF">
        <w:rPr>
          <w:sz w:val="28"/>
          <w:szCs w:val="28"/>
        </w:rPr>
        <w:t>водоисточника</w:t>
      </w:r>
      <w:proofErr w:type="spellEnd"/>
      <w:r w:rsidRPr="008411CF">
        <w:rPr>
          <w:sz w:val="28"/>
          <w:szCs w:val="28"/>
        </w:rPr>
        <w:t xml:space="preserve"> (р. Волга) для водопроводной станции ПАО «Завод «Красное Сормово»;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отсутствия прав третьих лиц и обременения договором аренды в пользу третьих лиц на испрашиваемый дополнительно земельный участок;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отсутствия на испрашиваемой территории земельных участков не свободных от прав третьих лиц, границы которых не внесены в государственный кадастр недвижимости или подлежат уточнению в соответствии с Федеральным законом «О государственной регистрации недвижимости»;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отсутствия в границах образуемого земельного участка построек, права на которые не зарегистрированы в Едином государственном реестре </w:t>
      </w:r>
      <w:r w:rsidRPr="008411CF">
        <w:rPr>
          <w:sz w:val="28"/>
          <w:szCs w:val="28"/>
        </w:rPr>
        <w:lastRenderedPageBreak/>
        <w:t>недвижимости и отсутствуют иные правоустанавливающие документы на них;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отсутствия оснований для отказа в утверждении схемы расположения земельного участка, предусмотренных пунктом 16 статьи 11.10 Земельного кодекса Российской Федерации;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образования земельного участка из земель, из которых невозможно образовать самостоятельный земельный участок без нарушения требований, предусмотренных статьей 11.9 Земельного кодекса Российской Федерации;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сохранения единой линии близлежащих земельных участков, </w:t>
      </w:r>
      <w:proofErr w:type="gramStart"/>
      <w:r w:rsidRPr="008411CF">
        <w:rPr>
          <w:sz w:val="28"/>
          <w:szCs w:val="28"/>
        </w:rPr>
        <w:t>сведения</w:t>
      </w:r>
      <w:proofErr w:type="gramEnd"/>
      <w:r w:rsidRPr="008411CF">
        <w:rPr>
          <w:sz w:val="28"/>
          <w:szCs w:val="28"/>
        </w:rPr>
        <w:t xml:space="preserve"> о границах которых внесены в государственный кадастр недвижимости;</w:t>
      </w:r>
    </w:p>
    <w:p w:rsidR="0076631D" w:rsidRPr="008411CF" w:rsidRDefault="0076631D" w:rsidP="0076631D">
      <w:pPr>
        <w:widowControl w:val="0"/>
        <w:tabs>
          <w:tab w:val="left" w:pos="1022"/>
        </w:tabs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соблюдения требований к образуемым земельным участкам, установленных в статье 11.9 Земельного кодекса Российской Федерации, исключения вклинивания и изломанности границ и других препятствующих рациональному использованию земель недостатков.</w:t>
      </w:r>
    </w:p>
    <w:p w:rsidR="0076631D" w:rsidRPr="008411CF" w:rsidRDefault="0076631D" w:rsidP="00C56E7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При выполнении вышеуказанных кадастровых работ кадастровый номер исходного земельного участка и его характеристики будут изменены.</w:t>
      </w:r>
    </w:p>
    <w:p w:rsidR="0076631D" w:rsidRPr="008411CF" w:rsidRDefault="0076631D" w:rsidP="00C56E7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56E73" w:rsidRPr="008411CF" w:rsidRDefault="00C56E73" w:rsidP="00C56E7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По результатам голосования: (за-</w:t>
      </w:r>
      <w:r w:rsidR="008411CF">
        <w:rPr>
          <w:sz w:val="28"/>
          <w:szCs w:val="28"/>
        </w:rPr>
        <w:t>0</w:t>
      </w:r>
      <w:r w:rsidRPr="008411CF">
        <w:rPr>
          <w:sz w:val="28"/>
          <w:szCs w:val="28"/>
        </w:rPr>
        <w:t>, против-</w:t>
      </w:r>
      <w:r w:rsidR="008411CF">
        <w:rPr>
          <w:sz w:val="28"/>
          <w:szCs w:val="28"/>
        </w:rPr>
        <w:t>17</w:t>
      </w:r>
      <w:r w:rsidRPr="008411CF">
        <w:rPr>
          <w:sz w:val="28"/>
          <w:szCs w:val="28"/>
        </w:rPr>
        <w:t>, воздержались-0). Решили:</w:t>
      </w:r>
    </w:p>
    <w:p w:rsidR="00C56E73" w:rsidRPr="008411CF" w:rsidRDefault="00C56E73" w:rsidP="00C56E7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1. Считать </w:t>
      </w:r>
      <w:r w:rsidR="00822E27" w:rsidRPr="008411CF">
        <w:rPr>
          <w:sz w:val="28"/>
          <w:szCs w:val="28"/>
        </w:rPr>
        <w:t>не</w:t>
      </w:r>
      <w:r w:rsidRPr="008411CF">
        <w:rPr>
          <w:sz w:val="28"/>
          <w:szCs w:val="28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727CC2">
        <w:rPr>
          <w:sz w:val="28"/>
          <w:szCs w:val="28"/>
        </w:rPr>
        <w:t>«</w:t>
      </w:r>
      <w:r w:rsidR="00822E27" w:rsidRPr="008411CF">
        <w:rPr>
          <w:sz w:val="28"/>
          <w:szCs w:val="28"/>
        </w:rPr>
        <w:t>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52:19:0101015:10</w:t>
      </w:r>
      <w:r w:rsidRPr="008411CF">
        <w:rPr>
          <w:sz w:val="28"/>
          <w:szCs w:val="28"/>
        </w:rPr>
        <w:t>.</w:t>
      </w:r>
    </w:p>
    <w:p w:rsidR="00AF2594" w:rsidRPr="008411CF" w:rsidRDefault="00AF2594" w:rsidP="00AF259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9D621D" w:rsidRPr="008411CF" w:rsidRDefault="009D621D" w:rsidP="00260224">
      <w:pPr>
        <w:widowControl w:val="0"/>
        <w:suppressAutoHyphens/>
        <w:jc w:val="both"/>
        <w:rPr>
          <w:sz w:val="28"/>
          <w:szCs w:val="28"/>
        </w:rPr>
      </w:pPr>
    </w:p>
    <w:p w:rsidR="0061778C" w:rsidRPr="008411CF" w:rsidRDefault="0061778C" w:rsidP="0061778C">
      <w:pPr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2.2. Слушали:</w:t>
      </w:r>
    </w:p>
    <w:p w:rsidR="00822E27" w:rsidRPr="008411CF" w:rsidRDefault="0061778C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8411CF">
        <w:rPr>
          <w:sz w:val="28"/>
          <w:szCs w:val="28"/>
        </w:rPr>
        <w:t xml:space="preserve">Королева А.А. о том, что на основании обращения </w:t>
      </w:r>
      <w:r w:rsidR="00822E27" w:rsidRPr="008411CF">
        <w:rPr>
          <w:sz w:val="28"/>
          <w:szCs w:val="28"/>
        </w:rPr>
        <w:t>Панкратовой Алевтины Павловны</w:t>
      </w:r>
      <w:r w:rsidRPr="008411CF">
        <w:rPr>
          <w:sz w:val="28"/>
          <w:szCs w:val="28"/>
        </w:rPr>
        <w:t xml:space="preserve"> и в соответствии с распоряжением главы местного самоуправления городского округа город Бор Нижегородской области от 24.01.2023 №5 по вопросу предоставления разрешения на условно разрешенный вид использования земельного участка,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</w:t>
      </w:r>
      <w:proofErr w:type="gramEnd"/>
      <w:r w:rsidRPr="008411CF">
        <w:rPr>
          <w:sz w:val="28"/>
          <w:szCs w:val="28"/>
        </w:rPr>
        <w:t xml:space="preserve"> области от 25.12.2012 №114, </w:t>
      </w:r>
      <w:r w:rsidR="00822E27" w:rsidRPr="008411CF">
        <w:rPr>
          <w:sz w:val="28"/>
          <w:szCs w:val="28"/>
        </w:rPr>
        <w:t xml:space="preserve">территориальной зоне Ж-1А – «Зона индивидуальной жилой застройки», для земельных участков образованных путем раздела земельного участка с кадастровым номером 52:20:1400057:446, расположенного по адресу: Нижегородская область, городской округ город Бор (Редькинский сельсовет), восточнее д. </w:t>
      </w:r>
      <w:proofErr w:type="spellStart"/>
      <w:r w:rsidR="00822E27" w:rsidRPr="008411CF">
        <w:rPr>
          <w:sz w:val="28"/>
          <w:szCs w:val="28"/>
        </w:rPr>
        <w:t>Елисино</w:t>
      </w:r>
      <w:proofErr w:type="spellEnd"/>
      <w:r w:rsidR="00822E27" w:rsidRPr="008411CF">
        <w:rPr>
          <w:sz w:val="28"/>
          <w:szCs w:val="28"/>
        </w:rPr>
        <w:t>, участок №68:</w:t>
      </w:r>
    </w:p>
    <w:p w:rsidR="00822E27" w:rsidRPr="008411CF" w:rsidRDefault="00822E27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условно разрешенный вид использования земельного участка «Магазины» для земельного участка 52:20:1400057:446:ЗУ45 проектной площадью 354 кв.м.; </w:t>
      </w:r>
    </w:p>
    <w:p w:rsidR="0061778C" w:rsidRPr="008411CF" w:rsidRDefault="00822E27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условно разрешенный вид использования земельного участка «Отдых (рекреация)» для земельного участка 52:20:1400057:446:ЗУ38 проектной </w:t>
      </w:r>
      <w:r w:rsidRPr="008411CF">
        <w:rPr>
          <w:sz w:val="28"/>
          <w:szCs w:val="28"/>
        </w:rPr>
        <w:lastRenderedPageBreak/>
        <w:t>площадью 230 кв.м., в целях строительства магазина и организации детской площадки</w:t>
      </w:r>
      <w:r w:rsidR="0061778C" w:rsidRPr="008411CF">
        <w:rPr>
          <w:sz w:val="28"/>
          <w:szCs w:val="28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1778C" w:rsidRPr="008411CF" w:rsidRDefault="0061778C" w:rsidP="0061778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1778C" w:rsidRPr="008411CF" w:rsidRDefault="0061778C" w:rsidP="0061778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По результатам голосования: (за-17, против-0, воздержались-0). Решили:</w:t>
      </w:r>
    </w:p>
    <w:p w:rsidR="00822E27" w:rsidRPr="008411CF" w:rsidRDefault="0061778C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1. </w:t>
      </w:r>
      <w:proofErr w:type="gramStart"/>
      <w:r w:rsidRPr="008411CF">
        <w:rPr>
          <w:sz w:val="28"/>
          <w:szCs w:val="28"/>
        </w:rPr>
        <w:t xml:space="preserve">Считать целесообразным предоставление разрешения на условно разрешенный вид использования земельного участка, </w:t>
      </w:r>
      <w:r w:rsidR="00822E27" w:rsidRPr="008411CF">
        <w:rPr>
          <w:sz w:val="28"/>
          <w:szCs w:val="28"/>
        </w:rPr>
        <w:t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территориальной зоне Ж-1А – «Зона индивидуальной жилой застройки», для земельных участков образованных путем раздела земельного участка с кадастровым номером 52:20:1400057:446, расположенного по адресу</w:t>
      </w:r>
      <w:proofErr w:type="gramEnd"/>
      <w:r w:rsidR="00822E27" w:rsidRPr="008411CF">
        <w:rPr>
          <w:sz w:val="28"/>
          <w:szCs w:val="28"/>
        </w:rPr>
        <w:t xml:space="preserve">: Нижегородская область, городской округ город Бор (Редькинский сельсовет), восточнее д. </w:t>
      </w:r>
      <w:proofErr w:type="spellStart"/>
      <w:r w:rsidR="00822E27" w:rsidRPr="008411CF">
        <w:rPr>
          <w:sz w:val="28"/>
          <w:szCs w:val="28"/>
        </w:rPr>
        <w:t>Елисино</w:t>
      </w:r>
      <w:proofErr w:type="spellEnd"/>
      <w:r w:rsidR="00822E27" w:rsidRPr="008411CF">
        <w:rPr>
          <w:sz w:val="28"/>
          <w:szCs w:val="28"/>
        </w:rPr>
        <w:t>, участок №68:</w:t>
      </w:r>
    </w:p>
    <w:p w:rsidR="00822E27" w:rsidRPr="008411CF" w:rsidRDefault="00822E27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- условно разрешенный вид использования земельного участка «Магазины» для земельного участка 52:20:1400057:446:ЗУ45 проектной площадью 354 кв.м.; </w:t>
      </w:r>
    </w:p>
    <w:p w:rsidR="0061778C" w:rsidRPr="008411CF" w:rsidRDefault="00822E27" w:rsidP="00822E2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- условно разрешенный вид использования земельного участка «Отдых (рекреация)» для земельного участка 52:20:1400057:446:ЗУ38 проектной площадью 230 кв.м</w:t>
      </w:r>
      <w:r w:rsidR="0061778C" w:rsidRPr="008411CF">
        <w:rPr>
          <w:sz w:val="28"/>
          <w:szCs w:val="28"/>
        </w:rPr>
        <w:t>.</w:t>
      </w:r>
    </w:p>
    <w:p w:rsidR="0061778C" w:rsidRPr="008411CF" w:rsidRDefault="0061778C" w:rsidP="0061778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411CF">
        <w:rPr>
          <w:sz w:val="28"/>
          <w:szCs w:val="28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1778C" w:rsidRPr="008411CF" w:rsidRDefault="0061778C" w:rsidP="0061778C">
      <w:pPr>
        <w:widowControl w:val="0"/>
        <w:suppressAutoHyphens/>
        <w:jc w:val="both"/>
        <w:rPr>
          <w:sz w:val="28"/>
          <w:szCs w:val="28"/>
        </w:rPr>
      </w:pPr>
    </w:p>
    <w:p w:rsidR="0061778C" w:rsidRPr="008411CF" w:rsidRDefault="0061778C" w:rsidP="00260224">
      <w:pPr>
        <w:widowControl w:val="0"/>
        <w:suppressAutoHyphens/>
        <w:jc w:val="both"/>
        <w:rPr>
          <w:sz w:val="28"/>
          <w:szCs w:val="28"/>
        </w:rPr>
      </w:pPr>
    </w:p>
    <w:p w:rsidR="0034442D" w:rsidRPr="008411CF" w:rsidRDefault="0034442D" w:rsidP="00260224">
      <w:pPr>
        <w:widowControl w:val="0"/>
        <w:suppressAutoHyphens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Председатель комиссии                             </w:t>
      </w:r>
      <w:r w:rsidR="001A7B3C" w:rsidRPr="008411CF">
        <w:rPr>
          <w:sz w:val="28"/>
          <w:szCs w:val="28"/>
        </w:rPr>
        <w:t xml:space="preserve">         </w:t>
      </w:r>
      <w:r w:rsidR="00663AA6" w:rsidRPr="008411CF">
        <w:rPr>
          <w:sz w:val="28"/>
          <w:szCs w:val="28"/>
        </w:rPr>
        <w:t xml:space="preserve">     </w:t>
      </w:r>
      <w:r w:rsidR="001A7B3C" w:rsidRPr="008411CF">
        <w:rPr>
          <w:sz w:val="28"/>
          <w:szCs w:val="28"/>
        </w:rPr>
        <w:t xml:space="preserve"> </w:t>
      </w:r>
      <w:r w:rsidRPr="008411CF">
        <w:rPr>
          <w:sz w:val="28"/>
          <w:szCs w:val="28"/>
        </w:rPr>
        <w:t xml:space="preserve">              </w:t>
      </w:r>
      <w:r w:rsidR="0062748A" w:rsidRPr="008411CF">
        <w:rPr>
          <w:sz w:val="28"/>
          <w:szCs w:val="28"/>
        </w:rPr>
        <w:t xml:space="preserve"> </w:t>
      </w:r>
      <w:r w:rsidRPr="008411CF">
        <w:rPr>
          <w:sz w:val="28"/>
          <w:szCs w:val="28"/>
        </w:rPr>
        <w:t xml:space="preserve">     </w:t>
      </w:r>
      <w:r w:rsidR="0062748A" w:rsidRPr="008411CF">
        <w:rPr>
          <w:sz w:val="28"/>
          <w:szCs w:val="28"/>
        </w:rPr>
        <w:t xml:space="preserve">     </w:t>
      </w:r>
      <w:r w:rsidR="007C1A92" w:rsidRPr="008411CF">
        <w:rPr>
          <w:sz w:val="28"/>
          <w:szCs w:val="28"/>
        </w:rPr>
        <w:t xml:space="preserve">       </w:t>
      </w:r>
      <w:r w:rsidRPr="008411CF">
        <w:rPr>
          <w:sz w:val="28"/>
          <w:szCs w:val="28"/>
        </w:rPr>
        <w:t xml:space="preserve">  А.В. Янкин</w:t>
      </w:r>
    </w:p>
    <w:p w:rsidR="00FB5360" w:rsidRPr="008411CF" w:rsidRDefault="00FB5360" w:rsidP="0026022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34442D" w:rsidRPr="008411CF" w:rsidRDefault="0034442D" w:rsidP="00260224">
      <w:pPr>
        <w:widowControl w:val="0"/>
        <w:suppressAutoHyphens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Заместитель председателя комиссии        </w:t>
      </w:r>
      <w:r w:rsidR="00260224" w:rsidRPr="008411CF">
        <w:rPr>
          <w:sz w:val="28"/>
          <w:szCs w:val="28"/>
        </w:rPr>
        <w:t xml:space="preserve">          </w:t>
      </w:r>
      <w:r w:rsidRPr="008411CF">
        <w:rPr>
          <w:sz w:val="28"/>
          <w:szCs w:val="28"/>
        </w:rPr>
        <w:t xml:space="preserve">     </w:t>
      </w:r>
      <w:r w:rsidR="00663AA6" w:rsidRPr="008411CF">
        <w:rPr>
          <w:sz w:val="28"/>
          <w:szCs w:val="28"/>
        </w:rPr>
        <w:t xml:space="preserve">     </w:t>
      </w:r>
      <w:r w:rsidR="00314D45" w:rsidRPr="008411CF">
        <w:rPr>
          <w:sz w:val="28"/>
          <w:szCs w:val="28"/>
        </w:rPr>
        <w:t xml:space="preserve">      </w:t>
      </w:r>
      <w:r w:rsidRPr="008411CF">
        <w:rPr>
          <w:sz w:val="28"/>
          <w:szCs w:val="28"/>
        </w:rPr>
        <w:t xml:space="preserve">          </w:t>
      </w:r>
      <w:r w:rsidR="0062748A" w:rsidRPr="008411CF">
        <w:rPr>
          <w:sz w:val="28"/>
          <w:szCs w:val="28"/>
        </w:rPr>
        <w:t xml:space="preserve">      </w:t>
      </w:r>
      <w:r w:rsidRPr="008411CF">
        <w:rPr>
          <w:sz w:val="28"/>
          <w:szCs w:val="28"/>
        </w:rPr>
        <w:t xml:space="preserve">   </w:t>
      </w:r>
      <w:r w:rsidR="00260224" w:rsidRPr="008411CF">
        <w:rPr>
          <w:sz w:val="28"/>
          <w:szCs w:val="28"/>
        </w:rPr>
        <w:t xml:space="preserve"> </w:t>
      </w:r>
      <w:r w:rsidR="00157D5E" w:rsidRPr="008411CF">
        <w:rPr>
          <w:sz w:val="28"/>
          <w:szCs w:val="28"/>
        </w:rPr>
        <w:t>А.А.</w:t>
      </w:r>
      <w:r w:rsidR="00A21A42" w:rsidRPr="008411CF">
        <w:rPr>
          <w:sz w:val="28"/>
          <w:szCs w:val="28"/>
        </w:rPr>
        <w:t xml:space="preserve"> </w:t>
      </w:r>
      <w:r w:rsidR="00157D5E" w:rsidRPr="008411CF">
        <w:rPr>
          <w:sz w:val="28"/>
          <w:szCs w:val="28"/>
        </w:rPr>
        <w:t>Королев</w:t>
      </w:r>
    </w:p>
    <w:p w:rsidR="00C56E73" w:rsidRPr="008411CF" w:rsidRDefault="00C56E73" w:rsidP="00260224">
      <w:pPr>
        <w:widowControl w:val="0"/>
        <w:suppressAutoHyphens/>
        <w:jc w:val="both"/>
        <w:rPr>
          <w:sz w:val="28"/>
          <w:szCs w:val="28"/>
        </w:rPr>
      </w:pPr>
    </w:p>
    <w:p w:rsidR="0034442D" w:rsidRPr="008411CF" w:rsidRDefault="0034442D" w:rsidP="00260224">
      <w:pPr>
        <w:widowControl w:val="0"/>
        <w:suppressAutoHyphens/>
        <w:jc w:val="both"/>
        <w:rPr>
          <w:sz w:val="28"/>
          <w:szCs w:val="28"/>
        </w:rPr>
      </w:pPr>
      <w:r w:rsidRPr="008411CF">
        <w:rPr>
          <w:sz w:val="28"/>
          <w:szCs w:val="28"/>
        </w:rPr>
        <w:t xml:space="preserve">Секретарь комиссии                                 </w:t>
      </w:r>
      <w:r w:rsidR="00260224" w:rsidRPr="008411CF">
        <w:rPr>
          <w:sz w:val="28"/>
          <w:szCs w:val="28"/>
        </w:rPr>
        <w:t xml:space="preserve">             </w:t>
      </w:r>
      <w:r w:rsidR="00663AA6" w:rsidRPr="008411CF">
        <w:rPr>
          <w:sz w:val="28"/>
          <w:szCs w:val="28"/>
        </w:rPr>
        <w:t xml:space="preserve">   </w:t>
      </w:r>
      <w:r w:rsidRPr="008411CF">
        <w:rPr>
          <w:sz w:val="28"/>
          <w:szCs w:val="28"/>
        </w:rPr>
        <w:t xml:space="preserve">    </w:t>
      </w:r>
      <w:r w:rsidR="00260224" w:rsidRPr="008411CF">
        <w:rPr>
          <w:sz w:val="28"/>
          <w:szCs w:val="28"/>
        </w:rPr>
        <w:t xml:space="preserve">          </w:t>
      </w:r>
      <w:r w:rsidRPr="008411CF">
        <w:rPr>
          <w:sz w:val="28"/>
          <w:szCs w:val="28"/>
        </w:rPr>
        <w:t xml:space="preserve">    </w:t>
      </w:r>
      <w:r w:rsidR="0062748A" w:rsidRPr="008411CF">
        <w:rPr>
          <w:sz w:val="28"/>
          <w:szCs w:val="28"/>
        </w:rPr>
        <w:t xml:space="preserve">      </w:t>
      </w:r>
      <w:r w:rsidRPr="008411CF">
        <w:rPr>
          <w:sz w:val="28"/>
          <w:szCs w:val="28"/>
        </w:rPr>
        <w:t xml:space="preserve">  Э.А. Тихомолова</w:t>
      </w:r>
    </w:p>
    <w:p w:rsidR="00E763DF" w:rsidRPr="008411CF" w:rsidRDefault="00E763DF" w:rsidP="0026022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2744EB" w:rsidRPr="0062748A" w:rsidRDefault="002744EB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sectPr w:rsidR="002744EB" w:rsidRPr="0062748A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F08" w:rsidRDefault="00F10F08" w:rsidP="00E619A9">
      <w:pPr>
        <w:pStyle w:val="1"/>
      </w:pPr>
      <w:r>
        <w:separator/>
      </w:r>
    </w:p>
  </w:endnote>
  <w:endnote w:type="continuationSeparator" w:id="1">
    <w:p w:rsidR="00F10F08" w:rsidRDefault="00F10F08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08" w:rsidRDefault="00E362B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0F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0F08" w:rsidRDefault="00F10F08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08" w:rsidRDefault="00E362B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0F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7CC2">
      <w:rPr>
        <w:rStyle w:val="a7"/>
        <w:noProof/>
      </w:rPr>
      <w:t>5</w:t>
    </w:r>
    <w:r>
      <w:rPr>
        <w:rStyle w:val="a7"/>
      </w:rPr>
      <w:fldChar w:fldCharType="end"/>
    </w:r>
  </w:p>
  <w:p w:rsidR="00F10F08" w:rsidRDefault="00F10F08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F08" w:rsidRDefault="00F10F08" w:rsidP="00E619A9">
      <w:pPr>
        <w:pStyle w:val="1"/>
      </w:pPr>
      <w:r>
        <w:separator/>
      </w:r>
    </w:p>
  </w:footnote>
  <w:footnote w:type="continuationSeparator" w:id="1">
    <w:p w:rsidR="00F10F08" w:rsidRDefault="00F10F08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25183</TotalTime>
  <Pages>6</Pages>
  <Words>1774</Words>
  <Characters>13875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70</cp:revision>
  <cp:lastPrinted>2023-02-22T05:33:00Z</cp:lastPrinted>
  <dcterms:created xsi:type="dcterms:W3CDTF">2019-07-31T13:08:00Z</dcterms:created>
  <dcterms:modified xsi:type="dcterms:W3CDTF">2023-03-01T06:13:00Z</dcterms:modified>
</cp:coreProperties>
</file>