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A5" w:rsidRPr="00E707A5" w:rsidRDefault="00E707A5" w:rsidP="00E707A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707A5">
        <w:rPr>
          <w:sz w:val="28"/>
          <w:szCs w:val="28"/>
        </w:rPr>
        <w:t xml:space="preserve"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</w:t>
      </w:r>
      <w:r w:rsidR="00F31EA6">
        <w:rPr>
          <w:sz w:val="28"/>
          <w:szCs w:val="28"/>
        </w:rPr>
        <w:t>14</w:t>
      </w:r>
      <w:r w:rsidRPr="00E707A5">
        <w:rPr>
          <w:sz w:val="28"/>
          <w:szCs w:val="28"/>
        </w:rPr>
        <w:t xml:space="preserve">, которая состоится </w:t>
      </w:r>
      <w:r w:rsidR="00F31EA6">
        <w:rPr>
          <w:sz w:val="28"/>
          <w:szCs w:val="28"/>
        </w:rPr>
        <w:t>19.10</w:t>
      </w:r>
      <w:r w:rsidRPr="00E707A5">
        <w:rPr>
          <w:sz w:val="28"/>
          <w:szCs w:val="28"/>
        </w:rPr>
        <w:t>.2022 в 10ч.00 м.</w:t>
      </w:r>
    </w:p>
    <w:p w:rsidR="00E707A5" w:rsidRPr="00E707A5" w:rsidRDefault="00E707A5" w:rsidP="00E707A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628"/>
        <w:gridCol w:w="3354"/>
        <w:gridCol w:w="2910"/>
        <w:gridCol w:w="3091"/>
        <w:gridCol w:w="3146"/>
      </w:tblGrid>
      <w:tr w:rsidR="00E707A5" w:rsidRPr="00E707A5" w:rsidTr="00856565">
        <w:trPr>
          <w:trHeight w:val="1106"/>
        </w:trPr>
        <w:tc>
          <w:tcPr>
            <w:tcW w:w="633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8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354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Испраш</w:t>
            </w:r>
            <w:proofErr w:type="spellEnd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. зона</w:t>
            </w:r>
          </w:p>
        </w:tc>
        <w:tc>
          <w:tcPr>
            <w:tcW w:w="3091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3146" w:type="dxa"/>
            <w:vAlign w:val="center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комиссии</w:t>
            </w:r>
          </w:p>
        </w:tc>
      </w:tr>
      <w:tr w:rsidR="00E707A5" w:rsidRPr="00E707A5" w:rsidTr="00096B9A">
        <w:trPr>
          <w:trHeight w:val="359"/>
        </w:trPr>
        <w:tc>
          <w:tcPr>
            <w:tcW w:w="15762" w:type="dxa"/>
            <w:gridSpan w:val="6"/>
            <w:vAlign w:val="bottom"/>
          </w:tcPr>
          <w:p w:rsidR="00E707A5" w:rsidRPr="00F31EA6" w:rsidRDefault="00096B9A" w:rsidP="00096B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О целесообразности внесения изменений в Генеральный план городского округа город Бор Нижегородской области </w:t>
            </w:r>
          </w:p>
        </w:tc>
      </w:tr>
      <w:tr w:rsidR="00E707A5" w:rsidRPr="00E707A5" w:rsidTr="00856565">
        <w:trPr>
          <w:trHeight w:val="3520"/>
        </w:trPr>
        <w:tc>
          <w:tcPr>
            <w:tcW w:w="633" w:type="dxa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8" w:type="dxa"/>
          </w:tcPr>
          <w:p w:rsidR="00096B9A" w:rsidRPr="00096B9A" w:rsidRDefault="00096B9A" w:rsidP="00096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Комитет архитектуры и градостроительства администрации городского округа город Бор Нижегородской области </w:t>
            </w:r>
          </w:p>
          <w:p w:rsidR="00E707A5" w:rsidRPr="00F31EA6" w:rsidRDefault="00E707A5" w:rsidP="00F31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E707A5" w:rsidRPr="00F31EA6" w:rsidRDefault="00096B9A" w:rsidP="00F31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ж</w:t>
            </w:r>
            <w:proofErr w:type="gramEnd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.р. Боталово-4 и д. </w:t>
            </w:r>
            <w:proofErr w:type="spellStart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Горелово</w:t>
            </w:r>
            <w:proofErr w:type="spellEnd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город Бор Нижегородской области</w:t>
            </w:r>
          </w:p>
        </w:tc>
        <w:tc>
          <w:tcPr>
            <w:tcW w:w="2910" w:type="dxa"/>
            <w:vAlign w:val="bottom"/>
          </w:tcPr>
          <w:p w:rsidR="00E707A5" w:rsidRPr="00F31EA6" w:rsidRDefault="00096B9A" w:rsidP="00096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части изменения границ зоны рекреационного назначения, и установления границ жилой зоны под многоквартирные дома </w:t>
            </w:r>
            <w:proofErr w:type="spellStart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среднеэтажной</w:t>
            </w:r>
            <w:proofErr w:type="spellEnd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многоэтажной жилой застройки </w:t>
            </w:r>
          </w:p>
        </w:tc>
        <w:tc>
          <w:tcPr>
            <w:tcW w:w="3091" w:type="dxa"/>
          </w:tcPr>
          <w:p w:rsidR="00096B9A" w:rsidRPr="00096B9A" w:rsidRDefault="00096B9A" w:rsidP="00096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комплексного развития территории</w:t>
            </w:r>
          </w:p>
          <w:p w:rsidR="00E707A5" w:rsidRPr="00E707A5" w:rsidRDefault="00E707A5" w:rsidP="00F31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E707A5" w:rsidRPr="00E707A5" w:rsidRDefault="00E707A5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B9A" w:rsidRPr="00E707A5" w:rsidTr="00F62672">
        <w:trPr>
          <w:trHeight w:val="855"/>
        </w:trPr>
        <w:tc>
          <w:tcPr>
            <w:tcW w:w="15762" w:type="dxa"/>
            <w:gridSpan w:val="6"/>
          </w:tcPr>
          <w:p w:rsidR="00096B9A" w:rsidRPr="00E707A5" w:rsidRDefault="00096B9A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096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</w:t>
            </w:r>
            <w:proofErr w:type="gramEnd"/>
            <w:r w:rsidRPr="00F31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096B9A" w:rsidRPr="00E707A5" w:rsidTr="00096B9A">
        <w:trPr>
          <w:trHeight w:val="1826"/>
        </w:trPr>
        <w:tc>
          <w:tcPr>
            <w:tcW w:w="633" w:type="dxa"/>
          </w:tcPr>
          <w:p w:rsidR="00096B9A" w:rsidRDefault="00096B9A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8" w:type="dxa"/>
          </w:tcPr>
          <w:p w:rsidR="00096B9A" w:rsidRPr="00096B9A" w:rsidRDefault="00096B9A" w:rsidP="00096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Комитет архитектуры и градостроительства администрации городского округа город Бор Нижегородской </w:t>
            </w:r>
            <w:r w:rsidRPr="00096B9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области </w:t>
            </w:r>
          </w:p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54" w:type="dxa"/>
          </w:tcPr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vAlign w:val="bottom"/>
          </w:tcPr>
          <w:p w:rsidR="00096B9A" w:rsidRPr="00F31EA6" w:rsidRDefault="00096B9A" w:rsidP="00096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части изменения (частично) границ территориальной зоны Р-1 – «Зона экологического и природного ландшафта вне </w:t>
            </w:r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границ лесного фонда», и установлению границ территориальной зоны Ж-5 – «Зона </w:t>
            </w:r>
            <w:proofErr w:type="spellStart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среднеэтажной</w:t>
            </w:r>
            <w:proofErr w:type="spellEnd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многоэтажной жилой застройки», для территории, расположенной по адресу: </w:t>
            </w:r>
            <w:proofErr w:type="gramStart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ж</w:t>
            </w:r>
            <w:proofErr w:type="gramEnd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.р. Боталово-4 и д. </w:t>
            </w:r>
            <w:proofErr w:type="spellStart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>Горелово</w:t>
            </w:r>
            <w:proofErr w:type="spellEnd"/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город Бор Нижегородской области</w:t>
            </w:r>
          </w:p>
        </w:tc>
        <w:tc>
          <w:tcPr>
            <w:tcW w:w="3091" w:type="dxa"/>
          </w:tcPr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целях комплексного развития территории</w:t>
            </w:r>
          </w:p>
        </w:tc>
        <w:tc>
          <w:tcPr>
            <w:tcW w:w="3146" w:type="dxa"/>
          </w:tcPr>
          <w:p w:rsidR="00096B9A" w:rsidRPr="00E707A5" w:rsidRDefault="00096B9A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B9A" w:rsidRPr="00E707A5" w:rsidTr="00856565">
        <w:trPr>
          <w:trHeight w:val="3520"/>
        </w:trPr>
        <w:tc>
          <w:tcPr>
            <w:tcW w:w="633" w:type="dxa"/>
          </w:tcPr>
          <w:p w:rsidR="00096B9A" w:rsidRPr="00E707A5" w:rsidRDefault="00096B9A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28" w:type="dxa"/>
          </w:tcPr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EA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Комитет архитектуры  и градостроительства администрации городского округа город Бор Нижегородской области</w:t>
            </w:r>
          </w:p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vAlign w:val="bottom"/>
          </w:tcPr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EA6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части добавления в градостроительный регламент территориальной зоны ПК-4 – «Зона коммунальных и хозяйственных объектов» основного вида разрешенного использования «Склад» (6.9)</w:t>
            </w:r>
          </w:p>
        </w:tc>
        <w:tc>
          <w:tcPr>
            <w:tcW w:w="3091" w:type="dxa"/>
          </w:tcPr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9A" w:rsidRPr="00F31EA6" w:rsidRDefault="00096B9A" w:rsidP="00AB1A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096B9A" w:rsidRPr="00E707A5" w:rsidRDefault="00096B9A" w:rsidP="0040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7A5" w:rsidRPr="00A62AF4" w:rsidRDefault="00E707A5" w:rsidP="00E707A5">
      <w:pPr>
        <w:jc w:val="center"/>
        <w:rPr>
          <w:sz w:val="23"/>
          <w:szCs w:val="23"/>
        </w:rPr>
      </w:pPr>
    </w:p>
    <w:p w:rsidR="008E6FAE" w:rsidRPr="00E707A5" w:rsidRDefault="008E6FAE" w:rsidP="00E707A5"/>
    <w:sectPr w:rsidR="008E6FAE" w:rsidRPr="00E707A5" w:rsidSect="006F18D4">
      <w:footerReference w:type="even" r:id="rId7"/>
      <w:footerReference w:type="default" r:id="rId8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0E7" w:rsidRDefault="004010E7" w:rsidP="004010E7">
      <w:pPr>
        <w:spacing w:after="0" w:line="240" w:lineRule="auto"/>
      </w:pPr>
      <w:r>
        <w:separator/>
      </w:r>
    </w:p>
  </w:endnote>
  <w:endnote w:type="continuationSeparator" w:id="1">
    <w:p w:rsidR="004010E7" w:rsidRDefault="004010E7" w:rsidP="0040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AA78EC" w:rsidP="00B348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707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19AC" w:rsidRDefault="00096B9A" w:rsidP="007F3E2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AA78EC" w:rsidP="00AE26EE">
    <w:pPr>
      <w:pStyle w:val="a6"/>
      <w:framePr w:wrap="around" w:vAnchor="text" w:hAnchor="page" w:x="15760" w:y="301"/>
      <w:rPr>
        <w:rStyle w:val="a8"/>
      </w:rPr>
    </w:pPr>
    <w:r>
      <w:rPr>
        <w:rStyle w:val="a8"/>
      </w:rPr>
      <w:fldChar w:fldCharType="begin"/>
    </w:r>
    <w:r w:rsidR="00E707A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6B9A">
      <w:rPr>
        <w:rStyle w:val="a8"/>
        <w:noProof/>
      </w:rPr>
      <w:t>1</w:t>
    </w:r>
    <w:r>
      <w:rPr>
        <w:rStyle w:val="a8"/>
      </w:rPr>
      <w:fldChar w:fldCharType="end"/>
    </w:r>
  </w:p>
  <w:p w:rsidR="005019AC" w:rsidRDefault="00096B9A" w:rsidP="007F3E2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0E7" w:rsidRDefault="004010E7" w:rsidP="004010E7">
      <w:pPr>
        <w:spacing w:after="0" w:line="240" w:lineRule="auto"/>
      </w:pPr>
      <w:r>
        <w:separator/>
      </w:r>
    </w:p>
  </w:footnote>
  <w:footnote w:type="continuationSeparator" w:id="1">
    <w:p w:rsidR="004010E7" w:rsidRDefault="004010E7" w:rsidP="00401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45D"/>
    <w:rsid w:val="00002C1B"/>
    <w:rsid w:val="000159CF"/>
    <w:rsid w:val="00020AD6"/>
    <w:rsid w:val="000426EC"/>
    <w:rsid w:val="00096B9A"/>
    <w:rsid w:val="00110CED"/>
    <w:rsid w:val="00157F95"/>
    <w:rsid w:val="00166B1C"/>
    <w:rsid w:val="001B3E1D"/>
    <w:rsid w:val="00230063"/>
    <w:rsid w:val="00244A5C"/>
    <w:rsid w:val="00286401"/>
    <w:rsid w:val="0029362A"/>
    <w:rsid w:val="002942E9"/>
    <w:rsid w:val="003520D6"/>
    <w:rsid w:val="00370CFE"/>
    <w:rsid w:val="003A2FB6"/>
    <w:rsid w:val="003C0AD0"/>
    <w:rsid w:val="003E0368"/>
    <w:rsid w:val="004010E7"/>
    <w:rsid w:val="004A30B7"/>
    <w:rsid w:val="004E0EDD"/>
    <w:rsid w:val="005107A0"/>
    <w:rsid w:val="00533094"/>
    <w:rsid w:val="0058731F"/>
    <w:rsid w:val="005E7082"/>
    <w:rsid w:val="00654BE4"/>
    <w:rsid w:val="0072658A"/>
    <w:rsid w:val="00753AD7"/>
    <w:rsid w:val="00780921"/>
    <w:rsid w:val="007A045D"/>
    <w:rsid w:val="007E3394"/>
    <w:rsid w:val="007E53E8"/>
    <w:rsid w:val="00856565"/>
    <w:rsid w:val="00897131"/>
    <w:rsid w:val="008E6FAE"/>
    <w:rsid w:val="00923577"/>
    <w:rsid w:val="00942DFB"/>
    <w:rsid w:val="009B2D7F"/>
    <w:rsid w:val="00A073C8"/>
    <w:rsid w:val="00A12D6B"/>
    <w:rsid w:val="00A31F07"/>
    <w:rsid w:val="00A44DF3"/>
    <w:rsid w:val="00A55F1F"/>
    <w:rsid w:val="00A74F4B"/>
    <w:rsid w:val="00A966C3"/>
    <w:rsid w:val="00AA78EC"/>
    <w:rsid w:val="00B74C33"/>
    <w:rsid w:val="00BF335F"/>
    <w:rsid w:val="00C4453A"/>
    <w:rsid w:val="00C470BB"/>
    <w:rsid w:val="00D2118F"/>
    <w:rsid w:val="00D73899"/>
    <w:rsid w:val="00DC2911"/>
    <w:rsid w:val="00E704A1"/>
    <w:rsid w:val="00E707A5"/>
    <w:rsid w:val="00EA15DD"/>
    <w:rsid w:val="00EC186C"/>
    <w:rsid w:val="00EC2153"/>
    <w:rsid w:val="00EF693C"/>
    <w:rsid w:val="00F31EA6"/>
    <w:rsid w:val="00F64491"/>
    <w:rsid w:val="00F940B2"/>
    <w:rsid w:val="00F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3C0AD0"/>
  </w:style>
  <w:style w:type="paragraph" w:customStyle="1" w:styleId="Char">
    <w:name w:val="Char Знак"/>
    <w:basedOn w:val="a"/>
    <w:uiPriority w:val="99"/>
    <w:rsid w:val="00042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2">
    <w:name w:val="Основной текст Знак1"/>
    <w:basedOn w:val="a0"/>
    <w:uiPriority w:val="99"/>
    <w:rsid w:val="004E0EDD"/>
    <w:rPr>
      <w:rFonts w:ascii="Times New Roman" w:hAnsi="Times New Roman" w:cs="Times New Roman"/>
      <w:sz w:val="28"/>
      <w:szCs w:val="28"/>
      <w:u w:val="none"/>
    </w:rPr>
  </w:style>
  <w:style w:type="paragraph" w:styleId="a6">
    <w:name w:val="footer"/>
    <w:basedOn w:val="a"/>
    <w:link w:val="a7"/>
    <w:rsid w:val="00E70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7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A5"/>
  </w:style>
  <w:style w:type="paragraph" w:styleId="a9">
    <w:name w:val="Normal (Web)"/>
    <w:basedOn w:val="a"/>
    <w:uiPriority w:val="99"/>
    <w:semiHidden/>
    <w:unhideWhenUsed/>
    <w:rsid w:val="0009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4</cp:revision>
  <dcterms:created xsi:type="dcterms:W3CDTF">2022-10-26T10:39:00Z</dcterms:created>
  <dcterms:modified xsi:type="dcterms:W3CDTF">2022-10-27T12:34:00Z</dcterms:modified>
</cp:coreProperties>
</file>