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A5" w:rsidRPr="00E707A5" w:rsidRDefault="00E707A5" w:rsidP="00E707A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707A5">
        <w:rPr>
          <w:sz w:val="28"/>
          <w:szCs w:val="28"/>
        </w:rPr>
        <w:t xml:space="preserve">Дополнительное заявление, подлежащие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 № </w:t>
      </w:r>
      <w:r w:rsidR="00F31EA6">
        <w:rPr>
          <w:sz w:val="28"/>
          <w:szCs w:val="28"/>
        </w:rPr>
        <w:t>1</w:t>
      </w:r>
      <w:r w:rsidR="001D4C2E">
        <w:rPr>
          <w:sz w:val="28"/>
          <w:szCs w:val="28"/>
        </w:rPr>
        <w:t>7</w:t>
      </w:r>
      <w:r w:rsidRPr="00E707A5">
        <w:rPr>
          <w:sz w:val="28"/>
          <w:szCs w:val="28"/>
        </w:rPr>
        <w:t xml:space="preserve">, которая состоится </w:t>
      </w:r>
      <w:r w:rsidR="001D4C2E">
        <w:rPr>
          <w:sz w:val="28"/>
          <w:szCs w:val="28"/>
        </w:rPr>
        <w:t>28.12</w:t>
      </w:r>
      <w:r w:rsidRPr="00E707A5">
        <w:rPr>
          <w:sz w:val="28"/>
          <w:szCs w:val="28"/>
        </w:rPr>
        <w:t>.2022 в 10ч.00 м.</w:t>
      </w:r>
    </w:p>
    <w:p w:rsidR="00E707A5" w:rsidRPr="00E707A5" w:rsidRDefault="00E707A5" w:rsidP="00E707A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628"/>
        <w:gridCol w:w="3354"/>
        <w:gridCol w:w="3166"/>
        <w:gridCol w:w="2835"/>
        <w:gridCol w:w="3146"/>
      </w:tblGrid>
      <w:tr w:rsidR="00E707A5" w:rsidRPr="00E707A5" w:rsidTr="00054DDB">
        <w:trPr>
          <w:trHeight w:val="1106"/>
        </w:trPr>
        <w:tc>
          <w:tcPr>
            <w:tcW w:w="633" w:type="dxa"/>
            <w:vAlign w:val="center"/>
          </w:tcPr>
          <w:p w:rsidR="00E707A5" w:rsidRPr="00E707A5" w:rsidRDefault="00E707A5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28" w:type="dxa"/>
            <w:vAlign w:val="center"/>
          </w:tcPr>
          <w:p w:rsidR="00E707A5" w:rsidRPr="00E707A5" w:rsidRDefault="00E707A5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заявителя</w:t>
            </w:r>
          </w:p>
        </w:tc>
        <w:tc>
          <w:tcPr>
            <w:tcW w:w="3354" w:type="dxa"/>
            <w:vAlign w:val="center"/>
          </w:tcPr>
          <w:p w:rsidR="00E707A5" w:rsidRPr="00E707A5" w:rsidRDefault="00E707A5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Адрес испрашиваемого земельного участка (территории)</w:t>
            </w:r>
          </w:p>
        </w:tc>
        <w:tc>
          <w:tcPr>
            <w:tcW w:w="3166" w:type="dxa"/>
            <w:vAlign w:val="center"/>
          </w:tcPr>
          <w:p w:rsidR="00E707A5" w:rsidRPr="00E707A5" w:rsidRDefault="00E707A5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Испраш</w:t>
            </w:r>
            <w:proofErr w:type="spellEnd"/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. зона</w:t>
            </w:r>
          </w:p>
        </w:tc>
        <w:tc>
          <w:tcPr>
            <w:tcW w:w="2835" w:type="dxa"/>
            <w:vAlign w:val="center"/>
          </w:tcPr>
          <w:p w:rsidR="00E707A5" w:rsidRPr="00E707A5" w:rsidRDefault="00E707A5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внесения изменений</w:t>
            </w:r>
          </w:p>
        </w:tc>
        <w:tc>
          <w:tcPr>
            <w:tcW w:w="3146" w:type="dxa"/>
            <w:vAlign w:val="center"/>
          </w:tcPr>
          <w:p w:rsidR="00E707A5" w:rsidRPr="00E707A5" w:rsidRDefault="00E707A5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7A5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комиссии</w:t>
            </w:r>
          </w:p>
        </w:tc>
      </w:tr>
      <w:tr w:rsidR="005B44CB" w:rsidRPr="00E707A5" w:rsidTr="00054DDB">
        <w:trPr>
          <w:trHeight w:val="501"/>
        </w:trPr>
        <w:tc>
          <w:tcPr>
            <w:tcW w:w="15762" w:type="dxa"/>
            <w:gridSpan w:val="6"/>
            <w:vAlign w:val="center"/>
          </w:tcPr>
          <w:p w:rsidR="005B44CB" w:rsidRPr="00E707A5" w:rsidRDefault="005B44CB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5B44CB" w:rsidRPr="00E707A5" w:rsidTr="00054DDB">
        <w:trPr>
          <w:trHeight w:val="4747"/>
        </w:trPr>
        <w:tc>
          <w:tcPr>
            <w:tcW w:w="633" w:type="dxa"/>
          </w:tcPr>
          <w:p w:rsidR="005B44CB" w:rsidRPr="005B44CB" w:rsidRDefault="005B44CB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8" w:type="dxa"/>
          </w:tcPr>
          <w:p w:rsidR="005B44CB" w:rsidRPr="005B44CB" w:rsidRDefault="005B44CB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CB">
              <w:rPr>
                <w:rFonts w:ascii="Times New Roman" w:hAnsi="Times New Roman" w:cs="Times New Roman"/>
                <w:iCs/>
                <w:sz w:val="28"/>
                <w:szCs w:val="28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  <w:p w:rsidR="005B44CB" w:rsidRPr="005B44CB" w:rsidRDefault="005B44CB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CB">
              <w:rPr>
                <w:rFonts w:ascii="Times New Roman" w:hAnsi="Times New Roman" w:cs="Times New Roman"/>
                <w:sz w:val="28"/>
                <w:szCs w:val="28"/>
              </w:rPr>
              <w:t>(повторно)</w:t>
            </w:r>
          </w:p>
          <w:p w:rsidR="005B44CB" w:rsidRPr="00E707A5" w:rsidRDefault="005B44CB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4" w:type="dxa"/>
          </w:tcPr>
          <w:p w:rsidR="005B44CB" w:rsidRPr="00E707A5" w:rsidRDefault="005B44CB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0773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 ж</w:t>
            </w:r>
            <w:proofErr w:type="gramEnd"/>
            <w:r w:rsidRPr="00507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.р. Боталово-4 и д. </w:t>
            </w:r>
            <w:proofErr w:type="spellStart"/>
            <w:r w:rsidRPr="00507735">
              <w:rPr>
                <w:rFonts w:ascii="Times New Roman" w:eastAsia="Times New Roman" w:hAnsi="Times New Roman" w:cs="Times New Roman"/>
                <w:sz w:val="28"/>
                <w:szCs w:val="28"/>
              </w:rPr>
              <w:t>Горелово</w:t>
            </w:r>
            <w:proofErr w:type="spellEnd"/>
            <w:r w:rsidRPr="00507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Бор Нижегородской области</w:t>
            </w:r>
          </w:p>
        </w:tc>
        <w:tc>
          <w:tcPr>
            <w:tcW w:w="3166" w:type="dxa"/>
          </w:tcPr>
          <w:p w:rsidR="005B44CB" w:rsidRPr="005B44CB" w:rsidRDefault="005B44CB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CB">
              <w:rPr>
                <w:rFonts w:ascii="Times New Roman" w:hAnsi="Times New Roman" w:cs="Times New Roman"/>
                <w:sz w:val="28"/>
                <w:szCs w:val="28"/>
              </w:rPr>
              <w:t>В части изменения границ зоны рекреационного назначения и установления границ жилой зоны под многоквартирные дома среднеэтажной и многоэтажной жилой застройки, для территории, с кадастровым номером 52:20:1100072:7</w:t>
            </w:r>
          </w:p>
        </w:tc>
        <w:tc>
          <w:tcPr>
            <w:tcW w:w="2835" w:type="dxa"/>
          </w:tcPr>
          <w:p w:rsidR="005B44CB" w:rsidRPr="00E707A5" w:rsidRDefault="005B44CB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CB">
              <w:rPr>
                <w:rFonts w:ascii="Times New Roman" w:hAnsi="Times New Roman" w:cs="Times New Roman"/>
                <w:sz w:val="28"/>
                <w:szCs w:val="28"/>
              </w:rPr>
              <w:t>в целях комплексного развития территории</w:t>
            </w:r>
          </w:p>
        </w:tc>
        <w:tc>
          <w:tcPr>
            <w:tcW w:w="3146" w:type="dxa"/>
            <w:vAlign w:val="center"/>
          </w:tcPr>
          <w:p w:rsidR="005B44CB" w:rsidRPr="00E707A5" w:rsidRDefault="005B44CB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6B9A" w:rsidRPr="00E707A5" w:rsidTr="00054DDB">
        <w:trPr>
          <w:trHeight w:val="709"/>
        </w:trPr>
        <w:tc>
          <w:tcPr>
            <w:tcW w:w="15762" w:type="dxa"/>
            <w:gridSpan w:val="6"/>
          </w:tcPr>
          <w:p w:rsidR="00096B9A" w:rsidRPr="00E707A5" w:rsidRDefault="005B44CB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54D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96B9A" w:rsidRPr="00096B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</w:t>
            </w:r>
            <w:r w:rsidR="00096B9A" w:rsidRPr="00F31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096B9A" w:rsidRPr="00E707A5" w:rsidTr="00054DDB">
        <w:trPr>
          <w:trHeight w:val="1826"/>
        </w:trPr>
        <w:tc>
          <w:tcPr>
            <w:tcW w:w="633" w:type="dxa"/>
          </w:tcPr>
          <w:p w:rsidR="00096B9A" w:rsidRDefault="00096B9A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28" w:type="dxa"/>
          </w:tcPr>
          <w:p w:rsidR="005B44CB" w:rsidRPr="005B44CB" w:rsidRDefault="005B44CB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4C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ООО «Микрорайон Березовка»</w:t>
            </w:r>
          </w:p>
          <w:p w:rsidR="001D4C2E" w:rsidRPr="001D4C2E" w:rsidRDefault="001D4C2E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C2E">
              <w:rPr>
                <w:rFonts w:ascii="Times New Roman" w:eastAsia="Times New Roman" w:hAnsi="Times New Roman" w:cs="Times New Roman"/>
                <w:sz w:val="28"/>
                <w:szCs w:val="28"/>
              </w:rPr>
              <w:t>(повторно)</w:t>
            </w:r>
          </w:p>
          <w:p w:rsidR="00096B9A" w:rsidRPr="001D4C2E" w:rsidRDefault="00096B9A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096B9A" w:rsidRPr="00054DDB" w:rsidRDefault="00054DDB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054DDB">
              <w:rPr>
                <w:rFonts w:ascii="Times New Roman" w:eastAsia="Times New Roman" w:hAnsi="Times New Roman" w:cs="Times New Roman"/>
                <w:sz w:val="28"/>
                <w:szCs w:val="28"/>
              </w:rPr>
              <w:t>Ямновский</w:t>
            </w:r>
            <w:proofErr w:type="spellEnd"/>
            <w:r w:rsidRPr="00054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66" w:type="dxa"/>
            <w:vAlign w:val="bottom"/>
          </w:tcPr>
          <w:p w:rsidR="00096B9A" w:rsidRPr="00054DDB" w:rsidRDefault="005B44CB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DDB">
              <w:rPr>
                <w:rFonts w:ascii="Times New Roman" w:eastAsia="Times New Roman" w:hAnsi="Times New Roman" w:cs="Times New Roman"/>
                <w:sz w:val="28"/>
                <w:szCs w:val="28"/>
              </w:rPr>
              <w:t>В части изменения (частично) границ территории сельскохозяйственных угодий и установления границ территориальной зоны СХ-6 – «Зона ведения садоводства и огородничества», для земельного участка с кадастровым номером 52:20:1700010:1288</w:t>
            </w:r>
          </w:p>
        </w:tc>
        <w:tc>
          <w:tcPr>
            <w:tcW w:w="2835" w:type="dxa"/>
          </w:tcPr>
          <w:p w:rsidR="005B44CB" w:rsidRPr="005B44CB" w:rsidRDefault="005B44CB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4CB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организации садоводческого (дачного) товарищества</w:t>
            </w:r>
          </w:p>
          <w:p w:rsidR="00096B9A" w:rsidRPr="00F31EA6" w:rsidRDefault="00096B9A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</w:tcPr>
          <w:p w:rsidR="00096B9A" w:rsidRPr="00E707A5" w:rsidRDefault="00096B9A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EC0" w:rsidRPr="00E707A5" w:rsidTr="00016EC0">
        <w:trPr>
          <w:trHeight w:val="1550"/>
        </w:trPr>
        <w:tc>
          <w:tcPr>
            <w:tcW w:w="633" w:type="dxa"/>
          </w:tcPr>
          <w:p w:rsidR="00016EC0" w:rsidRDefault="00016EC0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8" w:type="dxa"/>
          </w:tcPr>
          <w:p w:rsidR="00016EC0" w:rsidRPr="005B44CB" w:rsidRDefault="00016EC0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16E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Комитет архитектуры  и градостроительства администрации городского округа город Бор Нижегородской области </w:t>
            </w:r>
          </w:p>
        </w:tc>
        <w:tc>
          <w:tcPr>
            <w:tcW w:w="3354" w:type="dxa"/>
          </w:tcPr>
          <w:p w:rsidR="00016EC0" w:rsidRPr="00016EC0" w:rsidRDefault="00016EC0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66" w:type="dxa"/>
            <w:vAlign w:val="bottom"/>
          </w:tcPr>
          <w:p w:rsidR="00016EC0" w:rsidRPr="00016EC0" w:rsidRDefault="00016EC0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16E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Исключить сведения о предельных (минимальных) размерах земельных участков для основного вида разрешенного использования «Предоставление ком</w:t>
            </w:r>
            <w:r w:rsidR="0048413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мунальных услуг» (код 3.1.1) в </w:t>
            </w:r>
            <w:r w:rsidRPr="00016E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градостроительных регламентах территориальной зоны Ж-5 – «Зона среднеэтажной и многоэтажной жилой застройки»</w:t>
            </w:r>
          </w:p>
        </w:tc>
        <w:tc>
          <w:tcPr>
            <w:tcW w:w="2835" w:type="dxa"/>
          </w:tcPr>
          <w:p w:rsidR="00016EC0" w:rsidRPr="00C13D61" w:rsidRDefault="00016EC0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16E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 целях рационального использования территории </w:t>
            </w:r>
          </w:p>
        </w:tc>
        <w:tc>
          <w:tcPr>
            <w:tcW w:w="3146" w:type="dxa"/>
          </w:tcPr>
          <w:p w:rsidR="00016EC0" w:rsidRPr="00E707A5" w:rsidRDefault="00016EC0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D61" w:rsidRPr="00E707A5" w:rsidTr="00BB441D">
        <w:trPr>
          <w:trHeight w:val="1550"/>
        </w:trPr>
        <w:tc>
          <w:tcPr>
            <w:tcW w:w="633" w:type="dxa"/>
          </w:tcPr>
          <w:p w:rsidR="00C13D61" w:rsidRDefault="00C13D61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28" w:type="dxa"/>
          </w:tcPr>
          <w:p w:rsidR="00C13D61" w:rsidRPr="00016EC0" w:rsidRDefault="00C13D61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16E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Комитет архитектуры  и градостроительства администрации городского округа город Бор Нижегородской области</w:t>
            </w:r>
          </w:p>
        </w:tc>
        <w:tc>
          <w:tcPr>
            <w:tcW w:w="3354" w:type="dxa"/>
          </w:tcPr>
          <w:p w:rsidR="00C13D61" w:rsidRPr="00016EC0" w:rsidRDefault="00C13D61" w:rsidP="00CC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54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Федерация, Нижегородская область, городской округ город Бор,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Линдовский</w:t>
            </w:r>
            <w:proofErr w:type="spellEnd"/>
            <w:r w:rsidRPr="00054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ул. М. Горького, напротив </w:t>
            </w:r>
            <w:r w:rsidR="00CC00E5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№16-2</w:t>
            </w:r>
            <w:r w:rsidR="002C53D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66" w:type="dxa"/>
          </w:tcPr>
          <w:p w:rsidR="00C13D61" w:rsidRPr="00016EC0" w:rsidRDefault="00C13D61" w:rsidP="00BB4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54DDB">
              <w:rPr>
                <w:rFonts w:ascii="Times New Roman" w:eastAsia="Times New Roman" w:hAnsi="Times New Roman" w:cs="Times New Roman"/>
                <w:sz w:val="28"/>
                <w:szCs w:val="28"/>
              </w:rPr>
              <w:t>В части изменения (частично) границ террит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ориальной зоны Ж-1Б – «</w:t>
            </w:r>
            <w:r w:rsidRPr="00C13D61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индивидуальной жилой застройки»,</w:t>
            </w:r>
            <w:r w:rsidRPr="00054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установления границ территориальной зоны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ОЦ-2</w:t>
            </w:r>
            <w:r w:rsidRPr="00054D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«</w:t>
            </w:r>
            <w:r w:rsidRPr="00C13D61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общественно-деловой застройки местного значения</w:t>
            </w:r>
            <w:r w:rsidRPr="00054DD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C13D61" w:rsidRPr="00016EC0" w:rsidRDefault="00C13D61" w:rsidP="00C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13D6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 целях реализации региональной адресной программы «Переселение граждан из аварийного жилищного фонда на территории Нижегородской области»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Линда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для </w:t>
            </w:r>
            <w:r w:rsidRPr="00C13D6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строительств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</w:t>
            </w:r>
            <w:r w:rsidRPr="00C13D6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125-квартирного жилого дома</w:t>
            </w:r>
          </w:p>
        </w:tc>
        <w:tc>
          <w:tcPr>
            <w:tcW w:w="3146" w:type="dxa"/>
          </w:tcPr>
          <w:p w:rsidR="00C13D61" w:rsidRPr="00E707A5" w:rsidRDefault="00C13D61" w:rsidP="00C1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7A5" w:rsidRPr="00A62AF4" w:rsidRDefault="00E707A5" w:rsidP="00E707A5">
      <w:pPr>
        <w:jc w:val="center"/>
        <w:rPr>
          <w:sz w:val="23"/>
          <w:szCs w:val="23"/>
        </w:rPr>
      </w:pPr>
    </w:p>
    <w:p w:rsidR="008E6FAE" w:rsidRPr="00E707A5" w:rsidRDefault="008E6FAE" w:rsidP="00E707A5"/>
    <w:sectPr w:rsidR="008E6FAE" w:rsidRPr="00E707A5" w:rsidSect="005B44CB">
      <w:footerReference w:type="even" r:id="rId7"/>
      <w:footerReference w:type="default" r:id="rId8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41D" w:rsidRDefault="00BB441D" w:rsidP="004010E7">
      <w:pPr>
        <w:spacing w:after="0" w:line="240" w:lineRule="auto"/>
      </w:pPr>
      <w:r>
        <w:separator/>
      </w:r>
    </w:p>
  </w:endnote>
  <w:endnote w:type="continuationSeparator" w:id="1">
    <w:p w:rsidR="00BB441D" w:rsidRDefault="00BB441D" w:rsidP="0040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1D" w:rsidRDefault="00BB441D" w:rsidP="005B44C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441D" w:rsidRDefault="00BB441D" w:rsidP="005B44C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1D" w:rsidRDefault="00BB441D" w:rsidP="005B44CB">
    <w:pPr>
      <w:pStyle w:val="a6"/>
      <w:framePr w:wrap="around" w:vAnchor="text" w:hAnchor="page" w:x="15760" w:y="30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00E5">
      <w:rPr>
        <w:rStyle w:val="a8"/>
        <w:noProof/>
      </w:rPr>
      <w:t>3</w:t>
    </w:r>
    <w:r>
      <w:rPr>
        <w:rStyle w:val="a8"/>
      </w:rPr>
      <w:fldChar w:fldCharType="end"/>
    </w:r>
  </w:p>
  <w:p w:rsidR="00BB441D" w:rsidRDefault="00BB441D" w:rsidP="005B44C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41D" w:rsidRDefault="00BB441D" w:rsidP="004010E7">
      <w:pPr>
        <w:spacing w:after="0" w:line="240" w:lineRule="auto"/>
      </w:pPr>
      <w:r>
        <w:separator/>
      </w:r>
    </w:p>
  </w:footnote>
  <w:footnote w:type="continuationSeparator" w:id="1">
    <w:p w:rsidR="00BB441D" w:rsidRDefault="00BB441D" w:rsidP="00401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45D"/>
    <w:rsid w:val="00002C1B"/>
    <w:rsid w:val="000159CF"/>
    <w:rsid w:val="00016EC0"/>
    <w:rsid w:val="00020AD6"/>
    <w:rsid w:val="000426EC"/>
    <w:rsid w:val="00054DDB"/>
    <w:rsid w:val="00096B9A"/>
    <w:rsid w:val="00110CED"/>
    <w:rsid w:val="00157F95"/>
    <w:rsid w:val="00166B1C"/>
    <w:rsid w:val="001B3E1D"/>
    <w:rsid w:val="001D4C2E"/>
    <w:rsid w:val="00230063"/>
    <w:rsid w:val="00244A5C"/>
    <w:rsid w:val="00286401"/>
    <w:rsid w:val="0029362A"/>
    <w:rsid w:val="002942E9"/>
    <w:rsid w:val="002C53D9"/>
    <w:rsid w:val="003520D6"/>
    <w:rsid w:val="00370CFE"/>
    <w:rsid w:val="003A2FB6"/>
    <w:rsid w:val="003C0AD0"/>
    <w:rsid w:val="003E0368"/>
    <w:rsid w:val="004010E7"/>
    <w:rsid w:val="00484130"/>
    <w:rsid w:val="004A30B7"/>
    <w:rsid w:val="004E0EDD"/>
    <w:rsid w:val="00507735"/>
    <w:rsid w:val="005107A0"/>
    <w:rsid w:val="00533094"/>
    <w:rsid w:val="0058731F"/>
    <w:rsid w:val="005B44CB"/>
    <w:rsid w:val="005E7082"/>
    <w:rsid w:val="0061566F"/>
    <w:rsid w:val="00654BE4"/>
    <w:rsid w:val="0072658A"/>
    <w:rsid w:val="00753AD7"/>
    <w:rsid w:val="00780921"/>
    <w:rsid w:val="007A045D"/>
    <w:rsid w:val="007E3394"/>
    <w:rsid w:val="007E53E8"/>
    <w:rsid w:val="00856565"/>
    <w:rsid w:val="00897131"/>
    <w:rsid w:val="008E6FAE"/>
    <w:rsid w:val="00923577"/>
    <w:rsid w:val="00942DFB"/>
    <w:rsid w:val="009850E6"/>
    <w:rsid w:val="00990F32"/>
    <w:rsid w:val="009B2D7F"/>
    <w:rsid w:val="00A073C8"/>
    <w:rsid w:val="00A12D6B"/>
    <w:rsid w:val="00A31F07"/>
    <w:rsid w:val="00A44DF3"/>
    <w:rsid w:val="00A55F1F"/>
    <w:rsid w:val="00A74F4B"/>
    <w:rsid w:val="00A966C3"/>
    <w:rsid w:val="00AA78EC"/>
    <w:rsid w:val="00B74C33"/>
    <w:rsid w:val="00BB441D"/>
    <w:rsid w:val="00BF335F"/>
    <w:rsid w:val="00C13D61"/>
    <w:rsid w:val="00C4453A"/>
    <w:rsid w:val="00C470BB"/>
    <w:rsid w:val="00CC00E5"/>
    <w:rsid w:val="00D2118F"/>
    <w:rsid w:val="00D73899"/>
    <w:rsid w:val="00DC2911"/>
    <w:rsid w:val="00E704A1"/>
    <w:rsid w:val="00E707A5"/>
    <w:rsid w:val="00E75023"/>
    <w:rsid w:val="00E77FFB"/>
    <w:rsid w:val="00EA15DD"/>
    <w:rsid w:val="00EC186C"/>
    <w:rsid w:val="00EC2153"/>
    <w:rsid w:val="00EF693C"/>
    <w:rsid w:val="00F31EA6"/>
    <w:rsid w:val="00F64491"/>
    <w:rsid w:val="00F940B2"/>
    <w:rsid w:val="00FA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33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0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04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basedOn w:val="a0"/>
    <w:link w:val="11"/>
    <w:rsid w:val="007A045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7A045D"/>
    <w:pPr>
      <w:widowControl w:val="0"/>
      <w:spacing w:after="0" w:line="262" w:lineRule="auto"/>
      <w:ind w:firstLine="35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33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-search">
    <w:name w:val="button-search"/>
    <w:basedOn w:val="a0"/>
    <w:rsid w:val="003C0AD0"/>
  </w:style>
  <w:style w:type="paragraph" w:customStyle="1" w:styleId="Char">
    <w:name w:val="Char Знак"/>
    <w:basedOn w:val="a"/>
    <w:uiPriority w:val="99"/>
    <w:rsid w:val="000426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12">
    <w:name w:val="Основной текст Знак1"/>
    <w:basedOn w:val="a0"/>
    <w:uiPriority w:val="99"/>
    <w:rsid w:val="004E0EDD"/>
    <w:rPr>
      <w:rFonts w:ascii="Times New Roman" w:hAnsi="Times New Roman" w:cs="Times New Roman"/>
      <w:sz w:val="28"/>
      <w:szCs w:val="28"/>
      <w:u w:val="none"/>
    </w:rPr>
  </w:style>
  <w:style w:type="paragraph" w:styleId="a6">
    <w:name w:val="footer"/>
    <w:basedOn w:val="a"/>
    <w:link w:val="a7"/>
    <w:rsid w:val="00E70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E70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A5"/>
  </w:style>
  <w:style w:type="paragraph" w:styleId="a9">
    <w:name w:val="Normal (Web)"/>
    <w:basedOn w:val="a"/>
    <w:uiPriority w:val="99"/>
    <w:semiHidden/>
    <w:unhideWhenUsed/>
    <w:rsid w:val="0009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EB86-3654-4EA8-8405-9628C18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2022-10-26T10:39:00Z</dcterms:created>
  <dcterms:modified xsi:type="dcterms:W3CDTF">2023-01-31T07:32:00Z</dcterms:modified>
</cp:coreProperties>
</file>