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7D30AB">
        <w:rPr>
          <w:sz w:val="26"/>
          <w:szCs w:val="26"/>
        </w:rPr>
        <w:t>5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7D30AB">
        <w:rPr>
          <w:sz w:val="26"/>
          <w:szCs w:val="26"/>
        </w:rPr>
        <w:t>29</w:t>
      </w:r>
      <w:r w:rsidR="008D5D01">
        <w:rPr>
          <w:sz w:val="26"/>
          <w:szCs w:val="26"/>
        </w:rPr>
        <w:t>.04</w:t>
      </w:r>
      <w:r w:rsidR="003E665E">
        <w:rPr>
          <w:sz w:val="26"/>
          <w:szCs w:val="26"/>
        </w:rPr>
        <w:t>.2022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99203C">
        <w:rPr>
          <w:sz w:val="26"/>
          <w:szCs w:val="26"/>
        </w:rPr>
        <w:t>10</w:t>
      </w:r>
      <w:r w:rsidR="00A4622F" w:rsidRPr="006930C9">
        <w:rPr>
          <w:sz w:val="26"/>
          <w:szCs w:val="26"/>
        </w:rPr>
        <w:t>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342B39" w:rsidTr="00FE0B07">
        <w:trPr>
          <w:trHeight w:val="363"/>
        </w:trPr>
        <w:tc>
          <w:tcPr>
            <w:tcW w:w="15762" w:type="dxa"/>
            <w:gridSpan w:val="8"/>
          </w:tcPr>
          <w:p w:rsidR="00FE0B07" w:rsidRPr="00F17F65" w:rsidRDefault="00FE0B07" w:rsidP="000C0F16">
            <w:pPr>
              <w:ind w:left="360"/>
              <w:rPr>
                <w:b/>
                <w:bCs/>
                <w:sz w:val="26"/>
                <w:szCs w:val="26"/>
              </w:rPr>
            </w:pPr>
          </w:p>
        </w:tc>
      </w:tr>
      <w:tr w:rsidR="00E73284" w:rsidRPr="00E73284" w:rsidTr="00C20DE4">
        <w:tc>
          <w:tcPr>
            <w:tcW w:w="15762" w:type="dxa"/>
            <w:gridSpan w:val="8"/>
          </w:tcPr>
          <w:p w:rsidR="00E73284" w:rsidRPr="00E73284" w:rsidRDefault="007D30AB" w:rsidP="00E73284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</w:t>
            </w:r>
            <w:r w:rsidR="00E73284" w:rsidRPr="00E73284">
              <w:rPr>
                <w:b/>
                <w:iCs/>
                <w:sz w:val="26"/>
                <w:szCs w:val="26"/>
              </w:rPr>
              <w:t>. О предоставлении разрешения на условно разрешенный вид использования</w:t>
            </w:r>
            <w:r w:rsidR="00687036">
              <w:rPr>
                <w:b/>
                <w:iCs/>
                <w:sz w:val="26"/>
                <w:szCs w:val="26"/>
              </w:rPr>
              <w:t>-</w:t>
            </w:r>
          </w:p>
        </w:tc>
      </w:tr>
      <w:tr w:rsidR="003E665E" w:rsidRPr="00E73284" w:rsidTr="00D54652">
        <w:tc>
          <w:tcPr>
            <w:tcW w:w="709" w:type="dxa"/>
          </w:tcPr>
          <w:p w:rsidR="003E665E" w:rsidRPr="00E73284" w:rsidRDefault="00E73284" w:rsidP="00FE0B07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3E665E" w:rsidRPr="00E73284" w:rsidRDefault="00630410" w:rsidP="003A1166">
            <w:pPr>
              <w:jc w:val="center"/>
              <w:rPr>
                <w:iCs/>
                <w:sz w:val="26"/>
                <w:szCs w:val="26"/>
              </w:rPr>
            </w:pPr>
            <w:r w:rsidRPr="00630410">
              <w:rPr>
                <w:iCs/>
                <w:sz w:val="26"/>
                <w:szCs w:val="26"/>
              </w:rPr>
              <w:t>Овчинникова Татьяна Алексеевна</w:t>
            </w:r>
          </w:p>
        </w:tc>
        <w:tc>
          <w:tcPr>
            <w:tcW w:w="3402" w:type="dxa"/>
          </w:tcPr>
          <w:p w:rsidR="003755EF" w:rsidRDefault="003755EF" w:rsidP="00FE0B07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t xml:space="preserve">Российская Федерация, Нижегородская область, </w:t>
            </w:r>
          </w:p>
          <w:p w:rsidR="003E665E" w:rsidRPr="00E73284" w:rsidRDefault="003755EF" w:rsidP="00FE0B07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t>г</w:t>
            </w:r>
            <w:r>
              <w:rPr>
                <w:iCs/>
                <w:sz w:val="26"/>
                <w:szCs w:val="26"/>
              </w:rPr>
              <w:t>.</w:t>
            </w:r>
            <w:r w:rsidRPr="003755EF">
              <w:rPr>
                <w:iCs/>
                <w:sz w:val="26"/>
                <w:szCs w:val="26"/>
              </w:rPr>
              <w:t xml:space="preserve"> Бор</w:t>
            </w:r>
            <w:r w:rsidR="00160503">
              <w:rPr>
                <w:iCs/>
                <w:sz w:val="26"/>
                <w:szCs w:val="26"/>
              </w:rPr>
              <w:t>, ул. Тимирязева</w:t>
            </w:r>
          </w:p>
        </w:tc>
        <w:tc>
          <w:tcPr>
            <w:tcW w:w="2977" w:type="dxa"/>
          </w:tcPr>
          <w:p w:rsidR="003E665E" w:rsidRPr="00E73284" w:rsidRDefault="00630410" w:rsidP="00630410">
            <w:pPr>
              <w:jc w:val="center"/>
              <w:rPr>
                <w:iCs/>
                <w:sz w:val="26"/>
                <w:szCs w:val="26"/>
              </w:rPr>
            </w:pPr>
            <w:r w:rsidRPr="00630410">
              <w:rPr>
                <w:iCs/>
                <w:sz w:val="26"/>
                <w:szCs w:val="26"/>
              </w:rPr>
              <w:t>В территориальной зоне ОЦ-1 – «Зона обслуживания и городской активности городского центра», для земельного участка проектной площадью 259 кв.м., образуемого путем перераспределения земельного участка с кадастровым номером 52:19:0206038:651 и земель, находящихся в государственной собственности до разграничения, вид разрешенного использования «Для индивидуального жилищного строительства»</w:t>
            </w:r>
          </w:p>
        </w:tc>
        <w:tc>
          <w:tcPr>
            <w:tcW w:w="2862" w:type="dxa"/>
            <w:gridSpan w:val="3"/>
          </w:tcPr>
          <w:p w:rsidR="003E665E" w:rsidRPr="00E73284" w:rsidRDefault="00630410" w:rsidP="003A1166">
            <w:pPr>
              <w:jc w:val="center"/>
              <w:rPr>
                <w:iCs/>
                <w:sz w:val="26"/>
                <w:szCs w:val="26"/>
              </w:rPr>
            </w:pPr>
            <w:r w:rsidRPr="00630410">
              <w:rPr>
                <w:iCs/>
                <w:sz w:val="26"/>
                <w:szCs w:val="26"/>
              </w:rPr>
              <w:t xml:space="preserve">в целях </w:t>
            </w:r>
            <w:r w:rsidR="003A1166">
              <w:rPr>
                <w:iCs/>
                <w:sz w:val="26"/>
                <w:szCs w:val="26"/>
              </w:rPr>
              <w:t xml:space="preserve">формирования </w:t>
            </w:r>
            <w:r w:rsidRPr="00630410">
              <w:rPr>
                <w:iCs/>
                <w:sz w:val="26"/>
                <w:szCs w:val="26"/>
              </w:rPr>
              <w:t>земельного участка</w:t>
            </w:r>
          </w:p>
        </w:tc>
        <w:tc>
          <w:tcPr>
            <w:tcW w:w="3402" w:type="dxa"/>
          </w:tcPr>
          <w:p w:rsidR="003E665E" w:rsidRPr="00E73284" w:rsidRDefault="003E665E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D071C9" w:rsidRPr="00E73284" w:rsidTr="00D54652">
        <w:tc>
          <w:tcPr>
            <w:tcW w:w="709" w:type="dxa"/>
          </w:tcPr>
          <w:p w:rsidR="00D071C9" w:rsidRPr="00E73284" w:rsidRDefault="00D071C9" w:rsidP="001D33B4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D071C9" w:rsidRPr="00BE32A5" w:rsidRDefault="00D071C9" w:rsidP="001D33B4">
            <w:pPr>
              <w:jc w:val="center"/>
              <w:rPr>
                <w:iCs/>
                <w:sz w:val="26"/>
                <w:szCs w:val="26"/>
              </w:rPr>
            </w:pPr>
            <w:r w:rsidRPr="00BE32A5">
              <w:rPr>
                <w:iCs/>
                <w:sz w:val="26"/>
                <w:szCs w:val="26"/>
              </w:rPr>
              <w:t>Савичева Надежда Николаевна</w:t>
            </w:r>
            <w:r>
              <w:rPr>
                <w:iCs/>
                <w:sz w:val="26"/>
                <w:szCs w:val="26"/>
              </w:rPr>
              <w:t>,</w:t>
            </w:r>
            <w:r w:rsidRPr="00BE32A5">
              <w:rPr>
                <w:iCs/>
                <w:sz w:val="26"/>
                <w:szCs w:val="26"/>
              </w:rPr>
              <w:t xml:space="preserve"> действующая по </w:t>
            </w:r>
            <w:r w:rsidRPr="00BE32A5">
              <w:rPr>
                <w:iCs/>
                <w:sz w:val="26"/>
                <w:szCs w:val="26"/>
              </w:rPr>
              <w:lastRenderedPageBreak/>
              <w:t xml:space="preserve">доверенности </w:t>
            </w:r>
          </w:p>
          <w:p w:rsidR="00D071C9" w:rsidRPr="00E73284" w:rsidRDefault="00D071C9" w:rsidP="001D33B4">
            <w:pPr>
              <w:jc w:val="center"/>
              <w:rPr>
                <w:iCs/>
                <w:sz w:val="26"/>
                <w:szCs w:val="26"/>
              </w:rPr>
            </w:pPr>
            <w:r w:rsidRPr="00BE32A5">
              <w:rPr>
                <w:iCs/>
                <w:sz w:val="26"/>
                <w:szCs w:val="26"/>
              </w:rPr>
              <w:t>от имени Драгневой Екатерины Александровны</w:t>
            </w:r>
          </w:p>
        </w:tc>
        <w:tc>
          <w:tcPr>
            <w:tcW w:w="3402" w:type="dxa"/>
          </w:tcPr>
          <w:p w:rsidR="00D071C9" w:rsidRDefault="00D071C9" w:rsidP="001D33B4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lastRenderedPageBreak/>
              <w:t xml:space="preserve">Нижегородская область, </w:t>
            </w:r>
          </w:p>
          <w:p w:rsidR="00D071C9" w:rsidRPr="00E73284" w:rsidRDefault="00D071C9" w:rsidP="001D33B4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t>г. Бор</w:t>
            </w:r>
            <w:r>
              <w:rPr>
                <w:iCs/>
                <w:sz w:val="26"/>
                <w:szCs w:val="26"/>
              </w:rPr>
              <w:t>, д. Уткино (Кантауровский сельсовет)</w:t>
            </w:r>
          </w:p>
        </w:tc>
        <w:tc>
          <w:tcPr>
            <w:tcW w:w="2977" w:type="dxa"/>
          </w:tcPr>
          <w:p w:rsidR="00D071C9" w:rsidRPr="00630410" w:rsidRDefault="00D071C9" w:rsidP="001D33B4">
            <w:pPr>
              <w:jc w:val="center"/>
              <w:rPr>
                <w:iCs/>
                <w:sz w:val="26"/>
                <w:szCs w:val="26"/>
              </w:rPr>
            </w:pPr>
            <w:r w:rsidRPr="00630410">
              <w:rPr>
                <w:iCs/>
                <w:sz w:val="26"/>
                <w:szCs w:val="26"/>
              </w:rPr>
              <w:t xml:space="preserve">В территориальной зоне Ж-1А – «Зона жилой застройки </w:t>
            </w:r>
            <w:r w:rsidRPr="00630410">
              <w:rPr>
                <w:iCs/>
                <w:sz w:val="26"/>
                <w:szCs w:val="26"/>
              </w:rPr>
              <w:lastRenderedPageBreak/>
              <w:t xml:space="preserve">индивидуальными жилыми домами», для земельного участка проектной площадью 1902 кв.м., образуемого путем объединения земельных участков с кадастровыми номерами 52:20:0500007:1, 52:20:0200016:481, вид разрешенного использования </w:t>
            </w:r>
          </w:p>
          <w:p w:rsidR="00D071C9" w:rsidRPr="00E73284" w:rsidRDefault="00D071C9" w:rsidP="001D33B4">
            <w:pPr>
              <w:jc w:val="center"/>
              <w:rPr>
                <w:iCs/>
                <w:sz w:val="26"/>
                <w:szCs w:val="26"/>
              </w:rPr>
            </w:pPr>
            <w:r w:rsidRPr="00630410">
              <w:rPr>
                <w:iCs/>
                <w:sz w:val="26"/>
                <w:szCs w:val="26"/>
              </w:rPr>
              <w:t>«Магазины»</w:t>
            </w:r>
          </w:p>
        </w:tc>
        <w:tc>
          <w:tcPr>
            <w:tcW w:w="2862" w:type="dxa"/>
            <w:gridSpan w:val="3"/>
          </w:tcPr>
          <w:p w:rsidR="00D071C9" w:rsidRPr="00E73284" w:rsidRDefault="00D071C9" w:rsidP="001D33B4">
            <w:pPr>
              <w:jc w:val="center"/>
              <w:rPr>
                <w:iCs/>
                <w:sz w:val="26"/>
                <w:szCs w:val="26"/>
              </w:rPr>
            </w:pPr>
            <w:r w:rsidRPr="00630410">
              <w:rPr>
                <w:iCs/>
                <w:sz w:val="26"/>
                <w:szCs w:val="26"/>
              </w:rPr>
              <w:lastRenderedPageBreak/>
              <w:t xml:space="preserve">в целях </w:t>
            </w:r>
            <w:r>
              <w:rPr>
                <w:iCs/>
                <w:sz w:val="26"/>
                <w:szCs w:val="26"/>
              </w:rPr>
              <w:t xml:space="preserve">формирования </w:t>
            </w:r>
            <w:r w:rsidRPr="00630410">
              <w:rPr>
                <w:iCs/>
                <w:sz w:val="26"/>
                <w:szCs w:val="26"/>
              </w:rPr>
              <w:t>земельного участка под магазин</w:t>
            </w:r>
          </w:p>
        </w:tc>
        <w:tc>
          <w:tcPr>
            <w:tcW w:w="3402" w:type="dxa"/>
          </w:tcPr>
          <w:p w:rsidR="00D071C9" w:rsidRPr="00E73284" w:rsidRDefault="00D071C9" w:rsidP="001D33B4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944961" w:rsidRPr="00E73284" w:rsidTr="00D54652">
        <w:tc>
          <w:tcPr>
            <w:tcW w:w="709" w:type="dxa"/>
          </w:tcPr>
          <w:p w:rsidR="00944961" w:rsidRPr="00E73284" w:rsidRDefault="00D071C9" w:rsidP="00E73284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</w:tcPr>
          <w:p w:rsidR="00D071C9" w:rsidRPr="00D071C9" w:rsidRDefault="00D071C9" w:rsidP="00D071C9">
            <w:pPr>
              <w:jc w:val="center"/>
              <w:rPr>
                <w:iCs/>
                <w:sz w:val="26"/>
                <w:szCs w:val="26"/>
              </w:rPr>
            </w:pPr>
            <w:r w:rsidRPr="00D071C9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  <w:p w:rsidR="00944961" w:rsidRPr="00E73284" w:rsidRDefault="00944961" w:rsidP="003A1166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D071C9" w:rsidRDefault="00D071C9" w:rsidP="00D071C9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t xml:space="preserve">Российская Федерация, Нижегородская область, </w:t>
            </w:r>
          </w:p>
          <w:p w:rsidR="00944961" w:rsidRPr="00E73284" w:rsidRDefault="00D071C9" w:rsidP="00D071C9">
            <w:pPr>
              <w:jc w:val="center"/>
              <w:rPr>
                <w:iCs/>
                <w:sz w:val="26"/>
                <w:szCs w:val="26"/>
              </w:rPr>
            </w:pPr>
            <w:r w:rsidRPr="003755EF">
              <w:rPr>
                <w:iCs/>
                <w:sz w:val="26"/>
                <w:szCs w:val="26"/>
              </w:rPr>
              <w:t>г</w:t>
            </w:r>
            <w:r>
              <w:rPr>
                <w:iCs/>
                <w:sz w:val="26"/>
                <w:szCs w:val="26"/>
              </w:rPr>
              <w:t>.</w:t>
            </w:r>
            <w:r w:rsidRPr="003755EF">
              <w:rPr>
                <w:iCs/>
                <w:sz w:val="26"/>
                <w:szCs w:val="26"/>
              </w:rPr>
              <w:t xml:space="preserve"> Бор</w:t>
            </w:r>
            <w:r>
              <w:rPr>
                <w:iCs/>
                <w:sz w:val="26"/>
                <w:szCs w:val="26"/>
              </w:rPr>
              <w:t xml:space="preserve">, </w:t>
            </w:r>
            <w:r w:rsidRPr="00D071C9">
              <w:rPr>
                <w:iCs/>
                <w:sz w:val="26"/>
                <w:szCs w:val="26"/>
              </w:rPr>
              <w:t>примерно в 500 метрах в южном направлении от станции канатной дороги «Борская» в городском округе город Бор Нижегородской области</w:t>
            </w:r>
          </w:p>
        </w:tc>
        <w:tc>
          <w:tcPr>
            <w:tcW w:w="2977" w:type="dxa"/>
          </w:tcPr>
          <w:p w:rsidR="00D071C9" w:rsidRPr="00D071C9" w:rsidRDefault="00D071C9" w:rsidP="00D071C9">
            <w:pPr>
              <w:jc w:val="center"/>
              <w:rPr>
                <w:iCs/>
                <w:sz w:val="26"/>
                <w:szCs w:val="26"/>
              </w:rPr>
            </w:pPr>
            <w:r w:rsidRPr="00D071C9">
              <w:rPr>
                <w:iCs/>
                <w:sz w:val="26"/>
                <w:szCs w:val="26"/>
              </w:rPr>
              <w:t>В территориальной зоне Ж-5 – «Зо</w:t>
            </w:r>
            <w:r>
              <w:rPr>
                <w:iCs/>
                <w:sz w:val="26"/>
                <w:szCs w:val="26"/>
              </w:rPr>
              <w:t>на среднеэтажной и многоэтажной</w:t>
            </w:r>
            <w:r w:rsidRPr="00D071C9">
              <w:rPr>
                <w:iCs/>
                <w:sz w:val="26"/>
                <w:szCs w:val="26"/>
              </w:rPr>
              <w:t xml:space="preserve"> жилой застройки», для земельного участка проектной площадью 436 кв.м., вид разрешенного использования </w:t>
            </w:r>
          </w:p>
          <w:p w:rsidR="00944961" w:rsidRPr="00E73284" w:rsidRDefault="00D071C9" w:rsidP="00D071C9">
            <w:pPr>
              <w:jc w:val="center"/>
              <w:rPr>
                <w:iCs/>
                <w:sz w:val="26"/>
                <w:szCs w:val="26"/>
              </w:rPr>
            </w:pPr>
            <w:r w:rsidRPr="00D071C9">
              <w:rPr>
                <w:iCs/>
                <w:sz w:val="26"/>
                <w:szCs w:val="26"/>
              </w:rPr>
              <w:t>«Земельные 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D071C9" w:rsidRPr="00D071C9" w:rsidRDefault="00D071C9" w:rsidP="00D071C9">
            <w:pPr>
              <w:jc w:val="center"/>
              <w:rPr>
                <w:iCs/>
                <w:sz w:val="26"/>
                <w:szCs w:val="26"/>
              </w:rPr>
            </w:pPr>
            <w:r w:rsidRPr="00D071C9">
              <w:rPr>
                <w:iCs/>
                <w:sz w:val="26"/>
                <w:szCs w:val="26"/>
              </w:rPr>
              <w:t>в целях формирования земельного участка</w:t>
            </w:r>
          </w:p>
          <w:p w:rsidR="00944961" w:rsidRPr="00E73284" w:rsidRDefault="00944961" w:rsidP="00BE32A5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944961" w:rsidRPr="00E73284" w:rsidRDefault="00944961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E73284" w:rsidRDefault="00214A25" w:rsidP="00D962F3">
      <w:pPr>
        <w:rPr>
          <w:iCs/>
          <w:sz w:val="26"/>
          <w:szCs w:val="26"/>
        </w:rPr>
      </w:pPr>
    </w:p>
    <w:sectPr w:rsidR="00214A25" w:rsidRPr="00E73284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7A9" w:rsidRDefault="00FC37A9">
      <w:r>
        <w:separator/>
      </w:r>
    </w:p>
  </w:endnote>
  <w:endnote w:type="continuationSeparator" w:id="1">
    <w:p w:rsidR="00FC37A9" w:rsidRDefault="00FC3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2A5" w:rsidRDefault="00BE32A5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32A5" w:rsidRDefault="00BE32A5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2A5" w:rsidRDefault="00BE32A5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0368">
      <w:rPr>
        <w:rStyle w:val="a5"/>
        <w:noProof/>
      </w:rPr>
      <w:t>1</w:t>
    </w:r>
    <w:r>
      <w:rPr>
        <w:rStyle w:val="a5"/>
      </w:rPr>
      <w:fldChar w:fldCharType="end"/>
    </w:r>
  </w:p>
  <w:p w:rsidR="00BE32A5" w:rsidRDefault="00BE32A5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7A9" w:rsidRDefault="00FC37A9">
      <w:r>
        <w:separator/>
      </w:r>
    </w:p>
  </w:footnote>
  <w:footnote w:type="continuationSeparator" w:id="1">
    <w:p w:rsidR="00FC37A9" w:rsidRDefault="00FC3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166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0368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37A9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2021-06-17T06:09:00Z</cp:lastPrinted>
  <dcterms:created xsi:type="dcterms:W3CDTF">2022-04-26T08:23:00Z</dcterms:created>
  <dcterms:modified xsi:type="dcterms:W3CDTF">2022-04-26T08:23:00Z</dcterms:modified>
</cp:coreProperties>
</file>