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E5" w:rsidRDefault="00EF31E5" w:rsidP="00EF31E5">
      <w:p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</w:p>
    <w:p w:rsidR="00EF31E5" w:rsidRPr="005826E5" w:rsidRDefault="00EF31E5" w:rsidP="00EF31E5">
      <w:p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ПРОТОКОЛ  № 14</w:t>
      </w:r>
    </w:p>
    <w:p w:rsidR="00EF31E5" w:rsidRPr="005826E5" w:rsidRDefault="00EF31E5" w:rsidP="00EF31E5">
      <w:p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от 05.08.2016                                                                                         г.Бор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 w:rsidRPr="005826E5">
        <w:rPr>
          <w:rFonts w:ascii="Times New Roman" w:hAnsi="Times New Roman"/>
          <w:b/>
          <w:i/>
          <w:sz w:val="24"/>
          <w:szCs w:val="24"/>
          <w:u w:val="single"/>
        </w:rPr>
        <w:t>Комиссия по приватизации: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Председатель комиссии –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А.Н.Щенников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– директор Департамента имущества. 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5826E5">
        <w:rPr>
          <w:rFonts w:ascii="Times New Roman" w:hAnsi="Times New Roman"/>
          <w:b/>
          <w:sz w:val="24"/>
          <w:szCs w:val="24"/>
        </w:rPr>
        <w:t>Зам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>редседателя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комиссии: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Левагин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В.В. – зам. директора Департамента имущества администрации городского округа г. Бор.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Члены комиссии: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Симакова Г.Д.–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дир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>. Департамента финансов администрации гор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>круга г. Бор;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Алешина О.П.-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нач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>тдела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по защите прав потребителей и координации торговли администрации городского округа г. Бор;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5826E5">
        <w:rPr>
          <w:rFonts w:ascii="Times New Roman" w:hAnsi="Times New Roman"/>
          <w:b/>
          <w:sz w:val="24"/>
          <w:szCs w:val="24"/>
        </w:rPr>
        <w:t>Ондрина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Е.М.–  зав.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юр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>тделом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администрации городского округа г. Бор;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Малеева Е.Ю.- зам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нач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>правления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департамента имущества.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5826E5">
        <w:rPr>
          <w:rFonts w:ascii="Times New Roman" w:hAnsi="Times New Roman"/>
          <w:b/>
          <w:sz w:val="24"/>
          <w:szCs w:val="24"/>
        </w:rPr>
        <w:t>Голубин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 В.М.– представитель Совета депутатов городского округа город Бор;</w:t>
      </w:r>
    </w:p>
    <w:p w:rsidR="00EF31E5" w:rsidRPr="005826E5" w:rsidRDefault="00EF31E5" w:rsidP="00EF31E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 w:rsidRPr="005826E5">
        <w:rPr>
          <w:rFonts w:ascii="Times New Roman" w:hAnsi="Times New Roman"/>
          <w:b/>
          <w:i/>
          <w:sz w:val="24"/>
          <w:szCs w:val="24"/>
          <w:u w:val="single"/>
        </w:rPr>
        <w:t>Повестка дня:</w:t>
      </w:r>
    </w:p>
    <w:p w:rsidR="00EF31E5" w:rsidRPr="005826E5" w:rsidRDefault="00EF31E5" w:rsidP="00EF31E5">
      <w:pPr>
        <w:pStyle w:val="a3"/>
        <w:tabs>
          <w:tab w:val="left" w:pos="0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1.Приватизация объектов муниципальной собственности:</w:t>
      </w:r>
    </w:p>
    <w:p w:rsidR="00EF31E5" w:rsidRPr="005826E5" w:rsidRDefault="00EF31E5" w:rsidP="00EF31E5">
      <w:pPr>
        <w:pStyle w:val="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26E5">
        <w:rPr>
          <w:rFonts w:ascii="Times New Roman" w:hAnsi="Times New Roman" w:cs="Times New Roman"/>
          <w:sz w:val="24"/>
          <w:szCs w:val="24"/>
        </w:rPr>
        <w:t>1.1. Нежилое отдельно стоящее деревянное здание общ</w:t>
      </w:r>
      <w:proofErr w:type="gramStart"/>
      <w:r w:rsidRPr="005826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26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6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26E5">
        <w:rPr>
          <w:rFonts w:ascii="Times New Roman" w:hAnsi="Times New Roman" w:cs="Times New Roman"/>
          <w:sz w:val="24"/>
          <w:szCs w:val="24"/>
        </w:rPr>
        <w:t xml:space="preserve">лощадью 645,6 </w:t>
      </w:r>
      <w:proofErr w:type="spellStart"/>
      <w:r w:rsidRPr="005826E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826E5">
        <w:rPr>
          <w:rFonts w:ascii="Times New Roman" w:hAnsi="Times New Roman" w:cs="Times New Roman"/>
          <w:sz w:val="24"/>
          <w:szCs w:val="24"/>
        </w:rPr>
        <w:t xml:space="preserve">. с кадастровым номером 52:19:0303045:250, нежилое отдельно стоящее кирпичное здание общ. площадью 316,3 </w:t>
      </w:r>
      <w:proofErr w:type="spellStart"/>
      <w:r w:rsidRPr="005826E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826E5">
        <w:rPr>
          <w:rFonts w:ascii="Times New Roman" w:hAnsi="Times New Roman" w:cs="Times New Roman"/>
          <w:sz w:val="24"/>
          <w:szCs w:val="24"/>
        </w:rPr>
        <w:t xml:space="preserve">. с кадастровым номером 52:19:0303045:225  и  земельный участок площадью 6611 </w:t>
      </w:r>
      <w:proofErr w:type="spellStart"/>
      <w:r w:rsidRPr="005826E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826E5">
        <w:rPr>
          <w:rFonts w:ascii="Times New Roman" w:hAnsi="Times New Roman" w:cs="Times New Roman"/>
          <w:sz w:val="24"/>
          <w:szCs w:val="24"/>
        </w:rPr>
        <w:t>.,  с кадастровым номером 52:19:0303045:271 на котором здания  расположены  по адресу: Российская Федерация, 606443,Нижегородская область, г. Бор,  ул. Максимова, д. 1, уч.1.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2. Способ приватизации.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3. Сроки подготовки и проведения приватизации.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4. Сроки публикации информационного сообщения. 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outlineLvl w:val="0"/>
        <w:rPr>
          <w:rFonts w:ascii="Times New Roman" w:hAnsi="Times New Roman"/>
          <w:b/>
          <w:i/>
          <w:kern w:val="20"/>
          <w:sz w:val="24"/>
          <w:szCs w:val="24"/>
          <w:u w:val="single"/>
        </w:rPr>
      </w:pPr>
      <w:r w:rsidRPr="005826E5">
        <w:rPr>
          <w:rFonts w:ascii="Times New Roman" w:hAnsi="Times New Roman"/>
          <w:b/>
          <w:i/>
          <w:sz w:val="24"/>
          <w:szCs w:val="24"/>
          <w:u w:val="single"/>
        </w:rPr>
        <w:t>Слушали: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По данной повестке дня комиссии доложил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А.Н.Щенников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–  директор департамента имущества:</w:t>
      </w:r>
    </w:p>
    <w:p w:rsidR="00EF31E5" w:rsidRPr="005826E5" w:rsidRDefault="00EF31E5" w:rsidP="00EF31E5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1.1. Объект приватизации: Нежилое отдельно стоящее деревянное здание общ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 xml:space="preserve">лощадью 645,6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. с кадастровым номером 52:19:0303045:250, нежилое отдельно стоящее кирпичное здание общ. площадью 316,3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. с кадастровым номером 52:19:0303045:225  и  земельный участок площадью 6611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.,  с кадастровым номером 52:19:0303045:271 на котором здания </w:t>
      </w:r>
      <w:r w:rsidR="00B43F33">
        <w:rPr>
          <w:rFonts w:ascii="Times New Roman" w:hAnsi="Times New Roman"/>
          <w:b/>
          <w:sz w:val="24"/>
          <w:szCs w:val="24"/>
        </w:rPr>
        <w:t>расположены</w:t>
      </w:r>
      <w:bookmarkStart w:id="0" w:name="_GoBack"/>
      <w:bookmarkEnd w:id="0"/>
      <w:r w:rsidRPr="005826E5">
        <w:rPr>
          <w:rFonts w:ascii="Times New Roman" w:hAnsi="Times New Roman"/>
          <w:b/>
          <w:sz w:val="24"/>
          <w:szCs w:val="24"/>
        </w:rPr>
        <w:t xml:space="preserve"> по адресу: 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Российская Федерация, 606443,Нижегородская область, г. Бор,  ул. Максимова, д. 1, уч.1.,  включен в прогнозный план приватизации объектов муниципальной собственности на 2016 год, утвержденный  Решением Совета депутатов городского округа г. Бор от 29.09.2015  № 16 (в ред. от 24.11.2015 №36, от 26.01.2016 №5, от 26.02.2016 №14, от 29.03.2016 №30, от 31.05.2016 №49) п.6.</w:t>
      </w:r>
      <w:proofErr w:type="gramEnd"/>
    </w:p>
    <w:p w:rsidR="00EF31E5" w:rsidRPr="005826E5" w:rsidRDefault="00EF31E5" w:rsidP="00EF31E5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- Нежилое отдельно стоящее деревянное здание общ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 xml:space="preserve">лощадью 645,6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>. с кадастровым номером 52:19:0303045:250, расположенное по адресу: Российская Федерация, 606443,Нижегородская область, г. Бор,  ул. Максимова, д. 1, 1932 года постройки, процент износа – 65%; свидетельство о государственной регистрации права муниципальной собственности от 24.02.2015 52-АЕ 736365;</w:t>
      </w:r>
    </w:p>
    <w:p w:rsidR="00EF31E5" w:rsidRPr="005826E5" w:rsidRDefault="00EF31E5" w:rsidP="00EF31E5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- Нежилое отдельно стоящее кирпичное здание общ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 xml:space="preserve">лощадью 316,3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>. с кадастровым номером 52:19:0303045:225, расположенное по адресу:  Российская Федерация, 606443,Нижегородская область, г. Бор,  ул. Максимова, д. 1, 1968 года постройки,  процент износа – 34%,  свидетельство о государственной регистрации права муниципальной собственности от 24.02.2015 52-АЕ 736366</w:t>
      </w:r>
    </w:p>
    <w:p w:rsidR="00EF31E5" w:rsidRDefault="00EF31E5" w:rsidP="00EF31E5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- Земельный участок площадью 6611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.,  с кадастровым номером 52:19:0303045:271, расположенный  по адресу: 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 xml:space="preserve">Российская Федерация, 606443,Нижегородская область, г. Бор,  ул. Максимова, уч. 1,категория земель: земли </w:t>
      </w:r>
      <w:proofErr w:type="gramEnd"/>
    </w:p>
    <w:p w:rsidR="00EF31E5" w:rsidRDefault="00EF31E5" w:rsidP="00EF31E5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EF31E5" w:rsidRDefault="00EF31E5" w:rsidP="00EF31E5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EF31E5" w:rsidRPr="005826E5" w:rsidRDefault="00EF31E5" w:rsidP="00EF31E5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населенных пунктов, разрешенное использование: под административным зданием; свидетельство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26E5">
        <w:rPr>
          <w:rFonts w:ascii="Times New Roman" w:hAnsi="Times New Roman"/>
          <w:b/>
          <w:sz w:val="24"/>
          <w:szCs w:val="24"/>
        </w:rPr>
        <w:t>о государственной  регистрации права муниципальной собственности  от 10.05.2016  52 01  340187.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spacing w:line="276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В соответствии с законом РФ «Об оценочной деятельности» №135-ФЗ от 29.07.1998, оценку объекта выполнил независимый оценщик –  ИП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Федорчуков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А.И.  Рыночная стоимость объекта определена на основании  «затратного подхода»,  «сравнительного подхода ».  «Доходный подход» не применялся.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Учитывая результаты, полученные вышеуказанными способами, рыночная стоимость объекта на 18.05.2016 составляет:  6 800 000 (Шесть  миллионов восемьсот тысяч) рублей,  в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>.: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- земельный участок площадью 6 611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>.  – 5 803 902 руб., что составляет 85,3515%  от  6 800 000 (кадастровая стоимость земельного участка – 6 710 627,77 руб.)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- здание деревянное площадью 645,6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. и здание  кирпичное площадью 316,3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.  – 996 098 руб., в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. НДС;  (Отчет  об оценке, 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регистрац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>. № 020   от 18.05.2016).</w:t>
      </w:r>
    </w:p>
    <w:p w:rsidR="00EF31E5" w:rsidRPr="005826E5" w:rsidRDefault="00EF31E5" w:rsidP="00EF31E5">
      <w:pPr>
        <w:pStyle w:val="a3"/>
        <w:numPr>
          <w:ilvl w:val="2"/>
          <w:numId w:val="2"/>
        </w:numPr>
        <w:tabs>
          <w:tab w:val="clear" w:pos="720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Комиссии по приватизации предлагается рассмотреть следующие вопросы и предложения  в отношении объекта: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а/ способ приватизации объекта – аукцион, открытый по составу участников и по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фоорме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подачи предложения о цене.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>/ срок приватизации – сентябрь  2016 года;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 xml:space="preserve">/ 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начальная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 xml:space="preserve"> цена объекта  – </w:t>
      </w:r>
      <w:r>
        <w:rPr>
          <w:rFonts w:ascii="Times New Roman" w:hAnsi="Times New Roman"/>
          <w:b/>
          <w:sz w:val="24"/>
          <w:szCs w:val="24"/>
        </w:rPr>
        <w:t>7</w:t>
      </w:r>
      <w:r w:rsidRPr="005826E5">
        <w:rPr>
          <w:rFonts w:ascii="Times New Roman" w:hAnsi="Times New Roman"/>
          <w:b/>
          <w:sz w:val="24"/>
          <w:szCs w:val="24"/>
        </w:rPr>
        <w:t xml:space="preserve"> 000 000 руб. (</w:t>
      </w:r>
      <w:r>
        <w:rPr>
          <w:rFonts w:ascii="Times New Roman" w:hAnsi="Times New Roman"/>
          <w:b/>
          <w:sz w:val="24"/>
          <w:szCs w:val="24"/>
        </w:rPr>
        <w:t>Семь</w:t>
      </w:r>
      <w:r w:rsidRPr="005826E5">
        <w:rPr>
          <w:rFonts w:ascii="Times New Roman" w:hAnsi="Times New Roman"/>
          <w:b/>
          <w:sz w:val="24"/>
          <w:szCs w:val="24"/>
        </w:rPr>
        <w:t xml:space="preserve">  миллионов) рублей;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 xml:space="preserve">/величина задатка  20%  – </w:t>
      </w:r>
      <w:r>
        <w:rPr>
          <w:rFonts w:ascii="Times New Roman" w:hAnsi="Times New Roman"/>
          <w:b/>
          <w:sz w:val="24"/>
          <w:szCs w:val="24"/>
        </w:rPr>
        <w:t>1</w:t>
      </w:r>
      <w:r w:rsidRPr="005826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</w:t>
      </w:r>
      <w:r w:rsidRPr="005826E5">
        <w:rPr>
          <w:rFonts w:ascii="Times New Roman" w:hAnsi="Times New Roman"/>
          <w:b/>
          <w:sz w:val="24"/>
          <w:szCs w:val="24"/>
        </w:rPr>
        <w:t>00 000 руб.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д/шаг аукциона  5%  – </w:t>
      </w:r>
      <w:r>
        <w:rPr>
          <w:rFonts w:ascii="Times New Roman" w:hAnsi="Times New Roman"/>
          <w:b/>
          <w:sz w:val="24"/>
          <w:szCs w:val="24"/>
        </w:rPr>
        <w:t>35</w:t>
      </w:r>
      <w:r w:rsidRPr="005826E5">
        <w:rPr>
          <w:rFonts w:ascii="Times New Roman" w:hAnsi="Times New Roman"/>
          <w:b/>
          <w:sz w:val="24"/>
          <w:szCs w:val="24"/>
        </w:rPr>
        <w:t>0 000 руб.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е/оплата объекта в течение 10 календарных  дней 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с даты подписания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 xml:space="preserve"> договора купли - продажи.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 w:rsidRPr="005826E5">
        <w:rPr>
          <w:rFonts w:ascii="Times New Roman" w:hAnsi="Times New Roman"/>
          <w:b/>
          <w:i/>
          <w:sz w:val="24"/>
          <w:szCs w:val="24"/>
          <w:u w:val="single"/>
        </w:rPr>
        <w:t>Постановили: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1. Согласовать условия приватизации вышеуказанного муниципального имущества. 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outlineLvl w:val="0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3. Определить способ приватизации  муниципального имущества как аукцион, открытый по составу участников и по форме подачи предложения о цене имущества.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4. Информацию о продаже муниципального имущества опубликовать в  газете «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БОРсегодня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»,  на официальных сайтах: </w:t>
      </w:r>
      <w:proofErr w:type="spellStart"/>
      <w:r w:rsidRPr="005826E5">
        <w:rPr>
          <w:rFonts w:ascii="Times New Roman" w:hAnsi="Times New Roman"/>
          <w:b/>
          <w:sz w:val="24"/>
          <w:szCs w:val="24"/>
          <w:lang w:val="en-US"/>
        </w:rPr>
        <w:t>torgi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5826E5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5826E5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. и </w:t>
      </w:r>
      <w:proofErr w:type="spellStart"/>
      <w:r w:rsidRPr="005826E5">
        <w:rPr>
          <w:rFonts w:ascii="Times New Roman" w:hAnsi="Times New Roman"/>
          <w:b/>
          <w:sz w:val="24"/>
          <w:szCs w:val="24"/>
          <w:lang w:val="en-US"/>
        </w:rPr>
        <w:t>borcity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5826E5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EF31E5" w:rsidRPr="005826E5" w:rsidRDefault="00EF31E5" w:rsidP="00EF31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Подписи:</w:t>
      </w:r>
    </w:p>
    <w:p w:rsidR="00EF31E5" w:rsidRPr="005826E5" w:rsidRDefault="00EF31E5" w:rsidP="00EF31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Председатель комиссии         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Щенников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А.Н.   ______________</w:t>
      </w:r>
    </w:p>
    <w:p w:rsidR="00EF31E5" w:rsidRPr="005826E5" w:rsidRDefault="00EF31E5" w:rsidP="00EF31E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826E5">
        <w:rPr>
          <w:rFonts w:ascii="Times New Roman" w:hAnsi="Times New Roman"/>
          <w:b/>
          <w:sz w:val="24"/>
          <w:szCs w:val="24"/>
        </w:rPr>
        <w:t>Зам</w:t>
      </w:r>
      <w:proofErr w:type="gramStart"/>
      <w:r w:rsidRPr="005826E5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5826E5">
        <w:rPr>
          <w:rFonts w:ascii="Times New Roman" w:hAnsi="Times New Roman"/>
          <w:b/>
          <w:sz w:val="24"/>
          <w:szCs w:val="24"/>
        </w:rPr>
        <w:t>редседателя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комиссии: 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Левагин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В.В.       _______________</w:t>
      </w:r>
    </w:p>
    <w:p w:rsidR="00EF31E5" w:rsidRPr="005826E5" w:rsidRDefault="00EF31E5" w:rsidP="00EF31E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>Члены комиссии:                     Симакова Г.Д.    ______________</w:t>
      </w:r>
    </w:p>
    <w:p w:rsidR="00EF31E5" w:rsidRPr="005826E5" w:rsidRDefault="00EF31E5" w:rsidP="00EF31E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                                           Королев А. А.   ____________</w:t>
      </w:r>
    </w:p>
    <w:p w:rsidR="00EF31E5" w:rsidRPr="005826E5" w:rsidRDefault="00EF31E5" w:rsidP="00EF31E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                                           Алешина О.П.   ____________</w:t>
      </w:r>
    </w:p>
    <w:p w:rsidR="00EF31E5" w:rsidRPr="005826E5" w:rsidRDefault="00EF31E5" w:rsidP="00EF31E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Ондрина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Е.М.    ___________</w:t>
      </w:r>
    </w:p>
    <w:p w:rsidR="00EF31E5" w:rsidRPr="005826E5" w:rsidRDefault="00EF31E5" w:rsidP="00EF31E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proofErr w:type="spellStart"/>
      <w:r w:rsidRPr="005826E5">
        <w:rPr>
          <w:rFonts w:ascii="Times New Roman" w:hAnsi="Times New Roman"/>
          <w:b/>
          <w:sz w:val="24"/>
          <w:szCs w:val="24"/>
        </w:rPr>
        <w:t>Голубин</w:t>
      </w:r>
      <w:proofErr w:type="spellEnd"/>
      <w:r w:rsidRPr="005826E5">
        <w:rPr>
          <w:rFonts w:ascii="Times New Roman" w:hAnsi="Times New Roman"/>
          <w:b/>
          <w:sz w:val="24"/>
          <w:szCs w:val="24"/>
        </w:rPr>
        <w:t xml:space="preserve"> В.М.    _______________</w:t>
      </w:r>
    </w:p>
    <w:p w:rsidR="00EF31E5" w:rsidRPr="005826E5" w:rsidRDefault="00EF31E5" w:rsidP="00EF31E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5826E5">
        <w:rPr>
          <w:rFonts w:ascii="Times New Roman" w:hAnsi="Times New Roman"/>
          <w:b/>
          <w:sz w:val="24"/>
          <w:szCs w:val="24"/>
        </w:rPr>
        <w:t xml:space="preserve">                                                 Малеева Е.Ю.    _____________</w:t>
      </w:r>
    </w:p>
    <w:p w:rsidR="00EF31E5" w:rsidRDefault="00EF31E5" w:rsidP="00EF31E5">
      <w:p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</w:p>
    <w:p w:rsidR="00B87523" w:rsidRDefault="00B87523"/>
    <w:sectPr w:rsidR="00B87523" w:rsidSect="00EF31E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773BA"/>
    <w:multiLevelType w:val="singleLevel"/>
    <w:tmpl w:val="E52446CE"/>
    <w:lvl w:ilvl="0">
      <w:start w:val="540"/>
      <w:numFmt w:val="bullet"/>
      <w:pStyle w:val="1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E5"/>
    <w:rsid w:val="00B43F33"/>
    <w:rsid w:val="00B87523"/>
    <w:rsid w:val="00E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E5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EF31E5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1E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EF31E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F31E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E5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EF31E5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1E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EF31E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F31E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2016-08-08T07:21:00Z</dcterms:created>
  <dcterms:modified xsi:type="dcterms:W3CDTF">2016-08-08T10:29:00Z</dcterms:modified>
</cp:coreProperties>
</file>