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DF" w:rsidRPr="0060228E" w:rsidRDefault="00606CDF" w:rsidP="00606CDF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606CDF" w:rsidRPr="0060228E" w:rsidRDefault="00606CDF" w:rsidP="00606CDF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606CDF" w:rsidRPr="0060228E" w:rsidRDefault="00606CDF" w:rsidP="00606CDF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606CDF" w:rsidRPr="0060228E" w:rsidRDefault="00606CDF" w:rsidP="00606CDF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___________________ А.Н.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Щенников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__________________ 2016 г.  </w:t>
      </w:r>
    </w:p>
    <w:p w:rsidR="00606CDF" w:rsidRPr="0060228E" w:rsidRDefault="00606CDF" w:rsidP="00606CDF">
      <w:pPr>
        <w:rPr>
          <w:sz w:val="24"/>
          <w:szCs w:val="24"/>
        </w:rPr>
      </w:pPr>
    </w:p>
    <w:p w:rsidR="00606CDF" w:rsidRPr="0060228E" w:rsidRDefault="00606CDF" w:rsidP="00606CDF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228E">
        <w:rPr>
          <w:rFonts w:ascii="Times New Roman" w:hAnsi="Times New Roman"/>
          <w:b/>
          <w:color w:val="000000"/>
          <w:sz w:val="24"/>
          <w:szCs w:val="24"/>
        </w:rPr>
        <w:t>Информационное сообщение о приватизации муниципального имущества</w:t>
      </w:r>
    </w:p>
    <w:p w:rsidR="00606CDF" w:rsidRPr="0060228E" w:rsidRDefault="00606CDF" w:rsidP="00606CD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В соответствии с Постановлением администрации городского округа г. Бор Нижегородской области от </w:t>
      </w:r>
      <w:r w:rsidR="00536752">
        <w:rPr>
          <w:rFonts w:ascii="Times New Roman" w:hAnsi="Times New Roman"/>
          <w:color w:val="000000"/>
          <w:sz w:val="24"/>
          <w:szCs w:val="24"/>
        </w:rPr>
        <w:t>20.12</w:t>
      </w:r>
      <w:r w:rsidRPr="0060228E">
        <w:rPr>
          <w:rFonts w:ascii="Times New Roman" w:hAnsi="Times New Roman"/>
          <w:color w:val="FF0000"/>
          <w:sz w:val="24"/>
          <w:szCs w:val="24"/>
        </w:rPr>
        <w:t>.2016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536752">
        <w:rPr>
          <w:rFonts w:ascii="Times New Roman" w:hAnsi="Times New Roman"/>
          <w:color w:val="000000"/>
          <w:sz w:val="24"/>
          <w:szCs w:val="24"/>
        </w:rPr>
        <w:t>6140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г. Бор, именуемый в дальнейшем Продавец, объявляет о приватизации муниципального имущества.</w:t>
      </w:r>
    </w:p>
    <w:p w:rsidR="00606CDF" w:rsidRPr="0060228E" w:rsidRDefault="00606CDF" w:rsidP="00606CDF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Способ приватизации муниципального имущества: 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аукцион, открытый по составу участников и по форме подачи предложения о цене имущества. </w:t>
      </w:r>
    </w:p>
    <w:p w:rsidR="00606CDF" w:rsidRDefault="00606CDF" w:rsidP="00606CDF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Аукцион состоится </w:t>
      </w:r>
      <w:r>
        <w:rPr>
          <w:rFonts w:ascii="Times New Roman" w:hAnsi="Times New Roman"/>
          <w:color w:val="000000"/>
          <w:sz w:val="24"/>
          <w:szCs w:val="24"/>
        </w:rPr>
        <w:t>26 января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201</w:t>
      </w:r>
      <w:r>
        <w:rPr>
          <w:rFonts w:ascii="Times New Roman" w:hAnsi="Times New Roman"/>
          <w:color w:val="FF0000"/>
          <w:sz w:val="24"/>
          <w:szCs w:val="24"/>
        </w:rPr>
        <w:t>7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года в 14:00 часов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по адресу: Нижегородская обл., г. Бор, ул. Ленина, д. 97,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>. 509 (актовый зал).</w:t>
      </w:r>
    </w:p>
    <w:p w:rsidR="00606CDF" w:rsidRPr="00AC5877" w:rsidRDefault="00606CDF" w:rsidP="00606CDF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5877">
        <w:rPr>
          <w:rFonts w:ascii="Times New Roman" w:hAnsi="Times New Roman"/>
          <w:b/>
          <w:color w:val="000000"/>
          <w:sz w:val="24"/>
          <w:szCs w:val="24"/>
        </w:rPr>
        <w:t>1.Предмет торгов</w:t>
      </w:r>
    </w:p>
    <w:p w:rsidR="00606CDF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606CDF" w:rsidTr="007B76E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DF" w:rsidRDefault="00606CDF" w:rsidP="00606CDF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с кадастровым номером 52:19:0102017:187 общей площадью 195,1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количество этажей -1, расположенное по адресу: Нижегородская область, г.Бор,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Неклюдово,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лубная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д.2в  </w:t>
            </w:r>
          </w:p>
          <w:p w:rsidR="00606CDF" w:rsidRDefault="00606CDF" w:rsidP="00606CDF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52:19:0102017:196;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категория земель: земли населенных пунктов, разрешенное использование: под производственные нужды,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8 198,0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расположенный  по адресу: Нижегородская область,   г. Бор, </w:t>
            </w:r>
            <w:proofErr w:type="spellStart"/>
            <w:r w:rsidR="0033446E">
              <w:rPr>
                <w:rFonts w:ascii="Times New Roman" w:hAnsi="Times New Roman" w:cs="Times New Roman"/>
                <w:sz w:val="24"/>
                <w:szCs w:val="24"/>
              </w:rPr>
              <w:t>р.п.Неклюдово</w:t>
            </w:r>
            <w:proofErr w:type="spellEnd"/>
            <w:r w:rsidR="003344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ул. Клубная, д.2 в. </w:t>
            </w:r>
          </w:p>
          <w:p w:rsidR="00606CDF" w:rsidRDefault="00606CDF" w:rsidP="007B76E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прав на земельный участок, предусмотренные статьями 56, 56.1 Земельного кодекса Российской Федерации в границах прибрежных защитных полос (площадь 1993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 и в границах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 (весь участок);</w:t>
            </w:r>
          </w:p>
          <w:p w:rsidR="00606CDF" w:rsidRDefault="00606CDF" w:rsidP="007B76E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CDF" w:rsidTr="007B76E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2 800 000  </w:t>
            </w:r>
          </w:p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6CDF" w:rsidTr="007B76E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606CDF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560 000 </w:t>
            </w:r>
          </w:p>
        </w:tc>
      </w:tr>
      <w:tr w:rsidR="00606CDF" w:rsidTr="007B76E2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140 000 </w:t>
            </w:r>
          </w:p>
        </w:tc>
      </w:tr>
      <w:tr w:rsidR="00606CDF" w:rsidTr="007B76E2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Pr="00A710C4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C4"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  <w:p w:rsidR="00200864" w:rsidRPr="00A710C4" w:rsidRDefault="00200864" w:rsidP="00DA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C4">
              <w:rPr>
                <w:rFonts w:ascii="Times New Roman" w:hAnsi="Times New Roman" w:cs="Times New Roman"/>
                <w:sz w:val="24"/>
                <w:szCs w:val="24"/>
              </w:rPr>
              <w:t>Требуется получени</w:t>
            </w:r>
            <w:r w:rsidR="00DA0B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10C4">
              <w:rPr>
                <w:rFonts w:ascii="Times New Roman" w:hAnsi="Times New Roman" w:cs="Times New Roman"/>
                <w:sz w:val="24"/>
                <w:szCs w:val="24"/>
              </w:rPr>
              <w:t xml:space="preserve">  технических условий на подключение всех коммуникаций.</w:t>
            </w:r>
          </w:p>
        </w:tc>
      </w:tr>
      <w:tr w:rsidR="00606CDF" w:rsidTr="007B76E2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от 07.04.2016</w:t>
            </w:r>
          </w:p>
          <w:p w:rsidR="003C271D" w:rsidRDefault="00606CDF" w:rsidP="003C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26.05.2016</w:t>
            </w:r>
          </w:p>
          <w:p w:rsidR="003C271D" w:rsidRDefault="003C271D" w:rsidP="003C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04.08.2016</w:t>
            </w:r>
          </w:p>
          <w:p w:rsidR="00606CDF" w:rsidRDefault="00606CDF" w:rsidP="003C271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606CDF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ЛОТ №2: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606CDF" w:rsidTr="007B76E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DF" w:rsidRDefault="00606CDF" w:rsidP="007B76E2">
            <w:pPr>
              <w:pStyle w:val="a6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1.Гараж с кадастровым номером 52:19:0301002:209, назначение: нежилое, 2-этажный общей площадью 957,7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расположенное по адресу: Нижегородская область, г.Бор,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д.14А;</w:t>
            </w:r>
          </w:p>
          <w:p w:rsidR="00606CDF" w:rsidRDefault="00606CDF" w:rsidP="007B76E2">
            <w:pPr>
              <w:pStyle w:val="a6"/>
              <w:ind w:left="6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2.Нежилое отдельно стоящее здание (насосная станция) с кадастровым номером 52:19:0301002:170, назначение: нежилое, 1-этажный, общей площадью 25,9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Нижегородская область, г.Бор,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д.14 А;  </w:t>
            </w:r>
          </w:p>
          <w:p w:rsidR="00606CDF" w:rsidRPr="003D6A39" w:rsidRDefault="00606CDF" w:rsidP="007B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52:19: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0301002:47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категория земель: земли населенных пунктов, разрешенное использование: под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гараж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2 479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расположенный  по адресу: Нижегородская область,   г. Бор,  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6CDF" w:rsidRDefault="00606CDF" w:rsidP="007B76E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CDF" w:rsidTr="007B76E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5 500 000  </w:t>
            </w:r>
          </w:p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6CDF" w:rsidTr="007B76E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606CDF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1 100 000 </w:t>
            </w:r>
          </w:p>
        </w:tc>
      </w:tr>
      <w:tr w:rsidR="00606CDF" w:rsidTr="007B76E2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275 000</w:t>
            </w:r>
          </w:p>
        </w:tc>
      </w:tr>
      <w:tr w:rsidR="00606CDF" w:rsidTr="007B76E2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Pr="00A710C4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C4"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  <w:p w:rsidR="00200864" w:rsidRPr="00A710C4" w:rsidRDefault="004C073C" w:rsidP="00200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00864" w:rsidRPr="00A710C4">
              <w:rPr>
                <w:rFonts w:ascii="Times New Roman" w:hAnsi="Times New Roman" w:cs="Times New Roman"/>
                <w:sz w:val="24"/>
                <w:szCs w:val="24"/>
              </w:rPr>
              <w:t>ребуется получение технических условий на подключение к коммуникациям: электричество, теплоснабжение, водоснабжение и водоотведение</w:t>
            </w:r>
          </w:p>
        </w:tc>
      </w:tr>
      <w:tr w:rsidR="00606CDF" w:rsidTr="007B76E2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CDF" w:rsidRDefault="00606CDF" w:rsidP="007B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от 21.01.2016; Аукцион от 10.03.2016, Аукцион от 26.05.2016</w:t>
            </w:r>
            <w:r w:rsidR="003C271D">
              <w:rPr>
                <w:rFonts w:ascii="Times New Roman" w:hAnsi="Times New Roman" w:cs="Times New Roman"/>
                <w:sz w:val="24"/>
                <w:szCs w:val="24"/>
              </w:rPr>
              <w:t>; Аукцион от 04.08.2016</w:t>
            </w:r>
          </w:p>
          <w:p w:rsidR="00606CDF" w:rsidRDefault="00606CDF" w:rsidP="007B76E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606CDF" w:rsidRDefault="00606CDF" w:rsidP="00606CDF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</w:rPr>
      </w:pPr>
    </w:p>
    <w:p w:rsidR="00606CDF" w:rsidRPr="00F8605B" w:rsidRDefault="00606CDF" w:rsidP="00606C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2. Условия  участия  в  аукционе</w:t>
      </w:r>
    </w:p>
    <w:p w:rsidR="00606CDF" w:rsidRPr="00F8605B" w:rsidRDefault="00606CDF" w:rsidP="00606C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юридические и физические лица, признанные Покупателями, в соответствии со статьей 5 Федерального закона от 21 декабря 2001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605B">
        <w:rPr>
          <w:rFonts w:ascii="Times New Roman" w:hAnsi="Times New Roman" w:cs="Times New Roman"/>
          <w:sz w:val="24"/>
          <w:szCs w:val="24"/>
        </w:rPr>
        <w:t xml:space="preserve"> 178-ФЗ «О приватизации государственного и муниципального имущества», своевременно подавшие заявку на участие в аукционе, представившие надлежащим образом оформленные документы, а также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задатки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которых поступили в установленный срок. </w:t>
      </w:r>
    </w:p>
    <w:p w:rsidR="00606CDF" w:rsidRPr="00F8605B" w:rsidRDefault="00606CDF" w:rsidP="00606CDF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Перечень документов, требуемых для участия в аукционе</w:t>
      </w:r>
    </w:p>
    <w:p w:rsidR="00606CDF" w:rsidRPr="00F8605B" w:rsidRDefault="00606CDF" w:rsidP="00606C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Для участия в аукционе Претендент представляет (лично или через своего уполномоченного представителя) в установленный срок: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юридическое лицо:</w:t>
      </w:r>
    </w:p>
    <w:p w:rsidR="00606CDF" w:rsidRPr="00F8605B" w:rsidRDefault="00606CDF" w:rsidP="00606CDF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заявку (в 2-х экземплярах); </w:t>
      </w:r>
    </w:p>
    <w:p w:rsidR="00606CDF" w:rsidRPr="00F8605B" w:rsidRDefault="00606CDF" w:rsidP="00606CDF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606CDF" w:rsidRPr="00F8605B" w:rsidRDefault="00606CDF" w:rsidP="00606CDF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606CDF" w:rsidRPr="00F8605B" w:rsidRDefault="00606CDF" w:rsidP="00606CDF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лиц, выданную не ранее 1 месяца до даты подачи заявки (оригинал или нотариально заверенную копию);</w:t>
      </w:r>
    </w:p>
    <w:p w:rsidR="00606CDF" w:rsidRPr="00F8605B" w:rsidRDefault="00606CDF" w:rsidP="00606CDF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</w:t>
      </w:r>
      <w:r w:rsidRPr="00F8605B">
        <w:rPr>
          <w:rFonts w:ascii="Times New Roman" w:hAnsi="Times New Roman" w:cs="Times New Roman"/>
          <w:sz w:val="24"/>
          <w:szCs w:val="24"/>
        </w:rPr>
        <w:lastRenderedPageBreak/>
        <w:t>оформленная в установленном порядке, или нотариально заверенная копия такой доверенности. 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606CDF" w:rsidRPr="00F8605B" w:rsidRDefault="00606CDF" w:rsidP="00606CDF">
      <w:pPr>
        <w:pStyle w:val="a6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паспорт представителя (копию паспорта).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физическое лицо:</w:t>
      </w:r>
    </w:p>
    <w:p w:rsidR="00606CDF" w:rsidRPr="00F8605B" w:rsidRDefault="00606CDF" w:rsidP="00606CDF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заявку (в 2-х экземплярах);</w:t>
      </w:r>
    </w:p>
    <w:p w:rsidR="00606CDF" w:rsidRPr="00F8605B" w:rsidRDefault="00606CDF" w:rsidP="00606CDF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паспорт или  копию всех его листов;</w:t>
      </w:r>
    </w:p>
    <w:p w:rsidR="00606CDF" w:rsidRPr="00F8605B" w:rsidRDefault="00606CDF" w:rsidP="00606CDF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 дополнительно представляют:</w:t>
      </w:r>
    </w:p>
    <w:p w:rsidR="00606CDF" w:rsidRPr="00F8605B" w:rsidRDefault="00606CDF" w:rsidP="00606CDF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предпринимателей, выданную не ранее 1 месяца до даты подачи заявки (оригинал или нотариально заверенную копию);</w:t>
      </w:r>
    </w:p>
    <w:p w:rsidR="00606CDF" w:rsidRPr="00F8605B" w:rsidRDefault="00606CDF" w:rsidP="00606CDF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регистрации, свидетельства о постановке на налоговый учет.</w:t>
      </w:r>
    </w:p>
    <w:p w:rsidR="00606CDF" w:rsidRPr="00F8605B" w:rsidRDefault="00606CDF" w:rsidP="00606CD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606CDF" w:rsidRPr="00F8605B" w:rsidRDefault="00606CDF" w:rsidP="00606CD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606CDF" w:rsidRPr="00F8605B" w:rsidRDefault="00606CDF" w:rsidP="00606CD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606CDF" w:rsidRPr="00F8605B" w:rsidRDefault="00606CDF" w:rsidP="00606CD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06CDF" w:rsidRPr="00F8605B" w:rsidRDefault="00606CDF" w:rsidP="00606CDF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Срок и порядок внесения задатка</w:t>
      </w:r>
    </w:p>
    <w:p w:rsidR="00606CDF" w:rsidRPr="00F8605B" w:rsidRDefault="00606CDF" w:rsidP="00606C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Претенденты, задатки которых поступили на счет Продавца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 позднее 16.00 часов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17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752EB3">
        <w:rPr>
          <w:rFonts w:ascii="Times New Roman" w:hAnsi="Times New Roman" w:cs="Times New Roman"/>
          <w:b/>
          <w:sz w:val="24"/>
          <w:szCs w:val="24"/>
        </w:rPr>
        <w:t>.</w:t>
      </w:r>
      <w:r w:rsidRPr="00F86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CDF" w:rsidRPr="00F8605B" w:rsidRDefault="00606CDF" w:rsidP="00606C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счет Продавца, является выписка с этого счета. </w:t>
      </w:r>
    </w:p>
    <w:p w:rsidR="00606CDF" w:rsidRPr="00F8605B" w:rsidRDefault="00606CDF" w:rsidP="00606C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Для участия в аукционе Претендент вносит задаток по следующим банковским реквизитам: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Получатель платежа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05323Р08390, ИНН 5246001860, КПП 524601001),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/с № 40302810822023000065; Банк получателя: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Волго-Вятское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ГУ Банка России, г.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Н.Новгород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, БИК 042202001; 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внесения задатка – безналичная.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Внесение задатка третьими лицами  не допускается.</w:t>
      </w:r>
    </w:p>
    <w:p w:rsidR="00606CDF" w:rsidRPr="00F8605B" w:rsidRDefault="00606CDF" w:rsidP="00606CDF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возвращения задатка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возвращается «</w:t>
      </w:r>
      <w:proofErr w:type="spellStart"/>
      <w:r w:rsidRPr="00F8605B">
        <w:rPr>
          <w:rFonts w:ascii="Times New Roman" w:hAnsi="Times New Roman" w:cs="Times New Roman"/>
          <w:b/>
          <w:sz w:val="24"/>
          <w:szCs w:val="24"/>
        </w:rPr>
        <w:t>Задаткодателю</w:t>
      </w:r>
      <w:proofErr w:type="spellEnd"/>
      <w:r w:rsidRPr="00F8605B">
        <w:rPr>
          <w:rFonts w:ascii="Times New Roman" w:hAnsi="Times New Roman" w:cs="Times New Roman"/>
          <w:b/>
          <w:sz w:val="24"/>
          <w:szCs w:val="24"/>
        </w:rPr>
        <w:t>» по реквизитам, указанным в заявке на  участие в аукционе,  в следующих случаях и в сроки: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аукциона, в течение 5  рабочих дней после подведения итогов аукциона.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б)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отзывает свою Заявку до даты окончания приема заявок,  в течение 5 дней с момента поступления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Задаткополучателю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уведомления об отзыве Заявки.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участником аукциона, в течение 5 дней с момента подписания протокола о признании Претендентов участниками аукциона.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не возвращается в случаях: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аукциона. Внесенный победителем аукциона задаток засчитывается в счет оплаты приобретаемого имущества.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б) отказа от подписания итогового протокола или договора купли-продажи имущества в установленный срок;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возврата задатка – безналичная.</w:t>
      </w:r>
    </w:p>
    <w:p w:rsidR="00606CDF" w:rsidRPr="00F8605B" w:rsidRDefault="00606CDF" w:rsidP="00606CDF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аукционе</w:t>
      </w:r>
    </w:p>
    <w:p w:rsidR="00606CDF" w:rsidRPr="00F8605B" w:rsidRDefault="00606CDF" w:rsidP="00606C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на участие в аукционе принимаются по рабочим дням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.2016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 xml:space="preserve"> года </w:t>
      </w:r>
      <w:r w:rsidRPr="00F8605B">
        <w:rPr>
          <w:rFonts w:ascii="Times New Roman" w:hAnsi="Times New Roman" w:cs="Times New Roman"/>
          <w:sz w:val="24"/>
          <w:szCs w:val="24"/>
        </w:rPr>
        <w:t xml:space="preserve">(с 08.00 до 12.00 и с 13.00 до 16.00 часов)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208. 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Последний день приема заявок –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8605B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Pr="00F8605B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 xml:space="preserve"> года.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 </w:t>
      </w:r>
    </w:p>
    <w:p w:rsidR="00606CDF" w:rsidRPr="00F8605B" w:rsidRDefault="00606CDF" w:rsidP="00606C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7. Определение участников аукциона.</w:t>
      </w:r>
      <w:r w:rsidRPr="00F860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06CDF" w:rsidRDefault="00606CDF" w:rsidP="00606CD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Претендентов рассматриваются комиссией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 - </w:t>
      </w:r>
      <w:r w:rsidRPr="00F8605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8605B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8605B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8605B">
        <w:rPr>
          <w:rFonts w:ascii="Times New Roman" w:hAnsi="Times New Roman" w:cs="Times New Roman"/>
          <w:b/>
          <w:sz w:val="24"/>
          <w:szCs w:val="24"/>
        </w:rPr>
        <w:t>.</w:t>
      </w:r>
    </w:p>
    <w:p w:rsidR="00606CDF" w:rsidRPr="00F8605B" w:rsidRDefault="00606CDF" w:rsidP="00606C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Претендент приобретает статус участника аукциона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 </w:t>
      </w:r>
      <w:r w:rsidRPr="00F8605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8605B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8605B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8605B">
        <w:rPr>
          <w:rFonts w:ascii="Times New Roman" w:hAnsi="Times New Roman" w:cs="Times New Roman"/>
          <w:b/>
          <w:sz w:val="24"/>
          <w:szCs w:val="24"/>
        </w:rPr>
        <w:t>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В случае подачи единственной заявки на участие в торгах, торги признаются несостоявшимися. </w:t>
      </w:r>
    </w:p>
    <w:p w:rsidR="00606CDF" w:rsidRPr="00F8605B" w:rsidRDefault="00606CDF" w:rsidP="00606CDF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проведения  аукциона и критерии выявления победителя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Аукцион начинается в </w:t>
      </w:r>
      <w:r w:rsidRPr="00FD1890">
        <w:rPr>
          <w:rFonts w:ascii="Times New Roman" w:hAnsi="Times New Roman" w:cs="Times New Roman"/>
          <w:b/>
          <w:sz w:val="24"/>
          <w:szCs w:val="24"/>
        </w:rPr>
        <w:t>14:00</w:t>
      </w:r>
      <w:r w:rsidRPr="00F8605B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FD1890">
        <w:rPr>
          <w:rFonts w:ascii="Times New Roman" w:hAnsi="Times New Roman" w:cs="Times New Roman"/>
          <w:b/>
          <w:sz w:val="24"/>
          <w:szCs w:val="24"/>
        </w:rPr>
        <w:t>26.01.2017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509 (актовый зал). 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- </w:t>
      </w:r>
      <w:r w:rsidRPr="00FD1890">
        <w:rPr>
          <w:rFonts w:ascii="Times New Roman" w:hAnsi="Times New Roman" w:cs="Times New Roman"/>
          <w:b/>
          <w:sz w:val="24"/>
          <w:szCs w:val="24"/>
        </w:rPr>
        <w:t>с 13.15 до 13.45</w:t>
      </w:r>
      <w:r w:rsidRPr="00F8605B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FD1890">
        <w:rPr>
          <w:rFonts w:ascii="Times New Roman" w:hAnsi="Times New Roman" w:cs="Times New Roman"/>
          <w:b/>
          <w:sz w:val="24"/>
          <w:szCs w:val="24"/>
        </w:rPr>
        <w:t>26.01.2017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. 208.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ведет аукциони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исутствии постоянно действующей комиссии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 участника аукциона (далее - карточки).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начинается с объявления председателя комиссии об открыт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 и ее оглашения;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Цена имущества, предложенная победителем аукциона, заносится в протокол об итогах аукциона. 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кционистом.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Уведомление о победе на аукционе выдается победителю или его полномочному представителю под расписку в день проведения аукциона.</w:t>
      </w:r>
    </w:p>
    <w:p w:rsidR="00606CDF" w:rsidRPr="00F8605B" w:rsidRDefault="00606CDF" w:rsidP="00606CDF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Условия продажи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    Договор купли-продажи муниципального имущества заключается в течение пяти рабочих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купли-продажи имущества   задаток ему 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 он утрачивает право на заключение указанного договора.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Срок оплаты по договору купли-продажи: 10 календарных дней со дня подписания договора. Документом, подтверждающим поступление оплаты по договору купли-продажи на счет Продавца, является выписка с этого счета.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Расходы на оформление права собственности относятся на Покупателя.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Покупатель муниципального имущества является налоговым агентом в соответствии с п.3 ст.161 Налогового кодекса РФ.</w:t>
      </w:r>
      <w:r w:rsidRPr="00F8605B">
        <w:rPr>
          <w:rFonts w:ascii="Times New Roman" w:hAnsi="Times New Roman" w:cs="Times New Roman"/>
          <w:sz w:val="24"/>
          <w:szCs w:val="24"/>
        </w:rPr>
        <w:tab/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8605B">
        <w:rPr>
          <w:rFonts w:ascii="Times New Roman" w:hAnsi="Times New Roman" w:cs="Times New Roman"/>
          <w:sz w:val="24"/>
          <w:szCs w:val="24"/>
        </w:rPr>
        <w:t>.</w:t>
      </w:r>
      <w:r w:rsidR="00C3784E">
        <w:rPr>
          <w:rFonts w:ascii="Times New Roman" w:hAnsi="Times New Roman" w:cs="Times New Roman"/>
          <w:sz w:val="24"/>
          <w:szCs w:val="24"/>
        </w:rPr>
        <w:t>12</w:t>
      </w:r>
      <w:r w:rsidRPr="00F8605B">
        <w:rPr>
          <w:rFonts w:ascii="Times New Roman" w:hAnsi="Times New Roman" w:cs="Times New Roman"/>
          <w:sz w:val="24"/>
          <w:szCs w:val="24"/>
        </w:rPr>
        <w:t>.201</w:t>
      </w:r>
      <w:r w:rsidR="00C3784E">
        <w:rPr>
          <w:rFonts w:ascii="Times New Roman" w:hAnsi="Times New Roman" w:cs="Times New Roman"/>
          <w:sz w:val="24"/>
          <w:szCs w:val="24"/>
        </w:rPr>
        <w:t>6</w:t>
      </w:r>
      <w:r w:rsidRPr="00F8605B">
        <w:rPr>
          <w:rFonts w:ascii="Times New Roman" w:hAnsi="Times New Roman" w:cs="Times New Roman"/>
          <w:sz w:val="24"/>
          <w:szCs w:val="24"/>
        </w:rPr>
        <w:t xml:space="preserve"> в Департаменте имущества администрации городского округа г.Бор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208, а также на сайтах в сети Интернет: torgi.gov.ru, borcity.ru. Итоги проведения аукциона будут опубликованы на сайтах в сети Интернет: torgi.gov.ru, borcity.ru в течение десяти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606CDF" w:rsidRPr="00F8605B" w:rsidRDefault="00606CDF" w:rsidP="00606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Справки по телефону:  8(83159)9-05-25, факс 8(83159)9-99-10.</w:t>
      </w:r>
    </w:p>
    <w:p w:rsidR="00211D70" w:rsidRDefault="00211D70"/>
    <w:sectPr w:rsidR="00211D70" w:rsidSect="00606CDF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3FC"/>
    <w:multiLevelType w:val="hybridMultilevel"/>
    <w:tmpl w:val="B6D22C1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4D1011"/>
    <w:multiLevelType w:val="hybridMultilevel"/>
    <w:tmpl w:val="D99248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E2A81"/>
    <w:multiLevelType w:val="hybridMultilevel"/>
    <w:tmpl w:val="F02A38EC"/>
    <w:lvl w:ilvl="0" w:tplc="6F92B1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96B7F"/>
    <w:multiLevelType w:val="hybridMultilevel"/>
    <w:tmpl w:val="4A261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A22F9"/>
    <w:multiLevelType w:val="hybridMultilevel"/>
    <w:tmpl w:val="D846884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A06EA7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347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DF"/>
    <w:rsid w:val="000E6AF6"/>
    <w:rsid w:val="00200864"/>
    <w:rsid w:val="00211D70"/>
    <w:rsid w:val="0033446E"/>
    <w:rsid w:val="003C271D"/>
    <w:rsid w:val="003D1038"/>
    <w:rsid w:val="004C073C"/>
    <w:rsid w:val="00536752"/>
    <w:rsid w:val="00606CDF"/>
    <w:rsid w:val="00940035"/>
    <w:rsid w:val="00A710C4"/>
    <w:rsid w:val="00AA71F4"/>
    <w:rsid w:val="00C3784E"/>
    <w:rsid w:val="00DA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06CD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06CD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0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06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06CD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06CD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0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06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2462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12</cp:revision>
  <dcterms:created xsi:type="dcterms:W3CDTF">2016-12-14T13:56:00Z</dcterms:created>
  <dcterms:modified xsi:type="dcterms:W3CDTF">2017-01-27T10:59:00Z</dcterms:modified>
</cp:coreProperties>
</file>