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44" w:rsidRDefault="00C95E44" w:rsidP="00C95E44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95E44" w:rsidRPr="0060228E" w:rsidRDefault="00C95E44" w:rsidP="00C95E44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Директор департамента  </w:t>
      </w:r>
    </w:p>
    <w:p w:rsidR="00C95E44" w:rsidRPr="0060228E" w:rsidRDefault="00C95E44" w:rsidP="00C95E44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C95E44" w:rsidRPr="0060228E" w:rsidRDefault="00C95E44" w:rsidP="00C95E44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C95E44" w:rsidRPr="0060228E" w:rsidRDefault="00C95E44" w:rsidP="00C95E44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___________________ А.Н. </w:t>
      </w:r>
      <w:proofErr w:type="spellStart"/>
      <w:r w:rsidRPr="0060228E">
        <w:rPr>
          <w:rFonts w:ascii="Times New Roman" w:hAnsi="Times New Roman"/>
          <w:color w:val="000000"/>
          <w:sz w:val="24"/>
          <w:szCs w:val="24"/>
        </w:rPr>
        <w:t>Щенников</w:t>
      </w:r>
      <w:proofErr w:type="spellEnd"/>
      <w:r w:rsidRPr="0060228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__________________ 201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г.  </w:t>
      </w:r>
    </w:p>
    <w:p w:rsidR="00C95E44" w:rsidRPr="0060228E" w:rsidRDefault="00C95E44" w:rsidP="00C95E44">
      <w:pPr>
        <w:rPr>
          <w:sz w:val="24"/>
          <w:szCs w:val="24"/>
        </w:rPr>
      </w:pPr>
    </w:p>
    <w:p w:rsidR="00C95E44" w:rsidRPr="0060228E" w:rsidRDefault="00C95E44" w:rsidP="00C95E44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0228E">
        <w:rPr>
          <w:rFonts w:ascii="Times New Roman" w:hAnsi="Times New Roman"/>
          <w:b/>
          <w:color w:val="000000"/>
          <w:sz w:val="24"/>
          <w:szCs w:val="24"/>
        </w:rPr>
        <w:t>Информационное сообщение о приватизации муниципального имущества</w:t>
      </w:r>
    </w:p>
    <w:p w:rsidR="00C95E44" w:rsidRPr="0060228E" w:rsidRDefault="00C95E44" w:rsidP="00C95E44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В соответствии с Постановлением администрации городского округа г. Бор Нижегородской области от </w:t>
      </w:r>
      <w:r w:rsidR="004330BC">
        <w:rPr>
          <w:rFonts w:ascii="Times New Roman" w:hAnsi="Times New Roman"/>
          <w:color w:val="000000"/>
          <w:sz w:val="24"/>
          <w:szCs w:val="24"/>
        </w:rPr>
        <w:t>20.02.</w:t>
      </w:r>
      <w:r w:rsidRPr="0060228E">
        <w:rPr>
          <w:rFonts w:ascii="Times New Roman" w:hAnsi="Times New Roman"/>
          <w:color w:val="FF0000"/>
          <w:sz w:val="24"/>
          <w:szCs w:val="24"/>
        </w:rPr>
        <w:t>201</w:t>
      </w:r>
      <w:r>
        <w:rPr>
          <w:rFonts w:ascii="Times New Roman" w:hAnsi="Times New Roman"/>
          <w:color w:val="FF0000"/>
          <w:sz w:val="24"/>
          <w:szCs w:val="24"/>
        </w:rPr>
        <w:t>7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4330BC">
        <w:rPr>
          <w:rFonts w:ascii="Times New Roman" w:hAnsi="Times New Roman"/>
          <w:color w:val="000000"/>
          <w:sz w:val="24"/>
          <w:szCs w:val="24"/>
        </w:rPr>
        <w:t>835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г. Бор, именуемый в дальнейшем Продавец, объявляет о приватизации муниципального имущества.</w:t>
      </w:r>
    </w:p>
    <w:p w:rsidR="00C95E44" w:rsidRPr="0060228E" w:rsidRDefault="00C95E44" w:rsidP="00C95E4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Способ приватизации муниципального имущества: 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аукцион, открытый по составу участников и по форме подачи предложения о цене имущества. </w:t>
      </w:r>
    </w:p>
    <w:p w:rsidR="00C95E44" w:rsidRDefault="00C95E44" w:rsidP="00C95E4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Аукцион состоится </w:t>
      </w:r>
      <w:r>
        <w:rPr>
          <w:rFonts w:ascii="Times New Roman" w:hAnsi="Times New Roman"/>
          <w:color w:val="000000"/>
          <w:sz w:val="24"/>
          <w:szCs w:val="24"/>
        </w:rPr>
        <w:t>30 марта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 201</w:t>
      </w:r>
      <w:r>
        <w:rPr>
          <w:rFonts w:ascii="Times New Roman" w:hAnsi="Times New Roman"/>
          <w:color w:val="FF0000"/>
          <w:sz w:val="24"/>
          <w:szCs w:val="24"/>
        </w:rPr>
        <w:t>7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 года в 14:00 часов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по адресу: Нижегородская обл., г. Бор, ул. Ленина, д. 97, </w:t>
      </w:r>
      <w:proofErr w:type="spellStart"/>
      <w:r w:rsidRPr="0060228E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Pr="0060228E">
        <w:rPr>
          <w:rFonts w:ascii="Times New Roman" w:hAnsi="Times New Roman"/>
          <w:color w:val="000000"/>
          <w:sz w:val="24"/>
          <w:szCs w:val="24"/>
        </w:rPr>
        <w:t>. 509 (актовый зал).</w:t>
      </w:r>
    </w:p>
    <w:p w:rsidR="00C95E44" w:rsidRPr="00AC5877" w:rsidRDefault="00C95E44" w:rsidP="00C95E44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5877">
        <w:rPr>
          <w:rFonts w:ascii="Times New Roman" w:hAnsi="Times New Roman"/>
          <w:b/>
          <w:color w:val="000000"/>
          <w:sz w:val="24"/>
          <w:szCs w:val="24"/>
        </w:rPr>
        <w:t>1.Предмет торгов</w:t>
      </w:r>
    </w:p>
    <w:p w:rsidR="00C95E44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C95E44" w:rsidTr="00A5004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44" w:rsidRDefault="00C95E44" w:rsidP="00A50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44" w:rsidRDefault="00C95E44" w:rsidP="00A5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4" w:rsidRDefault="00C95E44" w:rsidP="00A50046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Комплекс:</w:t>
            </w:r>
          </w:p>
          <w:p w:rsidR="00C95E44" w:rsidRDefault="00C95E44" w:rsidP="00C95E44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номером 52:20:0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0, назначение: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1000м восточнее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асильковод.1, корп.9;</w:t>
            </w:r>
          </w:p>
          <w:p w:rsidR="00C95E44" w:rsidRDefault="00C95E44" w:rsidP="00C95E44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номером 52:20:0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1000м восточнее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асильковод.1, корп.8;</w:t>
            </w:r>
          </w:p>
          <w:p w:rsidR="00C95E44" w:rsidRDefault="00C95E44" w:rsidP="00C95E44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номером 52:20:0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кв.м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1000м восточнее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асильковод.1, корп.7;</w:t>
            </w:r>
          </w:p>
          <w:p w:rsidR="00C95E44" w:rsidRDefault="00C95E44" w:rsidP="00C95E44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номером 52:20:0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1000м восточнее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асильковод.1, корп.6;</w:t>
            </w:r>
          </w:p>
          <w:p w:rsidR="00C95E44" w:rsidRDefault="00C95E44" w:rsidP="00C95E44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номером 52:20:0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1000м восточнее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асильковод.1, корп.5;</w:t>
            </w:r>
          </w:p>
          <w:p w:rsidR="00C95E44" w:rsidRDefault="00C95E44" w:rsidP="00C95E44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номером 52:20:0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1000м восточнее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асильковод.1, корп.4;</w:t>
            </w:r>
          </w:p>
          <w:p w:rsidR="00C95E44" w:rsidRDefault="00C95E44" w:rsidP="00C95E44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номером 52:20:0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нежилое, количество этажей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156,9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1000м восточнее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асильковод.1, корп.3;</w:t>
            </w:r>
          </w:p>
          <w:p w:rsidR="00C95E44" w:rsidRDefault="00C95E44" w:rsidP="00C95E44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номером 52:20:0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1000м восточнее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асильковод.1, корп.2;</w:t>
            </w:r>
          </w:p>
          <w:p w:rsidR="00C95E44" w:rsidRPr="0024291A" w:rsidRDefault="00C95E44" w:rsidP="00C95E44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91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с кадастровым номером 52:20:0800009:227, назначение: нежилое, количество этажей – 1; </w:t>
            </w:r>
            <w:proofErr w:type="spellStart"/>
            <w:r w:rsidRPr="0024291A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4291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291A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4291A">
              <w:rPr>
                <w:rFonts w:ascii="Times New Roman" w:hAnsi="Times New Roman" w:cs="Times New Roman"/>
                <w:sz w:val="24"/>
                <w:szCs w:val="24"/>
              </w:rPr>
              <w:t xml:space="preserve"> – 37.8 </w:t>
            </w:r>
            <w:proofErr w:type="spellStart"/>
            <w:r w:rsidRPr="0024291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4291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4291A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4291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сельсовет,1000м восточнее д</w:t>
            </w:r>
            <w:proofErr w:type="gramStart"/>
            <w:r w:rsidRPr="0024291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4291A">
              <w:rPr>
                <w:rFonts w:ascii="Times New Roman" w:hAnsi="Times New Roman" w:cs="Times New Roman"/>
                <w:sz w:val="24"/>
                <w:szCs w:val="24"/>
              </w:rPr>
              <w:t>асильковод.1, корп.1;</w:t>
            </w:r>
          </w:p>
          <w:p w:rsidR="00C95E44" w:rsidRPr="00224C32" w:rsidRDefault="00C95E44" w:rsidP="00C95E44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емельный участок с кадастровым номером 52:20:06000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45 200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: Нижегородская область, г.Бор,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 м восточнее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асильково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участок №1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95E44" w:rsidTr="00A5004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44" w:rsidRDefault="00C95E44" w:rsidP="00A50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44" w:rsidRDefault="00C95E44" w:rsidP="00A5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44" w:rsidRDefault="00C95E44" w:rsidP="00A5004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3 502 000  </w:t>
            </w:r>
          </w:p>
          <w:p w:rsidR="00C95E44" w:rsidRDefault="00C95E44" w:rsidP="00A5004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5E44" w:rsidTr="00A5004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44" w:rsidRDefault="00C95E44" w:rsidP="00A50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44" w:rsidRDefault="00C95E44" w:rsidP="00A5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C95E44" w:rsidRDefault="00C95E44" w:rsidP="00A5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44" w:rsidRDefault="00C95E44" w:rsidP="00A5004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700 400 </w:t>
            </w:r>
          </w:p>
        </w:tc>
      </w:tr>
      <w:tr w:rsidR="00C95E44" w:rsidTr="00A50046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44" w:rsidRDefault="00C95E44" w:rsidP="00A50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44" w:rsidRDefault="00C95E44" w:rsidP="00A5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44" w:rsidRDefault="00C95E44" w:rsidP="00A5004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175 100 </w:t>
            </w:r>
          </w:p>
        </w:tc>
      </w:tr>
      <w:tr w:rsidR="00C95E44" w:rsidTr="00A50046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44" w:rsidRDefault="00C95E44" w:rsidP="00A50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44" w:rsidRDefault="00C95E44" w:rsidP="00A5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44" w:rsidRDefault="00C95E44" w:rsidP="00A5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C95E44" w:rsidTr="00A50046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44" w:rsidRDefault="00C95E44" w:rsidP="00A50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44" w:rsidRDefault="00C95E44" w:rsidP="00A5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44" w:rsidRDefault="00C95E44" w:rsidP="00A5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  выставлялся на торги: аукцион – 26.12.2013; продажа посредством публичного предложения – 03.07.2014, 23.10.2014, 22.01.2015, 12.03.2015, 24.09.2015, 28.01.2016. Торги были   признаны несостоявшимися в связи с отсутствием заявок</w:t>
            </w:r>
            <w:r w:rsidR="00433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C95E44" w:rsidRDefault="00C95E44" w:rsidP="00A5004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95E44" w:rsidRDefault="00C95E44" w:rsidP="00C95E44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</w:rPr>
      </w:pPr>
    </w:p>
    <w:p w:rsidR="00C95E44" w:rsidRPr="00F8605B" w:rsidRDefault="00C95E44" w:rsidP="00C95E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8605B">
        <w:rPr>
          <w:rFonts w:ascii="Times New Roman" w:hAnsi="Times New Roman" w:cs="Times New Roman"/>
          <w:b/>
          <w:sz w:val="24"/>
          <w:szCs w:val="24"/>
        </w:rPr>
        <w:t>. Условия  участия  в  аукционе</w:t>
      </w:r>
    </w:p>
    <w:p w:rsidR="00C95E44" w:rsidRDefault="00C95E44" w:rsidP="00C95E4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юридические и физические лица, признанные Покупателями, в соответствии со статьей 5 Федерального закона от 21 декабря 2001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605B">
        <w:rPr>
          <w:rFonts w:ascii="Times New Roman" w:hAnsi="Times New Roman" w:cs="Times New Roman"/>
          <w:sz w:val="24"/>
          <w:szCs w:val="24"/>
        </w:rPr>
        <w:t xml:space="preserve"> 178-ФЗ «О приватизации государственного и муниципального имущества», своевременно подавшие заявку на участие в аукционе, представившие надлежащим образом оформленные документы, а также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задатки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которых поступили в установленный срок. </w:t>
      </w:r>
    </w:p>
    <w:p w:rsidR="00C95E44" w:rsidRPr="00F8605B" w:rsidRDefault="00C95E44" w:rsidP="00C95E44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F8605B">
        <w:rPr>
          <w:rFonts w:ascii="Times New Roman" w:hAnsi="Times New Roman" w:cs="Times New Roman"/>
          <w:b/>
          <w:sz w:val="24"/>
          <w:szCs w:val="24"/>
        </w:rPr>
        <w:t>еречень документов, требуемых для участия в аукционе</w:t>
      </w:r>
    </w:p>
    <w:p w:rsidR="00C95E44" w:rsidRPr="00F8605B" w:rsidRDefault="00C95E44" w:rsidP="00C95E4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Для участия в аукционе Претендент представляет (лично или через своего уполномоченного представителя) в установленный срок: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юридическое лицо:</w:t>
      </w:r>
    </w:p>
    <w:p w:rsidR="00C95E44" w:rsidRPr="00F8605B" w:rsidRDefault="00C95E44" w:rsidP="00C95E44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заявку (в 2-х экземплярах); </w:t>
      </w:r>
    </w:p>
    <w:p w:rsidR="00C95E44" w:rsidRPr="00F8605B" w:rsidRDefault="00C95E44" w:rsidP="00C95E44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C95E44" w:rsidRPr="00F8605B" w:rsidRDefault="00C95E44" w:rsidP="00C95E44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C95E44" w:rsidRPr="00F8605B" w:rsidRDefault="00C95E44" w:rsidP="00C95E44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лиц, выданную не ранее 1 месяца до даты подачи заявки (оригинал или нотариально заверенную копию);</w:t>
      </w:r>
    </w:p>
    <w:p w:rsidR="00C95E44" w:rsidRPr="00F8605B" w:rsidRDefault="00C95E44" w:rsidP="00C95E4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C95E44" w:rsidRPr="00F8605B" w:rsidRDefault="00C95E44" w:rsidP="00C95E44">
      <w:pPr>
        <w:pStyle w:val="a6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паспорт представителя (копию паспорта).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физическое лицо:</w:t>
      </w:r>
    </w:p>
    <w:p w:rsidR="00C95E44" w:rsidRPr="00F8605B" w:rsidRDefault="00C95E44" w:rsidP="00C95E44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заявку (в 2-х экземплярах);</w:t>
      </w:r>
    </w:p>
    <w:p w:rsidR="00C95E44" w:rsidRPr="00F8605B" w:rsidRDefault="00C95E44" w:rsidP="00C95E44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паспорт или  копию всех его листов;</w:t>
      </w:r>
    </w:p>
    <w:p w:rsidR="00C95E44" w:rsidRPr="00F8605B" w:rsidRDefault="00C95E44" w:rsidP="00C95E44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 дополнительно представляют:</w:t>
      </w:r>
    </w:p>
    <w:p w:rsidR="00C95E44" w:rsidRPr="00F8605B" w:rsidRDefault="00C95E44" w:rsidP="00C95E44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предпринимателей, выданную не ранее 1 месяца до даты подачи заявки (оригинал или нотариально заверенную копию);</w:t>
      </w:r>
    </w:p>
    <w:p w:rsidR="00C95E44" w:rsidRPr="00F8605B" w:rsidRDefault="00C95E44" w:rsidP="00C95E44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регистрации, свидетельства о постановке на налоговый учет.</w:t>
      </w:r>
    </w:p>
    <w:p w:rsidR="00C95E44" w:rsidRPr="00F8605B" w:rsidRDefault="00C95E44" w:rsidP="00C95E4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C95E44" w:rsidRPr="00F8605B" w:rsidRDefault="00C95E44" w:rsidP="00C95E4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C95E44" w:rsidRPr="00F8605B" w:rsidRDefault="00C95E44" w:rsidP="00C95E4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Обязанность доказать свое право на приобретение муниципального имущества возлагается на Претендента.</w:t>
      </w:r>
    </w:p>
    <w:p w:rsidR="00C95E44" w:rsidRPr="00F8605B" w:rsidRDefault="00C95E44" w:rsidP="00C95E4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C95E44" w:rsidRPr="00F8605B" w:rsidRDefault="00C95E44" w:rsidP="00C95E44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Срок и порядок внесения задатка</w:t>
      </w:r>
    </w:p>
    <w:p w:rsidR="00C95E44" w:rsidRPr="00F8605B" w:rsidRDefault="00C95E44" w:rsidP="00C95E4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Претенденты, задатки которых поступили на счет Продавца 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не позднее 16.00 часов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23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752EB3">
        <w:rPr>
          <w:rFonts w:ascii="Times New Roman" w:hAnsi="Times New Roman" w:cs="Times New Roman"/>
          <w:b/>
          <w:sz w:val="24"/>
          <w:szCs w:val="24"/>
        </w:rPr>
        <w:t>.</w:t>
      </w:r>
      <w:r w:rsidRPr="00F86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E44" w:rsidRPr="00F8605B" w:rsidRDefault="00C95E44" w:rsidP="00C95E4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задатка на счет Продавца, является выписка с этого счета. </w:t>
      </w:r>
    </w:p>
    <w:p w:rsidR="00C95E44" w:rsidRPr="00F8605B" w:rsidRDefault="00C95E44" w:rsidP="00C95E4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Для участия в аукционе Претендент вносит задаток по следующим банковским реквизитам:</w:t>
      </w:r>
    </w:p>
    <w:p w:rsidR="00C95E44" w:rsidRPr="00EA7FFA" w:rsidRDefault="00C95E44" w:rsidP="00C95E44">
      <w:pPr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Получатель платежа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05323Р08390, ИНН 5246001860, КПП </w:t>
      </w:r>
      <w:r w:rsidRPr="00EA7FFA">
        <w:rPr>
          <w:rFonts w:ascii="Times New Roman" w:hAnsi="Times New Roman" w:cs="Times New Roman"/>
          <w:sz w:val="24"/>
          <w:szCs w:val="24"/>
        </w:rPr>
        <w:t xml:space="preserve">524601001), </w:t>
      </w:r>
      <w:proofErr w:type="gramStart"/>
      <w:r w:rsidRPr="00EA7FF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A7FFA">
        <w:rPr>
          <w:rFonts w:ascii="Times New Roman" w:hAnsi="Times New Roman" w:cs="Times New Roman"/>
          <w:sz w:val="24"/>
          <w:szCs w:val="24"/>
        </w:rPr>
        <w:t xml:space="preserve">/с № 40302810822023000065; Банк получателя: Волго-Вятское </w:t>
      </w:r>
      <w:r w:rsidRPr="00EA7FFA">
        <w:rPr>
          <w:rFonts w:ascii="Times New Roman" w:hAnsi="Times New Roman" w:cs="Times New Roman"/>
          <w:sz w:val="24"/>
          <w:szCs w:val="24"/>
        </w:rPr>
        <w:lastRenderedPageBreak/>
        <w:t xml:space="preserve">ГУ Банка России, г. </w:t>
      </w:r>
      <w:proofErr w:type="spellStart"/>
      <w:r w:rsidRPr="00EA7FFA">
        <w:rPr>
          <w:rFonts w:ascii="Times New Roman" w:hAnsi="Times New Roman" w:cs="Times New Roman"/>
          <w:sz w:val="24"/>
          <w:szCs w:val="24"/>
        </w:rPr>
        <w:t>Н.Новгород</w:t>
      </w:r>
      <w:proofErr w:type="spellEnd"/>
      <w:r w:rsidRPr="00EA7FFA">
        <w:rPr>
          <w:rFonts w:ascii="Times New Roman" w:hAnsi="Times New Roman" w:cs="Times New Roman"/>
          <w:sz w:val="24"/>
          <w:szCs w:val="24"/>
        </w:rPr>
        <w:t>, БИК 042202001; КБК 36600000000000000000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A7FFA">
        <w:rPr>
          <w:rFonts w:ascii="Times New Roman" w:hAnsi="Times New Roman" w:cs="Times New Roman"/>
          <w:sz w:val="24"/>
          <w:szCs w:val="24"/>
        </w:rPr>
        <w:t>ОКТМО 22712000</w:t>
      </w:r>
      <w:r>
        <w:rPr>
          <w:rFonts w:ascii="Times New Roman" w:hAnsi="Times New Roman" w:cs="Times New Roman"/>
          <w:sz w:val="24"/>
          <w:szCs w:val="24"/>
        </w:rPr>
        <w:t xml:space="preserve"> Назначение платежа: «Оплата задатка…..»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Форма внесения задатка – безналичная.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Внесение задатка третьими лицами  не допускается.</w:t>
      </w:r>
    </w:p>
    <w:p w:rsidR="00C95E44" w:rsidRPr="00F8605B" w:rsidRDefault="00C95E44" w:rsidP="00C95E44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возвращения задатка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Задаток возвращается «</w:t>
      </w:r>
      <w:proofErr w:type="spellStart"/>
      <w:r w:rsidRPr="00F8605B">
        <w:rPr>
          <w:rFonts w:ascii="Times New Roman" w:hAnsi="Times New Roman" w:cs="Times New Roman"/>
          <w:b/>
          <w:sz w:val="24"/>
          <w:szCs w:val="24"/>
        </w:rPr>
        <w:t>Задаткодателю</w:t>
      </w:r>
      <w:proofErr w:type="spellEnd"/>
      <w:r w:rsidRPr="00F8605B">
        <w:rPr>
          <w:rFonts w:ascii="Times New Roman" w:hAnsi="Times New Roman" w:cs="Times New Roman"/>
          <w:b/>
          <w:sz w:val="24"/>
          <w:szCs w:val="24"/>
        </w:rPr>
        <w:t>» по реквизитам, указанным в заявке на  участие в аукционе,  в следующих случаях и в сроки: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победителем аукциона, в течение 5  рабочих дней после подведения итогов аукциона.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б)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» отзывает свою Заявку до даты окончания приема заявок,  в течение 5 дней с момента поступления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Задаткополучателю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» уведомления об отзыве Заявки.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участником аукциона, в течение 5 дней с момента подписания протокола о признании Претендентов участниками аукциона.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Задаток не возвращается в случаях: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победителем аукциона. Внесенный победителем аукциона задаток засчитывается в счет оплаты приобретаемого имущества.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б) отказа от подписания итогового протокола или договора купли-продажи имущества в установленный срок;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Форма возврата задатка – безналичная.</w:t>
      </w:r>
    </w:p>
    <w:p w:rsidR="00C95E44" w:rsidRPr="00F8605B" w:rsidRDefault="00C95E44" w:rsidP="00C95E44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подачи заявок на участие в аукционе</w:t>
      </w:r>
    </w:p>
    <w:p w:rsidR="00C95E44" w:rsidRPr="00F8605B" w:rsidRDefault="00C95E44" w:rsidP="00C95E4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Заявки и документы на участие в аукционе принимаются по рабочим дням 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23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02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F8605B">
        <w:rPr>
          <w:rFonts w:ascii="Times New Roman" w:hAnsi="Times New Roman" w:cs="Times New Roman"/>
          <w:color w:val="FF0000"/>
          <w:sz w:val="24"/>
          <w:szCs w:val="24"/>
        </w:rPr>
        <w:t xml:space="preserve"> года </w:t>
      </w:r>
      <w:r w:rsidRPr="00F8605B">
        <w:rPr>
          <w:rFonts w:ascii="Times New Roman" w:hAnsi="Times New Roman" w:cs="Times New Roman"/>
          <w:sz w:val="24"/>
          <w:szCs w:val="24"/>
        </w:rPr>
        <w:t xml:space="preserve">(с 08.00 до 12.00 и с 13.00 до 16.00 часов)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208. 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Последний день приема заявок – </w:t>
      </w:r>
      <w:r w:rsidRPr="00F70774">
        <w:rPr>
          <w:rFonts w:ascii="Times New Roman" w:hAnsi="Times New Roman" w:cs="Times New Roman"/>
          <w:b/>
          <w:sz w:val="24"/>
          <w:szCs w:val="24"/>
        </w:rPr>
        <w:t>23</w:t>
      </w:r>
      <w:r w:rsidRPr="00593087">
        <w:rPr>
          <w:rFonts w:ascii="Times New Roman" w:hAnsi="Times New Roman" w:cs="Times New Roman"/>
          <w:b/>
          <w:color w:val="FF0000"/>
          <w:sz w:val="24"/>
          <w:szCs w:val="24"/>
        </w:rPr>
        <w:t>.03</w:t>
      </w:r>
      <w:r w:rsidRPr="00F8605B">
        <w:rPr>
          <w:rFonts w:ascii="Times New Roman" w:hAnsi="Times New Roman" w:cs="Times New Roman"/>
          <w:b/>
          <w:color w:val="FF0000"/>
          <w:sz w:val="24"/>
          <w:szCs w:val="24"/>
        </w:rPr>
        <w:t>.201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F8605B">
        <w:rPr>
          <w:rFonts w:ascii="Times New Roman" w:hAnsi="Times New Roman" w:cs="Times New Roman"/>
          <w:color w:val="FF0000"/>
          <w:sz w:val="24"/>
          <w:szCs w:val="24"/>
        </w:rPr>
        <w:t xml:space="preserve"> года.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 на участие в аукционе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дней  со дня поступления уведомления Продавцу об отзыве.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комплектом документов.  </w:t>
      </w:r>
    </w:p>
    <w:p w:rsidR="00C95E44" w:rsidRPr="00F8605B" w:rsidRDefault="00C95E44" w:rsidP="00C95E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7. Определение участников аукциона.</w:t>
      </w:r>
      <w:r w:rsidRPr="00F860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95E44" w:rsidRPr="00224C32" w:rsidRDefault="00C95E44" w:rsidP="00C95E4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Заявки и документы Претендентов рассматриваются комиссией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 - </w:t>
      </w:r>
      <w:r w:rsidRPr="00F70774">
        <w:rPr>
          <w:rFonts w:ascii="Times New Roman" w:hAnsi="Times New Roman" w:cs="Times New Roman"/>
          <w:b/>
          <w:sz w:val="24"/>
          <w:szCs w:val="24"/>
        </w:rPr>
        <w:t>28</w:t>
      </w:r>
      <w:r w:rsidRPr="00593087">
        <w:rPr>
          <w:rFonts w:ascii="Times New Roman" w:hAnsi="Times New Roman" w:cs="Times New Roman"/>
          <w:b/>
          <w:sz w:val="24"/>
          <w:szCs w:val="24"/>
        </w:rPr>
        <w:t>.0</w:t>
      </w:r>
      <w:r w:rsidR="00731FB3">
        <w:rPr>
          <w:rFonts w:ascii="Times New Roman" w:hAnsi="Times New Roman" w:cs="Times New Roman"/>
          <w:b/>
          <w:sz w:val="24"/>
          <w:szCs w:val="24"/>
        </w:rPr>
        <w:t>3</w:t>
      </w:r>
      <w:r w:rsidRPr="00593087">
        <w:rPr>
          <w:rFonts w:ascii="Times New Roman" w:hAnsi="Times New Roman" w:cs="Times New Roman"/>
          <w:b/>
          <w:sz w:val="24"/>
          <w:szCs w:val="24"/>
        </w:rPr>
        <w:t>.</w:t>
      </w:r>
      <w:r w:rsidRPr="00224C32">
        <w:rPr>
          <w:rFonts w:ascii="Times New Roman" w:hAnsi="Times New Roman" w:cs="Times New Roman"/>
          <w:b/>
          <w:sz w:val="24"/>
          <w:szCs w:val="24"/>
        </w:rPr>
        <w:t>2017.</w:t>
      </w:r>
    </w:p>
    <w:p w:rsidR="00C95E44" w:rsidRPr="00F8605B" w:rsidRDefault="00C95E44" w:rsidP="00C95E4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 xml:space="preserve">Претендент приобретает статус участника аукциона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членами комиссии Протокола рассмотрения заявок. Протокол рассмотрения заявок размещается на официальном сайте торгов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774">
        <w:rPr>
          <w:rFonts w:ascii="Times New Roman" w:hAnsi="Times New Roman" w:cs="Times New Roman"/>
          <w:b/>
          <w:sz w:val="24"/>
          <w:szCs w:val="24"/>
        </w:rPr>
        <w:t>28</w:t>
      </w:r>
      <w:r w:rsidRPr="00593087">
        <w:rPr>
          <w:rFonts w:ascii="Times New Roman" w:hAnsi="Times New Roman" w:cs="Times New Roman"/>
          <w:b/>
          <w:sz w:val="24"/>
          <w:szCs w:val="24"/>
        </w:rPr>
        <w:t>.</w:t>
      </w:r>
      <w:r w:rsidRPr="00224C3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4C32">
        <w:rPr>
          <w:rFonts w:ascii="Times New Roman" w:hAnsi="Times New Roman" w:cs="Times New Roman"/>
          <w:b/>
          <w:sz w:val="24"/>
          <w:szCs w:val="24"/>
        </w:rPr>
        <w:t>.2017</w:t>
      </w:r>
      <w:r w:rsidRPr="00F8605B">
        <w:rPr>
          <w:rFonts w:ascii="Times New Roman" w:hAnsi="Times New Roman" w:cs="Times New Roman"/>
          <w:b/>
          <w:sz w:val="24"/>
          <w:szCs w:val="24"/>
        </w:rPr>
        <w:t>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в) заявка на участие в аукционе подана лицом, не уполномоченным Претендентом на осуществление таких действий.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В случае подачи единственной заявки на участие в торгах, торги признаются несостоявшимися. </w:t>
      </w:r>
    </w:p>
    <w:p w:rsidR="00C95E44" w:rsidRPr="00F8605B" w:rsidRDefault="00C95E44" w:rsidP="00C95E44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проведения  аукциона и критерии выявления победителя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Аукцион начинается в </w:t>
      </w:r>
      <w:r w:rsidRPr="00FD1890">
        <w:rPr>
          <w:rFonts w:ascii="Times New Roman" w:hAnsi="Times New Roman" w:cs="Times New Roman"/>
          <w:b/>
          <w:sz w:val="24"/>
          <w:szCs w:val="24"/>
        </w:rPr>
        <w:t>14:00</w:t>
      </w:r>
      <w:r w:rsidRPr="00F8605B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F70774">
        <w:rPr>
          <w:rFonts w:ascii="Times New Roman" w:hAnsi="Times New Roman" w:cs="Times New Roman"/>
          <w:b/>
          <w:sz w:val="24"/>
          <w:szCs w:val="24"/>
        </w:rPr>
        <w:t>30</w:t>
      </w:r>
      <w:r w:rsidRPr="00593087">
        <w:rPr>
          <w:rFonts w:ascii="Times New Roman" w:hAnsi="Times New Roman" w:cs="Times New Roman"/>
          <w:b/>
          <w:sz w:val="24"/>
          <w:szCs w:val="24"/>
        </w:rPr>
        <w:t>.03.</w:t>
      </w:r>
      <w:r w:rsidRPr="00224C32">
        <w:rPr>
          <w:rFonts w:ascii="Times New Roman" w:hAnsi="Times New Roman" w:cs="Times New Roman"/>
          <w:b/>
          <w:sz w:val="24"/>
          <w:szCs w:val="24"/>
        </w:rPr>
        <w:t>2017</w:t>
      </w:r>
      <w:r w:rsidRPr="00F8605B">
        <w:rPr>
          <w:rFonts w:ascii="Times New Roman" w:hAnsi="Times New Roman" w:cs="Times New Roman"/>
          <w:sz w:val="24"/>
          <w:szCs w:val="24"/>
        </w:rPr>
        <w:t xml:space="preserve">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509 (актовый зал). 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- </w:t>
      </w:r>
      <w:r w:rsidRPr="00FD1890">
        <w:rPr>
          <w:rFonts w:ascii="Times New Roman" w:hAnsi="Times New Roman" w:cs="Times New Roman"/>
          <w:b/>
          <w:sz w:val="24"/>
          <w:szCs w:val="24"/>
        </w:rPr>
        <w:t>с 13.15 до 13.45</w:t>
      </w:r>
      <w:r w:rsidRPr="00F8605B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774">
        <w:rPr>
          <w:rFonts w:ascii="Times New Roman" w:hAnsi="Times New Roman" w:cs="Times New Roman"/>
          <w:b/>
          <w:sz w:val="24"/>
          <w:szCs w:val="24"/>
        </w:rPr>
        <w:t>30</w:t>
      </w:r>
      <w:r w:rsidRPr="00593087">
        <w:rPr>
          <w:rFonts w:ascii="Times New Roman" w:hAnsi="Times New Roman" w:cs="Times New Roman"/>
          <w:b/>
          <w:sz w:val="24"/>
          <w:szCs w:val="24"/>
        </w:rPr>
        <w:t>.</w:t>
      </w:r>
      <w:r w:rsidRPr="00224C3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4C32">
        <w:rPr>
          <w:rFonts w:ascii="Times New Roman" w:hAnsi="Times New Roman" w:cs="Times New Roman"/>
          <w:b/>
          <w:sz w:val="24"/>
          <w:szCs w:val="24"/>
        </w:rPr>
        <w:t>.2017</w:t>
      </w:r>
      <w:r w:rsidRPr="00F8605B">
        <w:rPr>
          <w:rFonts w:ascii="Times New Roman" w:hAnsi="Times New Roman" w:cs="Times New Roman"/>
          <w:sz w:val="24"/>
          <w:szCs w:val="24"/>
        </w:rPr>
        <w:t xml:space="preserve"> по 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. 208.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 ведет аукциони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ст в пр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исутствии постоянно действующей комиссии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Участникам аукциона выдаются пронумерованные карточки участника аукциона (далее - карточки).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 начинается с объявления председателя комиссии об открыт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кциона.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После открытия аукциона, аукционистом оглашаются наименование имущества, основные его характеристики, начальная цена продажи и "шаг аукциона".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5 процентов от начальной цены продажи, и не изменяется в течение всего аукциона;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После заявления участниками аукциона начальной цены,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 и ее оглашения;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цену,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</w:t>
      </w:r>
      <w:r w:rsidRPr="00F8605B">
        <w:rPr>
          <w:rFonts w:ascii="Times New Roman" w:hAnsi="Times New Roman" w:cs="Times New Roman"/>
          <w:sz w:val="24"/>
          <w:szCs w:val="24"/>
        </w:rPr>
        <w:lastRenderedPageBreak/>
        <w:t>участников аукциона не поднял карточку и не заявил последующую цену, аукцион завершается;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кциона,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Цена имущества, предложенная победителем аукциона, заносится в протокол об итогах аукциона. Протокол об итогах аукциона составляется в двух экземплярах и  подписывается аукционистом, победителем аукциона, членами комиссии.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 случае признания аукциона несостоявшимся продавец в тот же день составляет соответствующий протокол, подписываемый членами комисс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кционистом.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Уведомление о победе на аукционе выдается победителю или его полномочному представителю под расписку в день проведения аукциона.</w:t>
      </w:r>
    </w:p>
    <w:p w:rsidR="00C95E44" w:rsidRPr="00F8605B" w:rsidRDefault="00C95E44" w:rsidP="00C95E44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Условия продажи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    Договор купли-продажи муниципального имущества заключается в течение пяти рабочих дней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купли-продажи имущества   задаток ему 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возвращается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 он утрачивает право на заключение указанного договора.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Срок оплаты по договору купли-продажи: 10 календарных дней со дня подписания договора. Документом, подтверждающим поступление оплаты по договору купли-продажи на счет Продавца, является выписка с этого счета.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 не позднее, чем через тридцать дней после полной оплаты имущества.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Расходы на оформление права собственности относятся на Покупателя.</w:t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Покупатель муниципального имущества является налоговым агентом в соответствии с п.3 ст.161 Налогового кодекса РФ.</w:t>
      </w:r>
      <w:r w:rsidRPr="00F8605B">
        <w:rPr>
          <w:rFonts w:ascii="Times New Roman" w:hAnsi="Times New Roman" w:cs="Times New Roman"/>
          <w:sz w:val="24"/>
          <w:szCs w:val="24"/>
        </w:rPr>
        <w:tab/>
      </w:r>
    </w:p>
    <w:p w:rsidR="00C95E44" w:rsidRPr="00F8605B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ab/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</w:t>
      </w:r>
      <w:r w:rsidRPr="00F70774">
        <w:rPr>
          <w:rFonts w:ascii="Times New Roman" w:hAnsi="Times New Roman" w:cs="Times New Roman"/>
          <w:b/>
          <w:sz w:val="24"/>
          <w:szCs w:val="24"/>
        </w:rPr>
        <w:t>23</w:t>
      </w:r>
      <w:r w:rsidRPr="00593087">
        <w:rPr>
          <w:rFonts w:ascii="Times New Roman" w:hAnsi="Times New Roman" w:cs="Times New Roman"/>
          <w:b/>
          <w:sz w:val="24"/>
          <w:szCs w:val="24"/>
        </w:rPr>
        <w:t>.02</w:t>
      </w:r>
      <w:r w:rsidRPr="00224C32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8605B">
        <w:rPr>
          <w:rFonts w:ascii="Times New Roman" w:hAnsi="Times New Roman" w:cs="Times New Roman"/>
          <w:sz w:val="24"/>
          <w:szCs w:val="24"/>
        </w:rPr>
        <w:t xml:space="preserve"> в Департаменте имущества администрации городского округа г.Бор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208, а также на сайтах в сети Интернет: torgi.gov.ru, borcity.ru. Итоги проведения аукциона будут опубликованы на сайтах в сети Интернет: torgi.gov.ru, borcity.ru в течение десяти дней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C95E44" w:rsidRDefault="00C95E44" w:rsidP="00C95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Справки по телефону:  8(83159)9-05-25, факс 8(83159)9-99-10.</w:t>
      </w:r>
    </w:p>
    <w:p w:rsidR="0038338A" w:rsidRDefault="0038338A"/>
    <w:sectPr w:rsidR="0038338A" w:rsidSect="00C95E44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3FC"/>
    <w:multiLevelType w:val="hybridMultilevel"/>
    <w:tmpl w:val="B6D22C1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4D1011"/>
    <w:multiLevelType w:val="hybridMultilevel"/>
    <w:tmpl w:val="D99248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E2A81"/>
    <w:multiLevelType w:val="hybridMultilevel"/>
    <w:tmpl w:val="F02A38EC"/>
    <w:lvl w:ilvl="0" w:tplc="6F92B1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96B7F"/>
    <w:multiLevelType w:val="hybridMultilevel"/>
    <w:tmpl w:val="4A261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A22F9"/>
    <w:multiLevelType w:val="hybridMultilevel"/>
    <w:tmpl w:val="D846884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A06EA7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44"/>
    <w:rsid w:val="0038338A"/>
    <w:rsid w:val="004330BC"/>
    <w:rsid w:val="00433F38"/>
    <w:rsid w:val="00731FB3"/>
    <w:rsid w:val="00C9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95E4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95E4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95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95E4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95E4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95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4</cp:revision>
  <dcterms:created xsi:type="dcterms:W3CDTF">2017-02-15T12:38:00Z</dcterms:created>
  <dcterms:modified xsi:type="dcterms:W3CDTF">2017-02-21T10:25:00Z</dcterms:modified>
</cp:coreProperties>
</file>