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A0" w:rsidRDefault="005E7EA0">
      <w:pPr>
        <w:ind w:right="4960"/>
        <w:rPr>
          <w:rFonts w:ascii="Times New Roman" w:hAnsi="Times New Roman" w:cs="Times New Roman"/>
          <w:sz w:val="16"/>
          <w:szCs w:val="16"/>
        </w:rPr>
      </w:pPr>
    </w:p>
    <w:p w:rsidR="00633AA2" w:rsidRDefault="00633AA2" w:rsidP="008B3E74">
      <w:pPr>
        <w:ind w:firstLine="85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Информация о состоянии </w:t>
      </w:r>
    </w:p>
    <w:p w:rsidR="00633AA2" w:rsidRDefault="00633AA2" w:rsidP="008B3E74">
      <w:pPr>
        <w:ind w:firstLine="85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потребительского рынка городского округа г. Бор за 2022 г.</w:t>
      </w:r>
    </w:p>
    <w:p w:rsidR="00784103" w:rsidRPr="00513CF6" w:rsidRDefault="00633AA2" w:rsidP="008B3E74">
      <w:pPr>
        <w:ind w:firstLine="85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E24A9" w:rsidRPr="00513CF6" w:rsidRDefault="00AE24A9" w:rsidP="00AE24A9">
      <w:pPr>
        <w:shd w:val="clear" w:color="auto" w:fill="FFFFFF"/>
        <w:spacing w:line="360" w:lineRule="auto"/>
        <w:ind w:left="10" w:right="14" w:firstLine="706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13CF6">
        <w:rPr>
          <w:rFonts w:ascii="Times New Roman" w:hAnsi="Times New Roman" w:cs="Times New Roman"/>
          <w:spacing w:val="-2"/>
          <w:sz w:val="26"/>
          <w:szCs w:val="26"/>
        </w:rPr>
        <w:t>На территории городского округа г. Бор (далее – городской округ) обеспечение жителей продуктами питания и товарами промышленной группы осуществляется предприятиями стационарной</w:t>
      </w:r>
      <w:r w:rsidR="00C51AFD"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 и нестационарной</w:t>
      </w:r>
      <w:r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 торговой сети</w:t>
      </w:r>
      <w:r w:rsidR="00C51AFD"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 мелкорозничной торговли</w:t>
      </w:r>
      <w:r w:rsidR="00C51AFD" w:rsidRPr="00513CF6">
        <w:rPr>
          <w:rFonts w:ascii="Times New Roman" w:hAnsi="Times New Roman" w:cs="Times New Roman"/>
          <w:spacing w:val="-2"/>
          <w:sz w:val="26"/>
          <w:szCs w:val="26"/>
        </w:rPr>
        <w:t>, интернет  площадками</w:t>
      </w:r>
      <w:r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 – 1 </w:t>
      </w:r>
      <w:r w:rsidR="007F23F6" w:rsidRPr="00513CF6">
        <w:rPr>
          <w:rFonts w:ascii="Times New Roman" w:hAnsi="Times New Roman" w:cs="Times New Roman"/>
          <w:spacing w:val="-2"/>
          <w:sz w:val="26"/>
          <w:szCs w:val="26"/>
        </w:rPr>
        <w:t>029</w:t>
      </w:r>
      <w:r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 объектов</w:t>
      </w:r>
      <w:r w:rsidR="008D6FAE"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 (в т.ч. отделы в стационарных торговых объектах</w:t>
      </w:r>
      <w:r w:rsidRPr="00513CF6">
        <w:rPr>
          <w:rFonts w:ascii="Times New Roman" w:hAnsi="Times New Roman" w:cs="Times New Roman"/>
          <w:spacing w:val="-2"/>
          <w:sz w:val="26"/>
          <w:szCs w:val="26"/>
        </w:rPr>
        <w:t>, из них:</w:t>
      </w:r>
    </w:p>
    <w:p w:rsidR="00AE24A9" w:rsidRPr="00513CF6" w:rsidRDefault="00AE24A9" w:rsidP="00AE24A9">
      <w:pPr>
        <w:shd w:val="clear" w:color="auto" w:fill="FFFFFF"/>
        <w:spacing w:line="360" w:lineRule="auto"/>
        <w:ind w:left="10" w:right="14" w:firstLine="706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633AA2">
        <w:rPr>
          <w:rFonts w:ascii="Times New Roman" w:hAnsi="Times New Roman" w:cs="Times New Roman"/>
          <w:spacing w:val="-2"/>
          <w:sz w:val="26"/>
          <w:szCs w:val="26"/>
        </w:rPr>
        <w:t>757</w:t>
      </w:r>
      <w:r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 стационарных объектов розничной торговли;</w:t>
      </w:r>
    </w:p>
    <w:p w:rsidR="00AE24A9" w:rsidRPr="00513CF6" w:rsidRDefault="00AE24A9" w:rsidP="00AE24A9">
      <w:pPr>
        <w:shd w:val="clear" w:color="auto" w:fill="FFFFFF"/>
        <w:spacing w:line="360" w:lineRule="auto"/>
        <w:ind w:left="10" w:right="14" w:firstLine="706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13CF6">
        <w:rPr>
          <w:rFonts w:ascii="Times New Roman" w:hAnsi="Times New Roman" w:cs="Times New Roman"/>
          <w:spacing w:val="-2"/>
          <w:sz w:val="26"/>
          <w:szCs w:val="26"/>
        </w:rPr>
        <w:t>- 1</w:t>
      </w:r>
      <w:r w:rsidR="007F23F6" w:rsidRPr="00513CF6">
        <w:rPr>
          <w:rFonts w:ascii="Times New Roman" w:hAnsi="Times New Roman" w:cs="Times New Roman"/>
          <w:spacing w:val="-2"/>
          <w:sz w:val="26"/>
          <w:szCs w:val="26"/>
        </w:rPr>
        <w:t>2</w:t>
      </w:r>
      <w:r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 нестационарных объектов мелкорозничной сети;</w:t>
      </w:r>
    </w:p>
    <w:p w:rsidR="00AE24A9" w:rsidRPr="00513CF6" w:rsidRDefault="00633AA2" w:rsidP="00AE24A9">
      <w:pPr>
        <w:shd w:val="clear" w:color="auto" w:fill="FFFFFF"/>
        <w:spacing w:line="360" w:lineRule="auto"/>
        <w:ind w:left="10" w:right="14" w:firstLine="706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- 5</w:t>
      </w:r>
      <w:r w:rsidR="00AE24A9"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 мобильных торговых объектов; </w:t>
      </w:r>
    </w:p>
    <w:p w:rsidR="00AE24A9" w:rsidRPr="00513CF6" w:rsidRDefault="00AE24A9" w:rsidP="00AE24A9">
      <w:pPr>
        <w:shd w:val="clear" w:color="auto" w:fill="FFFFFF"/>
        <w:spacing w:line="360" w:lineRule="auto"/>
        <w:ind w:left="10" w:right="14" w:firstLine="706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13CF6">
        <w:rPr>
          <w:rFonts w:ascii="Times New Roman" w:hAnsi="Times New Roman" w:cs="Times New Roman"/>
          <w:spacing w:val="-2"/>
          <w:sz w:val="26"/>
          <w:szCs w:val="26"/>
        </w:rPr>
        <w:t>- 1 розничный рынок;</w:t>
      </w:r>
    </w:p>
    <w:p w:rsidR="00AE24A9" w:rsidRPr="00513CF6" w:rsidRDefault="00AE24A9" w:rsidP="00AE24A9">
      <w:pPr>
        <w:shd w:val="clear" w:color="auto" w:fill="FFFFFF"/>
        <w:spacing w:line="360" w:lineRule="auto"/>
        <w:ind w:left="10" w:right="14" w:firstLine="706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13CF6">
        <w:rPr>
          <w:rFonts w:ascii="Times New Roman" w:hAnsi="Times New Roman" w:cs="Times New Roman"/>
          <w:spacing w:val="-2"/>
          <w:sz w:val="26"/>
          <w:szCs w:val="26"/>
        </w:rPr>
        <w:t>- 10 торговых центров;</w:t>
      </w:r>
    </w:p>
    <w:p w:rsidR="00AE24A9" w:rsidRPr="00513CF6" w:rsidRDefault="00AE24A9" w:rsidP="00AE24A9">
      <w:pPr>
        <w:shd w:val="clear" w:color="auto" w:fill="FFFFFF"/>
        <w:spacing w:line="360" w:lineRule="auto"/>
        <w:ind w:left="10" w:right="14" w:firstLine="706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13CF6">
        <w:rPr>
          <w:rFonts w:ascii="Times New Roman" w:hAnsi="Times New Roman" w:cs="Times New Roman"/>
          <w:spacing w:val="-2"/>
          <w:sz w:val="26"/>
          <w:szCs w:val="26"/>
        </w:rPr>
        <w:t>- 24 АЗС;</w:t>
      </w:r>
    </w:p>
    <w:p w:rsidR="00AE24A9" w:rsidRPr="00513CF6" w:rsidRDefault="00633AA2" w:rsidP="00AE24A9">
      <w:pPr>
        <w:shd w:val="clear" w:color="auto" w:fill="FFFFFF"/>
        <w:spacing w:line="360" w:lineRule="auto"/>
        <w:ind w:left="10" w:right="14" w:firstLine="706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- 76 аптек</w:t>
      </w:r>
      <w:r w:rsidR="00AE24A9" w:rsidRPr="00513CF6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AE24A9" w:rsidRPr="00513CF6" w:rsidRDefault="00BC3976" w:rsidP="00AE24A9">
      <w:pPr>
        <w:shd w:val="clear" w:color="auto" w:fill="FFFFFF"/>
        <w:spacing w:line="360" w:lineRule="auto"/>
        <w:ind w:left="10" w:right="14" w:firstLine="706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3B187B"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На сегодняшний день </w:t>
      </w:r>
      <w:r w:rsidR="002E1377">
        <w:rPr>
          <w:rFonts w:ascii="Times New Roman" w:hAnsi="Times New Roman" w:cs="Times New Roman"/>
          <w:spacing w:val="-2"/>
          <w:sz w:val="26"/>
          <w:szCs w:val="26"/>
        </w:rPr>
        <w:t>достаточно</w:t>
      </w:r>
      <w:r w:rsidR="003B187B"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 развита система дистанционных продаж через интерне</w:t>
      </w:r>
      <w:r w:rsidR="00633AA2">
        <w:rPr>
          <w:rFonts w:ascii="Times New Roman" w:hAnsi="Times New Roman" w:cs="Times New Roman"/>
          <w:spacing w:val="-2"/>
          <w:sz w:val="26"/>
          <w:szCs w:val="26"/>
        </w:rPr>
        <w:t>т площадки; на</w:t>
      </w:r>
      <w:r w:rsidR="007F23F6"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 территории городского округа г. Бор </w:t>
      </w:r>
      <w:r w:rsidR="00292ABD" w:rsidRPr="00513CF6">
        <w:rPr>
          <w:rFonts w:ascii="Times New Roman" w:hAnsi="Times New Roman" w:cs="Times New Roman"/>
          <w:spacing w:val="-2"/>
          <w:sz w:val="26"/>
          <w:szCs w:val="26"/>
        </w:rPr>
        <w:t>д</w:t>
      </w:r>
      <w:r w:rsidR="007F23F6" w:rsidRPr="00513CF6">
        <w:rPr>
          <w:rFonts w:ascii="Times New Roman" w:hAnsi="Times New Roman" w:cs="Times New Roman"/>
          <w:spacing w:val="-2"/>
          <w:sz w:val="26"/>
          <w:szCs w:val="26"/>
        </w:rPr>
        <w:t>ействуют 50 пунктов выдачи</w:t>
      </w:r>
      <w:r w:rsidR="00292ABD" w:rsidRPr="00513CF6">
        <w:rPr>
          <w:rFonts w:ascii="Times New Roman" w:hAnsi="Times New Roman" w:cs="Times New Roman"/>
          <w:spacing w:val="-2"/>
          <w:sz w:val="26"/>
          <w:szCs w:val="26"/>
        </w:rPr>
        <w:t>, из н</w:t>
      </w:r>
      <w:r w:rsidR="007F23F6"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их: ООО «Вайлдберриз», ООО «ОЗОН», ООО «СИТИЛИНК»,  </w:t>
      </w:r>
      <w:r w:rsidR="0097497C">
        <w:rPr>
          <w:rFonts w:ascii="Times New Roman" w:hAnsi="Times New Roman" w:cs="Times New Roman"/>
          <w:spacing w:val="-2"/>
          <w:sz w:val="26"/>
          <w:szCs w:val="26"/>
        </w:rPr>
        <w:t>ООО «Мир аккумуляторов»,</w:t>
      </w:r>
      <w:r w:rsidR="00633AA2">
        <w:rPr>
          <w:rFonts w:ascii="Times New Roman" w:hAnsi="Times New Roman" w:cs="Times New Roman"/>
          <w:spacing w:val="-2"/>
          <w:sz w:val="26"/>
          <w:szCs w:val="26"/>
        </w:rPr>
        <w:t xml:space="preserve"> ООО «Казаньэкспресс»</w:t>
      </w:r>
      <w:r w:rsidR="007F23F6"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. Агрегаторами доставки также являются организации: </w:t>
      </w:r>
      <w:r w:rsidR="007F23F6" w:rsidRPr="00513CF6">
        <w:rPr>
          <w:rFonts w:ascii="Times New Roman" w:hAnsi="Times New Roman" w:cs="Times New Roman"/>
          <w:spacing w:val="-2"/>
          <w:sz w:val="26"/>
          <w:szCs w:val="26"/>
          <w:lang w:val="en-US"/>
        </w:rPr>
        <w:t>Shop</w:t>
      </w:r>
      <w:r w:rsidR="007F23F6" w:rsidRPr="00513CF6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7F23F6" w:rsidRPr="00513CF6">
        <w:rPr>
          <w:rFonts w:ascii="Times New Roman" w:hAnsi="Times New Roman" w:cs="Times New Roman"/>
          <w:spacing w:val="-2"/>
          <w:sz w:val="26"/>
          <w:szCs w:val="26"/>
          <w:lang w:val="en-US"/>
        </w:rPr>
        <w:t>Logistics</w:t>
      </w:r>
      <w:r w:rsidR="007F23F6"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,  ООО «СДЭК». Действует сеть постаматов следующих организаций: Pick Point, 5 Post (проект </w:t>
      </w:r>
      <w:r w:rsidR="007F23F6" w:rsidRPr="00513CF6">
        <w:rPr>
          <w:rFonts w:ascii="Times New Roman" w:hAnsi="Times New Roman" w:cs="Times New Roman"/>
          <w:spacing w:val="-2"/>
          <w:sz w:val="26"/>
          <w:szCs w:val="26"/>
          <w:lang w:val="en-US"/>
        </w:rPr>
        <w:t>X</w:t>
      </w:r>
      <w:r w:rsidR="007F23F6"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5 Group), OZON BOX (доставка товара  осуществляется через кассы федеральных торговых сетей).  </w:t>
      </w:r>
      <w:r w:rsidR="00AE24A9"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Удельный  вес торговых </w:t>
      </w:r>
      <w:r w:rsidR="00292ABD"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сетей составляет: федеральных и региональных- </w:t>
      </w:r>
      <w:r w:rsidR="00291F78" w:rsidRPr="00513CF6">
        <w:rPr>
          <w:rFonts w:ascii="Times New Roman" w:hAnsi="Times New Roman" w:cs="Times New Roman"/>
          <w:spacing w:val="-2"/>
          <w:sz w:val="26"/>
          <w:szCs w:val="26"/>
        </w:rPr>
        <w:t>48,9</w:t>
      </w:r>
      <w:r w:rsidR="0097497C">
        <w:rPr>
          <w:rFonts w:ascii="Times New Roman" w:hAnsi="Times New Roman" w:cs="Times New Roman"/>
          <w:spacing w:val="-2"/>
          <w:sz w:val="26"/>
          <w:szCs w:val="26"/>
        </w:rPr>
        <w:t xml:space="preserve"> %</w:t>
      </w:r>
      <w:r w:rsidR="00292ABD"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, местных- </w:t>
      </w:r>
      <w:r w:rsidR="00291F78"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 51,1</w:t>
      </w:r>
      <w:r w:rsidR="0097497C">
        <w:rPr>
          <w:rFonts w:ascii="Times New Roman" w:hAnsi="Times New Roman" w:cs="Times New Roman"/>
          <w:spacing w:val="-2"/>
          <w:sz w:val="26"/>
          <w:szCs w:val="26"/>
        </w:rPr>
        <w:t xml:space="preserve"> %</w:t>
      </w:r>
      <w:r w:rsidR="00AE24A9" w:rsidRPr="00513CF6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8D6FAE" w:rsidRPr="00513CF6" w:rsidRDefault="00291F78" w:rsidP="00AE24A9">
      <w:pPr>
        <w:shd w:val="clear" w:color="auto" w:fill="FFFFFF"/>
        <w:spacing w:line="360" w:lineRule="auto"/>
        <w:ind w:left="10" w:right="14" w:firstLine="706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  </w:t>
      </w:r>
      <w:r w:rsidR="00AE24A9" w:rsidRPr="00513CF6">
        <w:rPr>
          <w:rFonts w:ascii="Times New Roman" w:hAnsi="Times New Roman" w:cs="Times New Roman"/>
          <w:spacing w:val="-2"/>
          <w:sz w:val="26"/>
          <w:szCs w:val="26"/>
        </w:rPr>
        <w:t>В  отдалённых населённых пунктах обеспечение товарами первой необходимости населения осуществляется путём выездной торговли через автолавки</w:t>
      </w:r>
      <w:r w:rsidR="00EB0087" w:rsidRPr="00513CF6">
        <w:rPr>
          <w:rFonts w:ascii="Times New Roman" w:hAnsi="Times New Roman" w:cs="Times New Roman"/>
          <w:spacing w:val="-2"/>
          <w:sz w:val="26"/>
          <w:szCs w:val="26"/>
        </w:rPr>
        <w:t>. Всего маломобильной торговлей охвачено 89 сельских населённых пунктов</w:t>
      </w:r>
      <w:r w:rsidR="0097497C">
        <w:rPr>
          <w:rFonts w:ascii="Times New Roman" w:hAnsi="Times New Roman" w:cs="Times New Roman"/>
          <w:spacing w:val="-2"/>
          <w:sz w:val="26"/>
          <w:szCs w:val="26"/>
        </w:rPr>
        <w:t>.</w:t>
      </w:r>
      <w:r w:rsidR="00EB0087"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</w:p>
    <w:p w:rsidR="00D92910" w:rsidRPr="009844CC" w:rsidRDefault="00A92E35" w:rsidP="009844CC">
      <w:pPr>
        <w:shd w:val="clear" w:color="auto" w:fill="FFFFFF"/>
        <w:spacing w:line="360" w:lineRule="auto"/>
        <w:ind w:left="10" w:right="14" w:firstLine="706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91F78" w:rsidRPr="00513CF6">
        <w:rPr>
          <w:rFonts w:ascii="Times New Roman" w:hAnsi="Times New Roman" w:cs="Times New Roman"/>
          <w:spacing w:val="-2"/>
          <w:sz w:val="26"/>
          <w:szCs w:val="26"/>
        </w:rPr>
        <w:t xml:space="preserve">  </w:t>
      </w:r>
      <w:r w:rsidR="00AE24A9" w:rsidRPr="00513CF6">
        <w:rPr>
          <w:rFonts w:ascii="Times New Roman" w:hAnsi="Times New Roman" w:cs="Times New Roman"/>
          <w:spacing w:val="-2"/>
          <w:sz w:val="26"/>
          <w:szCs w:val="26"/>
        </w:rPr>
        <w:t>Основной целью развития торговли на территории городского округа  г. Бор является обеспечение устойчивого функционирования и повышение социально-экономической эффективности предприятий розничной торговли, общественного питания, а также создание условий для наиболее полного удовлетворения спроса населения на территории городского округа г. Бор за счет обеспечения их территориальной и ценовой доступности.</w:t>
      </w:r>
    </w:p>
    <w:p w:rsidR="00D92910" w:rsidRPr="00513CF6" w:rsidRDefault="007D180C" w:rsidP="007D180C">
      <w:pPr>
        <w:shd w:val="clear" w:color="auto" w:fill="FFFFFF"/>
        <w:spacing w:line="360" w:lineRule="auto"/>
        <w:ind w:right="14"/>
        <w:jc w:val="both"/>
        <w:rPr>
          <w:rFonts w:ascii="Times New Roman" w:hAnsi="Times New Roman" w:cs="Times New Roman"/>
          <w:sz w:val="26"/>
          <w:szCs w:val="26"/>
        </w:rPr>
      </w:pPr>
      <w:r w:rsidRPr="00513CF6"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r w:rsidR="00513CF6">
        <w:rPr>
          <w:rFonts w:ascii="Times New Roman" w:hAnsi="Times New Roman" w:cs="Times New Roman"/>
          <w:sz w:val="26"/>
          <w:szCs w:val="26"/>
        </w:rPr>
        <w:t>П</w:t>
      </w:r>
      <w:r w:rsidR="00D92910" w:rsidRPr="00513CF6">
        <w:rPr>
          <w:rFonts w:ascii="Times New Roman" w:hAnsi="Times New Roman" w:cs="Times New Roman"/>
          <w:sz w:val="26"/>
          <w:szCs w:val="26"/>
        </w:rPr>
        <w:t>риоритетны</w:t>
      </w:r>
      <w:r w:rsidR="00513CF6">
        <w:rPr>
          <w:rFonts w:ascii="Times New Roman" w:hAnsi="Times New Roman" w:cs="Times New Roman"/>
          <w:sz w:val="26"/>
          <w:szCs w:val="26"/>
        </w:rPr>
        <w:t>ми</w:t>
      </w:r>
      <w:r w:rsidR="00D92910" w:rsidRPr="00513CF6">
        <w:rPr>
          <w:rFonts w:ascii="Times New Roman" w:hAnsi="Times New Roman" w:cs="Times New Roman"/>
          <w:sz w:val="26"/>
          <w:szCs w:val="26"/>
        </w:rPr>
        <w:t xml:space="preserve"> задача</w:t>
      </w:r>
      <w:r w:rsidR="00513CF6">
        <w:rPr>
          <w:rFonts w:ascii="Times New Roman" w:hAnsi="Times New Roman" w:cs="Times New Roman"/>
          <w:sz w:val="26"/>
          <w:szCs w:val="26"/>
        </w:rPr>
        <w:t xml:space="preserve">ми </w:t>
      </w:r>
      <w:r w:rsidR="00D92910" w:rsidRPr="00513CF6">
        <w:rPr>
          <w:rFonts w:ascii="Times New Roman" w:hAnsi="Times New Roman" w:cs="Times New Roman"/>
          <w:sz w:val="26"/>
          <w:szCs w:val="26"/>
        </w:rPr>
        <w:t>на 202</w:t>
      </w:r>
      <w:r w:rsidRPr="00513CF6">
        <w:rPr>
          <w:rFonts w:ascii="Times New Roman" w:hAnsi="Times New Roman" w:cs="Times New Roman"/>
          <w:sz w:val="26"/>
          <w:szCs w:val="26"/>
        </w:rPr>
        <w:t>3</w:t>
      </w:r>
      <w:r w:rsidR="00D92910" w:rsidRPr="00513CF6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Pr="00513CF6">
        <w:rPr>
          <w:rFonts w:ascii="Times New Roman" w:hAnsi="Times New Roman" w:cs="Times New Roman"/>
          <w:sz w:val="26"/>
          <w:szCs w:val="26"/>
        </w:rPr>
        <w:t>4</w:t>
      </w:r>
      <w:r w:rsidR="00D92910" w:rsidRPr="00513CF6">
        <w:rPr>
          <w:rFonts w:ascii="Times New Roman" w:hAnsi="Times New Roman" w:cs="Times New Roman"/>
          <w:sz w:val="26"/>
          <w:szCs w:val="26"/>
        </w:rPr>
        <w:t>-202</w:t>
      </w:r>
      <w:r w:rsidRPr="00513CF6">
        <w:rPr>
          <w:rFonts w:ascii="Times New Roman" w:hAnsi="Times New Roman" w:cs="Times New Roman"/>
          <w:sz w:val="26"/>
          <w:szCs w:val="26"/>
        </w:rPr>
        <w:t>5</w:t>
      </w:r>
      <w:r w:rsidR="00D92910" w:rsidRPr="00513CF6">
        <w:rPr>
          <w:rFonts w:ascii="Times New Roman" w:hAnsi="Times New Roman" w:cs="Times New Roman"/>
          <w:sz w:val="26"/>
          <w:szCs w:val="26"/>
        </w:rPr>
        <w:t xml:space="preserve"> года являются:</w:t>
      </w:r>
    </w:p>
    <w:p w:rsidR="007D180C" w:rsidRPr="00513CF6" w:rsidRDefault="007C17F1" w:rsidP="007C17F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13CF6">
        <w:rPr>
          <w:rFonts w:ascii="Times New Roman" w:hAnsi="Times New Roman" w:cs="Times New Roman"/>
          <w:sz w:val="26"/>
          <w:szCs w:val="26"/>
        </w:rPr>
        <w:t xml:space="preserve">            1. </w:t>
      </w:r>
      <w:r w:rsidR="00513CF6">
        <w:rPr>
          <w:rFonts w:ascii="Times New Roman" w:hAnsi="Times New Roman" w:cs="Times New Roman"/>
          <w:sz w:val="26"/>
          <w:szCs w:val="26"/>
        </w:rPr>
        <w:t xml:space="preserve"> </w:t>
      </w:r>
      <w:r w:rsidRPr="00513CF6">
        <w:rPr>
          <w:rFonts w:ascii="Times New Roman" w:hAnsi="Times New Roman" w:cs="Times New Roman"/>
          <w:sz w:val="26"/>
          <w:szCs w:val="26"/>
        </w:rPr>
        <w:t>развитие конкуренции за счёт расширения различных форматов торговли;</w:t>
      </w:r>
    </w:p>
    <w:p w:rsidR="007C17F1" w:rsidRPr="00513CF6" w:rsidRDefault="00924347" w:rsidP="00B863A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3CF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C17F1" w:rsidRPr="00513CF6">
        <w:rPr>
          <w:rFonts w:ascii="Times New Roman" w:hAnsi="Times New Roman" w:cs="Times New Roman"/>
          <w:sz w:val="26"/>
          <w:szCs w:val="26"/>
        </w:rPr>
        <w:t>2.</w:t>
      </w:r>
      <w:r w:rsidRPr="00513CF6">
        <w:rPr>
          <w:rFonts w:ascii="Times New Roman" w:hAnsi="Times New Roman" w:cs="Times New Roman"/>
          <w:sz w:val="26"/>
          <w:szCs w:val="26"/>
        </w:rPr>
        <w:t>сохранение</w:t>
      </w:r>
      <w:r w:rsidR="00B863A1" w:rsidRPr="00513CF6">
        <w:rPr>
          <w:rFonts w:ascii="Times New Roman" w:hAnsi="Times New Roman" w:cs="Times New Roman"/>
          <w:sz w:val="26"/>
          <w:szCs w:val="26"/>
        </w:rPr>
        <w:t xml:space="preserve"> и развитие субъектов малого и среднего предпринимательства, </w:t>
      </w:r>
      <w:r w:rsidR="00BF6E14" w:rsidRPr="00513CF6">
        <w:rPr>
          <w:rFonts w:ascii="Times New Roman" w:hAnsi="Times New Roman" w:cs="Times New Roman"/>
          <w:sz w:val="26"/>
          <w:szCs w:val="26"/>
        </w:rPr>
        <w:t>осуществляющих выездную</w:t>
      </w:r>
      <w:r w:rsidR="00A339BF" w:rsidRPr="00513CF6">
        <w:rPr>
          <w:rFonts w:ascii="Times New Roman" w:hAnsi="Times New Roman" w:cs="Times New Roman"/>
          <w:sz w:val="26"/>
          <w:szCs w:val="26"/>
        </w:rPr>
        <w:t xml:space="preserve"> торговл</w:t>
      </w:r>
      <w:r w:rsidR="00BF6E14" w:rsidRPr="00513CF6">
        <w:rPr>
          <w:rFonts w:ascii="Times New Roman" w:hAnsi="Times New Roman" w:cs="Times New Roman"/>
          <w:sz w:val="26"/>
          <w:szCs w:val="26"/>
        </w:rPr>
        <w:t>ю</w:t>
      </w:r>
      <w:r w:rsidR="00A339BF" w:rsidRPr="00513CF6">
        <w:rPr>
          <w:rFonts w:ascii="Times New Roman" w:hAnsi="Times New Roman" w:cs="Times New Roman"/>
          <w:sz w:val="26"/>
          <w:szCs w:val="26"/>
        </w:rPr>
        <w:t xml:space="preserve"> и </w:t>
      </w:r>
      <w:r w:rsidR="00B863A1" w:rsidRPr="00513CF6">
        <w:rPr>
          <w:rFonts w:ascii="Times New Roman" w:hAnsi="Times New Roman" w:cs="Times New Roman"/>
          <w:sz w:val="26"/>
          <w:szCs w:val="26"/>
        </w:rPr>
        <w:t>обслужива</w:t>
      </w:r>
      <w:r w:rsidR="00BF6E14" w:rsidRPr="00513CF6">
        <w:rPr>
          <w:rFonts w:ascii="Times New Roman" w:hAnsi="Times New Roman" w:cs="Times New Roman"/>
          <w:sz w:val="26"/>
          <w:szCs w:val="26"/>
        </w:rPr>
        <w:t xml:space="preserve">ющих население </w:t>
      </w:r>
      <w:r w:rsidR="00A339BF" w:rsidRPr="00513CF6">
        <w:rPr>
          <w:rFonts w:ascii="Times New Roman" w:hAnsi="Times New Roman" w:cs="Times New Roman"/>
          <w:sz w:val="26"/>
          <w:szCs w:val="26"/>
        </w:rPr>
        <w:t>отдалённы</w:t>
      </w:r>
      <w:r w:rsidR="00BF6E14" w:rsidRPr="00513CF6">
        <w:rPr>
          <w:rFonts w:ascii="Times New Roman" w:hAnsi="Times New Roman" w:cs="Times New Roman"/>
          <w:sz w:val="26"/>
          <w:szCs w:val="26"/>
        </w:rPr>
        <w:t>х</w:t>
      </w:r>
      <w:r w:rsidR="00A339BF" w:rsidRPr="00513CF6">
        <w:rPr>
          <w:rFonts w:ascii="Times New Roman" w:hAnsi="Times New Roman" w:cs="Times New Roman"/>
          <w:sz w:val="26"/>
          <w:szCs w:val="26"/>
        </w:rPr>
        <w:t xml:space="preserve"> </w:t>
      </w:r>
      <w:r w:rsidR="00BF6E14" w:rsidRPr="00513CF6">
        <w:rPr>
          <w:rFonts w:ascii="Times New Roman" w:hAnsi="Times New Roman" w:cs="Times New Roman"/>
          <w:sz w:val="26"/>
          <w:szCs w:val="26"/>
        </w:rPr>
        <w:t xml:space="preserve">сельских территорий </w:t>
      </w:r>
      <w:r w:rsidR="00A339BF" w:rsidRPr="00513CF6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BF6E14" w:rsidRPr="00513CF6">
        <w:rPr>
          <w:rFonts w:ascii="Times New Roman" w:hAnsi="Times New Roman" w:cs="Times New Roman"/>
          <w:sz w:val="26"/>
          <w:szCs w:val="26"/>
        </w:rPr>
        <w:t xml:space="preserve"> г. Бор;</w:t>
      </w:r>
    </w:p>
    <w:p w:rsidR="00BF6E14" w:rsidRPr="00513CF6" w:rsidRDefault="00BF6E14" w:rsidP="00B863A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3CF6">
        <w:rPr>
          <w:rFonts w:ascii="Times New Roman" w:hAnsi="Times New Roman" w:cs="Times New Roman"/>
          <w:sz w:val="26"/>
          <w:szCs w:val="26"/>
        </w:rPr>
        <w:t xml:space="preserve">            3. открытие новых торговых объектов: торговый центр по адресу: г. Бор, ул. Пушкина, на территории, прилега</w:t>
      </w:r>
      <w:r w:rsidR="000862D4">
        <w:rPr>
          <w:rFonts w:ascii="Times New Roman" w:hAnsi="Times New Roman" w:cs="Times New Roman"/>
          <w:sz w:val="26"/>
          <w:szCs w:val="26"/>
        </w:rPr>
        <w:t>ющей к д. № 97 и благоустроенная</w:t>
      </w:r>
      <w:r w:rsidRPr="00513CF6">
        <w:rPr>
          <w:rFonts w:ascii="Times New Roman" w:hAnsi="Times New Roman" w:cs="Times New Roman"/>
          <w:sz w:val="26"/>
          <w:szCs w:val="26"/>
        </w:rPr>
        <w:t xml:space="preserve"> площадк</w:t>
      </w:r>
      <w:r w:rsidR="000862D4">
        <w:rPr>
          <w:rFonts w:ascii="Times New Roman" w:hAnsi="Times New Roman" w:cs="Times New Roman"/>
          <w:sz w:val="26"/>
          <w:szCs w:val="26"/>
        </w:rPr>
        <w:t>а</w:t>
      </w:r>
      <w:r w:rsidRPr="00513CF6">
        <w:rPr>
          <w:rFonts w:ascii="Times New Roman" w:hAnsi="Times New Roman" w:cs="Times New Roman"/>
          <w:sz w:val="26"/>
          <w:szCs w:val="26"/>
        </w:rPr>
        <w:t xml:space="preserve"> для проведения ярмарочных мероприятий по адресу: г. Б</w:t>
      </w:r>
      <w:r w:rsidR="00513CF6" w:rsidRPr="00513CF6">
        <w:rPr>
          <w:rFonts w:ascii="Times New Roman" w:hAnsi="Times New Roman" w:cs="Times New Roman"/>
          <w:sz w:val="26"/>
          <w:szCs w:val="26"/>
        </w:rPr>
        <w:t>ор,</w:t>
      </w:r>
      <w:r w:rsidR="009844CC">
        <w:rPr>
          <w:rFonts w:ascii="Times New Roman" w:hAnsi="Times New Roman" w:cs="Times New Roman"/>
          <w:sz w:val="26"/>
          <w:szCs w:val="26"/>
        </w:rPr>
        <w:t xml:space="preserve"> ул. Маяковского, участок 24а/1</w:t>
      </w:r>
      <w:r w:rsidR="000862D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C17F1" w:rsidRPr="00513CF6" w:rsidRDefault="007C17F1" w:rsidP="007C17F1">
      <w:pPr>
        <w:rPr>
          <w:rFonts w:ascii="Times New Roman" w:hAnsi="Times New Roman" w:cs="Times New Roman"/>
          <w:sz w:val="26"/>
          <w:szCs w:val="26"/>
        </w:rPr>
      </w:pPr>
    </w:p>
    <w:p w:rsidR="007C17F1" w:rsidRPr="00513CF6" w:rsidRDefault="007C17F1" w:rsidP="007C17F1">
      <w:pPr>
        <w:rPr>
          <w:rFonts w:ascii="Times New Roman" w:hAnsi="Times New Roman" w:cs="Times New Roman"/>
          <w:sz w:val="26"/>
          <w:szCs w:val="26"/>
        </w:rPr>
      </w:pPr>
    </w:p>
    <w:p w:rsidR="007C17F1" w:rsidRPr="00513CF6" w:rsidRDefault="007C17F1" w:rsidP="007C17F1">
      <w:pPr>
        <w:rPr>
          <w:rFonts w:ascii="Times New Roman" w:hAnsi="Times New Roman" w:cs="Times New Roman"/>
          <w:sz w:val="26"/>
          <w:szCs w:val="26"/>
        </w:rPr>
      </w:pPr>
    </w:p>
    <w:p w:rsidR="007D180C" w:rsidRPr="00513CF6" w:rsidRDefault="007D180C" w:rsidP="007D09A7">
      <w:pPr>
        <w:rPr>
          <w:rFonts w:ascii="Times New Roman" w:hAnsi="Times New Roman" w:cs="Times New Roman"/>
          <w:sz w:val="26"/>
          <w:szCs w:val="26"/>
        </w:rPr>
      </w:pPr>
    </w:p>
    <w:p w:rsidR="007D180C" w:rsidRDefault="007D180C" w:rsidP="007D09A7">
      <w:pPr>
        <w:rPr>
          <w:rFonts w:ascii="Times New Roman" w:hAnsi="Times New Roman" w:cs="Times New Roman"/>
          <w:sz w:val="24"/>
          <w:szCs w:val="24"/>
        </w:rPr>
      </w:pPr>
    </w:p>
    <w:p w:rsidR="007D180C" w:rsidRDefault="007D180C" w:rsidP="007D09A7">
      <w:pPr>
        <w:rPr>
          <w:rFonts w:ascii="Times New Roman" w:hAnsi="Times New Roman" w:cs="Times New Roman"/>
          <w:sz w:val="24"/>
          <w:szCs w:val="24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513CF6" w:rsidRDefault="00513CF6" w:rsidP="007D09A7">
      <w:pPr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B23B10" w:rsidRDefault="00B23B10" w:rsidP="00C9670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23B10" w:rsidRDefault="00B23B10" w:rsidP="00C9670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23B10" w:rsidRDefault="00B23B10" w:rsidP="00C9670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23B10" w:rsidSect="00FB5A87">
      <w:pgSz w:w="12240" w:h="15840"/>
      <w:pgMar w:top="851" w:right="851" w:bottom="993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962110"/>
    <w:lvl w:ilvl="0">
      <w:numFmt w:val="bullet"/>
      <w:lvlText w:val="*"/>
      <w:lvlJc w:val="left"/>
    </w:lvl>
  </w:abstractNum>
  <w:abstractNum w:abstractNumId="1">
    <w:nsid w:val="251723DE"/>
    <w:multiLevelType w:val="hybridMultilevel"/>
    <w:tmpl w:val="8476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9B4671"/>
    <w:multiLevelType w:val="hybridMultilevel"/>
    <w:tmpl w:val="1BDC2960"/>
    <w:lvl w:ilvl="0" w:tplc="F1A6ED2A">
      <w:start w:val="1"/>
      <w:numFmt w:val="decimal"/>
      <w:lvlText w:val="%1."/>
      <w:lvlJc w:val="left"/>
      <w:pPr>
        <w:tabs>
          <w:tab w:val="num" w:pos="1641"/>
        </w:tabs>
        <w:ind w:left="1641" w:hanging="9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043"/>
    <w:rsid w:val="000108B5"/>
    <w:rsid w:val="00016118"/>
    <w:rsid w:val="00057AAB"/>
    <w:rsid w:val="000619C9"/>
    <w:rsid w:val="00065D0E"/>
    <w:rsid w:val="000741DC"/>
    <w:rsid w:val="000862D4"/>
    <w:rsid w:val="000869A2"/>
    <w:rsid w:val="000A5BD2"/>
    <w:rsid w:val="000B5F38"/>
    <w:rsid w:val="000C17F4"/>
    <w:rsid w:val="000C42A6"/>
    <w:rsid w:val="000F1DA5"/>
    <w:rsid w:val="000F57A0"/>
    <w:rsid w:val="00102069"/>
    <w:rsid w:val="00106980"/>
    <w:rsid w:val="00156235"/>
    <w:rsid w:val="00162FE1"/>
    <w:rsid w:val="00165D22"/>
    <w:rsid w:val="00182196"/>
    <w:rsid w:val="001A5424"/>
    <w:rsid w:val="001B128F"/>
    <w:rsid w:val="001B1619"/>
    <w:rsid w:val="001B4782"/>
    <w:rsid w:val="001C01FA"/>
    <w:rsid w:val="001C036C"/>
    <w:rsid w:val="001D0624"/>
    <w:rsid w:val="001F166D"/>
    <w:rsid w:val="001F4A7A"/>
    <w:rsid w:val="002013B6"/>
    <w:rsid w:val="00214C26"/>
    <w:rsid w:val="0023120A"/>
    <w:rsid w:val="002542E5"/>
    <w:rsid w:val="00274841"/>
    <w:rsid w:val="00280B4F"/>
    <w:rsid w:val="0029140A"/>
    <w:rsid w:val="00291F78"/>
    <w:rsid w:val="00292ABD"/>
    <w:rsid w:val="002A1C31"/>
    <w:rsid w:val="002B6388"/>
    <w:rsid w:val="002B7BA8"/>
    <w:rsid w:val="002C4F97"/>
    <w:rsid w:val="002E1377"/>
    <w:rsid w:val="002E5337"/>
    <w:rsid w:val="002E634C"/>
    <w:rsid w:val="002F2E11"/>
    <w:rsid w:val="00300AEB"/>
    <w:rsid w:val="003031BA"/>
    <w:rsid w:val="00303369"/>
    <w:rsid w:val="00314D2B"/>
    <w:rsid w:val="00374D10"/>
    <w:rsid w:val="00383321"/>
    <w:rsid w:val="003A20E3"/>
    <w:rsid w:val="003B187B"/>
    <w:rsid w:val="003C2B93"/>
    <w:rsid w:val="003C61C0"/>
    <w:rsid w:val="003D3C7E"/>
    <w:rsid w:val="003D4075"/>
    <w:rsid w:val="003D6A21"/>
    <w:rsid w:val="0040733A"/>
    <w:rsid w:val="004322F6"/>
    <w:rsid w:val="00484168"/>
    <w:rsid w:val="00486C4B"/>
    <w:rsid w:val="00491127"/>
    <w:rsid w:val="004B1F98"/>
    <w:rsid w:val="004C5704"/>
    <w:rsid w:val="00513CF6"/>
    <w:rsid w:val="00516D7A"/>
    <w:rsid w:val="00525BDE"/>
    <w:rsid w:val="0053327A"/>
    <w:rsid w:val="00555441"/>
    <w:rsid w:val="00570BE6"/>
    <w:rsid w:val="00572743"/>
    <w:rsid w:val="00597BC2"/>
    <w:rsid w:val="005A1A08"/>
    <w:rsid w:val="005A7BBF"/>
    <w:rsid w:val="005B1A44"/>
    <w:rsid w:val="005C3E8F"/>
    <w:rsid w:val="005C51A2"/>
    <w:rsid w:val="005D3423"/>
    <w:rsid w:val="005E7EA0"/>
    <w:rsid w:val="005F54E7"/>
    <w:rsid w:val="00611231"/>
    <w:rsid w:val="006271DD"/>
    <w:rsid w:val="00633AA2"/>
    <w:rsid w:val="0063409B"/>
    <w:rsid w:val="00640F2B"/>
    <w:rsid w:val="00663D39"/>
    <w:rsid w:val="00673D1E"/>
    <w:rsid w:val="006A12B3"/>
    <w:rsid w:val="006A12DB"/>
    <w:rsid w:val="006C5C0F"/>
    <w:rsid w:val="006C651B"/>
    <w:rsid w:val="006F78D2"/>
    <w:rsid w:val="00702E1E"/>
    <w:rsid w:val="00720980"/>
    <w:rsid w:val="00723529"/>
    <w:rsid w:val="007346FC"/>
    <w:rsid w:val="0075444C"/>
    <w:rsid w:val="00760511"/>
    <w:rsid w:val="0076106C"/>
    <w:rsid w:val="00777D15"/>
    <w:rsid w:val="00784103"/>
    <w:rsid w:val="00786FAD"/>
    <w:rsid w:val="00793BD9"/>
    <w:rsid w:val="007A629B"/>
    <w:rsid w:val="007C17F1"/>
    <w:rsid w:val="007C3560"/>
    <w:rsid w:val="007D09A7"/>
    <w:rsid w:val="007D180C"/>
    <w:rsid w:val="007D721C"/>
    <w:rsid w:val="007D7386"/>
    <w:rsid w:val="007F23F6"/>
    <w:rsid w:val="0082218A"/>
    <w:rsid w:val="008620C3"/>
    <w:rsid w:val="00862A3B"/>
    <w:rsid w:val="008630BB"/>
    <w:rsid w:val="008665C2"/>
    <w:rsid w:val="00876F09"/>
    <w:rsid w:val="00882EBF"/>
    <w:rsid w:val="00890CE4"/>
    <w:rsid w:val="00895236"/>
    <w:rsid w:val="008A51F7"/>
    <w:rsid w:val="008B3E74"/>
    <w:rsid w:val="008C3479"/>
    <w:rsid w:val="008D6FAE"/>
    <w:rsid w:val="008F3FB8"/>
    <w:rsid w:val="009015FA"/>
    <w:rsid w:val="009065F2"/>
    <w:rsid w:val="00924347"/>
    <w:rsid w:val="009276EC"/>
    <w:rsid w:val="009438B6"/>
    <w:rsid w:val="00954F5D"/>
    <w:rsid w:val="0097497C"/>
    <w:rsid w:val="009844CC"/>
    <w:rsid w:val="009B7810"/>
    <w:rsid w:val="009C5634"/>
    <w:rsid w:val="009E04CA"/>
    <w:rsid w:val="009E5215"/>
    <w:rsid w:val="00A00F64"/>
    <w:rsid w:val="00A01753"/>
    <w:rsid w:val="00A05894"/>
    <w:rsid w:val="00A10088"/>
    <w:rsid w:val="00A339BF"/>
    <w:rsid w:val="00A42D4A"/>
    <w:rsid w:val="00A550D1"/>
    <w:rsid w:val="00A92E35"/>
    <w:rsid w:val="00AA1502"/>
    <w:rsid w:val="00AC6221"/>
    <w:rsid w:val="00AE0F11"/>
    <w:rsid w:val="00AE24A9"/>
    <w:rsid w:val="00AE3BAD"/>
    <w:rsid w:val="00AF19BD"/>
    <w:rsid w:val="00B060AE"/>
    <w:rsid w:val="00B11A29"/>
    <w:rsid w:val="00B22CE3"/>
    <w:rsid w:val="00B23B10"/>
    <w:rsid w:val="00B3190A"/>
    <w:rsid w:val="00B55E1C"/>
    <w:rsid w:val="00B70A09"/>
    <w:rsid w:val="00B863A1"/>
    <w:rsid w:val="00B86775"/>
    <w:rsid w:val="00B87A36"/>
    <w:rsid w:val="00B93BEF"/>
    <w:rsid w:val="00BA291F"/>
    <w:rsid w:val="00BC3976"/>
    <w:rsid w:val="00BE287F"/>
    <w:rsid w:val="00BE50BD"/>
    <w:rsid w:val="00BF16F4"/>
    <w:rsid w:val="00BF6E14"/>
    <w:rsid w:val="00C013FE"/>
    <w:rsid w:val="00C207FC"/>
    <w:rsid w:val="00C4415B"/>
    <w:rsid w:val="00C51AFD"/>
    <w:rsid w:val="00C61029"/>
    <w:rsid w:val="00C621E8"/>
    <w:rsid w:val="00C830DD"/>
    <w:rsid w:val="00C931EB"/>
    <w:rsid w:val="00C9670F"/>
    <w:rsid w:val="00CD4196"/>
    <w:rsid w:val="00CF541E"/>
    <w:rsid w:val="00D13CA1"/>
    <w:rsid w:val="00D1448E"/>
    <w:rsid w:val="00D1568C"/>
    <w:rsid w:val="00D458DE"/>
    <w:rsid w:val="00D70112"/>
    <w:rsid w:val="00D727DB"/>
    <w:rsid w:val="00D9182E"/>
    <w:rsid w:val="00D92910"/>
    <w:rsid w:val="00DC1209"/>
    <w:rsid w:val="00DC4284"/>
    <w:rsid w:val="00E108DD"/>
    <w:rsid w:val="00E20D0C"/>
    <w:rsid w:val="00E228A2"/>
    <w:rsid w:val="00E27849"/>
    <w:rsid w:val="00E31548"/>
    <w:rsid w:val="00E324DB"/>
    <w:rsid w:val="00E33292"/>
    <w:rsid w:val="00E51DAD"/>
    <w:rsid w:val="00E566CD"/>
    <w:rsid w:val="00E642EE"/>
    <w:rsid w:val="00E66DA5"/>
    <w:rsid w:val="00E8198A"/>
    <w:rsid w:val="00EA24B2"/>
    <w:rsid w:val="00EB0087"/>
    <w:rsid w:val="00F0063E"/>
    <w:rsid w:val="00F079EC"/>
    <w:rsid w:val="00F23B03"/>
    <w:rsid w:val="00F27036"/>
    <w:rsid w:val="00F34156"/>
    <w:rsid w:val="00F55B73"/>
    <w:rsid w:val="00FA589D"/>
    <w:rsid w:val="00FB5A87"/>
    <w:rsid w:val="00FD1043"/>
    <w:rsid w:val="00FD2069"/>
    <w:rsid w:val="00FF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ConsPlusNonformat">
    <w:name w:val="ConsPlusNonformat"/>
    <w:uiPriority w:val="99"/>
    <w:rsid w:val="00E324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F27036"/>
    <w:pPr>
      <w:jc w:val="both"/>
    </w:pPr>
    <w:rPr>
      <w:i/>
      <w:i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ascii="Arial" w:hAnsi="Arial" w:cs="Arial"/>
      <w:sz w:val="18"/>
      <w:szCs w:val="18"/>
    </w:rPr>
  </w:style>
  <w:style w:type="table" w:styleId="a6">
    <w:name w:val="Table Grid"/>
    <w:basedOn w:val="a1"/>
    <w:uiPriority w:val="99"/>
    <w:rsid w:val="0076106C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E04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93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D6E9E-DF7A-4D0C-9395-9F5A3553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2141</Characters>
  <Application>Microsoft Office Word</Application>
  <DocSecurity>0</DocSecurity>
  <Lines>17</Lines>
  <Paragraphs>5</Paragraphs>
  <ScaleCrop>false</ScaleCrop>
  <Company>а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3</cp:revision>
  <cp:lastPrinted>2022-09-22T08:05:00Z</cp:lastPrinted>
  <dcterms:created xsi:type="dcterms:W3CDTF">2023-01-16T13:13:00Z</dcterms:created>
  <dcterms:modified xsi:type="dcterms:W3CDTF">2023-01-16T13:13:00Z</dcterms:modified>
</cp:coreProperties>
</file>