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3F" w:rsidRPr="00743E6C" w:rsidRDefault="00F9293F" w:rsidP="00F929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72727"/>
          <w:kern w:val="36"/>
          <w:sz w:val="29"/>
          <w:szCs w:val="29"/>
          <w:lang w:eastAsia="ru-RU"/>
        </w:rPr>
      </w:pPr>
      <w:r w:rsidRPr="00743E6C">
        <w:rPr>
          <w:rFonts w:ascii="Times New Roman" w:eastAsia="Times New Roman" w:hAnsi="Times New Roman" w:cs="Times New Roman"/>
          <w:b/>
          <w:bCs/>
          <w:color w:val="272727"/>
          <w:kern w:val="36"/>
          <w:sz w:val="29"/>
          <w:szCs w:val="29"/>
          <w:lang w:eastAsia="ru-RU"/>
        </w:rPr>
        <w:t>Сообщение о решении Нижегородского областного суда</w:t>
      </w:r>
    </w:p>
    <w:p w:rsidR="00445400" w:rsidRDefault="00F9293F" w:rsidP="00F929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городского округа город Бор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сообщает, что решением Нижегородского областного суда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(всту</w:t>
      </w:r>
      <w:r w:rsidR="00320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пившим в законную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силу 27 июля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    по    административному    делу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3а-428/2022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недействующим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вступления решения суда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 городского округа город Бор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городского округа город Бор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2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№114</w:t>
      </w:r>
      <w:r w:rsidR="003204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Pr="0074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отображения на карте зон с особыми условиями использования территории (ПЗЗ 17.2 Кантауровский СС) зону санитарного разрыва от автомобильных и железных дорог и рекреационных территорий, охватывающие земельный участок с кадастровым номером 52:20:0500024:342.</w:t>
      </w:r>
    </w:p>
    <w:p w:rsidR="00F9293F" w:rsidRPr="00F9293F" w:rsidRDefault="00F9293F" w:rsidP="00F929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удовлетворении исковых требований о признании недействующей карту 4.2 Генерального плана </w:t>
      </w:r>
      <w:r w:rsidR="003204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город Бор Нижегородской области, утвержденную решением Совета депутатов городского округа город Бор Нижегородской области от 25 декабря 2012 года №113, в части установления действия вдоль автодороги Р-159 режима зоны санитарного разрыва, отказать.</w:t>
      </w:r>
      <w:proofErr w:type="gramEnd"/>
    </w:p>
    <w:sectPr w:rsidR="00F9293F" w:rsidRPr="00F9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5C"/>
    <w:rsid w:val="00320461"/>
    <w:rsid w:val="00445400"/>
    <w:rsid w:val="0063535C"/>
    <w:rsid w:val="00F9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2022-08-26T09:46:00Z</dcterms:created>
  <dcterms:modified xsi:type="dcterms:W3CDTF">2022-08-26T10:12:00Z</dcterms:modified>
</cp:coreProperties>
</file>