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C6" w:rsidRPr="00F12B60" w:rsidRDefault="000C06C6" w:rsidP="00F43646">
      <w:pPr>
        <w:tabs>
          <w:tab w:val="left" w:pos="9214"/>
          <w:tab w:val="left" w:pos="9356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F12B60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C06C6" w:rsidRPr="00F12B60" w:rsidRDefault="000C06C6" w:rsidP="00F43646">
      <w:pPr>
        <w:tabs>
          <w:tab w:val="left" w:pos="9214"/>
          <w:tab w:val="left" w:pos="9356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F12B60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C06C6" w:rsidRPr="00F12B60" w:rsidRDefault="000C06C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06C6" w:rsidRPr="00F12B60" w:rsidRDefault="000C06C6" w:rsidP="001E42DD">
      <w:pPr>
        <w:pStyle w:val="2"/>
        <w:rPr>
          <w:rFonts w:ascii="Times New Roman" w:hAnsi="Times New Roman" w:cs="Times New Roman"/>
        </w:rPr>
      </w:pPr>
      <w:r w:rsidRPr="00F12B60">
        <w:rPr>
          <w:rFonts w:ascii="Times New Roman" w:hAnsi="Times New Roman" w:cs="Times New Roman"/>
        </w:rPr>
        <w:t>ПОСТАНОВЛЕНИЕ</w:t>
      </w:r>
    </w:p>
    <w:p w:rsidR="000C06C6" w:rsidRPr="00F12B60" w:rsidRDefault="000C06C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9828" w:type="dxa"/>
        <w:tblInd w:w="-106" w:type="dxa"/>
        <w:tblLayout w:type="fixed"/>
        <w:tblLook w:val="0000"/>
      </w:tblPr>
      <w:tblGrid>
        <w:gridCol w:w="4643"/>
        <w:gridCol w:w="5185"/>
      </w:tblGrid>
      <w:tr w:rsidR="000C06C6" w:rsidRPr="00F12B6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C06C6" w:rsidRPr="00F12B60" w:rsidRDefault="000C06C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От 26.04.2021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0C06C6" w:rsidRPr="00F12B60" w:rsidRDefault="000C06C6" w:rsidP="00F4364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№ 2141</w:t>
            </w:r>
          </w:p>
        </w:tc>
      </w:tr>
    </w:tbl>
    <w:p w:rsidR="000C06C6" w:rsidRPr="00F12B60" w:rsidRDefault="000C06C6">
      <w:pPr>
        <w:rPr>
          <w:rFonts w:ascii="Times New Roman" w:hAnsi="Times New Roman" w:cs="Times New Roman"/>
          <w:sz w:val="28"/>
          <w:szCs w:val="28"/>
        </w:rPr>
      </w:pPr>
      <w:r w:rsidRPr="00F12B6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C06C6" w:rsidRPr="00F12B60" w:rsidRDefault="000C06C6">
      <w:pPr>
        <w:rPr>
          <w:rFonts w:ascii="Times New Roman" w:hAnsi="Times New Roman" w:cs="Times New Roman"/>
          <w:sz w:val="16"/>
          <w:szCs w:val="16"/>
        </w:rPr>
      </w:pPr>
    </w:p>
    <w:p w:rsidR="000C06C6" w:rsidRPr="00F12B60" w:rsidRDefault="000C06C6">
      <w:pPr>
        <w:pStyle w:val="1"/>
        <w:spacing w:line="20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12B60">
        <w:rPr>
          <w:rFonts w:ascii="Times New Roman" w:hAnsi="Times New Roman" w:cs="Times New Roman"/>
          <w:color w:val="000000"/>
          <w:sz w:val="28"/>
          <w:szCs w:val="28"/>
        </w:rPr>
        <w:t>Об отключении горячего водоснабжения на период ремонтных работ</w:t>
      </w:r>
    </w:p>
    <w:p w:rsidR="000C06C6" w:rsidRPr="00F12B60" w:rsidRDefault="000C06C6">
      <w:pPr>
        <w:tabs>
          <w:tab w:val="left" w:pos="9071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F43646">
      <w:pPr>
        <w:pStyle w:val="ad"/>
        <w:rPr>
          <w:rFonts w:ascii="Times New Roman" w:hAnsi="Times New Roman" w:cs="Times New Roman"/>
        </w:rPr>
      </w:pPr>
      <w:r w:rsidRPr="00F12B60">
        <w:rPr>
          <w:rFonts w:ascii="Times New Roman" w:hAnsi="Times New Roman" w:cs="Times New Roman"/>
        </w:rPr>
        <w:t xml:space="preserve">В соответствии с п.5.1.5. Правил и норм технической эксплуатации жилищного фонда, утвержденного постановлением Государственного комитета РФ  по строительству и жилищно-коммунальному комплексу от 27 сентября 2003 года № 170, в целях проведением комплексных работ по ремонту котельных и тепловых сетей, подготовки систем горячего водоснабжения   к отопительному сезону 2021-2022 года  администрация городского округа г. Бор </w:t>
      </w:r>
      <w:r w:rsidRPr="00F12B60">
        <w:rPr>
          <w:rFonts w:ascii="Times New Roman" w:hAnsi="Times New Roman" w:cs="Times New Roman"/>
          <w:b/>
          <w:bCs/>
        </w:rPr>
        <w:t>постановляет:</w:t>
      </w:r>
    </w:p>
    <w:p w:rsidR="000C06C6" w:rsidRPr="00F12B60" w:rsidRDefault="000C06C6" w:rsidP="00F4364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B60">
        <w:rPr>
          <w:rFonts w:ascii="Times New Roman" w:hAnsi="Times New Roman" w:cs="Times New Roman"/>
          <w:sz w:val="28"/>
          <w:szCs w:val="28"/>
        </w:rPr>
        <w:t>1.Утвердить график отключения  горячего водоснабжения потребителям: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3780"/>
        <w:gridCol w:w="3708"/>
      </w:tblGrid>
      <w:tr w:rsidR="000C06C6" w:rsidRPr="00F12B60" w:rsidTr="00F12B60">
        <w:tc>
          <w:tcPr>
            <w:tcW w:w="2340" w:type="dxa"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От котельных</w:t>
            </w:r>
          </w:p>
        </w:tc>
        <w:tc>
          <w:tcPr>
            <w:tcW w:w="3780" w:type="dxa"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Расположенных по адресам</w:t>
            </w:r>
          </w:p>
        </w:tc>
        <w:tc>
          <w:tcPr>
            <w:tcW w:w="3708" w:type="dxa"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Период отключения (включительно)</w:t>
            </w:r>
          </w:p>
        </w:tc>
      </w:tr>
      <w:tr w:rsidR="000C06C6" w:rsidRPr="00F12B60" w:rsidTr="00F12B60">
        <w:tc>
          <w:tcPr>
            <w:tcW w:w="2340" w:type="dxa"/>
            <w:vMerge w:val="restart"/>
            <w:vAlign w:val="center"/>
          </w:tcPr>
          <w:p w:rsidR="000C06C6" w:rsidRPr="00F12B60" w:rsidRDefault="000C06C6" w:rsidP="00804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ООО "Бор Теплоэнерго"</w:t>
            </w: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ул.Октябрьская, 84а, 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42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01.07.2021 по 14.07.2021</w:t>
            </w:r>
          </w:p>
        </w:tc>
      </w:tr>
      <w:tr w:rsidR="000C06C6" w:rsidRPr="00F12B60" w:rsidTr="00F12B60"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2-й микрорайон, 26к,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42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08.07.2021 по 21.07.2021</w:t>
            </w:r>
          </w:p>
        </w:tc>
      </w:tr>
      <w:tr w:rsidR="000C06C6" w:rsidRPr="00F12B60" w:rsidTr="00F12B60"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Задолье, 5«А/1» ,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F0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17.08.2021 по 30.08.2021</w:t>
            </w:r>
          </w:p>
        </w:tc>
      </w:tr>
      <w:tr w:rsidR="000C06C6" w:rsidRPr="00F12B60" w:rsidTr="00F12B60"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ул.Красногорка,15к, 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F0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03.08.2021 по 16.08.2021</w:t>
            </w:r>
          </w:p>
        </w:tc>
      </w:tr>
      <w:tr w:rsidR="000C06C6" w:rsidRPr="00F12B60" w:rsidTr="00F12B60"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ул.Диспетчерская д.14, корп.7,  п.Большое Пикино, 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42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10.08.2021 по 23.08.2021</w:t>
            </w:r>
          </w:p>
        </w:tc>
      </w:tr>
      <w:tr w:rsidR="000C06C6" w:rsidRPr="00F12B60" w:rsidTr="00F12B60"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ул.Чайковского, 18 «К»,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42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25.05.2021 по 07.06.2021</w:t>
            </w:r>
          </w:p>
        </w:tc>
      </w:tr>
      <w:tr w:rsidR="000C06C6" w:rsidRPr="00F12B60" w:rsidTr="00F12B60">
        <w:tc>
          <w:tcPr>
            <w:tcW w:w="2340" w:type="dxa"/>
            <w:vMerge w:val="restart"/>
            <w:vAlign w:val="center"/>
          </w:tcPr>
          <w:p w:rsidR="000C06C6" w:rsidRPr="00F12B60" w:rsidRDefault="000C06C6" w:rsidP="00D31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ООО «Тепловик»</w:t>
            </w: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ул.Фрунзе, 71,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42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17.08.2021 по 30.08.2021</w:t>
            </w:r>
          </w:p>
        </w:tc>
      </w:tr>
      <w:tr w:rsidR="000C06C6" w:rsidRPr="00F12B60" w:rsidTr="00F12B60"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ул.Воровского, 9«А», 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42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12.05.2021 по 25.05.2021</w:t>
            </w:r>
          </w:p>
        </w:tc>
      </w:tr>
      <w:tr w:rsidR="000C06C6" w:rsidRPr="00F12B60" w:rsidTr="00F12B60"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ул.Новая, 6«Б» (Толоконцево) – п.Неклюдово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42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13.07.2021 по 26.07.2021</w:t>
            </w:r>
          </w:p>
        </w:tc>
      </w:tr>
      <w:tr w:rsidR="000C06C6" w:rsidRPr="00F12B60" w:rsidTr="00F12B60"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 Московская уч.12, ж.р. Боталово- 4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660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28.05.2021 по 10.06.2021</w:t>
            </w:r>
          </w:p>
        </w:tc>
      </w:tr>
      <w:tr w:rsidR="000C06C6" w:rsidRPr="00F12B60" w:rsidTr="00F12B60">
        <w:trPr>
          <w:trHeight w:val="467"/>
        </w:trPr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 Смоленская,61 ж.р. Боталово- 4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660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12.05.2021 по 25.05.2021</w:t>
            </w:r>
          </w:p>
        </w:tc>
      </w:tr>
      <w:tr w:rsidR="000C06C6" w:rsidRPr="00F12B60" w:rsidTr="00F12B60"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Коммунистическая, 3а,              Микр-он Прибрежный, 1«Б»,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660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22.06.2021 по 05.07.2021</w:t>
            </w:r>
          </w:p>
        </w:tc>
      </w:tr>
      <w:tr w:rsidR="000C06C6" w:rsidRPr="00F12B60" w:rsidTr="00F12B60"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ул.М.Горького, 70«А» - МДОУ № 25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660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02.06.2021 по 15.06.2021</w:t>
            </w:r>
          </w:p>
        </w:tc>
      </w:tr>
      <w:tr w:rsidR="000C06C6" w:rsidRPr="00F12B60" w:rsidTr="00F12B60"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ул.Мичурина, 6«А» -</w:t>
            </w:r>
          </w:p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(ул.Интернациональная)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42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12.05.2021 по 25.05.2021</w:t>
            </w:r>
          </w:p>
        </w:tc>
      </w:tr>
      <w:tr w:rsidR="000C06C6" w:rsidRPr="00F12B60" w:rsidTr="00F12B60"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ул.Западная, 12«А» - (ул.Чугунова)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660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15.06.2021 по 28.06.2021</w:t>
            </w:r>
          </w:p>
        </w:tc>
      </w:tr>
      <w:tr w:rsidR="000C06C6" w:rsidRPr="00F12B60" w:rsidTr="00F12B60"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ул.Чапаева, 17«А» - п.Неклюдово (п.Советский)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42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02.06.2021 по 15.06.2021</w:t>
            </w:r>
          </w:p>
        </w:tc>
      </w:tr>
      <w:tr w:rsidR="000C06C6" w:rsidRPr="00F12B60" w:rsidTr="00F12B60"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ул.Буденного, 39 - (ул.Горького)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274C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15.07.2021 по 28.07.2021</w:t>
            </w:r>
          </w:p>
        </w:tc>
      </w:tr>
      <w:tr w:rsidR="000C06C6" w:rsidRPr="00F12B60" w:rsidTr="00F12B60"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п. Октябрьский ООО  «Инженерный центр», ул. Молодежная, д.1 «Б»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42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16.08.2021  по 29.08.2021</w:t>
            </w:r>
          </w:p>
        </w:tc>
      </w:tr>
      <w:tr w:rsidR="000C06C6" w:rsidRPr="00F12B60" w:rsidTr="00F12B60"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ООО "Парус", ул. Республиканская, 37 -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274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02.08.2021 по 15.08.2021</w:t>
            </w:r>
          </w:p>
        </w:tc>
      </w:tr>
      <w:tr w:rsidR="000C06C6" w:rsidRPr="00F12B60" w:rsidTr="00F12B60">
        <w:tc>
          <w:tcPr>
            <w:tcW w:w="2340" w:type="dxa"/>
            <w:vMerge/>
          </w:tcPr>
          <w:p w:rsidR="000C06C6" w:rsidRPr="00F12B60" w:rsidRDefault="000C06C6" w:rsidP="00D50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МАУ ФОК «Красная горка»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274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15.06.2021 по 28.06.2021</w:t>
            </w:r>
          </w:p>
        </w:tc>
      </w:tr>
      <w:tr w:rsidR="000C06C6" w:rsidRPr="00F12B60" w:rsidTr="00F12B60">
        <w:tc>
          <w:tcPr>
            <w:tcW w:w="2340" w:type="dxa"/>
            <w:vAlign w:val="center"/>
          </w:tcPr>
          <w:p w:rsidR="000C06C6" w:rsidRPr="00F12B60" w:rsidRDefault="000C06C6" w:rsidP="00424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АО "ЖКХ "Каликинское"</w:t>
            </w: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ул.Заводская - п. Шпалозавода Кантауровский с/с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42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05.07.2021 по 18.07.2021</w:t>
            </w:r>
          </w:p>
        </w:tc>
      </w:tr>
      <w:tr w:rsidR="000C06C6" w:rsidRPr="00F12B60" w:rsidTr="00F12B60">
        <w:tc>
          <w:tcPr>
            <w:tcW w:w="2340" w:type="dxa"/>
            <w:vAlign w:val="center"/>
          </w:tcPr>
          <w:p w:rsidR="000C06C6" w:rsidRPr="00F12B60" w:rsidRDefault="000C06C6" w:rsidP="00424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МП "Линдовский комбинат коммунальных предприятий и благоустройства"</w:t>
            </w: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ул.Школьная 28 «А» - с. Линда Линдовский с/с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42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21.06.2021 по 04.07.2021</w:t>
            </w:r>
          </w:p>
        </w:tc>
      </w:tr>
      <w:tr w:rsidR="000C06C6" w:rsidRPr="00F12B60" w:rsidTr="00F12B60">
        <w:tc>
          <w:tcPr>
            <w:tcW w:w="2340" w:type="dxa"/>
            <w:vAlign w:val="center"/>
          </w:tcPr>
          <w:p w:rsidR="000C06C6" w:rsidRPr="00F12B60" w:rsidRDefault="000C06C6" w:rsidP="00424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ООО "Атриум  Инвест"</w:t>
            </w: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 Микрорайон, уч.8«В» - п. Большеорловское Останкинский с/с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84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11.08.2021 по 24.08.2021</w:t>
            </w:r>
          </w:p>
        </w:tc>
      </w:tr>
      <w:tr w:rsidR="000C06C6" w:rsidRPr="00F12B60" w:rsidTr="00F12B60">
        <w:tc>
          <w:tcPr>
            <w:tcW w:w="2340" w:type="dxa"/>
            <w:vMerge w:val="restart"/>
            <w:vAlign w:val="center"/>
          </w:tcPr>
          <w:p w:rsidR="000C06C6" w:rsidRPr="00F12B60" w:rsidRDefault="000C06C6" w:rsidP="00424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ООО "Бор  Инвест"</w:t>
            </w: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ул.Клубная, 2«К» - (котельная 6-й фабрики) п.Неклюдово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84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18.05.2021 по 31.05.2021</w:t>
            </w:r>
          </w:p>
        </w:tc>
      </w:tr>
      <w:tr w:rsidR="000C06C6" w:rsidRPr="00F12B60" w:rsidTr="00F12B60">
        <w:tc>
          <w:tcPr>
            <w:tcW w:w="2340" w:type="dxa"/>
            <w:vMerge/>
            <w:vAlign w:val="center"/>
          </w:tcPr>
          <w:p w:rsidR="000C06C6" w:rsidRPr="00F12B60" w:rsidRDefault="000C06C6" w:rsidP="00424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кв. Дружба,21 «К» - п.Неклюдово г.Бор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84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22.06.2021 по 05.07.2021</w:t>
            </w:r>
          </w:p>
        </w:tc>
      </w:tr>
      <w:tr w:rsidR="000C06C6" w:rsidRPr="00F12B60" w:rsidTr="00F12B60">
        <w:tc>
          <w:tcPr>
            <w:tcW w:w="2340" w:type="dxa"/>
            <w:vMerge/>
            <w:vAlign w:val="center"/>
          </w:tcPr>
          <w:p w:rsidR="000C06C6" w:rsidRPr="00F12B60" w:rsidRDefault="000C06C6" w:rsidP="00424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ул.Задолье, 65Б, корп.3 (ПТД)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84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20.05.2021 по 02.06.2021</w:t>
            </w:r>
          </w:p>
        </w:tc>
      </w:tr>
      <w:tr w:rsidR="000C06C6" w:rsidRPr="00F12B60" w:rsidTr="00F12B60">
        <w:tc>
          <w:tcPr>
            <w:tcW w:w="2340" w:type="dxa"/>
            <w:vAlign w:val="center"/>
          </w:tcPr>
          <w:p w:rsidR="000C06C6" w:rsidRPr="00F12B60" w:rsidRDefault="000C06C6" w:rsidP="00424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ГБУЗ НО «Киселихинский областной терапевтический госпиталь для ветеранов войн»</w:t>
            </w:r>
          </w:p>
          <w:p w:rsidR="000C06C6" w:rsidRPr="00F12B60" w:rsidRDefault="000C06C6" w:rsidP="00424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п. Железнодорожный, территория госпиталя, д.3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424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15.06.2021 по 28.06.2021</w:t>
            </w:r>
          </w:p>
        </w:tc>
      </w:tr>
      <w:tr w:rsidR="000C06C6" w:rsidRPr="00F12B60" w:rsidTr="00F12B60">
        <w:tc>
          <w:tcPr>
            <w:tcW w:w="2340" w:type="dxa"/>
            <w:vAlign w:val="center"/>
          </w:tcPr>
          <w:p w:rsidR="000C06C6" w:rsidRPr="00F12B60" w:rsidRDefault="000C06C6" w:rsidP="00424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ФГБУ «ЦЖКУ» Минобороны России</w:t>
            </w:r>
          </w:p>
        </w:tc>
        <w:tc>
          <w:tcPr>
            <w:tcW w:w="3780" w:type="dxa"/>
            <w:vAlign w:val="center"/>
          </w:tcPr>
          <w:p w:rsidR="000C06C6" w:rsidRPr="00F12B60" w:rsidRDefault="000C06C6" w:rsidP="00F3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д. Слободское, ул. Линда-27</w:t>
            </w:r>
          </w:p>
        </w:tc>
        <w:tc>
          <w:tcPr>
            <w:tcW w:w="3708" w:type="dxa"/>
            <w:vAlign w:val="center"/>
          </w:tcPr>
          <w:p w:rsidR="000C06C6" w:rsidRPr="00F12B60" w:rsidRDefault="000C06C6" w:rsidP="0084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0">
              <w:rPr>
                <w:rFonts w:ascii="Times New Roman" w:hAnsi="Times New Roman" w:cs="Times New Roman"/>
                <w:sz w:val="28"/>
                <w:szCs w:val="28"/>
              </w:rPr>
              <w:t>с 01.06.2021 по 14.06.2021</w:t>
            </w:r>
          </w:p>
        </w:tc>
      </w:tr>
    </w:tbl>
    <w:p w:rsidR="000C06C6" w:rsidRPr="00F12B60" w:rsidRDefault="000C06C6" w:rsidP="00F43646">
      <w:pPr>
        <w:tabs>
          <w:tab w:val="num" w:pos="1608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2B60">
        <w:rPr>
          <w:rFonts w:ascii="Times New Roman" w:hAnsi="Times New Roman" w:cs="Times New Roman"/>
          <w:sz w:val="28"/>
          <w:szCs w:val="28"/>
        </w:rPr>
        <w:lastRenderedPageBreak/>
        <w:t xml:space="preserve">2. Общему отделу администрации городского округа г. Бор (Е.А.Копцова)  обеспечить опубликование настоящего постановления в газете «БОР сегодня» и размещение на официальном  сайте </w:t>
      </w:r>
      <w:r w:rsidRPr="00F12B6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12B60">
        <w:rPr>
          <w:rFonts w:ascii="Times New Roman" w:hAnsi="Times New Roman" w:cs="Times New Roman"/>
          <w:sz w:val="28"/>
          <w:szCs w:val="28"/>
        </w:rPr>
        <w:t>.</w:t>
      </w:r>
      <w:r w:rsidRPr="00F12B60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F12B60">
        <w:rPr>
          <w:rFonts w:ascii="Times New Roman" w:hAnsi="Times New Roman" w:cs="Times New Roman"/>
          <w:sz w:val="28"/>
          <w:szCs w:val="28"/>
        </w:rPr>
        <w:t>.</w:t>
      </w:r>
      <w:r w:rsidRPr="00F12B6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12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6C6" w:rsidRPr="00F12B60" w:rsidRDefault="000C06C6" w:rsidP="00F4364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F436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D506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  <w:r w:rsidRPr="00F12B60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А.В.Боровский</w:t>
      </w: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4"/>
          <w:szCs w:val="24"/>
        </w:rPr>
      </w:pPr>
      <w:r w:rsidRPr="00F12B60">
        <w:rPr>
          <w:rFonts w:ascii="Times New Roman" w:hAnsi="Times New Roman" w:cs="Times New Roman"/>
          <w:sz w:val="24"/>
          <w:szCs w:val="24"/>
        </w:rPr>
        <w:t>И.Н.Рыбакова</w:t>
      </w:r>
    </w:p>
    <w:p w:rsidR="000C06C6" w:rsidRPr="00F12B60" w:rsidRDefault="000C06C6" w:rsidP="00665E2A">
      <w:pPr>
        <w:jc w:val="both"/>
        <w:rPr>
          <w:rFonts w:ascii="Times New Roman" w:hAnsi="Times New Roman" w:cs="Times New Roman"/>
          <w:sz w:val="24"/>
          <w:szCs w:val="24"/>
        </w:rPr>
      </w:pPr>
      <w:r w:rsidRPr="00F12B60">
        <w:rPr>
          <w:rFonts w:ascii="Times New Roman" w:hAnsi="Times New Roman" w:cs="Times New Roman"/>
          <w:sz w:val="24"/>
          <w:szCs w:val="24"/>
        </w:rPr>
        <w:t xml:space="preserve">21863 </w:t>
      </w:r>
    </w:p>
    <w:sectPr w:rsidR="000C06C6" w:rsidRPr="00F12B60" w:rsidSect="00F43646">
      <w:headerReference w:type="default" r:id="rId7"/>
      <w:pgSz w:w="11906" w:h="16838"/>
      <w:pgMar w:top="851" w:right="851" w:bottom="851" w:left="1418" w:header="510" w:footer="142" w:gutter="0"/>
      <w:cols w:space="709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326" w:rsidRDefault="00D90326">
      <w:r>
        <w:separator/>
      </w:r>
    </w:p>
  </w:endnote>
  <w:endnote w:type="continuationSeparator" w:id="1">
    <w:p w:rsidR="00D90326" w:rsidRDefault="00D90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326" w:rsidRDefault="00D90326">
      <w:r>
        <w:separator/>
      </w:r>
    </w:p>
  </w:footnote>
  <w:footnote w:type="continuationSeparator" w:id="1">
    <w:p w:rsidR="00D90326" w:rsidRDefault="00D90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6C6" w:rsidRDefault="00C30B63">
    <w:pPr>
      <w:pStyle w:val="a5"/>
      <w:jc w:val="right"/>
    </w:pPr>
    <w:fldSimple w:instr=" PAGE   \* MERGEFORMAT ">
      <w:r w:rsidR="0015756C">
        <w:rPr>
          <w:noProof/>
        </w:rPr>
        <w:t>1</w:t>
      </w:r>
    </w:fldSimple>
  </w:p>
  <w:p w:rsidR="000C06C6" w:rsidRDefault="000C06C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2A46"/>
    <w:multiLevelType w:val="multilevel"/>
    <w:tmpl w:val="B95C9CA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2"/>
        </w:tabs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4"/>
        </w:tabs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15"/>
        </w:tabs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06"/>
        </w:tabs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37"/>
        </w:tabs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1">
    <w:nsid w:val="33FC7AA4"/>
    <w:multiLevelType w:val="hybridMultilevel"/>
    <w:tmpl w:val="2E3C1168"/>
    <w:lvl w:ilvl="0" w:tplc="25162106">
      <w:start w:val="1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91C"/>
    <w:rsid w:val="00014591"/>
    <w:rsid w:val="000158BD"/>
    <w:rsid w:val="00034F53"/>
    <w:rsid w:val="00073A0B"/>
    <w:rsid w:val="00084B1D"/>
    <w:rsid w:val="00087057"/>
    <w:rsid w:val="000C06C6"/>
    <w:rsid w:val="000D5C26"/>
    <w:rsid w:val="000E57EB"/>
    <w:rsid w:val="001242D7"/>
    <w:rsid w:val="0013284F"/>
    <w:rsid w:val="00150F65"/>
    <w:rsid w:val="0015756C"/>
    <w:rsid w:val="00160B00"/>
    <w:rsid w:val="00173213"/>
    <w:rsid w:val="00191E8A"/>
    <w:rsid w:val="00197759"/>
    <w:rsid w:val="001B2C05"/>
    <w:rsid w:val="001E42DD"/>
    <w:rsid w:val="00207D87"/>
    <w:rsid w:val="00207F8F"/>
    <w:rsid w:val="00210D3C"/>
    <w:rsid w:val="00213F53"/>
    <w:rsid w:val="00223229"/>
    <w:rsid w:val="00226554"/>
    <w:rsid w:val="00271ED6"/>
    <w:rsid w:val="00274C14"/>
    <w:rsid w:val="002829BF"/>
    <w:rsid w:val="002B59C2"/>
    <w:rsid w:val="002D3321"/>
    <w:rsid w:val="002E5CB3"/>
    <w:rsid w:val="00300F91"/>
    <w:rsid w:val="003403C0"/>
    <w:rsid w:val="0034264B"/>
    <w:rsid w:val="003829A6"/>
    <w:rsid w:val="00387F7F"/>
    <w:rsid w:val="003948C5"/>
    <w:rsid w:val="003B3314"/>
    <w:rsid w:val="003E4192"/>
    <w:rsid w:val="003F1722"/>
    <w:rsid w:val="00401114"/>
    <w:rsid w:val="0041190D"/>
    <w:rsid w:val="004241E8"/>
    <w:rsid w:val="0044493F"/>
    <w:rsid w:val="0047518A"/>
    <w:rsid w:val="0048584D"/>
    <w:rsid w:val="00487BC4"/>
    <w:rsid w:val="004C07A1"/>
    <w:rsid w:val="004C1865"/>
    <w:rsid w:val="004C5272"/>
    <w:rsid w:val="004D3948"/>
    <w:rsid w:val="004F252B"/>
    <w:rsid w:val="00515277"/>
    <w:rsid w:val="00554E54"/>
    <w:rsid w:val="0056607B"/>
    <w:rsid w:val="00571A19"/>
    <w:rsid w:val="00572BAC"/>
    <w:rsid w:val="00584BCD"/>
    <w:rsid w:val="005A08EB"/>
    <w:rsid w:val="005D17D4"/>
    <w:rsid w:val="005E14E7"/>
    <w:rsid w:val="005E4D58"/>
    <w:rsid w:val="005F3C63"/>
    <w:rsid w:val="00607164"/>
    <w:rsid w:val="00620C71"/>
    <w:rsid w:val="00633222"/>
    <w:rsid w:val="00636375"/>
    <w:rsid w:val="00636E96"/>
    <w:rsid w:val="0065630C"/>
    <w:rsid w:val="00656945"/>
    <w:rsid w:val="00660E39"/>
    <w:rsid w:val="00665E2A"/>
    <w:rsid w:val="00693CF4"/>
    <w:rsid w:val="00694003"/>
    <w:rsid w:val="006B4387"/>
    <w:rsid w:val="006E31D1"/>
    <w:rsid w:val="006E4A02"/>
    <w:rsid w:val="006E7FCB"/>
    <w:rsid w:val="006F1F27"/>
    <w:rsid w:val="0070396B"/>
    <w:rsid w:val="0079473B"/>
    <w:rsid w:val="007B1C00"/>
    <w:rsid w:val="007C25D5"/>
    <w:rsid w:val="007C60CF"/>
    <w:rsid w:val="007C744B"/>
    <w:rsid w:val="007E447F"/>
    <w:rsid w:val="007F5D2F"/>
    <w:rsid w:val="007F6D2D"/>
    <w:rsid w:val="00802EE7"/>
    <w:rsid w:val="00803E72"/>
    <w:rsid w:val="00804355"/>
    <w:rsid w:val="00804370"/>
    <w:rsid w:val="008174E3"/>
    <w:rsid w:val="008225E9"/>
    <w:rsid w:val="0083377A"/>
    <w:rsid w:val="00846608"/>
    <w:rsid w:val="00847D5A"/>
    <w:rsid w:val="008E091C"/>
    <w:rsid w:val="009013BA"/>
    <w:rsid w:val="009046B2"/>
    <w:rsid w:val="009153AC"/>
    <w:rsid w:val="00931B91"/>
    <w:rsid w:val="00946BB1"/>
    <w:rsid w:val="009774BD"/>
    <w:rsid w:val="00982C6E"/>
    <w:rsid w:val="009A6F82"/>
    <w:rsid w:val="009A7F34"/>
    <w:rsid w:val="009C796A"/>
    <w:rsid w:val="009C7D40"/>
    <w:rsid w:val="009D29CE"/>
    <w:rsid w:val="009E6222"/>
    <w:rsid w:val="009F1EA1"/>
    <w:rsid w:val="00A02D52"/>
    <w:rsid w:val="00A53F44"/>
    <w:rsid w:val="00A5461C"/>
    <w:rsid w:val="00A678B0"/>
    <w:rsid w:val="00A822AA"/>
    <w:rsid w:val="00B159A2"/>
    <w:rsid w:val="00B2581D"/>
    <w:rsid w:val="00B351D2"/>
    <w:rsid w:val="00B3697A"/>
    <w:rsid w:val="00B5136B"/>
    <w:rsid w:val="00B610EE"/>
    <w:rsid w:val="00B72860"/>
    <w:rsid w:val="00B87AF4"/>
    <w:rsid w:val="00B9370C"/>
    <w:rsid w:val="00BB0D24"/>
    <w:rsid w:val="00BB4CC9"/>
    <w:rsid w:val="00C16643"/>
    <w:rsid w:val="00C30B63"/>
    <w:rsid w:val="00C511F6"/>
    <w:rsid w:val="00C625E9"/>
    <w:rsid w:val="00CA24B0"/>
    <w:rsid w:val="00CC30CC"/>
    <w:rsid w:val="00CC6992"/>
    <w:rsid w:val="00D04B6E"/>
    <w:rsid w:val="00D137DE"/>
    <w:rsid w:val="00D1688C"/>
    <w:rsid w:val="00D30F91"/>
    <w:rsid w:val="00D31E98"/>
    <w:rsid w:val="00D4255F"/>
    <w:rsid w:val="00D5060B"/>
    <w:rsid w:val="00D50AFF"/>
    <w:rsid w:val="00D518B5"/>
    <w:rsid w:val="00D63648"/>
    <w:rsid w:val="00D7335C"/>
    <w:rsid w:val="00D90326"/>
    <w:rsid w:val="00DA0A7B"/>
    <w:rsid w:val="00DA5E74"/>
    <w:rsid w:val="00DB151F"/>
    <w:rsid w:val="00DD3CEE"/>
    <w:rsid w:val="00DE21C8"/>
    <w:rsid w:val="00DF684A"/>
    <w:rsid w:val="00E11D99"/>
    <w:rsid w:val="00E16364"/>
    <w:rsid w:val="00E32AB2"/>
    <w:rsid w:val="00E57F2B"/>
    <w:rsid w:val="00E94B86"/>
    <w:rsid w:val="00EA20F3"/>
    <w:rsid w:val="00F0708A"/>
    <w:rsid w:val="00F12B60"/>
    <w:rsid w:val="00F17251"/>
    <w:rsid w:val="00F30076"/>
    <w:rsid w:val="00F32927"/>
    <w:rsid w:val="00F43646"/>
    <w:rsid w:val="00F614C4"/>
    <w:rsid w:val="00FA603A"/>
    <w:rsid w:val="00FC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92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0"/>
    <w:next w:val="a0"/>
    <w:link w:val="10"/>
    <w:uiPriority w:val="99"/>
    <w:qFormat/>
    <w:rsid w:val="00CC6992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CC6992"/>
    <w:pPr>
      <w:keepNext/>
      <w:tabs>
        <w:tab w:val="left" w:pos="9356"/>
      </w:tabs>
      <w:ind w:left="-142" w:right="-1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Normal1"/>
    <w:next w:val="Normal1"/>
    <w:link w:val="31"/>
    <w:uiPriority w:val="99"/>
    <w:qFormat/>
    <w:rsid w:val="00CC6992"/>
    <w:pPr>
      <w:keepNext/>
      <w:outlineLvl w:val="2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63637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63637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1"/>
    <w:basedOn w:val="a1"/>
    <w:link w:val="3"/>
    <w:uiPriority w:val="99"/>
    <w:semiHidden/>
    <w:locked/>
    <w:rsid w:val="00636375"/>
    <w:rPr>
      <w:rFonts w:ascii="Cambria" w:hAnsi="Cambria" w:cs="Cambria"/>
      <w:b/>
      <w:bCs/>
      <w:sz w:val="26"/>
      <w:szCs w:val="26"/>
    </w:rPr>
  </w:style>
  <w:style w:type="character" w:styleId="a4">
    <w:name w:val="Hyperlink"/>
    <w:basedOn w:val="a1"/>
    <w:uiPriority w:val="99"/>
    <w:rsid w:val="00CC6992"/>
    <w:rPr>
      <w:color w:val="0000FF"/>
      <w:u w:val="single"/>
    </w:rPr>
  </w:style>
  <w:style w:type="paragraph" w:styleId="a5">
    <w:name w:val="header"/>
    <w:basedOn w:val="a"/>
    <w:link w:val="11"/>
    <w:uiPriority w:val="99"/>
    <w:rsid w:val="00CC6992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1"/>
    <w:link w:val="a5"/>
    <w:uiPriority w:val="99"/>
    <w:semiHidden/>
    <w:locked/>
    <w:rsid w:val="00636375"/>
    <w:rPr>
      <w:rFonts w:ascii="Arial" w:hAnsi="Arial" w:cs="Arial"/>
      <w:sz w:val="18"/>
      <w:szCs w:val="18"/>
    </w:rPr>
  </w:style>
  <w:style w:type="character" w:customStyle="1" w:styleId="a6">
    <w:name w:val="Верхний колонтитул Знак"/>
    <w:uiPriority w:val="99"/>
    <w:rsid w:val="00CC6992"/>
    <w:rPr>
      <w:rFonts w:ascii="Arial" w:hAnsi="Arial" w:cs="Arial"/>
      <w:sz w:val="18"/>
      <w:szCs w:val="18"/>
      <w:lang w:val="ru-RU" w:eastAsia="ru-RU"/>
    </w:rPr>
  </w:style>
  <w:style w:type="character" w:customStyle="1" w:styleId="30">
    <w:name w:val="Заголовок 3 Знак"/>
    <w:uiPriority w:val="99"/>
    <w:rsid w:val="00CC6992"/>
    <w:rPr>
      <w:rFonts w:ascii="Arial" w:hAnsi="Arial" w:cs="Arial"/>
      <w:b/>
      <w:bCs/>
      <w:sz w:val="24"/>
      <w:szCs w:val="24"/>
      <w:lang w:val="ru-RU" w:eastAsia="ru-RU"/>
    </w:rPr>
  </w:style>
  <w:style w:type="character" w:styleId="a7">
    <w:name w:val="page number"/>
    <w:basedOn w:val="a1"/>
    <w:uiPriority w:val="99"/>
    <w:rsid w:val="00CC6992"/>
  </w:style>
  <w:style w:type="paragraph" w:styleId="a8">
    <w:name w:val="footer"/>
    <w:basedOn w:val="a"/>
    <w:link w:val="a9"/>
    <w:uiPriority w:val="99"/>
    <w:rsid w:val="00CC69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636375"/>
    <w:rPr>
      <w:rFonts w:ascii="Arial" w:hAnsi="Arial" w:cs="Arial"/>
      <w:sz w:val="18"/>
      <w:szCs w:val="18"/>
    </w:rPr>
  </w:style>
  <w:style w:type="paragraph" w:customStyle="1" w:styleId="a0">
    <w:name w:val="Стиль"/>
    <w:uiPriority w:val="99"/>
    <w:rsid w:val="00CC6992"/>
    <w:pPr>
      <w:suppressAutoHyphens/>
      <w:ind w:firstLine="720"/>
      <w:jc w:val="both"/>
    </w:pPr>
    <w:rPr>
      <w:rFonts w:ascii="Arial" w:hAnsi="Arial" w:cs="Arial"/>
      <w:sz w:val="18"/>
      <w:szCs w:val="18"/>
    </w:rPr>
  </w:style>
  <w:style w:type="paragraph" w:customStyle="1" w:styleId="aa">
    <w:name w:val="Содержимое таблицы"/>
    <w:basedOn w:val="a"/>
    <w:uiPriority w:val="99"/>
    <w:rsid w:val="00CC6992"/>
    <w:pPr>
      <w:suppressLineNumbers/>
      <w:autoSpaceDE/>
      <w:autoSpaceDN/>
    </w:pPr>
    <w:rPr>
      <w:sz w:val="20"/>
      <w:szCs w:val="20"/>
    </w:rPr>
  </w:style>
  <w:style w:type="paragraph" w:customStyle="1" w:styleId="ab">
    <w:name w:val="Содержимое врезки"/>
    <w:basedOn w:val="ac"/>
    <w:uiPriority w:val="99"/>
    <w:rsid w:val="00CC6992"/>
    <w:pPr>
      <w:autoSpaceDE/>
      <w:autoSpaceDN/>
    </w:pPr>
    <w:rPr>
      <w:sz w:val="20"/>
      <w:szCs w:val="20"/>
    </w:rPr>
  </w:style>
  <w:style w:type="paragraph" w:styleId="ad">
    <w:name w:val="Body Text Indent"/>
    <w:basedOn w:val="a"/>
    <w:link w:val="ae"/>
    <w:uiPriority w:val="99"/>
    <w:rsid w:val="00CC6992"/>
    <w:pPr>
      <w:shd w:val="clear" w:color="FFFFFF" w:fill="FFFFFF"/>
      <w:suppressAutoHyphens/>
      <w:autoSpaceDE/>
      <w:autoSpaceDN/>
      <w:spacing w:line="360" w:lineRule="auto"/>
      <w:ind w:firstLine="720"/>
      <w:jc w:val="both"/>
    </w:pPr>
    <w:rPr>
      <w:color w:val="000000"/>
      <w:sz w:val="28"/>
      <w:szCs w:val="28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sid w:val="00636375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CC6992"/>
    <w:pPr>
      <w:shd w:val="clear" w:color="FFFFFF" w:fill="FFFFFF"/>
      <w:suppressAutoHyphens/>
      <w:autoSpaceDE/>
      <w:autoSpaceDN/>
      <w:spacing w:line="360" w:lineRule="auto"/>
      <w:ind w:firstLine="851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636375"/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uiPriority w:val="99"/>
    <w:rsid w:val="00CC6992"/>
    <w:pPr>
      <w:shd w:val="clear" w:color="FFFFFF" w:fill="FFFFFF"/>
      <w:suppressAutoHyphens/>
      <w:autoSpaceDE/>
      <w:autoSpaceDN/>
      <w:spacing w:line="360" w:lineRule="auto"/>
      <w:jc w:val="both"/>
    </w:pPr>
    <w:rPr>
      <w:color w:val="000000"/>
      <w:sz w:val="28"/>
      <w:szCs w:val="28"/>
    </w:r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636375"/>
    <w:rPr>
      <w:rFonts w:ascii="Arial" w:hAnsi="Arial" w:cs="Arial"/>
      <w:sz w:val="18"/>
      <w:szCs w:val="18"/>
    </w:rPr>
  </w:style>
  <w:style w:type="paragraph" w:styleId="ac">
    <w:name w:val="Body Text"/>
    <w:basedOn w:val="a"/>
    <w:link w:val="af"/>
    <w:uiPriority w:val="99"/>
    <w:rsid w:val="00CC6992"/>
    <w:pPr>
      <w:spacing w:after="120"/>
    </w:pPr>
  </w:style>
  <w:style w:type="character" w:customStyle="1" w:styleId="af">
    <w:name w:val="Основной текст Знак"/>
    <w:basedOn w:val="a1"/>
    <w:link w:val="ac"/>
    <w:uiPriority w:val="99"/>
    <w:semiHidden/>
    <w:locked/>
    <w:rsid w:val="00636375"/>
    <w:rPr>
      <w:rFonts w:ascii="Arial" w:hAnsi="Arial" w:cs="Arial"/>
      <w:sz w:val="18"/>
      <w:szCs w:val="18"/>
    </w:rPr>
  </w:style>
  <w:style w:type="paragraph" w:customStyle="1" w:styleId="Normal1">
    <w:name w:val="Normal1"/>
    <w:uiPriority w:val="99"/>
    <w:rsid w:val="00CC6992"/>
    <w:rPr>
      <w:rFonts w:ascii="Arial" w:hAnsi="Arial" w:cs="Arial"/>
      <w:sz w:val="18"/>
      <w:szCs w:val="18"/>
    </w:rPr>
  </w:style>
  <w:style w:type="table" w:styleId="af0">
    <w:name w:val="Table Grid"/>
    <w:basedOn w:val="a2"/>
    <w:uiPriority w:val="99"/>
    <w:rsid w:val="006B4387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500</Words>
  <Characters>2852</Characters>
  <Application>Microsoft Office Word</Application>
  <DocSecurity>0</DocSecurity>
  <Lines>23</Lines>
  <Paragraphs>6</Paragraphs>
  <ScaleCrop>false</ScaleCrop>
  <Company>1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 Windows</cp:lastModifiedBy>
  <cp:revision>13</cp:revision>
  <cp:lastPrinted>2021-04-26T07:20:00Z</cp:lastPrinted>
  <dcterms:created xsi:type="dcterms:W3CDTF">2021-04-14T12:43:00Z</dcterms:created>
  <dcterms:modified xsi:type="dcterms:W3CDTF">2021-04-26T12:39:00Z</dcterms:modified>
</cp:coreProperties>
</file>