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10AA2" w:rsidRDefault="00F10AA2">
      <w:pPr>
        <w:pStyle w:val="21"/>
        <w:spacing w:line="100" w:lineRule="atLeast"/>
        <w:ind w:firstLine="0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городского округа город Бор </w:t>
      </w:r>
    </w:p>
    <w:p w:rsidR="00F10AA2" w:rsidRDefault="00F10AA2">
      <w:pPr>
        <w:pStyle w:val="21"/>
        <w:spacing w:line="100" w:lineRule="atLeast"/>
        <w:ind w:firstLine="0"/>
        <w:jc w:val="center"/>
        <w:rPr>
          <w:b/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10AA2" w:rsidRPr="00425402" w:rsidRDefault="00F10AA2">
      <w:pPr>
        <w:pStyle w:val="21"/>
        <w:spacing w:line="100" w:lineRule="atLeast"/>
        <w:ind w:firstLine="0"/>
        <w:jc w:val="center"/>
        <w:rPr>
          <w:b/>
          <w:sz w:val="28"/>
          <w:szCs w:val="28"/>
        </w:rPr>
      </w:pPr>
    </w:p>
    <w:p w:rsidR="00F10AA2" w:rsidRDefault="00F10AA2">
      <w:pPr>
        <w:pStyle w:val="21"/>
        <w:ind w:hanging="15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F10AA2" w:rsidRPr="00425402" w:rsidRDefault="00F10AA2">
      <w:pPr>
        <w:pStyle w:val="21"/>
        <w:ind w:hanging="15"/>
        <w:jc w:val="center"/>
        <w:rPr>
          <w:b/>
          <w:sz w:val="28"/>
          <w:szCs w:val="28"/>
        </w:rPr>
      </w:pPr>
    </w:p>
    <w:p w:rsidR="00F10AA2" w:rsidRDefault="00425402">
      <w:pPr>
        <w:pStyle w:val="21"/>
        <w:ind w:firstLine="0"/>
        <w:rPr>
          <w:sz w:val="26"/>
          <w:szCs w:val="26"/>
        </w:rPr>
      </w:pPr>
      <w:r>
        <w:rPr>
          <w:sz w:val="28"/>
          <w:szCs w:val="28"/>
        </w:rPr>
        <w:t>От 23.05.2022</w:t>
      </w:r>
      <w:r w:rsidR="00F10AA2">
        <w:rPr>
          <w:sz w:val="28"/>
          <w:szCs w:val="28"/>
        </w:rPr>
        <w:t xml:space="preserve">                                                                                           </w:t>
      </w:r>
      <w:r>
        <w:rPr>
          <w:sz w:val="28"/>
          <w:szCs w:val="28"/>
        </w:rPr>
        <w:t xml:space="preserve">       </w:t>
      </w:r>
      <w:r w:rsidR="00F10AA2">
        <w:rPr>
          <w:sz w:val="28"/>
          <w:szCs w:val="28"/>
        </w:rPr>
        <w:t xml:space="preserve"> </w:t>
      </w:r>
      <w:r>
        <w:rPr>
          <w:sz w:val="28"/>
          <w:szCs w:val="28"/>
        </w:rPr>
        <w:t>№ 2654</w:t>
      </w:r>
    </w:p>
    <w:p w:rsidR="00F10AA2" w:rsidRPr="00425402" w:rsidRDefault="00F10AA2">
      <w:pPr>
        <w:pStyle w:val="21"/>
        <w:ind w:firstLine="540"/>
        <w:rPr>
          <w:sz w:val="28"/>
          <w:szCs w:val="28"/>
        </w:rPr>
      </w:pPr>
    </w:p>
    <w:p w:rsidR="00F10AA2" w:rsidRDefault="00F10AA2">
      <w:pPr>
        <w:tabs>
          <w:tab w:val="left" w:pos="10415"/>
        </w:tabs>
        <w:jc w:val="center"/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hi-IN" w:bidi="hi-I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обеспечении безопасности людей на водном объекте </w:t>
      </w:r>
    </w:p>
    <w:p w:rsidR="00F10AA2" w:rsidRDefault="00F10AA2">
      <w:pPr>
        <w:tabs>
          <w:tab w:val="left" w:pos="10415"/>
        </w:tabs>
        <w:ind w:firstLine="555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hi-IN" w:bidi="hi-IN"/>
        </w:rPr>
        <w:t xml:space="preserve">«Озеро </w:t>
      </w:r>
      <w:proofErr w:type="spellStart"/>
      <w:r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hi-IN" w:bidi="hi-IN"/>
        </w:rPr>
        <w:t>Юрасовское</w:t>
      </w:r>
      <w:proofErr w:type="spellEnd"/>
      <w:r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hi-IN" w:bidi="hi-IN"/>
        </w:rPr>
        <w:t xml:space="preserve">», </w:t>
      </w:r>
      <w:proofErr w:type="gramStart"/>
      <w:r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hi-IN" w:bidi="hi-IN"/>
        </w:rPr>
        <w:t>расположенном</w:t>
      </w:r>
      <w:proofErr w:type="gramEnd"/>
      <w:r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hi-IN" w:bidi="hi-IN"/>
        </w:rPr>
        <w:t xml:space="preserve"> на территории городского округа г. Бор в летний период</w:t>
      </w:r>
    </w:p>
    <w:p w:rsidR="00F10AA2" w:rsidRDefault="00F10AA2">
      <w:pPr>
        <w:ind w:firstLine="555"/>
        <w:rPr>
          <w:rFonts w:ascii="Times New Roman" w:hAnsi="Times New Roman" w:cs="Times New Roman"/>
          <w:sz w:val="28"/>
          <w:szCs w:val="28"/>
        </w:rPr>
      </w:pPr>
    </w:p>
    <w:p w:rsidR="00F10AA2" w:rsidRDefault="00F10AA2" w:rsidP="00425402">
      <w:pPr>
        <w:tabs>
          <w:tab w:val="left" w:pos="10415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Федерации, постановлением Правительства Нижегородской области от 14.05.2005 года № 120 «Об утверждении Правил охраны жизни людей на водных объектах Нижегородской области»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в целях обеспечения безопасности людей на водном объекте «Озеро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Юрасовское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», расположенном на территории городского округа город Бор Нижегородской области в летний период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(далее - водный объект «Озеро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Юрасовское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»), администрация городского округа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Бор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постановляет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F10AA2" w:rsidRDefault="00F10AA2" w:rsidP="00425402">
      <w:pPr>
        <w:tabs>
          <w:tab w:val="left" w:pos="284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План по обеспечению безопасности людей на водном объекте «Озеро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Юрасовское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летний период.</w:t>
      </w:r>
    </w:p>
    <w:p w:rsidR="00F10AA2" w:rsidRDefault="00F10AA2" w:rsidP="00425402">
      <w:pPr>
        <w:tabs>
          <w:tab w:val="left" w:pos="284"/>
        </w:tabs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Утвердить прилагаемый состав Комиссии по организации выполнения мероприятий по обеспечению безопасности людей 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водном объекте </w:t>
      </w:r>
      <w:r>
        <w:rPr>
          <w:rFonts w:ascii="Times New Roman" w:hAnsi="Times New Roman" w:cs="Times New Roman"/>
          <w:sz w:val="28"/>
          <w:szCs w:val="28"/>
        </w:rPr>
        <w:t xml:space="preserve">«Озеро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Юрасовское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 в летний период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10AA2" w:rsidRDefault="00F10AA2" w:rsidP="00425402">
      <w:pPr>
        <w:tabs>
          <w:tab w:val="left" w:pos="284"/>
        </w:tabs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Установить ежедневную работу пляжа, мест (зон) массового отдыха и занятий спортом на территории водного объекта «Озеро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Юрасовское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» с 10:00 до 22:00 в период с 01.06.2022 года по 31.08.2022 года.</w:t>
      </w:r>
    </w:p>
    <w:p w:rsidR="00F10AA2" w:rsidRDefault="00F10AA2" w:rsidP="00425402">
      <w:pPr>
        <w:tabs>
          <w:tab w:val="left" w:pos="284"/>
        </w:tabs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Осуществлять открытие и эксплуатацию пляжа </w:t>
      </w:r>
      <w:r>
        <w:rPr>
          <w:rFonts w:ascii="Times New Roman" w:hAnsi="Times New Roman" w:cs="Times New Roman"/>
          <w:sz w:val="28"/>
          <w:szCs w:val="28"/>
        </w:rPr>
        <w:t xml:space="preserve">на водном объекте «Озеро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Юрасовское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 наличии положительных заключений Управления федеральной службы по надзору в сфере защиты прав потребителей и благополучия человека по Нижегородской области, актов водолазного обследования дна пляжа в границах заплыва и актов технического освидетельствования, выданных ГИМС МЧС России по Нижегородской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области.</w:t>
      </w:r>
    </w:p>
    <w:p w:rsidR="00F10AA2" w:rsidRDefault="00F10AA2" w:rsidP="00425402">
      <w:pPr>
        <w:tabs>
          <w:tab w:val="left" w:pos="284"/>
        </w:tabs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 Рекомендовать Начальнику Отдела МВД России по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Бор Нижегородской области Корнилову О.Ю. обеспечить безопасность и поддержание правопорядка на водном объекте «Озеро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Юрасовское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» в местах (зонах) массового отдыха и занятий спортом, пресечение случаев распития спиртных напитков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табакокурения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к нарушителям принять меры административного воздействия.</w:t>
      </w:r>
    </w:p>
    <w:p w:rsidR="00F10AA2" w:rsidRDefault="00F10AA2" w:rsidP="00425402">
      <w:pPr>
        <w:numPr>
          <w:ilvl w:val="0"/>
          <w:numId w:val="2"/>
        </w:numPr>
        <w:tabs>
          <w:tab w:val="left" w:pos="284"/>
        </w:tabs>
        <w:spacing w:line="36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6. Отделу муниципального контроля в сфере благоустройства Управления ЖКХ администрации городского округа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Бор осуществлять контроль за состоянием внешнего благоустройства </w:t>
      </w:r>
      <w:r>
        <w:rPr>
          <w:rFonts w:ascii="Times New Roman" w:hAnsi="Times New Roman" w:cs="Times New Roman"/>
          <w:sz w:val="28"/>
          <w:szCs w:val="28"/>
        </w:rPr>
        <w:t xml:space="preserve">на водном объекте «Озеро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Юрасовское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>, мест (зон) массового отдыха и занятий спортом.</w:t>
      </w:r>
    </w:p>
    <w:p w:rsidR="00F10AA2" w:rsidRDefault="00F10AA2" w:rsidP="00425402">
      <w:pPr>
        <w:numPr>
          <w:ilvl w:val="0"/>
          <w:numId w:val="2"/>
        </w:numPr>
        <w:tabs>
          <w:tab w:val="left" w:pos="284"/>
        </w:tabs>
        <w:spacing w:line="360" w:lineRule="auto"/>
        <w:ind w:left="0" w:firstLine="709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7. </w:t>
      </w:r>
      <w:r>
        <w:rPr>
          <w:rStyle w:val="a9"/>
          <w:rFonts w:ascii="Times New Roman" w:eastAsia="Arial" w:hAnsi="Times New Roman" w:cs="Times New Roman"/>
          <w:color w:val="000000"/>
          <w:kern w:val="1"/>
          <w:sz w:val="28"/>
          <w:szCs w:val="28"/>
          <w:u w:val="none"/>
          <w:lang w:val="ru-RU"/>
        </w:rPr>
        <w:t xml:space="preserve">Общему отделу администрации городского округа </w:t>
      </w:r>
      <w:proofErr w:type="gramStart"/>
      <w:r>
        <w:rPr>
          <w:rStyle w:val="a9"/>
          <w:rFonts w:ascii="Times New Roman" w:eastAsia="Arial" w:hAnsi="Times New Roman" w:cs="Times New Roman"/>
          <w:color w:val="000000"/>
          <w:kern w:val="1"/>
          <w:sz w:val="28"/>
          <w:szCs w:val="28"/>
          <w:u w:val="none"/>
          <w:lang w:val="ru-RU"/>
        </w:rPr>
        <w:t>г</w:t>
      </w:r>
      <w:proofErr w:type="gramEnd"/>
      <w:r>
        <w:rPr>
          <w:rStyle w:val="a9"/>
          <w:rFonts w:ascii="Times New Roman" w:eastAsia="Arial" w:hAnsi="Times New Roman" w:cs="Times New Roman"/>
          <w:color w:val="000000"/>
          <w:kern w:val="1"/>
          <w:sz w:val="28"/>
          <w:szCs w:val="28"/>
          <w:u w:val="none"/>
          <w:lang w:val="ru-RU"/>
        </w:rPr>
        <w:t>. Бор</w:t>
      </w:r>
      <w:r w:rsidR="00425402">
        <w:rPr>
          <w:rStyle w:val="a9"/>
          <w:rFonts w:ascii="Times New Roman" w:eastAsia="Arial" w:hAnsi="Times New Roman" w:cs="Times New Roman"/>
          <w:color w:val="000000"/>
          <w:kern w:val="1"/>
          <w:sz w:val="28"/>
          <w:szCs w:val="28"/>
          <w:u w:val="none"/>
          <w:lang w:val="ru-RU"/>
        </w:rPr>
        <w:t xml:space="preserve"> </w:t>
      </w:r>
      <w:r>
        <w:rPr>
          <w:rStyle w:val="a9"/>
          <w:rFonts w:ascii="Times New Roman" w:eastAsia="Arial" w:hAnsi="Times New Roman" w:cs="Times New Roman"/>
          <w:color w:val="000000"/>
          <w:kern w:val="1"/>
          <w:sz w:val="28"/>
          <w:szCs w:val="28"/>
          <w:u w:val="none"/>
          <w:lang w:val="ru-RU"/>
        </w:rPr>
        <w:t xml:space="preserve">(Е.А. </w:t>
      </w:r>
      <w:proofErr w:type="spellStart"/>
      <w:r>
        <w:rPr>
          <w:rStyle w:val="a9"/>
          <w:rFonts w:ascii="Times New Roman" w:eastAsia="Arial" w:hAnsi="Times New Roman" w:cs="Times New Roman"/>
          <w:color w:val="000000"/>
          <w:kern w:val="1"/>
          <w:sz w:val="28"/>
          <w:szCs w:val="28"/>
          <w:u w:val="none"/>
          <w:lang w:val="ru-RU"/>
        </w:rPr>
        <w:t>Копцова</w:t>
      </w:r>
      <w:proofErr w:type="spellEnd"/>
      <w:r>
        <w:rPr>
          <w:rStyle w:val="a9"/>
          <w:rFonts w:ascii="Times New Roman" w:eastAsia="Arial" w:hAnsi="Times New Roman" w:cs="Times New Roman"/>
          <w:color w:val="000000"/>
          <w:kern w:val="1"/>
          <w:sz w:val="28"/>
          <w:szCs w:val="28"/>
          <w:u w:val="none"/>
          <w:lang w:val="ru-RU"/>
        </w:rPr>
        <w:t xml:space="preserve">) обеспечить опубликование настоящего постановления в газете «БОР сегодня», сетевом издании «Бор - </w:t>
      </w:r>
      <w:proofErr w:type="spellStart"/>
      <w:r>
        <w:rPr>
          <w:rStyle w:val="a9"/>
          <w:rFonts w:ascii="Times New Roman" w:eastAsia="Arial" w:hAnsi="Times New Roman" w:cs="Times New Roman"/>
          <w:color w:val="000000"/>
          <w:kern w:val="1"/>
          <w:sz w:val="28"/>
          <w:szCs w:val="28"/>
          <w:u w:val="none"/>
          <w:lang w:val="ru-RU"/>
        </w:rPr>
        <w:t>оффициал</w:t>
      </w:r>
      <w:proofErr w:type="spellEnd"/>
      <w:r>
        <w:rPr>
          <w:rStyle w:val="a9"/>
          <w:rFonts w:ascii="Times New Roman" w:eastAsia="Arial" w:hAnsi="Times New Roman" w:cs="Times New Roman"/>
          <w:color w:val="000000"/>
          <w:kern w:val="1"/>
          <w:sz w:val="28"/>
          <w:szCs w:val="28"/>
          <w:u w:val="none"/>
          <w:lang w:val="ru-RU"/>
        </w:rPr>
        <w:t xml:space="preserve">» и размещение на официальном сайте </w:t>
      </w:r>
      <w:hyperlink r:id="rId5" w:history="1">
        <w:r w:rsidRPr="00425402">
          <w:rPr>
            <w:rStyle w:val="a9"/>
            <w:rFonts w:ascii="Times New Roman" w:eastAsia="Arial" w:hAnsi="Times New Roman" w:cs="Times New Roman"/>
            <w:color w:val="000000"/>
            <w:kern w:val="1"/>
            <w:sz w:val="28"/>
            <w:szCs w:val="28"/>
            <w:u w:val="none"/>
          </w:rPr>
          <w:t>www.borcity.ru</w:t>
        </w:r>
      </w:hyperlink>
      <w:r w:rsidRPr="00425402">
        <w:rPr>
          <w:rStyle w:val="a9"/>
          <w:rFonts w:ascii="Times New Roman" w:eastAsia="Arial" w:hAnsi="Times New Roman" w:cs="Times New Roman"/>
          <w:color w:val="000000"/>
          <w:kern w:val="1"/>
          <w:sz w:val="28"/>
          <w:szCs w:val="28"/>
          <w:u w:val="none"/>
        </w:rPr>
        <w:t>.</w:t>
      </w:r>
    </w:p>
    <w:p w:rsidR="00F10AA2" w:rsidRPr="00425402" w:rsidRDefault="00F10AA2" w:rsidP="00425402">
      <w:pPr>
        <w:numPr>
          <w:ilvl w:val="0"/>
          <w:numId w:val="2"/>
        </w:numPr>
        <w:tabs>
          <w:tab w:val="left" w:pos="284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8. </w:t>
      </w:r>
      <w:proofErr w:type="gramStart"/>
      <w:r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>Контроль за</w:t>
      </w:r>
      <w:proofErr w:type="gramEnd"/>
      <w:r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 исполнением настоящего постановления возложить на заместителя главы администрации Ворошилова А.Г</w:t>
      </w:r>
    </w:p>
    <w:p w:rsidR="00425402" w:rsidRDefault="00425402" w:rsidP="00425402">
      <w:pPr>
        <w:tabs>
          <w:tab w:val="left" w:pos="284"/>
        </w:tabs>
        <w:spacing w:line="360" w:lineRule="auto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</w:pPr>
    </w:p>
    <w:p w:rsidR="00425402" w:rsidRPr="00425402" w:rsidRDefault="00425402" w:rsidP="00425402">
      <w:pPr>
        <w:tabs>
          <w:tab w:val="left" w:pos="28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10AA2" w:rsidRDefault="00F10AA2">
      <w:pPr>
        <w:pStyle w:val="22"/>
        <w:spacing w:line="100" w:lineRule="atLeast"/>
        <w:ind w:firstLine="0"/>
        <w:rPr>
          <w:rFonts w:ascii="Times New Roman" w:eastAsia="Arial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И.о. главы местного самоуправления                                            </w:t>
      </w:r>
      <w:r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 А.Г.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>Ворошилов</w:t>
      </w:r>
    </w:p>
    <w:p w:rsidR="00F10AA2" w:rsidRDefault="00F10AA2">
      <w:pPr>
        <w:pStyle w:val="22"/>
        <w:spacing w:line="100" w:lineRule="atLeast"/>
        <w:ind w:firstLine="540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F10AA2" w:rsidRDefault="00F10AA2">
      <w:pPr>
        <w:pStyle w:val="22"/>
        <w:spacing w:line="100" w:lineRule="atLeast"/>
        <w:ind w:firstLine="540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F10AA2" w:rsidRDefault="00F10AA2">
      <w:pPr>
        <w:pStyle w:val="22"/>
        <w:widowControl/>
        <w:autoSpaceDE/>
        <w:spacing w:line="100" w:lineRule="atLeast"/>
        <w:ind w:left="15" w:firstLine="0"/>
        <w:jc w:val="left"/>
        <w:rPr>
          <w:rFonts w:ascii="Times New Roman" w:hAnsi="Times New Roman" w:cs="Times New Roman"/>
          <w:sz w:val="18"/>
          <w:szCs w:val="18"/>
        </w:rPr>
      </w:pPr>
    </w:p>
    <w:p w:rsidR="00F10AA2" w:rsidRDefault="00F10AA2">
      <w:pPr>
        <w:pStyle w:val="22"/>
        <w:widowControl/>
        <w:autoSpaceDE/>
        <w:spacing w:line="100" w:lineRule="atLeast"/>
        <w:ind w:left="15" w:firstLine="0"/>
        <w:jc w:val="left"/>
        <w:rPr>
          <w:rFonts w:ascii="Times New Roman" w:hAnsi="Times New Roman" w:cs="Times New Roman"/>
          <w:sz w:val="18"/>
          <w:szCs w:val="18"/>
        </w:rPr>
      </w:pPr>
    </w:p>
    <w:p w:rsidR="00F10AA2" w:rsidRDefault="00F10AA2">
      <w:pPr>
        <w:pStyle w:val="22"/>
        <w:widowControl/>
        <w:autoSpaceDE/>
        <w:spacing w:line="100" w:lineRule="atLeast"/>
        <w:ind w:left="15" w:firstLine="0"/>
        <w:jc w:val="left"/>
        <w:rPr>
          <w:rFonts w:ascii="Times New Roman" w:hAnsi="Times New Roman" w:cs="Times New Roman"/>
          <w:sz w:val="18"/>
          <w:szCs w:val="18"/>
        </w:rPr>
      </w:pPr>
    </w:p>
    <w:p w:rsidR="00F10AA2" w:rsidRDefault="00F10AA2">
      <w:pPr>
        <w:pStyle w:val="22"/>
        <w:widowControl/>
        <w:autoSpaceDE/>
        <w:spacing w:line="100" w:lineRule="atLeast"/>
        <w:ind w:left="15" w:firstLine="0"/>
        <w:jc w:val="left"/>
        <w:rPr>
          <w:rFonts w:ascii="Times New Roman" w:hAnsi="Times New Roman" w:cs="Times New Roman"/>
          <w:sz w:val="18"/>
          <w:szCs w:val="18"/>
        </w:rPr>
      </w:pPr>
    </w:p>
    <w:p w:rsidR="00F10AA2" w:rsidRDefault="00F10AA2">
      <w:pPr>
        <w:pStyle w:val="22"/>
        <w:widowControl/>
        <w:autoSpaceDE/>
        <w:spacing w:line="100" w:lineRule="atLeast"/>
        <w:ind w:left="15" w:firstLine="0"/>
        <w:jc w:val="left"/>
        <w:rPr>
          <w:rFonts w:ascii="Times New Roman" w:hAnsi="Times New Roman" w:cs="Times New Roman"/>
          <w:sz w:val="18"/>
          <w:szCs w:val="18"/>
        </w:rPr>
      </w:pPr>
    </w:p>
    <w:p w:rsidR="00F10AA2" w:rsidRDefault="00F10AA2">
      <w:pPr>
        <w:pStyle w:val="22"/>
        <w:widowControl/>
        <w:autoSpaceDE/>
        <w:spacing w:line="100" w:lineRule="atLeast"/>
        <w:ind w:left="15" w:firstLine="0"/>
        <w:jc w:val="left"/>
        <w:rPr>
          <w:rFonts w:ascii="Times New Roman" w:hAnsi="Times New Roman" w:cs="Times New Roman"/>
          <w:sz w:val="18"/>
          <w:szCs w:val="18"/>
        </w:rPr>
      </w:pPr>
    </w:p>
    <w:p w:rsidR="00F10AA2" w:rsidRDefault="00F10AA2">
      <w:pPr>
        <w:pStyle w:val="22"/>
        <w:widowControl/>
        <w:autoSpaceDE/>
        <w:spacing w:line="100" w:lineRule="atLeast"/>
        <w:ind w:left="15" w:firstLine="0"/>
        <w:jc w:val="left"/>
        <w:rPr>
          <w:rFonts w:ascii="Times New Roman" w:hAnsi="Times New Roman" w:cs="Times New Roman"/>
          <w:sz w:val="18"/>
          <w:szCs w:val="18"/>
        </w:rPr>
      </w:pPr>
    </w:p>
    <w:p w:rsidR="00F10AA2" w:rsidRDefault="00F10AA2">
      <w:pPr>
        <w:pStyle w:val="22"/>
        <w:widowControl/>
        <w:autoSpaceDE/>
        <w:spacing w:line="100" w:lineRule="atLeast"/>
        <w:ind w:left="15" w:firstLine="0"/>
        <w:jc w:val="left"/>
        <w:rPr>
          <w:rFonts w:ascii="Times New Roman" w:hAnsi="Times New Roman" w:cs="Times New Roman"/>
          <w:sz w:val="18"/>
          <w:szCs w:val="18"/>
        </w:rPr>
      </w:pPr>
    </w:p>
    <w:p w:rsidR="00F10AA2" w:rsidRDefault="00F10AA2">
      <w:pPr>
        <w:pStyle w:val="22"/>
        <w:widowControl/>
        <w:autoSpaceDE/>
        <w:spacing w:line="100" w:lineRule="atLeast"/>
        <w:ind w:left="15" w:firstLine="0"/>
        <w:jc w:val="left"/>
        <w:rPr>
          <w:rFonts w:ascii="Times New Roman" w:hAnsi="Times New Roman" w:cs="Times New Roman"/>
          <w:sz w:val="18"/>
          <w:szCs w:val="18"/>
        </w:rPr>
      </w:pPr>
    </w:p>
    <w:p w:rsidR="00F10AA2" w:rsidRDefault="00F10AA2">
      <w:pPr>
        <w:pStyle w:val="22"/>
        <w:widowControl/>
        <w:autoSpaceDE/>
        <w:spacing w:line="100" w:lineRule="atLeast"/>
        <w:ind w:left="15" w:firstLine="0"/>
        <w:jc w:val="left"/>
        <w:rPr>
          <w:rFonts w:ascii="Times New Roman" w:hAnsi="Times New Roman" w:cs="Times New Roman"/>
          <w:sz w:val="18"/>
          <w:szCs w:val="18"/>
        </w:rPr>
      </w:pPr>
    </w:p>
    <w:p w:rsidR="00F10AA2" w:rsidRDefault="00F10AA2">
      <w:pPr>
        <w:pStyle w:val="22"/>
        <w:widowControl/>
        <w:autoSpaceDE/>
        <w:spacing w:line="100" w:lineRule="atLeast"/>
        <w:ind w:left="15" w:firstLine="0"/>
        <w:jc w:val="left"/>
        <w:rPr>
          <w:rFonts w:ascii="Times New Roman" w:hAnsi="Times New Roman" w:cs="Times New Roman"/>
          <w:sz w:val="18"/>
          <w:szCs w:val="18"/>
        </w:rPr>
      </w:pPr>
    </w:p>
    <w:p w:rsidR="00F10AA2" w:rsidRDefault="00F10AA2">
      <w:pPr>
        <w:pStyle w:val="22"/>
        <w:widowControl/>
        <w:autoSpaceDE/>
        <w:spacing w:line="100" w:lineRule="atLeast"/>
        <w:ind w:left="15" w:firstLine="0"/>
        <w:jc w:val="left"/>
        <w:rPr>
          <w:rFonts w:ascii="Times New Roman" w:hAnsi="Times New Roman" w:cs="Times New Roman"/>
          <w:sz w:val="18"/>
          <w:szCs w:val="18"/>
        </w:rPr>
      </w:pPr>
    </w:p>
    <w:p w:rsidR="00F10AA2" w:rsidRDefault="00F10AA2">
      <w:pPr>
        <w:pStyle w:val="22"/>
        <w:widowControl/>
        <w:autoSpaceDE/>
        <w:spacing w:line="100" w:lineRule="atLeast"/>
        <w:ind w:left="15" w:firstLine="0"/>
        <w:jc w:val="left"/>
        <w:rPr>
          <w:rFonts w:ascii="Times New Roman" w:hAnsi="Times New Roman" w:cs="Times New Roman"/>
          <w:sz w:val="18"/>
          <w:szCs w:val="18"/>
        </w:rPr>
      </w:pPr>
    </w:p>
    <w:p w:rsidR="00F10AA2" w:rsidRDefault="00F10AA2">
      <w:pPr>
        <w:pStyle w:val="22"/>
        <w:widowControl/>
        <w:autoSpaceDE/>
        <w:spacing w:line="100" w:lineRule="atLeast"/>
        <w:ind w:left="15" w:firstLine="0"/>
        <w:jc w:val="left"/>
        <w:rPr>
          <w:rFonts w:ascii="Times New Roman" w:hAnsi="Times New Roman" w:cs="Times New Roman"/>
          <w:sz w:val="18"/>
          <w:szCs w:val="18"/>
        </w:rPr>
      </w:pPr>
    </w:p>
    <w:p w:rsidR="00F10AA2" w:rsidRDefault="00F10AA2">
      <w:pPr>
        <w:pStyle w:val="22"/>
        <w:widowControl/>
        <w:autoSpaceDE/>
        <w:spacing w:line="100" w:lineRule="atLeast"/>
        <w:ind w:left="15" w:firstLine="0"/>
        <w:jc w:val="left"/>
        <w:rPr>
          <w:rFonts w:ascii="Times New Roman" w:hAnsi="Times New Roman" w:cs="Times New Roman"/>
          <w:sz w:val="18"/>
          <w:szCs w:val="18"/>
        </w:rPr>
      </w:pPr>
    </w:p>
    <w:p w:rsidR="00F10AA2" w:rsidRDefault="00F10AA2">
      <w:pPr>
        <w:pStyle w:val="22"/>
        <w:widowControl/>
        <w:autoSpaceDE/>
        <w:spacing w:line="100" w:lineRule="atLeast"/>
        <w:ind w:left="15" w:firstLine="0"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Исп.: И.А. Корзина</w:t>
      </w:r>
    </w:p>
    <w:p w:rsidR="00F10AA2" w:rsidRDefault="00F10AA2">
      <w:pPr>
        <w:pStyle w:val="22"/>
        <w:widowControl/>
        <w:autoSpaceDE/>
        <w:spacing w:line="100" w:lineRule="atLeast"/>
        <w:ind w:left="15" w:firstLine="0"/>
        <w:jc w:val="left"/>
      </w:pPr>
      <w:r>
        <w:rPr>
          <w:rFonts w:ascii="Times New Roman" w:hAnsi="Times New Roman" w:cs="Times New Roman"/>
          <w:sz w:val="18"/>
          <w:szCs w:val="18"/>
        </w:rPr>
        <w:t xml:space="preserve"> 9-97-64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837"/>
        <w:gridCol w:w="4838"/>
      </w:tblGrid>
      <w:tr w:rsidR="00F10AA2">
        <w:tc>
          <w:tcPr>
            <w:tcW w:w="4837" w:type="dxa"/>
            <w:shd w:val="clear" w:color="auto" w:fill="auto"/>
          </w:tcPr>
          <w:p w:rsidR="00F10AA2" w:rsidRDefault="00F10AA2">
            <w:pPr>
              <w:pStyle w:val="af5"/>
              <w:snapToGrid w:val="0"/>
            </w:pPr>
          </w:p>
        </w:tc>
        <w:tc>
          <w:tcPr>
            <w:tcW w:w="4838" w:type="dxa"/>
            <w:shd w:val="clear" w:color="auto" w:fill="auto"/>
          </w:tcPr>
          <w:p w:rsidR="00425402" w:rsidRDefault="00425402">
            <w:pPr>
              <w:pStyle w:val="af5"/>
              <w:snapToGrid w:val="0"/>
              <w:ind w:left="5" w:right="5" w:hanging="15"/>
              <w:jc w:val="center"/>
            </w:pPr>
          </w:p>
          <w:p w:rsidR="008135FE" w:rsidRDefault="008135FE">
            <w:pPr>
              <w:pStyle w:val="af5"/>
              <w:snapToGrid w:val="0"/>
              <w:ind w:left="5" w:right="5" w:hanging="15"/>
              <w:jc w:val="center"/>
            </w:pPr>
          </w:p>
          <w:p w:rsidR="008135FE" w:rsidRDefault="008135FE">
            <w:pPr>
              <w:pStyle w:val="af5"/>
              <w:snapToGrid w:val="0"/>
              <w:ind w:left="5" w:right="5" w:hanging="15"/>
              <w:jc w:val="center"/>
            </w:pPr>
          </w:p>
          <w:p w:rsidR="008135FE" w:rsidRDefault="008135FE">
            <w:pPr>
              <w:pStyle w:val="af5"/>
              <w:snapToGrid w:val="0"/>
              <w:ind w:left="5" w:right="5" w:hanging="15"/>
              <w:jc w:val="center"/>
            </w:pPr>
          </w:p>
          <w:p w:rsidR="00F10AA2" w:rsidRDefault="00F10AA2" w:rsidP="00425402">
            <w:pPr>
              <w:pStyle w:val="af5"/>
              <w:snapToGrid w:val="0"/>
              <w:ind w:left="5" w:right="5" w:hanging="15"/>
              <w:jc w:val="right"/>
            </w:pPr>
            <w:r>
              <w:lastRenderedPageBreak/>
              <w:t xml:space="preserve">Утвержден </w:t>
            </w:r>
          </w:p>
          <w:p w:rsidR="00F10AA2" w:rsidRDefault="00F10AA2" w:rsidP="00425402">
            <w:pPr>
              <w:pStyle w:val="af5"/>
              <w:ind w:left="5" w:right="5" w:firstLine="0"/>
              <w:jc w:val="right"/>
            </w:pPr>
            <w:r>
              <w:t>постановлением администра</w:t>
            </w:r>
            <w:r w:rsidR="005B44DD">
              <w:t xml:space="preserve">ции городского округа </w:t>
            </w:r>
            <w:proofErr w:type="gramStart"/>
            <w:r w:rsidR="005B44DD">
              <w:t>г</w:t>
            </w:r>
            <w:proofErr w:type="gramEnd"/>
            <w:r w:rsidR="005B44DD">
              <w:t>. Бор от</w:t>
            </w:r>
            <w:r w:rsidR="00425402">
              <w:t xml:space="preserve"> 23.05.2022 № 2654</w:t>
            </w:r>
          </w:p>
        </w:tc>
      </w:tr>
    </w:tbl>
    <w:p w:rsidR="00F10AA2" w:rsidRDefault="00F10AA2">
      <w:pPr>
        <w:tabs>
          <w:tab w:val="left" w:pos="284"/>
        </w:tabs>
        <w:spacing w:line="200" w:lineRule="atLeast"/>
        <w:ind w:firstLine="540"/>
        <w:jc w:val="center"/>
        <w:rPr>
          <w:rFonts w:ascii="Times New Roman" w:hAnsi="Times New Roman" w:cs="Times New Roman"/>
        </w:rPr>
      </w:pPr>
    </w:p>
    <w:p w:rsidR="00425402" w:rsidRDefault="00425402">
      <w:pPr>
        <w:tabs>
          <w:tab w:val="left" w:pos="284"/>
        </w:tabs>
        <w:spacing w:line="200" w:lineRule="atLeast"/>
        <w:ind w:firstLine="540"/>
        <w:jc w:val="center"/>
        <w:rPr>
          <w:rFonts w:ascii="Times New Roman" w:hAnsi="Times New Roman" w:cs="Times New Roman"/>
        </w:rPr>
      </w:pPr>
    </w:p>
    <w:p w:rsidR="00F10AA2" w:rsidRDefault="00F10AA2">
      <w:pPr>
        <w:tabs>
          <w:tab w:val="left" w:pos="284"/>
        </w:tabs>
        <w:spacing w:line="200" w:lineRule="atLeast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по обеспечению безопасности людей </w:t>
      </w:r>
    </w:p>
    <w:p w:rsidR="00F10AA2" w:rsidRDefault="00F10AA2">
      <w:pPr>
        <w:tabs>
          <w:tab w:val="left" w:pos="284"/>
        </w:tabs>
        <w:spacing w:line="200" w:lineRule="atLeast"/>
        <w:ind w:firstLine="5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на водном объекте «Озеро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Юрасовское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расположенном на территории городского округа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Бор в летний период</w:t>
      </w:r>
    </w:p>
    <w:p w:rsidR="00F10AA2" w:rsidRDefault="00F10AA2">
      <w:pPr>
        <w:tabs>
          <w:tab w:val="left" w:pos="284"/>
        </w:tabs>
        <w:spacing w:line="200" w:lineRule="atLeast"/>
        <w:ind w:firstLine="540"/>
        <w:jc w:val="center"/>
        <w:rPr>
          <w:rFonts w:ascii="Times New Roman" w:hAnsi="Times New Roman" w:cs="Times New Roman"/>
        </w:rPr>
      </w:pPr>
    </w:p>
    <w:p w:rsidR="00F10AA2" w:rsidRDefault="00F10AA2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-138" w:type="dxa"/>
        <w:tblLayout w:type="fixed"/>
        <w:tblLook w:val="0000"/>
      </w:tblPr>
      <w:tblGrid>
        <w:gridCol w:w="766"/>
        <w:gridCol w:w="4884"/>
        <w:gridCol w:w="1790"/>
        <w:gridCol w:w="2960"/>
      </w:tblGrid>
      <w:tr w:rsidR="00F10AA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AA2" w:rsidRDefault="00F10AA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/>
              </w:rPr>
              <w:t>п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color w:val="000000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п</w:t>
            </w:r>
            <w:proofErr w:type="spellEnd"/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AA2" w:rsidRDefault="00F10AA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Наименование мероприятия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AA2" w:rsidRDefault="00F10AA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Сроки исполнения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AA2" w:rsidRDefault="00F10AA2">
            <w:pPr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</w:rPr>
              <w:t>Ответственные</w:t>
            </w:r>
          </w:p>
        </w:tc>
      </w:tr>
      <w:tr w:rsidR="00F10AA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AA2" w:rsidRDefault="00F10AA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AA2" w:rsidRDefault="00F10AA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Заключить договор на выполнение работ по лабораторно - производственному контролю качества воды и почвы в зонах рекреации водного объекта «Озеро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Юрасовское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>».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AA2" w:rsidRDefault="00F10AA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20.05.2022 г.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AA2" w:rsidRDefault="00F10AA2">
            <w:pPr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МБУ «Управление благоустройства городского округа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</w:rPr>
              <w:t>г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</w:rPr>
              <w:t>. Бор»</w:t>
            </w:r>
          </w:p>
        </w:tc>
      </w:tr>
      <w:tr w:rsidR="00F10AA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AA2" w:rsidRDefault="00F10AA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AA2" w:rsidRDefault="00F10AA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Обследовать водолазами дно водного объекта «Озеро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Юрасовское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>» в пределах участка акватории, отведённого для купания.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AA2" w:rsidRDefault="00F10AA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25.05.2022 г.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AA2" w:rsidRDefault="00F10AA2">
            <w:pPr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</w:rPr>
              <w:t>МКУ «Управление по делам ГО и ЧС городского округа г. Бор»</w:t>
            </w:r>
          </w:p>
        </w:tc>
      </w:tr>
      <w:tr w:rsidR="00F10AA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AA2" w:rsidRDefault="00F10AA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AA2" w:rsidRDefault="00F10AA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Провести очистку дна водного объекта «Озеро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Юрасовское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» в местах купания населения: </w:t>
            </w:r>
          </w:p>
          <w:p w:rsidR="00F10AA2" w:rsidRDefault="00F10AA2">
            <w:pPr>
              <w:ind w:firstLine="0"/>
              <w:jc w:val="lef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- первоначальная очистка, </w:t>
            </w:r>
          </w:p>
          <w:p w:rsidR="00F10AA2" w:rsidRDefault="00F10AA2">
            <w:pPr>
              <w:ind w:firstLine="0"/>
              <w:jc w:val="lef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- повторная очистка.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AA2" w:rsidRDefault="00F10AA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25.05.2022 г.</w:t>
            </w:r>
          </w:p>
          <w:p w:rsidR="00F10AA2" w:rsidRDefault="00F10AA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25.07.2022 г.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AA2" w:rsidRDefault="00F10AA2">
            <w:pPr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</w:rPr>
              <w:t>МКУ «Управление по делам ГО и ЧС городского округа г. Бор»</w:t>
            </w:r>
          </w:p>
        </w:tc>
      </w:tr>
      <w:tr w:rsidR="00F10AA2">
        <w:trPr>
          <w:trHeight w:val="2657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AA2" w:rsidRDefault="00F10AA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AA2" w:rsidRDefault="00F10AA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Установить на пляже, местах (зонах) массового отдыха и занятий спортом водного объекта «Озеро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Юрасовское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» знаки безопасности на воде согласно Требованиям охраны жизни людей на воде в Нижегородской области (раздел 10), утверждённых </w:t>
            </w: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постановлением Правительства Нижегородской области от 14.05.2005 № 120.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AA2" w:rsidRDefault="00F10AA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30.05.2022 г.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AA2" w:rsidRDefault="00F10AA2">
            <w:pPr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МБУ «Управление благоустройства городского округа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</w:rPr>
              <w:t>г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</w:rPr>
              <w:t>. Бор»</w:t>
            </w:r>
          </w:p>
        </w:tc>
      </w:tr>
      <w:tr w:rsidR="00F10AA2">
        <w:trPr>
          <w:trHeight w:val="759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AA2" w:rsidRDefault="00F10AA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AA2" w:rsidRDefault="00F10AA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Организовать посты спасения на воде с дежурством спасателей на водном объекте «Озеро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Юрасовское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>».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AA2" w:rsidRDefault="00F10AA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28.05.2022 г.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AA2" w:rsidRDefault="00F10AA2">
            <w:pPr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МБУ «Управление благоустройства городского округа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</w:rPr>
              <w:t>г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</w:rPr>
              <w:t>. Бор»</w:t>
            </w:r>
          </w:p>
        </w:tc>
      </w:tr>
      <w:tr w:rsidR="00F10AA2">
        <w:trPr>
          <w:trHeight w:val="1571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AA2" w:rsidRDefault="00F10AA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AA2" w:rsidRDefault="00F10AA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Провести проверку готовности спасательных постов и наличие спасательного инвентаря, оборудования и наглядной агитации благоустройства пляжа.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AA2" w:rsidRDefault="00F10AA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28.05.2022 г.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AA2" w:rsidRDefault="00F10AA2">
            <w:pPr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Комиссия по организации выполнения мероприятий по обеспечению безопасности людей на водном объекте «Озеро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Юрасовское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>»</w:t>
            </w:r>
          </w:p>
        </w:tc>
      </w:tr>
      <w:tr w:rsidR="00F10AA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AA2" w:rsidRDefault="00F10AA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AA2" w:rsidRDefault="00F10AA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Провести приём пляжа.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AA2" w:rsidRDefault="00F10AA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28.05.2022 г.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AA2" w:rsidRDefault="00F10AA2">
            <w:pPr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Комиссия по организации выполнения мероприятий по обеспечению безопасности людей на водном объекте «Озеро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Юрасовское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>»</w:t>
            </w:r>
          </w:p>
        </w:tc>
      </w:tr>
      <w:tr w:rsidR="00F10AA2">
        <w:trPr>
          <w:trHeight w:val="1033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AA2" w:rsidRDefault="00F10AA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AA2" w:rsidRDefault="00F10AA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Выполнить подсыпку и рыхление поверхностного слоя песка.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AA2" w:rsidRDefault="00F10AA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28.05.2022 г.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AA2" w:rsidRDefault="00F10AA2">
            <w:pPr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МБУ «Управление благоустройства городского округа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</w:rPr>
              <w:t>г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</w:rPr>
              <w:t>. Бор»</w:t>
            </w:r>
          </w:p>
        </w:tc>
      </w:tr>
      <w:tr w:rsidR="00F10AA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AA2" w:rsidRDefault="00F10AA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9.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AA2" w:rsidRDefault="00F10AA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Производить рыхление поверхностного слоя песка не реже одного раза в неделю.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AA2" w:rsidRDefault="00F10AA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с 20.05.2022 г.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</w:rPr>
              <w:t>по</w:t>
            </w:r>
            <w:proofErr w:type="gramEnd"/>
          </w:p>
          <w:p w:rsidR="00F10AA2" w:rsidRDefault="00F10AA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30.08.2022г.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AA2" w:rsidRDefault="00F10AA2">
            <w:pPr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МБУ «Управление благоустройства городского округа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</w:rPr>
              <w:t>г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</w:rPr>
              <w:t>. Бор»</w:t>
            </w:r>
          </w:p>
        </w:tc>
      </w:tr>
      <w:tr w:rsidR="00F10AA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AA2" w:rsidRDefault="00F10AA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AA2" w:rsidRDefault="00F10AA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Очистить зону рекреации и прилегающую зелёную зону от бытового мусора, сухостоя.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AA2" w:rsidRDefault="00F10AA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30.05.2022 г.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AA2" w:rsidRDefault="00F10AA2">
            <w:pPr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МБУ «Управление благоустройства городского округа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</w:rPr>
              <w:t>г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</w:rPr>
              <w:t>. Бор»</w:t>
            </w:r>
          </w:p>
        </w:tc>
      </w:tr>
      <w:tr w:rsidR="00F10AA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AA2" w:rsidRDefault="00F10AA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AA2" w:rsidRDefault="00F10AA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Установить вкладыши в урны.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AA2" w:rsidRDefault="00F10AA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30.05.2022 г.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AA2" w:rsidRDefault="00F10AA2">
            <w:pPr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МБУ «Управление благоустройства городского округа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</w:rPr>
              <w:t>г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</w:rPr>
              <w:t>. Бор»</w:t>
            </w:r>
          </w:p>
        </w:tc>
      </w:tr>
      <w:tr w:rsidR="00F10AA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AA2" w:rsidRDefault="00F10AA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AA2" w:rsidRDefault="00F10AA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Установить контейнеры для сбора и временного хранения твёрдых коммунальных отходов.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AA2" w:rsidRDefault="00F10AA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30.05.2022 г.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AA2" w:rsidRDefault="00F10AA2">
            <w:pPr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МБУ «Управление благоустройства городского округа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</w:rPr>
              <w:t>г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</w:rPr>
              <w:t>. Бор»</w:t>
            </w:r>
          </w:p>
        </w:tc>
      </w:tr>
      <w:tr w:rsidR="00F10AA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AA2" w:rsidRDefault="00F10AA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13.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AA2" w:rsidRDefault="00F10AA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Организовать уборку коммунальных отходов ежедневно в зонах отдыха и на пляже.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AA2" w:rsidRDefault="00F10AA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17.05.2022 г. 31.08.2022 г.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AA2" w:rsidRDefault="00F10AA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МБУ «Управление благоустройства городского округа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</w:rPr>
              <w:t>г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</w:rPr>
              <w:t>. Бор»</w:t>
            </w:r>
          </w:p>
          <w:p w:rsidR="00F10AA2" w:rsidRDefault="00F10AA2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F10AA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AA2" w:rsidRDefault="00F10AA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14.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AA2" w:rsidRDefault="00F10AA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Обеспечить обслуживающий персонал уборочным инвентарём и дезинфицирующими средствами для проведения дезинфекции в кабинках для переодевания.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AA2" w:rsidRDefault="00F10AA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17.05.2022 г. - 31.08.2022 г.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AA2" w:rsidRDefault="00F10AA2">
            <w:pPr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МБУ «Управление благоустройства городского округа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</w:rPr>
              <w:t>г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</w:rPr>
              <w:t>. Бор»</w:t>
            </w:r>
          </w:p>
        </w:tc>
      </w:tr>
      <w:tr w:rsidR="00F10AA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AA2" w:rsidRDefault="00F10AA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15.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AA2" w:rsidRDefault="00F10AA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Оборудовать профилактические стенды с материалами по предупреждению несчастных случаев с людьми на воде, правилами поведения и купания на пляже, данными о температуре воздуха, схемой акватории пляжа.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AA2" w:rsidRDefault="00F10AA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28.05.2022 г.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AA2" w:rsidRDefault="00F10AA2">
            <w:pPr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МБУ «Управление благоустройства городского округа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</w:rPr>
              <w:t>г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</w:rPr>
              <w:t>. Бор»</w:t>
            </w:r>
          </w:p>
        </w:tc>
      </w:tr>
      <w:tr w:rsidR="00F10AA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AA2" w:rsidRDefault="00F10AA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16.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AA2" w:rsidRDefault="00F10AA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Обеспечить техническое водоснабжение, соответствующее санитарно-гигиеническим требованиям.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AA2" w:rsidRDefault="00F10AA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25.05.2022 г. - 31.08.2022 г.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AA2" w:rsidRDefault="00F10AA2">
            <w:pPr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МБУ «Управление благоустройства городского округа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</w:rPr>
              <w:t>г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</w:rPr>
              <w:t>. Бор»</w:t>
            </w:r>
          </w:p>
        </w:tc>
      </w:tr>
      <w:tr w:rsidR="00F10AA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AA2" w:rsidRDefault="00F10AA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17.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AA2" w:rsidRDefault="00F10AA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Обеспечить наличие </w:t>
            </w:r>
            <w:r>
              <w:rPr>
                <w:rFonts w:ascii="Times New Roman" w:eastAsia="Calibri" w:hAnsi="Times New Roman" w:cs="Times New Roman"/>
              </w:rPr>
              <w:t xml:space="preserve">на водном объекте «Озеро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Юрасовское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» </w:t>
            </w:r>
            <w:r>
              <w:rPr>
                <w:rFonts w:ascii="Times New Roman" w:eastAsia="Calibri" w:hAnsi="Times New Roman" w:cs="Times New Roman"/>
                <w:color w:val="000000"/>
              </w:rPr>
              <w:t>общественных туалетов.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AA2" w:rsidRDefault="00F10AA2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28.05.2022 г. 31.08.2022 г.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AA2" w:rsidRDefault="00F10AA2">
            <w:pPr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МБУ благоустройства городского округа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</w:rPr>
              <w:t>г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</w:rPr>
              <w:t>. Бор»</w:t>
            </w:r>
          </w:p>
        </w:tc>
      </w:tr>
    </w:tbl>
    <w:p w:rsidR="00425402" w:rsidRDefault="00F10AA2">
      <w:pPr>
        <w:tabs>
          <w:tab w:val="left" w:pos="284"/>
        </w:tabs>
        <w:spacing w:line="200" w:lineRule="atLeast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</w:rPr>
        <w:sectPr w:rsidR="00425402" w:rsidSect="00425402">
          <w:pgSz w:w="11906" w:h="16838"/>
          <w:pgMar w:top="851" w:right="851" w:bottom="851" w:left="1418" w:header="720" w:footer="720" w:gutter="0"/>
          <w:cols w:space="720"/>
          <w:docGrid w:linePitch="600" w:charSpace="32768"/>
        </w:sect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</w:t>
      </w:r>
    </w:p>
    <w:tbl>
      <w:tblPr>
        <w:tblW w:w="979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897"/>
        <w:gridCol w:w="4898"/>
      </w:tblGrid>
      <w:tr w:rsidR="00F10AA2">
        <w:tc>
          <w:tcPr>
            <w:tcW w:w="4897" w:type="dxa"/>
            <w:shd w:val="clear" w:color="auto" w:fill="auto"/>
          </w:tcPr>
          <w:p w:rsidR="00F10AA2" w:rsidRDefault="00F10AA2">
            <w:pPr>
              <w:pStyle w:val="af5"/>
              <w:snapToGrid w:val="0"/>
            </w:pPr>
          </w:p>
        </w:tc>
        <w:tc>
          <w:tcPr>
            <w:tcW w:w="4898" w:type="dxa"/>
            <w:shd w:val="clear" w:color="auto" w:fill="auto"/>
          </w:tcPr>
          <w:p w:rsidR="00F10AA2" w:rsidRDefault="00F10AA2" w:rsidP="005B44DD">
            <w:pPr>
              <w:pStyle w:val="af5"/>
              <w:snapToGrid w:val="0"/>
              <w:ind w:left="5" w:right="5" w:hanging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Утвержден </w:t>
            </w:r>
          </w:p>
          <w:p w:rsidR="00F10AA2" w:rsidRDefault="00F10AA2" w:rsidP="005B44DD">
            <w:pPr>
              <w:pStyle w:val="af5"/>
              <w:tabs>
                <w:tab w:val="left" w:pos="284"/>
              </w:tabs>
              <w:spacing w:line="200" w:lineRule="atLeast"/>
              <w:ind w:left="5" w:right="5" w:firstLine="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 xml:space="preserve">постановлением администрации городского округа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. Бор от </w:t>
            </w:r>
            <w:r w:rsidR="00425402">
              <w:rPr>
                <w:rFonts w:ascii="Times New Roman" w:hAnsi="Times New Roman" w:cs="Times New Roman"/>
                <w:color w:val="000000"/>
              </w:rPr>
              <w:t>23.05.2022 № 2654</w:t>
            </w:r>
          </w:p>
        </w:tc>
      </w:tr>
    </w:tbl>
    <w:p w:rsidR="00F10AA2" w:rsidRDefault="00F10AA2">
      <w:pPr>
        <w:pStyle w:val="af5"/>
        <w:snapToGrid w:val="0"/>
        <w:ind w:left="5" w:right="5" w:hanging="15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10AA2" w:rsidRDefault="00F10AA2">
      <w:pPr>
        <w:tabs>
          <w:tab w:val="left" w:pos="284"/>
        </w:tabs>
        <w:snapToGrid w:val="0"/>
        <w:spacing w:line="200" w:lineRule="atLeast"/>
        <w:ind w:firstLine="525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Состав Комиссии по организации выполнения мероприятий по обеспечению безопасности людей на водном объекте «Озеро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Юрасовское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», расположенном на территории городского округа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. Бор в летний период</w:t>
      </w:r>
    </w:p>
    <w:p w:rsidR="00F10AA2" w:rsidRDefault="00F10AA2">
      <w:pPr>
        <w:tabs>
          <w:tab w:val="left" w:pos="284"/>
        </w:tabs>
        <w:snapToGrid w:val="0"/>
        <w:spacing w:line="200" w:lineRule="atLeast"/>
        <w:ind w:firstLine="525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10AA2" w:rsidRDefault="00F10AA2">
      <w:pPr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678" w:type="dxa"/>
        <w:tblLayout w:type="fixed"/>
        <w:tblLook w:val="0000"/>
      </w:tblPr>
      <w:tblGrid>
        <w:gridCol w:w="4290"/>
        <w:gridCol w:w="60"/>
        <w:gridCol w:w="4785"/>
      </w:tblGrid>
      <w:tr w:rsidR="00F10AA2">
        <w:tc>
          <w:tcPr>
            <w:tcW w:w="4290" w:type="dxa"/>
            <w:shd w:val="clear" w:color="auto" w:fill="auto"/>
          </w:tcPr>
          <w:p w:rsidR="00F10AA2" w:rsidRDefault="00F10AA2">
            <w:pPr>
              <w:ind w:left="-3" w:right="-3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Ворошилов</w:t>
            </w:r>
          </w:p>
          <w:p w:rsidR="00F10AA2" w:rsidRDefault="00F10AA2">
            <w:pPr>
              <w:ind w:left="-3" w:right="-3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 Григорьевич</w:t>
            </w:r>
          </w:p>
        </w:tc>
        <w:tc>
          <w:tcPr>
            <w:tcW w:w="4845" w:type="dxa"/>
            <w:gridSpan w:val="2"/>
            <w:shd w:val="clear" w:color="auto" w:fill="auto"/>
          </w:tcPr>
          <w:p w:rsidR="00F10AA2" w:rsidRDefault="00F10AA2">
            <w:pPr>
              <w:ind w:left="-3" w:right="-3" w:firstLine="15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Заместитель главы администрации, начальник Управления  ЖКХ администрации городского округа                г. Бор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председатель комиссии</w:t>
            </w:r>
          </w:p>
        </w:tc>
      </w:tr>
      <w:tr w:rsidR="00F10AA2">
        <w:trPr>
          <w:trHeight w:val="513"/>
        </w:trPr>
        <w:tc>
          <w:tcPr>
            <w:tcW w:w="9135" w:type="dxa"/>
            <w:gridSpan w:val="3"/>
            <w:shd w:val="clear" w:color="auto" w:fill="auto"/>
            <w:vAlign w:val="center"/>
          </w:tcPr>
          <w:p w:rsidR="00F10AA2" w:rsidRDefault="00F10AA2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10AA2" w:rsidRDefault="00F10AA2">
            <w:pPr>
              <w:ind w:left="105" w:right="105" w:firstLine="1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Члены комиссии:</w:t>
            </w:r>
          </w:p>
          <w:p w:rsidR="00F10AA2" w:rsidRDefault="00F10AA2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10AA2">
        <w:tblPrEx>
          <w:tblCellMar>
            <w:left w:w="0" w:type="dxa"/>
            <w:right w:w="0" w:type="dxa"/>
          </w:tblCellMar>
        </w:tblPrEx>
        <w:trPr>
          <w:trHeight w:val="1137"/>
        </w:trPr>
        <w:tc>
          <w:tcPr>
            <w:tcW w:w="4350" w:type="dxa"/>
            <w:gridSpan w:val="2"/>
            <w:shd w:val="clear" w:color="auto" w:fill="auto"/>
          </w:tcPr>
          <w:p w:rsidR="00F10AA2" w:rsidRDefault="00F10AA2">
            <w:pPr>
              <w:snapToGrid w:val="0"/>
              <w:ind w:firstLine="1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Чугунов </w:t>
            </w:r>
          </w:p>
          <w:p w:rsidR="00F10AA2" w:rsidRDefault="00F10AA2">
            <w:pPr>
              <w:snapToGrid w:val="0"/>
              <w:ind w:firstLine="1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Максим Васильевич</w:t>
            </w:r>
          </w:p>
        </w:tc>
        <w:tc>
          <w:tcPr>
            <w:tcW w:w="4785" w:type="dxa"/>
            <w:shd w:val="clear" w:color="auto" w:fill="auto"/>
          </w:tcPr>
          <w:p w:rsidR="00F10AA2" w:rsidRDefault="00F10AA2">
            <w:pPr>
              <w:snapToGrid w:val="0"/>
              <w:ind w:firstLine="0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Директор МБУ «Управление  благоустройства городского округа                                                                     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Бор»</w:t>
            </w:r>
          </w:p>
        </w:tc>
      </w:tr>
      <w:tr w:rsidR="00F10AA2">
        <w:tblPrEx>
          <w:tblCellMar>
            <w:left w:w="0" w:type="dxa"/>
            <w:right w:w="0" w:type="dxa"/>
          </w:tblCellMar>
        </w:tblPrEx>
        <w:trPr>
          <w:trHeight w:val="915"/>
        </w:trPr>
        <w:tc>
          <w:tcPr>
            <w:tcW w:w="4350" w:type="dxa"/>
            <w:gridSpan w:val="2"/>
            <w:shd w:val="clear" w:color="auto" w:fill="auto"/>
          </w:tcPr>
          <w:p w:rsidR="00F10AA2" w:rsidRDefault="00F10AA2">
            <w:pPr>
              <w:snapToGrid w:val="0"/>
              <w:ind w:firstLine="1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Дорощенко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F10AA2" w:rsidRDefault="00F10AA2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Евгений Николаевич</w:t>
            </w:r>
          </w:p>
        </w:tc>
        <w:tc>
          <w:tcPr>
            <w:tcW w:w="4785" w:type="dxa"/>
            <w:shd w:val="clear" w:color="auto" w:fill="auto"/>
          </w:tcPr>
          <w:p w:rsidR="00F10AA2" w:rsidRDefault="00F10AA2">
            <w:pPr>
              <w:snapToGrid w:val="0"/>
              <w:ind w:firstLine="0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Начальник МКУ «Управление по делам ГО и ЧС городского округа                 г. Бор»</w:t>
            </w:r>
          </w:p>
        </w:tc>
      </w:tr>
      <w:tr w:rsidR="00F10AA2">
        <w:tblPrEx>
          <w:tblCellMar>
            <w:left w:w="0" w:type="dxa"/>
            <w:right w:w="0" w:type="dxa"/>
          </w:tblCellMar>
        </w:tblPrEx>
        <w:trPr>
          <w:trHeight w:val="1065"/>
        </w:trPr>
        <w:tc>
          <w:tcPr>
            <w:tcW w:w="4350" w:type="dxa"/>
            <w:gridSpan w:val="2"/>
            <w:shd w:val="clear" w:color="auto" w:fill="auto"/>
          </w:tcPr>
          <w:p w:rsidR="00F10AA2" w:rsidRDefault="00F10AA2">
            <w:pPr>
              <w:tabs>
                <w:tab w:val="left" w:pos="284"/>
              </w:tabs>
              <w:snapToGrid w:val="0"/>
              <w:ind w:hanging="1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10AA2" w:rsidRDefault="00F10AA2">
            <w:pPr>
              <w:tabs>
                <w:tab w:val="left" w:pos="284"/>
              </w:tabs>
              <w:ind w:firstLine="1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Лягин</w:t>
            </w:r>
            <w:proofErr w:type="spellEnd"/>
          </w:p>
          <w:p w:rsidR="00F10AA2" w:rsidRDefault="00F10AA2">
            <w:pPr>
              <w:tabs>
                <w:tab w:val="left" w:pos="284"/>
              </w:tabs>
              <w:ind w:firstLine="1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Дмитрий Владимирович </w:t>
            </w:r>
          </w:p>
        </w:tc>
        <w:tc>
          <w:tcPr>
            <w:tcW w:w="4785" w:type="dxa"/>
            <w:shd w:val="clear" w:color="auto" w:fill="auto"/>
          </w:tcPr>
          <w:p w:rsidR="00F10AA2" w:rsidRDefault="00F10AA2">
            <w:pPr>
              <w:tabs>
                <w:tab w:val="left" w:pos="284"/>
              </w:tabs>
              <w:snapToGri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10AA2" w:rsidRDefault="00F10AA2">
            <w:pPr>
              <w:tabs>
                <w:tab w:val="left" w:pos="284"/>
              </w:tabs>
              <w:snapToGrid w:val="0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Старший госинспектор Борского отделения ГИМС России по Нижегородской области (по согласованию)</w:t>
            </w:r>
          </w:p>
          <w:p w:rsidR="00F10AA2" w:rsidRDefault="00F10AA2">
            <w:pPr>
              <w:tabs>
                <w:tab w:val="left" w:pos="284"/>
              </w:tabs>
              <w:snapToGri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10AA2">
        <w:tblPrEx>
          <w:tblCellMar>
            <w:left w:w="0" w:type="dxa"/>
            <w:right w:w="0" w:type="dxa"/>
          </w:tblCellMar>
        </w:tblPrEx>
        <w:tc>
          <w:tcPr>
            <w:tcW w:w="4350" w:type="dxa"/>
            <w:gridSpan w:val="2"/>
            <w:shd w:val="clear" w:color="auto" w:fill="auto"/>
          </w:tcPr>
          <w:p w:rsidR="00F10AA2" w:rsidRDefault="00F10AA2">
            <w:pPr>
              <w:tabs>
                <w:tab w:val="left" w:pos="284"/>
              </w:tabs>
              <w:snapToGrid w:val="0"/>
              <w:ind w:hanging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Филиппов</w:t>
            </w:r>
          </w:p>
          <w:p w:rsidR="00F10AA2" w:rsidRDefault="00F10AA2">
            <w:pPr>
              <w:tabs>
                <w:tab w:val="left" w:pos="284"/>
              </w:tabs>
              <w:snapToGrid w:val="0"/>
              <w:ind w:hanging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Иванович</w:t>
            </w:r>
          </w:p>
        </w:tc>
        <w:tc>
          <w:tcPr>
            <w:tcW w:w="4785" w:type="dxa"/>
            <w:shd w:val="clear" w:color="auto" w:fill="auto"/>
          </w:tcPr>
          <w:p w:rsidR="00F10AA2" w:rsidRDefault="00F10AA2">
            <w:pPr>
              <w:tabs>
                <w:tab w:val="left" w:pos="284"/>
              </w:tabs>
              <w:snapToGrid w:val="0"/>
              <w:ind w:hanging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начальника ОМВД России 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Бор Нижегородской области - начальник полиции ОМВД России по г. Бор Нижегородской области (по согласованию)</w:t>
            </w:r>
          </w:p>
          <w:p w:rsidR="00F10AA2" w:rsidRDefault="00F10AA2">
            <w:pPr>
              <w:tabs>
                <w:tab w:val="left" w:pos="284"/>
              </w:tabs>
              <w:snapToGri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0AA2">
        <w:tblPrEx>
          <w:tblCellMar>
            <w:left w:w="0" w:type="dxa"/>
            <w:right w:w="0" w:type="dxa"/>
          </w:tblCellMar>
        </w:tblPrEx>
        <w:tc>
          <w:tcPr>
            <w:tcW w:w="4350" w:type="dxa"/>
            <w:gridSpan w:val="2"/>
            <w:shd w:val="clear" w:color="auto" w:fill="auto"/>
          </w:tcPr>
          <w:p w:rsidR="00F10AA2" w:rsidRDefault="00F10AA2">
            <w:pPr>
              <w:tabs>
                <w:tab w:val="left" w:pos="284"/>
              </w:tabs>
              <w:snapToGrid w:val="0"/>
              <w:ind w:hanging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Исаева</w:t>
            </w:r>
          </w:p>
          <w:p w:rsidR="00F10AA2" w:rsidRDefault="00F10AA2">
            <w:pPr>
              <w:tabs>
                <w:tab w:val="left" w:pos="284"/>
              </w:tabs>
              <w:snapToGrid w:val="0"/>
              <w:ind w:hanging="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Афанасьевна</w:t>
            </w:r>
          </w:p>
        </w:tc>
        <w:tc>
          <w:tcPr>
            <w:tcW w:w="4785" w:type="dxa"/>
            <w:shd w:val="clear" w:color="auto" w:fill="auto"/>
          </w:tcPr>
          <w:p w:rsidR="00F10AA2" w:rsidRDefault="00F10AA2">
            <w:pPr>
              <w:tabs>
                <w:tab w:val="left" w:pos="284"/>
              </w:tabs>
              <w:snapToGrid w:val="0"/>
              <w:ind w:hanging="3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начальника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Управления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Роспотребнадзора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Нижегородской области и городскому округу г. Бор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Канавинском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Московском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Сормовском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районах г. Н. Новгорода и городского округа г. Бор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</w:tbl>
    <w:p w:rsidR="00F10AA2" w:rsidRDefault="00F10AA2" w:rsidP="00425402">
      <w:pPr>
        <w:jc w:val="center"/>
      </w:pPr>
      <w:r>
        <w:t>_____________________________</w:t>
      </w:r>
    </w:p>
    <w:sectPr w:rsidR="00F10AA2" w:rsidSect="00425402">
      <w:pgSz w:w="11906" w:h="16838"/>
      <w:pgMar w:top="851" w:right="851" w:bottom="851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5402"/>
    <w:rsid w:val="00425402"/>
    <w:rsid w:val="005B44DD"/>
    <w:rsid w:val="008135FE"/>
    <w:rsid w:val="00E865D9"/>
    <w:rsid w:val="00F10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  <w:autoSpaceDE w:val="0"/>
      <w:ind w:firstLine="720"/>
      <w:jc w:val="both"/>
    </w:pPr>
    <w:rPr>
      <w:rFonts w:ascii="Times New Roman CYR" w:hAnsi="Times New Roman CYR" w:cs="Times New Roman CYR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numPr>
        <w:numId w:val="1"/>
      </w:numPr>
      <w:spacing w:before="108" w:after="108"/>
      <w:ind w:left="0"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  <w:lang w:val="ru-RU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10">
    <w:name w:val="Основной шрифт абзаца1"/>
  </w:style>
  <w:style w:type="character" w:customStyle="1" w:styleId="a3">
    <w:name w:val="Цветовое выделение"/>
    <w:rPr>
      <w:b/>
      <w:color w:val="26282F"/>
    </w:rPr>
  </w:style>
  <w:style w:type="character" w:customStyle="1" w:styleId="11">
    <w:name w:val="Заголовок 1 Знак"/>
    <w:rPr>
      <w:rFonts w:ascii="Calibri Light" w:eastAsia="Times New Roman" w:hAnsi="Calibri Light" w:cs="Times New Roman"/>
      <w:b/>
      <w:bCs/>
      <w:kern w:val="1"/>
      <w:sz w:val="32"/>
      <w:szCs w:val="32"/>
    </w:rPr>
  </w:style>
  <w:style w:type="character" w:customStyle="1" w:styleId="a4">
    <w:name w:val="Нижний колонтитул Знак"/>
    <w:rPr>
      <w:rFonts w:ascii="Times New Roman CYR" w:hAnsi="Times New Roman CYR" w:cs="Times New Roman CYR"/>
      <w:sz w:val="24"/>
      <w:szCs w:val="24"/>
    </w:rPr>
  </w:style>
  <w:style w:type="character" w:customStyle="1" w:styleId="a5">
    <w:name w:val="Верхний колонтитул Знак"/>
    <w:rPr>
      <w:rFonts w:ascii="Times New Roman CYR" w:hAnsi="Times New Roman CYR" w:cs="Times New Roman CYR"/>
      <w:sz w:val="24"/>
      <w:szCs w:val="24"/>
    </w:rPr>
  </w:style>
  <w:style w:type="character" w:customStyle="1" w:styleId="a6">
    <w:name w:val="Гипертекстовая ссылка"/>
    <w:rPr>
      <w:rFonts w:cs="Times New Roman"/>
      <w:b/>
      <w:color w:val="106BBE"/>
    </w:rPr>
  </w:style>
  <w:style w:type="character" w:customStyle="1" w:styleId="a7">
    <w:name w:val="Цветовое выделение для Текст"/>
    <w:rPr>
      <w:rFonts w:ascii="Times New Roman CYR" w:hAnsi="Times New Roman CYR" w:cs="Times New Roman CYR"/>
    </w:rPr>
  </w:style>
  <w:style w:type="character" w:customStyle="1" w:styleId="a8">
    <w:name w:val="Текст выноски Знак"/>
    <w:rPr>
      <w:rFonts w:ascii="Tahoma" w:hAnsi="Tahoma" w:cs="Tahoma"/>
      <w:sz w:val="16"/>
      <w:szCs w:val="16"/>
    </w:rPr>
  </w:style>
  <w:style w:type="character" w:styleId="a9">
    <w:name w:val="Hyperlink"/>
    <w:rPr>
      <w:color w:val="000080"/>
      <w:u w:val="single"/>
      <w:lang/>
    </w:rPr>
  </w:style>
  <w:style w:type="character" w:customStyle="1" w:styleId="aa">
    <w:name w:val="Символ нумерации"/>
  </w:style>
  <w:style w:type="character" w:styleId="ab">
    <w:name w:val="FollowedHyperlink"/>
    <w:rPr>
      <w:color w:val="800080"/>
      <w:u w:val="single"/>
    </w:rPr>
  </w:style>
  <w:style w:type="character" w:customStyle="1" w:styleId="ac">
    <w:name w:val="Маркеры списка"/>
    <w:rPr>
      <w:rFonts w:ascii="OpenSymbol" w:eastAsia="OpenSymbol" w:hAnsi="OpenSymbol" w:cs="OpenSymbol"/>
    </w:rPr>
  </w:style>
  <w:style w:type="paragraph" w:customStyle="1" w:styleId="ad">
    <w:name w:val="Заголовок"/>
    <w:basedOn w:val="a"/>
    <w:next w:val="a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e">
    <w:name w:val="Body Text"/>
    <w:basedOn w:val="a"/>
    <w:pPr>
      <w:spacing w:after="120"/>
    </w:pPr>
  </w:style>
  <w:style w:type="paragraph" w:styleId="af">
    <w:name w:val="List"/>
    <w:basedOn w:val="ae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af0">
    <w:name w:val="Нормальный (таблица)"/>
    <w:basedOn w:val="a"/>
    <w:next w:val="a"/>
    <w:pPr>
      <w:ind w:firstLine="0"/>
    </w:pPr>
  </w:style>
  <w:style w:type="paragraph" w:customStyle="1" w:styleId="NoSpacing">
    <w:name w:val="No Spacing"/>
    <w:pPr>
      <w:widowControl w:val="0"/>
      <w:suppressAutoHyphens/>
      <w:autoSpaceDE w:val="0"/>
      <w:ind w:firstLine="720"/>
      <w:jc w:val="both"/>
    </w:pPr>
    <w:rPr>
      <w:rFonts w:ascii="Times New Roman CYR" w:eastAsia="Arial" w:hAnsi="Times New Roman CYR" w:cs="Times New Roman CYR"/>
      <w:sz w:val="24"/>
      <w:szCs w:val="24"/>
      <w:lang w:eastAsia="ar-SA"/>
    </w:rPr>
  </w:style>
  <w:style w:type="paragraph" w:styleId="af1">
    <w:name w:val="header"/>
    <w:basedOn w:val="a"/>
    <w:pPr>
      <w:tabs>
        <w:tab w:val="center" w:pos="4677"/>
        <w:tab w:val="right" w:pos="9355"/>
      </w:tabs>
    </w:pPr>
  </w:style>
  <w:style w:type="paragraph" w:customStyle="1" w:styleId="af2">
    <w:name w:val="Прижатый влево"/>
    <w:basedOn w:val="a"/>
    <w:next w:val="a"/>
    <w:pPr>
      <w:ind w:firstLine="0"/>
      <w:jc w:val="left"/>
    </w:pPr>
  </w:style>
  <w:style w:type="paragraph" w:styleId="af3">
    <w:name w:val="footer"/>
    <w:basedOn w:val="a"/>
    <w:pPr>
      <w:tabs>
        <w:tab w:val="center" w:pos="4677"/>
        <w:tab w:val="right" w:pos="9355"/>
      </w:tabs>
    </w:pPr>
  </w:style>
  <w:style w:type="paragraph" w:styleId="af4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rPr>
      <w:sz w:val="32"/>
    </w:rPr>
  </w:style>
  <w:style w:type="paragraph" w:customStyle="1" w:styleId="22">
    <w:name w:val="Основной текст 22"/>
    <w:basedOn w:val="a"/>
    <w:rPr>
      <w:sz w:val="32"/>
    </w:rPr>
  </w:style>
  <w:style w:type="paragraph" w:customStyle="1" w:styleId="af5">
    <w:name w:val="Содержимое таблицы"/>
    <w:basedOn w:val="a"/>
    <w:pPr>
      <w:suppressLineNumbers/>
    </w:pPr>
  </w:style>
  <w:style w:type="paragraph" w:customStyle="1" w:styleId="af6">
    <w:name w:val="Заголовок таблицы"/>
    <w:basedOn w:val="af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1192</Words>
  <Characters>6799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 проведения инвентаризации </vt:lpstr>
    </vt:vector>
  </TitlesOfParts>
  <Company>1</Company>
  <LinksUpToDate>false</LinksUpToDate>
  <CharactersWithSpaces>7976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проведения инвентаризации</dc:title>
  <dc:creator>НПП "Гарант-Сервис"</dc:creator>
  <dc:description>Документ экспортирован из системы ГАРАНТ</dc:description>
  <cp:lastModifiedBy>Пользователь Windows</cp:lastModifiedBy>
  <cp:revision>2</cp:revision>
  <cp:lastPrinted>2022-05-23T12:41:00Z</cp:lastPrinted>
  <dcterms:created xsi:type="dcterms:W3CDTF">2022-05-24T06:38:00Z</dcterms:created>
  <dcterms:modified xsi:type="dcterms:W3CDTF">2022-05-24T06:38:00Z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1049-11.2.0.9718</vt:lpwstr>
  </property>
</Properties>
</file>