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056" w:rsidRDefault="00686056" w:rsidP="00686056">
      <w:pPr>
        <w:tabs>
          <w:tab w:val="left" w:pos="4678"/>
          <w:tab w:val="left" w:pos="4725"/>
          <w:tab w:val="center" w:pos="4819"/>
        </w:tabs>
        <w:rPr>
          <w:sz w:val="24"/>
          <w:szCs w:val="24"/>
        </w:rPr>
      </w:pPr>
    </w:p>
    <w:p w:rsidR="00686056" w:rsidRDefault="00686056" w:rsidP="00686056">
      <w:pPr>
        <w:shd w:val="clear" w:color="auto" w:fill="FFFFFF"/>
        <w:spacing w:line="398" w:lineRule="exact"/>
        <w:jc w:val="center"/>
        <w:rPr>
          <w:sz w:val="36"/>
          <w:szCs w:val="36"/>
        </w:rPr>
      </w:pPr>
      <w:r>
        <w:rPr>
          <w:spacing w:val="-6"/>
          <w:sz w:val="36"/>
          <w:szCs w:val="36"/>
        </w:rPr>
        <w:t xml:space="preserve">Администрация городского округа город Бор                       </w:t>
      </w:r>
      <w:r>
        <w:rPr>
          <w:sz w:val="36"/>
          <w:szCs w:val="36"/>
        </w:rPr>
        <w:t>Нижегородской области</w:t>
      </w:r>
    </w:p>
    <w:p w:rsidR="00686056" w:rsidRDefault="00686056" w:rsidP="00686056">
      <w:pPr>
        <w:shd w:val="clear" w:color="auto" w:fill="FFFFFF"/>
        <w:spacing w:line="398" w:lineRule="exact"/>
        <w:jc w:val="center"/>
        <w:rPr>
          <w:sz w:val="36"/>
          <w:szCs w:val="36"/>
        </w:rPr>
      </w:pPr>
    </w:p>
    <w:p w:rsidR="00686056" w:rsidRDefault="00686056" w:rsidP="00686056">
      <w:pPr>
        <w:shd w:val="clear" w:color="auto" w:fill="FFFFFF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686056" w:rsidRDefault="00686056" w:rsidP="00686056">
      <w:pPr>
        <w:shd w:val="clear" w:color="auto" w:fill="FFFFFF"/>
        <w:jc w:val="center"/>
        <w:outlineLvl w:val="0"/>
        <w:rPr>
          <w:b/>
          <w:sz w:val="36"/>
          <w:szCs w:val="36"/>
        </w:rPr>
      </w:pPr>
    </w:p>
    <w:p w:rsidR="00686056" w:rsidRDefault="00686056" w:rsidP="0068605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 27.05.2022                                                                                                     № 2781</w:t>
      </w:r>
    </w:p>
    <w:p w:rsidR="00D73182" w:rsidRPr="00FB3EAE" w:rsidRDefault="00D73182" w:rsidP="005D2AB7">
      <w:pPr>
        <w:rPr>
          <w:sz w:val="20"/>
          <w:szCs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4644"/>
        <w:gridCol w:w="5245"/>
      </w:tblGrid>
      <w:tr w:rsidR="00F90A5F" w:rsidRPr="00686056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686056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77A" w:rsidRPr="00686056" w:rsidRDefault="00E3277A" w:rsidP="00E3277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86056">
                    <w:rPr>
                      <w:b/>
                      <w:bCs/>
                      <w:sz w:val="28"/>
                      <w:szCs w:val="28"/>
                    </w:rPr>
                    <w:t xml:space="preserve">О предоставлении разрешения </w:t>
                  </w:r>
                  <w:proofErr w:type="gramStart"/>
                  <w:r w:rsidRPr="00686056">
                    <w:rPr>
                      <w:b/>
                      <w:bCs/>
                      <w:sz w:val="28"/>
                      <w:szCs w:val="28"/>
                    </w:rPr>
                    <w:t>на</w:t>
                  </w:r>
                  <w:proofErr w:type="gramEnd"/>
                  <w:r w:rsidRPr="00686056">
                    <w:rPr>
                      <w:b/>
                      <w:bCs/>
                      <w:sz w:val="28"/>
                      <w:szCs w:val="28"/>
                    </w:rPr>
                    <w:t xml:space="preserve"> условно</w:t>
                  </w:r>
                </w:p>
                <w:p w:rsidR="00E3277A" w:rsidRPr="00686056" w:rsidRDefault="00E3277A" w:rsidP="00E3277A">
                  <w:pPr>
                    <w:ind w:firstLine="885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86056">
                    <w:rPr>
                      <w:b/>
                      <w:bCs/>
                      <w:sz w:val="28"/>
                      <w:szCs w:val="28"/>
                    </w:rPr>
                    <w:t xml:space="preserve">разрешенный вид использования земельного участка «Земельные участки (территории) общего пользования», расположенного по адресу: Нижегородская область, </w:t>
                  </w:r>
                  <w:proofErr w:type="gramStart"/>
                  <w:r w:rsidRPr="00686056">
                    <w:rPr>
                      <w:b/>
                      <w:bCs/>
                      <w:sz w:val="28"/>
                      <w:szCs w:val="28"/>
                    </w:rPr>
                    <w:t>г</w:t>
                  </w:r>
                  <w:proofErr w:type="gramEnd"/>
                  <w:r w:rsidRPr="00686056">
                    <w:rPr>
                      <w:b/>
                      <w:bCs/>
                      <w:sz w:val="28"/>
                      <w:szCs w:val="28"/>
                    </w:rPr>
                    <w:t xml:space="preserve">.о.г. Бор, примерно в </w:t>
                  </w:r>
                  <w:smartTag w:uri="urn:schemas-microsoft-com:office:smarttags" w:element="metricconverter">
                    <w:smartTagPr>
                      <w:attr w:name="ProductID" w:val="38 м"/>
                    </w:smartTagPr>
                    <w:r w:rsidRPr="00686056">
                      <w:rPr>
                        <w:b/>
                        <w:bCs/>
                        <w:sz w:val="28"/>
                        <w:szCs w:val="28"/>
                      </w:rPr>
                      <w:t>38 м</w:t>
                    </w:r>
                  </w:smartTag>
                  <w:r w:rsidRPr="00686056">
                    <w:rPr>
                      <w:b/>
                      <w:bCs/>
                      <w:sz w:val="28"/>
                      <w:szCs w:val="28"/>
                    </w:rPr>
                    <w:t xml:space="preserve"> по направлению на юго-запад от д. 7, ул. Микрорайон, п. </w:t>
                  </w:r>
                  <w:proofErr w:type="spellStart"/>
                  <w:r w:rsidRPr="00686056">
                    <w:rPr>
                      <w:b/>
                      <w:bCs/>
                      <w:sz w:val="28"/>
                      <w:szCs w:val="28"/>
                    </w:rPr>
                    <w:t>Большеорловское</w:t>
                  </w:r>
                  <w:proofErr w:type="spellEnd"/>
                </w:p>
                <w:p w:rsidR="00B02E81" w:rsidRPr="00686056" w:rsidRDefault="00B02E81" w:rsidP="0042057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75F8A" w:rsidRPr="00686056" w:rsidRDefault="00F75F8A" w:rsidP="00A8134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1CA7" w:rsidRPr="00AA6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0577" w:rsidRPr="00686056" w:rsidRDefault="00420577" w:rsidP="00054522">
            <w:pPr>
              <w:ind w:firstLine="885"/>
              <w:jc w:val="both"/>
              <w:rPr>
                <w:sz w:val="28"/>
                <w:szCs w:val="28"/>
              </w:rPr>
            </w:pPr>
            <w:proofErr w:type="gramStart"/>
            <w:r w:rsidRPr="00686056">
              <w:rPr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04.05.2022,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23.05.2022 № 6 администрация городского округа г. Бор постановляет:</w:t>
            </w:r>
            <w:proofErr w:type="gramEnd"/>
          </w:p>
          <w:p w:rsidR="00E3277A" w:rsidRPr="00686056" w:rsidRDefault="00E3277A" w:rsidP="00054522">
            <w:pPr>
              <w:pStyle w:val="ConsPlusNormal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056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проектной площадью 38 кв.м., расположенного по адресу: </w:t>
            </w:r>
            <w:proofErr w:type="gramStart"/>
            <w:r w:rsidRPr="00686056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область, г.о.г. Бор, примерно в </w:t>
            </w:r>
            <w:smartTag w:uri="urn:schemas-microsoft-com:office:smarttags" w:element="metricconverter">
              <w:smartTagPr>
                <w:attr w:name="ProductID" w:val="38 м"/>
              </w:smartTagPr>
              <w:r w:rsidRPr="00686056">
                <w:rPr>
                  <w:rFonts w:ascii="Times New Roman" w:hAnsi="Times New Roman" w:cs="Times New Roman"/>
                  <w:sz w:val="28"/>
                  <w:szCs w:val="28"/>
                </w:rPr>
                <w:t>38 м</w:t>
              </w:r>
            </w:smartTag>
            <w:r w:rsidRPr="00686056">
              <w:rPr>
                <w:rFonts w:ascii="Times New Roman" w:hAnsi="Times New Roman" w:cs="Times New Roman"/>
                <w:sz w:val="28"/>
                <w:szCs w:val="28"/>
              </w:rPr>
              <w:t xml:space="preserve"> по направлению на юго-запад от д. 7, ул. Микрорайон, п. </w:t>
            </w:r>
            <w:proofErr w:type="spellStart"/>
            <w:r w:rsidRPr="00686056">
              <w:rPr>
                <w:rFonts w:ascii="Times New Roman" w:hAnsi="Times New Roman" w:cs="Times New Roman"/>
                <w:sz w:val="28"/>
                <w:szCs w:val="28"/>
              </w:rPr>
              <w:t>Большеорловское</w:t>
            </w:r>
            <w:proofErr w:type="spellEnd"/>
            <w:r w:rsidRPr="00686056">
              <w:rPr>
                <w:rFonts w:ascii="Times New Roman" w:hAnsi="Times New Roman" w:cs="Times New Roman"/>
                <w:sz w:val="28"/>
                <w:szCs w:val="28"/>
              </w:rPr>
              <w:t>,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ПК-3</w:t>
            </w:r>
            <w:proofErr w:type="gramEnd"/>
            <w:r w:rsidRPr="00686056">
              <w:rPr>
                <w:rFonts w:ascii="Times New Roman" w:hAnsi="Times New Roman" w:cs="Times New Roman"/>
                <w:sz w:val="28"/>
                <w:szCs w:val="28"/>
              </w:rPr>
              <w:t xml:space="preserve"> – «Зона производственно-коммунальная не выше V класса вредности (санитарно-защитная зона -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686056">
                <w:rPr>
                  <w:rFonts w:ascii="Times New Roman" w:hAnsi="Times New Roman" w:cs="Times New Roman"/>
                  <w:sz w:val="28"/>
                  <w:szCs w:val="28"/>
                </w:rPr>
                <w:t>50 м</w:t>
              </w:r>
            </w:smartTag>
            <w:r w:rsidRPr="00686056">
              <w:rPr>
                <w:rFonts w:ascii="Times New Roman" w:hAnsi="Times New Roman" w:cs="Times New Roman"/>
                <w:sz w:val="28"/>
                <w:szCs w:val="28"/>
              </w:rPr>
              <w:t>)».</w:t>
            </w:r>
          </w:p>
          <w:p w:rsidR="003F1CA7" w:rsidRDefault="009B0C1C" w:rsidP="00054522">
            <w:pPr>
              <w:pStyle w:val="ConsPlusNormal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056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68605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86056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686056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686056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686056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C97B49" w:rsidRPr="006860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6056" w:rsidRPr="00686056" w:rsidRDefault="00686056" w:rsidP="009B0C1C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A39" w:rsidRPr="00134F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C1B" w:rsidRPr="00686056" w:rsidRDefault="00146C1B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065A39" w:rsidRPr="00686056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686056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46C1B" w:rsidRPr="00686056" w:rsidRDefault="00146C1B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</w:p>
          <w:p w:rsidR="00065A39" w:rsidRPr="00686056" w:rsidRDefault="00065A39" w:rsidP="00686056">
            <w:pPr>
              <w:pStyle w:val="1"/>
              <w:rPr>
                <w:rFonts w:ascii="Times New Roman" w:hAnsi="Times New Roman" w:cs="Times New Roman"/>
              </w:rPr>
            </w:pPr>
            <w:r w:rsidRPr="00686056">
              <w:rPr>
                <w:rFonts w:ascii="Times New Roman" w:hAnsi="Times New Roman" w:cs="Times New Roman"/>
              </w:rPr>
              <w:t>А.В. Боровский</w:t>
            </w:r>
          </w:p>
        </w:tc>
      </w:tr>
    </w:tbl>
    <w:p w:rsidR="00632F5E" w:rsidRDefault="00632F5E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86056" w:rsidRDefault="00272C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686056">
        <w:rPr>
          <w:sz w:val="24"/>
          <w:szCs w:val="24"/>
        </w:rPr>
        <w:t xml:space="preserve">Э.А. </w:t>
      </w:r>
      <w:proofErr w:type="spellStart"/>
      <w:r w:rsidRPr="00686056">
        <w:rPr>
          <w:sz w:val="24"/>
          <w:szCs w:val="24"/>
        </w:rPr>
        <w:t>Тихомолова</w:t>
      </w:r>
      <w:proofErr w:type="spellEnd"/>
      <w:r w:rsidR="003F1CA7" w:rsidRPr="00686056">
        <w:rPr>
          <w:sz w:val="24"/>
          <w:szCs w:val="24"/>
        </w:rPr>
        <w:t>,</w:t>
      </w:r>
    </w:p>
    <w:p w:rsidR="003F1CA7" w:rsidRPr="00686056" w:rsidRDefault="003F1CA7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686056">
        <w:rPr>
          <w:sz w:val="24"/>
          <w:szCs w:val="24"/>
        </w:rPr>
        <w:t>3-71-84</w:t>
      </w:r>
    </w:p>
    <w:sectPr w:rsidR="003F1CA7" w:rsidRPr="00686056" w:rsidSect="00686056">
      <w:pgSz w:w="12240" w:h="15840"/>
      <w:pgMar w:top="709" w:right="900" w:bottom="426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54522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46C1B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E39C5"/>
    <w:rsid w:val="003F1CA7"/>
    <w:rsid w:val="003F32DF"/>
    <w:rsid w:val="00407537"/>
    <w:rsid w:val="0042057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03690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519C9"/>
    <w:rsid w:val="00653538"/>
    <w:rsid w:val="00670A1C"/>
    <w:rsid w:val="0067782A"/>
    <w:rsid w:val="00681A73"/>
    <w:rsid w:val="00686056"/>
    <w:rsid w:val="00692CCB"/>
    <w:rsid w:val="006975D3"/>
    <w:rsid w:val="006D62A7"/>
    <w:rsid w:val="006F2354"/>
    <w:rsid w:val="00700528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1772E"/>
    <w:rsid w:val="00936D34"/>
    <w:rsid w:val="00941149"/>
    <w:rsid w:val="00944942"/>
    <w:rsid w:val="0096271F"/>
    <w:rsid w:val="0097647C"/>
    <w:rsid w:val="009B0C1C"/>
    <w:rsid w:val="009B4D74"/>
    <w:rsid w:val="009B5B35"/>
    <w:rsid w:val="009C2DB7"/>
    <w:rsid w:val="009C6925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26135"/>
    <w:rsid w:val="00B35E17"/>
    <w:rsid w:val="00B36ED2"/>
    <w:rsid w:val="00B41CE8"/>
    <w:rsid w:val="00B45738"/>
    <w:rsid w:val="00B5246C"/>
    <w:rsid w:val="00B55533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3277A"/>
    <w:rsid w:val="00E554E8"/>
    <w:rsid w:val="00E61E0B"/>
    <w:rsid w:val="00E836AE"/>
    <w:rsid w:val="00EA2096"/>
    <w:rsid w:val="00EA61C2"/>
    <w:rsid w:val="00EC4824"/>
    <w:rsid w:val="00ED7413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2022-05-27T10:41:00Z</cp:lastPrinted>
  <dcterms:created xsi:type="dcterms:W3CDTF">2022-05-30T07:23:00Z</dcterms:created>
  <dcterms:modified xsi:type="dcterms:W3CDTF">2022-05-30T07:23:00Z</dcterms:modified>
</cp:coreProperties>
</file>