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BB008F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BB008F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BB008F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BB008F" w:rsidRDefault="00F90A5F" w:rsidP="005D2AB7">
      <w:pPr>
        <w:tabs>
          <w:tab w:val="left" w:pos="9071"/>
        </w:tabs>
        <w:ind w:right="-1"/>
        <w:jc w:val="center"/>
        <w:rPr>
          <w:b/>
          <w:bCs/>
          <w:sz w:val="32"/>
          <w:szCs w:val="32"/>
        </w:rPr>
      </w:pPr>
    </w:p>
    <w:p w:rsidR="00BB008F" w:rsidRPr="00BB008F" w:rsidRDefault="00BB008F" w:rsidP="00BB008F">
      <w:pPr>
        <w:tabs>
          <w:tab w:val="left" w:pos="9071"/>
        </w:tabs>
        <w:ind w:right="-1"/>
        <w:rPr>
          <w:bCs/>
          <w:sz w:val="28"/>
          <w:szCs w:val="28"/>
        </w:rPr>
      </w:pPr>
      <w:r w:rsidRPr="00BB008F">
        <w:rPr>
          <w:bCs/>
          <w:sz w:val="28"/>
          <w:szCs w:val="28"/>
        </w:rPr>
        <w:t xml:space="preserve">От 26.01.2021                                                         </w:t>
      </w:r>
      <w:r>
        <w:rPr>
          <w:bCs/>
          <w:sz w:val="28"/>
          <w:szCs w:val="28"/>
        </w:rPr>
        <w:t xml:space="preserve">        </w:t>
      </w:r>
      <w:r w:rsidRPr="00BB008F">
        <w:rPr>
          <w:bCs/>
          <w:sz w:val="28"/>
          <w:szCs w:val="28"/>
        </w:rPr>
        <w:t xml:space="preserve">                                    </w:t>
      </w:r>
      <w:r>
        <w:rPr>
          <w:bCs/>
          <w:sz w:val="28"/>
          <w:szCs w:val="28"/>
        </w:rPr>
        <w:t xml:space="preserve">  </w:t>
      </w:r>
      <w:r w:rsidRPr="00BB008F">
        <w:rPr>
          <w:bCs/>
          <w:sz w:val="28"/>
          <w:szCs w:val="28"/>
        </w:rPr>
        <w:t xml:space="preserve">   № 309</w:t>
      </w:r>
    </w:p>
    <w:p w:rsidR="00BB008F" w:rsidRPr="00BB008F" w:rsidRDefault="00BB008F" w:rsidP="00BB008F">
      <w:pPr>
        <w:tabs>
          <w:tab w:val="left" w:pos="9071"/>
        </w:tabs>
        <w:ind w:right="-1"/>
        <w:rPr>
          <w:bCs/>
          <w:sz w:val="24"/>
          <w:szCs w:val="24"/>
        </w:rPr>
      </w:pPr>
    </w:p>
    <w:p w:rsidR="00BB008F" w:rsidRDefault="00BB008F" w:rsidP="00BB008F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  <w:r w:rsidRPr="00BB008F">
        <w:rPr>
          <w:b/>
          <w:bCs/>
          <w:sz w:val="28"/>
          <w:szCs w:val="28"/>
        </w:rPr>
        <w:t>Об отказе в предоставлении разрешения на условно разрешенный вид использования земельного участка, расположенного по адресу: Российская Федерация, Нижегородская область, городской округ город Бор, г. Бор,</w:t>
      </w:r>
    </w:p>
    <w:p w:rsidR="00BB008F" w:rsidRPr="00BB008F" w:rsidRDefault="00BB008F" w:rsidP="00BB008F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  <w:r w:rsidRPr="00BB008F">
        <w:rPr>
          <w:b/>
          <w:bCs/>
          <w:sz w:val="28"/>
          <w:szCs w:val="28"/>
        </w:rPr>
        <w:t xml:space="preserve"> ул. 4-я линия, рядом с земельным участком дома 8</w:t>
      </w:r>
    </w:p>
    <w:p w:rsidR="00BB008F" w:rsidRPr="00BB008F" w:rsidRDefault="00BB008F" w:rsidP="00167EC3">
      <w:pPr>
        <w:tabs>
          <w:tab w:val="left" w:pos="9071"/>
        </w:tabs>
        <w:spacing w:line="276" w:lineRule="auto"/>
        <w:ind w:right="-1"/>
        <w:rPr>
          <w:b/>
          <w:bCs/>
          <w:sz w:val="28"/>
          <w:szCs w:val="28"/>
        </w:rPr>
      </w:pPr>
    </w:p>
    <w:p w:rsidR="00BB008F" w:rsidRDefault="00BB008F" w:rsidP="00167EC3">
      <w:pPr>
        <w:spacing w:line="276" w:lineRule="auto"/>
        <w:ind w:right="-1" w:firstLine="709"/>
        <w:jc w:val="both"/>
        <w:rPr>
          <w:sz w:val="28"/>
          <w:szCs w:val="28"/>
        </w:rPr>
      </w:pPr>
      <w:r w:rsidRPr="00BB008F">
        <w:rPr>
          <w:sz w:val="28"/>
          <w:szCs w:val="28"/>
        </w:rPr>
        <w:t>В соответствии со ст. 39 Градостроительного кодекса Российской Федерации, на основании заключения по результатам общественных обсуждений проведенных 23.10.2020,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</w:t>
      </w:r>
      <w:r>
        <w:rPr>
          <w:sz w:val="28"/>
          <w:szCs w:val="28"/>
        </w:rPr>
        <w:t xml:space="preserve"> </w:t>
      </w:r>
      <w:r w:rsidRPr="00BB008F">
        <w:rPr>
          <w:sz w:val="28"/>
          <w:szCs w:val="28"/>
        </w:rPr>
        <w:t xml:space="preserve"> городского</w:t>
      </w:r>
      <w:r>
        <w:rPr>
          <w:sz w:val="28"/>
          <w:szCs w:val="28"/>
        </w:rPr>
        <w:t xml:space="preserve"> </w:t>
      </w:r>
      <w:r w:rsidRPr="00BB008F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  <w:r w:rsidRPr="00BB008F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 </w:t>
      </w:r>
      <w:r w:rsidRPr="00BB008F">
        <w:rPr>
          <w:sz w:val="28"/>
          <w:szCs w:val="28"/>
        </w:rPr>
        <w:t xml:space="preserve"> Бор </w:t>
      </w:r>
      <w:r>
        <w:rPr>
          <w:sz w:val="28"/>
          <w:szCs w:val="28"/>
        </w:rPr>
        <w:t xml:space="preserve"> </w:t>
      </w:r>
      <w:r w:rsidRPr="00BB008F">
        <w:rPr>
          <w:sz w:val="28"/>
          <w:szCs w:val="28"/>
        </w:rPr>
        <w:t>Нижегородской</w:t>
      </w:r>
      <w:r>
        <w:rPr>
          <w:sz w:val="28"/>
          <w:szCs w:val="28"/>
        </w:rPr>
        <w:t xml:space="preserve"> </w:t>
      </w:r>
      <w:r w:rsidRPr="00BB008F">
        <w:rPr>
          <w:sz w:val="28"/>
          <w:szCs w:val="28"/>
        </w:rPr>
        <w:t xml:space="preserve"> области от 20.11.2020</w:t>
      </w:r>
    </w:p>
    <w:p w:rsidR="00BB008F" w:rsidRPr="00BB008F" w:rsidRDefault="00BB008F" w:rsidP="00167EC3">
      <w:pPr>
        <w:spacing w:line="276" w:lineRule="auto"/>
        <w:ind w:right="-1"/>
        <w:jc w:val="both"/>
        <w:rPr>
          <w:sz w:val="28"/>
          <w:szCs w:val="28"/>
        </w:rPr>
      </w:pPr>
      <w:r w:rsidRPr="00BB008F">
        <w:rPr>
          <w:sz w:val="28"/>
          <w:szCs w:val="28"/>
        </w:rPr>
        <w:t xml:space="preserve"> № 17 администрация городского округа г. Бор </w:t>
      </w:r>
      <w:r w:rsidRPr="00BB008F">
        <w:rPr>
          <w:b/>
          <w:sz w:val="28"/>
          <w:szCs w:val="28"/>
        </w:rPr>
        <w:t>постановляет:</w:t>
      </w:r>
    </w:p>
    <w:p w:rsidR="00BB008F" w:rsidRPr="00BB008F" w:rsidRDefault="00BB008F" w:rsidP="00167EC3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08F">
        <w:rPr>
          <w:rFonts w:ascii="Times New Roman" w:hAnsi="Times New Roman" w:cs="Times New Roman"/>
          <w:sz w:val="28"/>
          <w:szCs w:val="28"/>
        </w:rPr>
        <w:t>1. Отказать в предоставлении разрешения на условно разрешенный вид использования «Для индивидуального жилищного строительства»,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ОЦ-1 – «Зона обслуживания и городской активности городского центра», для земельного участка ориентировочной площадью 400 кв.м., расположенного по адресу: Российская Федерация, Нижегородская область, городской округ город Бор, г. Бор, ул. 4-я линия, рядом с земельным участком дома 8, в связи с нецелесообразностью предоставления разрешения на условно разрешенный вид использования земельного участка.</w:t>
      </w:r>
    </w:p>
    <w:p w:rsidR="00BB008F" w:rsidRDefault="00BB008F" w:rsidP="00167EC3">
      <w:pPr>
        <w:tabs>
          <w:tab w:val="left" w:pos="9071"/>
        </w:tabs>
        <w:spacing w:line="276" w:lineRule="auto"/>
        <w:ind w:right="-1" w:firstLine="709"/>
        <w:jc w:val="both"/>
        <w:rPr>
          <w:sz w:val="28"/>
          <w:szCs w:val="28"/>
        </w:rPr>
      </w:pPr>
      <w:r w:rsidRPr="00BB008F">
        <w:rPr>
          <w:sz w:val="28"/>
          <w:szCs w:val="28"/>
        </w:rPr>
        <w:t xml:space="preserve">2. Общему отделу администрации городского округа г. Бор (Е.А. </w:t>
      </w:r>
      <w:proofErr w:type="spellStart"/>
      <w:r w:rsidRPr="00BB008F">
        <w:rPr>
          <w:sz w:val="28"/>
          <w:szCs w:val="28"/>
        </w:rPr>
        <w:t>Копцова</w:t>
      </w:r>
      <w:proofErr w:type="spellEnd"/>
      <w:r w:rsidRPr="00BB008F">
        <w:rPr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BB008F">
          <w:rPr>
            <w:rStyle w:val="a9"/>
            <w:color w:val="auto"/>
            <w:sz w:val="28"/>
            <w:szCs w:val="28"/>
          </w:rPr>
          <w:t>www.borcity.ru</w:t>
        </w:r>
      </w:hyperlink>
      <w:r w:rsidRPr="00BB008F">
        <w:rPr>
          <w:sz w:val="28"/>
          <w:szCs w:val="28"/>
        </w:rPr>
        <w:t>.</w:t>
      </w:r>
    </w:p>
    <w:p w:rsidR="00BB008F" w:rsidRDefault="00BB008F" w:rsidP="00BB008F">
      <w:pPr>
        <w:tabs>
          <w:tab w:val="left" w:pos="9071"/>
        </w:tabs>
        <w:spacing w:line="360" w:lineRule="auto"/>
        <w:ind w:right="-1" w:firstLine="709"/>
        <w:jc w:val="both"/>
        <w:rPr>
          <w:sz w:val="28"/>
          <w:szCs w:val="28"/>
        </w:rPr>
      </w:pPr>
    </w:p>
    <w:p w:rsidR="00F90A5F" w:rsidRPr="00C93A48" w:rsidRDefault="00BB008F" w:rsidP="00BB008F">
      <w:pPr>
        <w:tabs>
          <w:tab w:val="left" w:pos="9071"/>
        </w:tabs>
        <w:ind w:right="-1"/>
        <w:rPr>
          <w:sz w:val="25"/>
          <w:szCs w:val="25"/>
        </w:rPr>
      </w:pPr>
      <w:r w:rsidRPr="00BB008F">
        <w:rPr>
          <w:sz w:val="28"/>
          <w:szCs w:val="28"/>
        </w:rPr>
        <w:t xml:space="preserve">Глава местного самоуправления                                             </w:t>
      </w:r>
      <w:r>
        <w:rPr>
          <w:sz w:val="28"/>
          <w:szCs w:val="28"/>
        </w:rPr>
        <w:t xml:space="preserve">    </w:t>
      </w:r>
      <w:r w:rsidRPr="00BB008F">
        <w:rPr>
          <w:sz w:val="28"/>
          <w:szCs w:val="28"/>
        </w:rPr>
        <w:t xml:space="preserve">         А.В. Боровский</w:t>
      </w:r>
    </w:p>
    <w:p w:rsidR="00A224DA" w:rsidRDefault="00A224DA" w:rsidP="005D2AB7">
      <w:pPr>
        <w:tabs>
          <w:tab w:val="left" w:pos="9071"/>
        </w:tabs>
        <w:ind w:right="-1"/>
        <w:jc w:val="both"/>
        <w:rPr>
          <w:b/>
          <w:sz w:val="24"/>
          <w:szCs w:val="24"/>
        </w:rPr>
      </w:pPr>
    </w:p>
    <w:p w:rsidR="00BB008F" w:rsidRDefault="00BB008F" w:rsidP="005D2AB7">
      <w:pPr>
        <w:tabs>
          <w:tab w:val="left" w:pos="9071"/>
        </w:tabs>
        <w:ind w:right="-1"/>
        <w:jc w:val="both"/>
        <w:rPr>
          <w:b/>
          <w:sz w:val="24"/>
          <w:szCs w:val="24"/>
        </w:rPr>
      </w:pPr>
    </w:p>
    <w:p w:rsidR="00BB008F" w:rsidRPr="00BB008F" w:rsidRDefault="0007544A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BB008F">
        <w:rPr>
          <w:sz w:val="24"/>
          <w:szCs w:val="24"/>
        </w:rPr>
        <w:t xml:space="preserve">Э.А. </w:t>
      </w:r>
      <w:proofErr w:type="spellStart"/>
      <w:r w:rsidRPr="00BB008F">
        <w:rPr>
          <w:sz w:val="24"/>
          <w:szCs w:val="24"/>
        </w:rPr>
        <w:t>Тихомолова</w:t>
      </w:r>
      <w:proofErr w:type="spellEnd"/>
    </w:p>
    <w:p w:rsidR="009F41E8" w:rsidRDefault="00BE690D" w:rsidP="00BB008F">
      <w:pPr>
        <w:tabs>
          <w:tab w:val="left" w:pos="9071"/>
        </w:tabs>
        <w:ind w:right="-1"/>
        <w:jc w:val="both"/>
      </w:pPr>
      <w:r w:rsidRPr="00BB008F">
        <w:t>3-71-84</w:t>
      </w:r>
    </w:p>
    <w:sectPr w:rsidR="009F41E8" w:rsidSect="00167EC3">
      <w:pgSz w:w="12240" w:h="15840"/>
      <w:pgMar w:top="709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41F62"/>
    <w:rsid w:val="00155683"/>
    <w:rsid w:val="00167EC3"/>
    <w:rsid w:val="00171B01"/>
    <w:rsid w:val="001A6796"/>
    <w:rsid w:val="001D156F"/>
    <w:rsid w:val="001E66A6"/>
    <w:rsid w:val="00204ADF"/>
    <w:rsid w:val="002601BC"/>
    <w:rsid w:val="002826EF"/>
    <w:rsid w:val="002B04BA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A10BF"/>
    <w:rsid w:val="003B1AAB"/>
    <w:rsid w:val="003C3146"/>
    <w:rsid w:val="003F32DF"/>
    <w:rsid w:val="003F76C4"/>
    <w:rsid w:val="004313BC"/>
    <w:rsid w:val="00455A42"/>
    <w:rsid w:val="0045665E"/>
    <w:rsid w:val="00457C77"/>
    <w:rsid w:val="0047136D"/>
    <w:rsid w:val="00485F05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52F"/>
    <w:rsid w:val="00653538"/>
    <w:rsid w:val="0066462C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B33E9"/>
    <w:rsid w:val="007C5345"/>
    <w:rsid w:val="007E421E"/>
    <w:rsid w:val="007F0625"/>
    <w:rsid w:val="00812A44"/>
    <w:rsid w:val="00812F71"/>
    <w:rsid w:val="00834E47"/>
    <w:rsid w:val="00847642"/>
    <w:rsid w:val="0085143C"/>
    <w:rsid w:val="00871305"/>
    <w:rsid w:val="008713F7"/>
    <w:rsid w:val="00876658"/>
    <w:rsid w:val="00885ED2"/>
    <w:rsid w:val="008C788E"/>
    <w:rsid w:val="008F0CB0"/>
    <w:rsid w:val="008F73E3"/>
    <w:rsid w:val="009015B8"/>
    <w:rsid w:val="00920E5B"/>
    <w:rsid w:val="00936D34"/>
    <w:rsid w:val="00941149"/>
    <w:rsid w:val="00982F6D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2A0F"/>
    <w:rsid w:val="00A56873"/>
    <w:rsid w:val="00A739AF"/>
    <w:rsid w:val="00A76CFB"/>
    <w:rsid w:val="00A96894"/>
    <w:rsid w:val="00AB6BC8"/>
    <w:rsid w:val="00AD4F01"/>
    <w:rsid w:val="00AE355E"/>
    <w:rsid w:val="00B26135"/>
    <w:rsid w:val="00B35E17"/>
    <w:rsid w:val="00B53AA4"/>
    <w:rsid w:val="00B62724"/>
    <w:rsid w:val="00B82600"/>
    <w:rsid w:val="00B83C26"/>
    <w:rsid w:val="00B93B04"/>
    <w:rsid w:val="00BA16DE"/>
    <w:rsid w:val="00BA184D"/>
    <w:rsid w:val="00BA1CCE"/>
    <w:rsid w:val="00BB008F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C1426"/>
    <w:rsid w:val="00CE51E7"/>
    <w:rsid w:val="00CE6840"/>
    <w:rsid w:val="00D0721C"/>
    <w:rsid w:val="00D52694"/>
    <w:rsid w:val="00D52BAB"/>
    <w:rsid w:val="00D53687"/>
    <w:rsid w:val="00D653E2"/>
    <w:rsid w:val="00D73182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90A5F"/>
    <w:rsid w:val="00FB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228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1</cp:lastModifiedBy>
  <cp:revision>2</cp:revision>
  <cp:lastPrinted>2021-01-20T13:11:00Z</cp:lastPrinted>
  <dcterms:created xsi:type="dcterms:W3CDTF">2021-01-26T12:19:00Z</dcterms:created>
  <dcterms:modified xsi:type="dcterms:W3CDTF">2021-01-26T12:19:00Z</dcterms:modified>
</cp:coreProperties>
</file>