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1A" w:rsidRDefault="000337A2" w:rsidP="000C711A">
      <w:pPr>
        <w:pStyle w:val="Standard"/>
        <w:shd w:val="clear" w:color="auto" w:fill="FFFFFF"/>
        <w:spacing w:line="398" w:lineRule="exact"/>
        <w:jc w:val="center"/>
        <w:rPr>
          <w:spacing w:val="-6"/>
          <w:sz w:val="36"/>
          <w:szCs w:val="36"/>
        </w:rPr>
      </w:pPr>
      <w:r>
        <w:rPr>
          <w:spacing w:val="-6"/>
          <w:sz w:val="36"/>
          <w:szCs w:val="36"/>
        </w:rPr>
        <w:t>Администрация городского округа город Бор</w:t>
      </w:r>
    </w:p>
    <w:p w:rsidR="000932DB" w:rsidRDefault="000337A2" w:rsidP="000C711A">
      <w:pPr>
        <w:pStyle w:val="Standard"/>
        <w:shd w:val="clear" w:color="auto" w:fill="FFFFFF"/>
        <w:spacing w:line="398" w:lineRule="exact"/>
        <w:jc w:val="center"/>
      </w:pPr>
      <w:r>
        <w:rPr>
          <w:sz w:val="36"/>
          <w:szCs w:val="36"/>
        </w:rPr>
        <w:t>Нижегородской области</w:t>
      </w:r>
    </w:p>
    <w:p w:rsidR="000C711A" w:rsidRPr="000C711A" w:rsidRDefault="000C711A" w:rsidP="000C711A">
      <w:pPr>
        <w:pStyle w:val="Standard"/>
        <w:shd w:val="clear" w:color="auto" w:fill="FFFFFF"/>
        <w:jc w:val="center"/>
        <w:rPr>
          <w:b/>
        </w:rPr>
      </w:pPr>
    </w:p>
    <w:p w:rsidR="000932DB" w:rsidRDefault="000337A2" w:rsidP="000C711A">
      <w:pPr>
        <w:pStyle w:val="Standard"/>
        <w:shd w:val="clear" w:color="auto" w:fill="FFFFFF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932DB" w:rsidRPr="000C711A" w:rsidRDefault="000C711A" w:rsidP="000C711A">
      <w:pPr>
        <w:pStyle w:val="Standard"/>
        <w:shd w:val="clear" w:color="auto" w:fill="FFFFFF"/>
        <w:tabs>
          <w:tab w:val="left" w:pos="6720"/>
        </w:tabs>
      </w:pPr>
      <w:r>
        <w:rPr>
          <w:sz w:val="28"/>
          <w:szCs w:val="28"/>
        </w:rPr>
        <w:t>От 11.07.2022</w:t>
      </w:r>
      <w:r w:rsidR="000337A2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№ 3547</w:t>
      </w:r>
      <w:r w:rsidR="000337A2">
        <w:rPr>
          <w:sz w:val="28"/>
          <w:szCs w:val="28"/>
        </w:rPr>
        <w:t xml:space="preserve"> </w:t>
      </w:r>
    </w:p>
    <w:p w:rsidR="000C711A" w:rsidRDefault="000C711A" w:rsidP="000C7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32DB" w:rsidRDefault="000337A2" w:rsidP="000C7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смотра - конкурса</w:t>
      </w:r>
    </w:p>
    <w:p w:rsidR="000932DB" w:rsidRDefault="000337A2" w:rsidP="000C7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благоустроенный населенный пункт, образцовая улица и лучший индивидуальный дом в индивидуальном жилом секторе горо</w:t>
      </w:r>
      <w:r w:rsidR="002C11B5">
        <w:rPr>
          <w:rFonts w:ascii="Times New Roman" w:hAnsi="Times New Roman" w:cs="Times New Roman"/>
          <w:sz w:val="28"/>
          <w:szCs w:val="28"/>
        </w:rPr>
        <w:t>дского округа город Бор»  в 202</w:t>
      </w:r>
      <w:r w:rsidR="00F049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32DB" w:rsidRDefault="000932DB" w:rsidP="000C711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32DB" w:rsidRDefault="000337A2" w:rsidP="000C711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131-ФЗ «Об  общих  принципах  организации  местного самоуправления  в Российской  Федерации»,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городского округа город Бор Нижегородской области, Положением о проведении смотра-конкурса «Самый </w:t>
      </w:r>
      <w:r>
        <w:rPr>
          <w:rFonts w:ascii="Times New Roman" w:hAnsi="Times New Roman" w:cs="Times New Roman"/>
          <w:sz w:val="28"/>
          <w:szCs w:val="28"/>
        </w:rPr>
        <w:t>благоустроенный населенный пункт, образцовая улица и лучший индивидуальный дом в индивидуальном жилом секторе городского округа город Бор», утвержденным постановлением администрации городского округа г. Бор от 01.07.2015  №3239 (в редакции постановлений  от 17.05.2016 №2260; от 23.08.2018 №4953),</w:t>
      </w:r>
      <w:r w:rsidR="002C11B5">
        <w:rPr>
          <w:rFonts w:ascii="Times New Roman" w:hAnsi="Times New Roman" w:cs="Times New Roman"/>
          <w:sz w:val="28"/>
          <w:szCs w:val="28"/>
        </w:rPr>
        <w:t xml:space="preserve"> Указ</w:t>
      </w:r>
      <w:r w:rsidR="00924C95">
        <w:rPr>
          <w:rFonts w:ascii="Times New Roman" w:hAnsi="Times New Roman" w:cs="Times New Roman"/>
          <w:sz w:val="28"/>
          <w:szCs w:val="28"/>
        </w:rPr>
        <w:t>ом</w:t>
      </w:r>
      <w:r w:rsidR="002C11B5">
        <w:rPr>
          <w:rFonts w:ascii="Times New Roman" w:hAnsi="Times New Roman" w:cs="Times New Roman"/>
          <w:sz w:val="28"/>
          <w:szCs w:val="28"/>
        </w:rPr>
        <w:t xml:space="preserve"> Губернатора Нижегородской</w:t>
      </w:r>
      <w:r w:rsidR="001F584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C11B5">
        <w:rPr>
          <w:rFonts w:ascii="Times New Roman" w:hAnsi="Times New Roman" w:cs="Times New Roman"/>
          <w:sz w:val="28"/>
          <w:szCs w:val="28"/>
        </w:rPr>
        <w:t xml:space="preserve"> №27 от 13.03.2020г « О введении режима повышенной готовности», </w:t>
      </w:r>
      <w:r>
        <w:rPr>
          <w:rFonts w:ascii="Times New Roman" w:hAnsi="Times New Roman" w:cs="Times New Roman"/>
          <w:sz w:val="28"/>
          <w:szCs w:val="28"/>
        </w:rPr>
        <w:t xml:space="preserve">с целью повышения уровня благоустройства  территории городского округа город Бор администрация городского округа г. 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11B5">
        <w:rPr>
          <w:rFonts w:ascii="Times New Roman" w:hAnsi="Times New Roman" w:cs="Times New Roman"/>
          <w:sz w:val="28"/>
          <w:szCs w:val="28"/>
        </w:rPr>
        <w:t xml:space="preserve">. В период  с </w:t>
      </w:r>
      <w:r w:rsidR="002C11B5" w:rsidRPr="00CD1869">
        <w:rPr>
          <w:rFonts w:ascii="Times New Roman" w:hAnsi="Times New Roman" w:cs="Times New Roman"/>
          <w:color w:val="000000"/>
          <w:sz w:val="28"/>
          <w:szCs w:val="28"/>
        </w:rPr>
        <w:t>02.08.202</w:t>
      </w:r>
      <w:r w:rsidR="00F04937" w:rsidRPr="00CD186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C11B5" w:rsidRPr="00CD186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1E7B40" w:rsidRPr="00CD186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4937" w:rsidRPr="00CD186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603FAA" w:rsidRPr="00CD1869">
        <w:rPr>
          <w:rFonts w:ascii="Times New Roman" w:hAnsi="Times New Roman" w:cs="Times New Roman"/>
          <w:color w:val="000000"/>
          <w:sz w:val="28"/>
          <w:szCs w:val="28"/>
        </w:rPr>
        <w:t>.08.202</w:t>
      </w:r>
      <w:r w:rsidR="00F04937" w:rsidRPr="00CD186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03FAA" w:rsidRPr="00CD1869">
        <w:rPr>
          <w:rFonts w:ascii="Times New Roman" w:hAnsi="Times New Roman" w:cs="Times New Roman"/>
          <w:sz w:val="28"/>
          <w:szCs w:val="28"/>
        </w:rPr>
        <w:t>г</w:t>
      </w:r>
      <w:r w:rsidR="002C11B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ровести смотр-конкурс на звание «Самый благоустроенный населенный пункт, образцовая улица и лучший индивидуальный дом в индивидуальном жилом секторе городского округа город Бор»,  в ходе которого определить самый благоустроенный населенный пункт, образцовую улицу и лучший индивидуальный дом в индивидуальном жилом секторе г. Бор и сельских населенных пунктах городского округа г. Бор.</w:t>
      </w:r>
    </w:p>
    <w:p w:rsidR="000932DB" w:rsidRDefault="000337A2" w:rsidP="000C711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Утвердить состав конкурсной комиссии по проведению смотра-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 (далее - конкурсная комиссия)  согласно приложению №1  к настоящему постановлению.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Конкурсной комиссии: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3.1.С даты опубликования постановления о проведении смотра-конкурса  </w:t>
      </w:r>
      <w:r w:rsidR="002379E6">
        <w:rPr>
          <w:rFonts w:ascii="Times New Roman" w:hAnsi="Times New Roman" w:cs="Times New Roman"/>
          <w:sz w:val="28"/>
          <w:szCs w:val="28"/>
        </w:rPr>
        <w:t xml:space="preserve">до </w:t>
      </w:r>
      <w:r w:rsidR="002379E6" w:rsidRPr="00CD1869">
        <w:rPr>
          <w:rFonts w:ascii="Times New Roman" w:hAnsi="Times New Roman" w:cs="Times New Roman"/>
          <w:sz w:val="28"/>
          <w:szCs w:val="28"/>
        </w:rPr>
        <w:t>02.08.2022 г.</w:t>
      </w:r>
      <w:r w:rsidR="00237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приём заявок для участия в смотре-конкурсе по определенным номинациям в </w:t>
      </w:r>
      <w:r w:rsidR="002C11B5">
        <w:rPr>
          <w:rFonts w:ascii="Times New Roman" w:hAnsi="Times New Roman" w:cs="Times New Roman"/>
          <w:sz w:val="28"/>
          <w:szCs w:val="28"/>
        </w:rPr>
        <w:t>фойе здания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72AE9">
        <w:rPr>
          <w:rFonts w:ascii="Times New Roman" w:hAnsi="Times New Roman" w:cs="Times New Roman"/>
          <w:sz w:val="28"/>
          <w:szCs w:val="28"/>
        </w:rPr>
        <w:t>, 1 этаж ( каб.220,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AE9">
        <w:rPr>
          <w:rFonts w:ascii="Times New Roman" w:hAnsi="Times New Roman" w:cs="Times New Roman"/>
          <w:sz w:val="28"/>
          <w:szCs w:val="28"/>
        </w:rPr>
        <w:t xml:space="preserve">37164) </w:t>
      </w:r>
      <w:r>
        <w:rPr>
          <w:rFonts w:ascii="Times New Roman" w:hAnsi="Times New Roman" w:cs="Times New Roman"/>
          <w:sz w:val="28"/>
          <w:szCs w:val="28"/>
        </w:rPr>
        <w:t xml:space="preserve">по адресу: г. Бор, ул. Ленина, д. 97, представляемых по форме, установленной в приложении №1   </w:t>
      </w:r>
      <w:r w:rsidR="00A4270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смотра-конкурса</w:t>
      </w:r>
      <w:r w:rsidR="00924C95" w:rsidRPr="00924C95">
        <w:rPr>
          <w:rFonts w:ascii="Times New Roman" w:hAnsi="Times New Roman" w:cs="Times New Roman"/>
          <w:sz w:val="28"/>
          <w:szCs w:val="28"/>
        </w:rPr>
        <w:t xml:space="preserve"> </w:t>
      </w:r>
      <w:r w:rsidR="00924C95">
        <w:rPr>
          <w:rFonts w:ascii="Times New Roman" w:hAnsi="Times New Roman" w:cs="Times New Roman"/>
          <w:sz w:val="28"/>
          <w:szCs w:val="28"/>
        </w:rPr>
        <w:t>«Самый благоустроенный населенный пункт, образцовая улица и лучший индивидуальный дом в индивидуальном жилом секторе городского округа город Бор» в 2022 году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городского округа г. Бор от 01.</w:t>
      </w:r>
      <w:r w:rsidR="00AC30A0">
        <w:rPr>
          <w:rFonts w:ascii="Times New Roman" w:hAnsi="Times New Roman" w:cs="Times New Roman"/>
          <w:sz w:val="28"/>
          <w:szCs w:val="28"/>
        </w:rPr>
        <w:t>07.2015 № 3239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3.2.Подвести итоги смотра-конкурса с рассмотрением результатов на заседании конкурсной комиссии</w:t>
      </w:r>
      <w:r w:rsidR="002379E6">
        <w:rPr>
          <w:rFonts w:ascii="Times New Roman" w:hAnsi="Times New Roman" w:cs="Times New Roman"/>
          <w:sz w:val="28"/>
          <w:szCs w:val="28"/>
        </w:rPr>
        <w:t xml:space="preserve"> </w:t>
      </w:r>
      <w:r w:rsidR="002379E6" w:rsidRPr="00CD1869">
        <w:rPr>
          <w:rFonts w:ascii="Times New Roman" w:hAnsi="Times New Roman" w:cs="Times New Roman"/>
          <w:sz w:val="28"/>
          <w:szCs w:val="28"/>
        </w:rPr>
        <w:t>до 02.09.2022 г.</w:t>
      </w:r>
    </w:p>
    <w:p w:rsidR="00772AE9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72AE9">
        <w:rPr>
          <w:rFonts w:ascii="Times New Roman" w:hAnsi="Times New Roman" w:cs="Times New Roman"/>
          <w:sz w:val="28"/>
          <w:szCs w:val="28"/>
        </w:rPr>
        <w:t xml:space="preserve">Посещение  улиц, </w:t>
      </w:r>
      <w:r w:rsidR="00772AE9" w:rsidRPr="00772AE9">
        <w:rPr>
          <w:rFonts w:ascii="Times New Roman" w:hAnsi="Times New Roman" w:cs="Times New Roman"/>
          <w:sz w:val="28"/>
          <w:szCs w:val="28"/>
        </w:rPr>
        <w:t xml:space="preserve"> </w:t>
      </w:r>
      <w:r w:rsidR="00772AE9">
        <w:rPr>
          <w:rFonts w:ascii="Times New Roman" w:hAnsi="Times New Roman" w:cs="Times New Roman"/>
          <w:sz w:val="28"/>
          <w:szCs w:val="28"/>
        </w:rPr>
        <w:t xml:space="preserve">населенных пунктов и индивидуальных домов в индивидуальном жилом секторе городского округа город Бор осуществлять с соблюдением ограничений, </w:t>
      </w:r>
      <w:r w:rsidR="001F5844">
        <w:rPr>
          <w:rFonts w:ascii="Times New Roman" w:hAnsi="Times New Roman" w:cs="Times New Roman"/>
          <w:sz w:val="28"/>
          <w:szCs w:val="28"/>
        </w:rPr>
        <w:t xml:space="preserve"> </w:t>
      </w:r>
      <w:r w:rsidR="00772AE9">
        <w:rPr>
          <w:rFonts w:ascii="Times New Roman" w:hAnsi="Times New Roman" w:cs="Times New Roman"/>
          <w:sz w:val="28"/>
          <w:szCs w:val="28"/>
        </w:rPr>
        <w:t>установленных указом</w:t>
      </w:r>
      <w:r w:rsidR="001F5844">
        <w:rPr>
          <w:rFonts w:ascii="Times New Roman" w:hAnsi="Times New Roman" w:cs="Times New Roman"/>
          <w:sz w:val="28"/>
          <w:szCs w:val="28"/>
        </w:rPr>
        <w:t xml:space="preserve"> Губернатора Нижегородской области  от 13.03.2020г  № 27 « О введении режима повышенной готовности»</w:t>
      </w:r>
      <w:r w:rsidR="00AC30A0">
        <w:rPr>
          <w:rFonts w:ascii="Times New Roman" w:hAnsi="Times New Roman" w:cs="Times New Roman"/>
          <w:sz w:val="28"/>
          <w:szCs w:val="28"/>
        </w:rPr>
        <w:t>.</w:t>
      </w:r>
    </w:p>
    <w:p w:rsidR="000932DB" w:rsidRDefault="00924C95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2AE9">
        <w:rPr>
          <w:rFonts w:ascii="Times New Roman" w:hAnsi="Times New Roman" w:cs="Times New Roman"/>
          <w:sz w:val="28"/>
          <w:szCs w:val="28"/>
        </w:rPr>
        <w:t xml:space="preserve">. </w:t>
      </w:r>
      <w:r w:rsidR="000337A2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постановлением администрации городского округа г. Бор определить победителей смотра-конкурса по номинациям и наградить денежными вознаграждениями в размере:</w:t>
      </w:r>
    </w:p>
    <w:p w:rsidR="000C711A" w:rsidRDefault="000337A2" w:rsidP="000C711A">
      <w:pPr>
        <w:pStyle w:val="HTML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«Самый благоустроенный сельский населенный пункт город</w:t>
      </w:r>
      <w:r w:rsidR="000C711A">
        <w:rPr>
          <w:rFonts w:ascii="Times New Roman" w:hAnsi="Times New Roman" w:cs="Times New Roman"/>
          <w:sz w:val="28"/>
          <w:szCs w:val="28"/>
        </w:rPr>
        <w:t xml:space="preserve">ского округа город Бор»: </w:t>
      </w:r>
    </w:p>
    <w:p w:rsidR="000932DB" w:rsidRDefault="000337A2" w:rsidP="000C711A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 200,0 тыс. рублей;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 150,0 тыс. рублей;</w:t>
      </w:r>
    </w:p>
    <w:p w:rsidR="000932DB" w:rsidRDefault="000337A2" w:rsidP="000C711A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100,0 тыс. рублей.</w:t>
      </w:r>
    </w:p>
    <w:p w:rsidR="000C711A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«Образцовая улица в индивидуальном жилом секторе городского округа город Бор»: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место -  200,0 тыс. рублей;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 150,0 тыс. рублей;</w:t>
      </w:r>
    </w:p>
    <w:p w:rsidR="000932DB" w:rsidRDefault="000337A2" w:rsidP="000C711A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 100,0 тыс. рублей.</w:t>
      </w:r>
    </w:p>
    <w:p w:rsidR="000932DB" w:rsidRDefault="000337A2" w:rsidP="000C711A">
      <w:pPr>
        <w:pStyle w:val="HTML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«Лучший индивидуальный дом в индивидуальном жилом секторе г. Бор»: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место – 23,000 тыс. рублей;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–17,250 тыс. рублей;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–11,500 тыс. рублей.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«Лучший индивидуальный дом в индивидуальном жилом секторе сельских населенных пунктов городского округа город Бор»: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- 23,000 тыс. рублей;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–17,250 тыс. рублей;</w:t>
      </w:r>
    </w:p>
    <w:p w:rsidR="000932DB" w:rsidRDefault="000337A2" w:rsidP="000C711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–11,500 тыс. рублей.</w:t>
      </w:r>
    </w:p>
    <w:p w:rsidR="000932DB" w:rsidRDefault="00924C95" w:rsidP="000C711A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37A2">
        <w:rPr>
          <w:sz w:val="28"/>
          <w:szCs w:val="28"/>
        </w:rPr>
        <w:t>. Заместителю главы администрации городского округа г. Бор, председателю конкурсной комиссии А.В.Янкину после подведения итогов  смотра – конкурса организовать мероприятия по награждению победителей в соответствии с постановлением администрации городского округа г. Бор о награждении победителей смотра-конкурса.</w:t>
      </w:r>
    </w:p>
    <w:p w:rsidR="000932DB" w:rsidRDefault="00924C95" w:rsidP="000C711A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6</w:t>
      </w:r>
      <w:r w:rsidR="000337A2">
        <w:rPr>
          <w:sz w:val="28"/>
          <w:szCs w:val="28"/>
        </w:rPr>
        <w:t xml:space="preserve">. Общему отделу администрации городского округа г. Бор (Е.А.Копцова) 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="000337A2" w:rsidRPr="000C711A">
          <w:rPr>
            <w:rStyle w:val="Internetlink"/>
            <w:color w:val="000000"/>
            <w:sz w:val="28"/>
            <w:szCs w:val="28"/>
            <w:u w:val="none"/>
          </w:rPr>
          <w:t>www.borcity.ru</w:t>
        </w:r>
      </w:hyperlink>
      <w:r w:rsidR="000337A2" w:rsidRPr="000C711A">
        <w:rPr>
          <w:color w:val="000000"/>
          <w:sz w:val="28"/>
          <w:szCs w:val="28"/>
        </w:rPr>
        <w:t>.</w:t>
      </w:r>
    </w:p>
    <w:p w:rsidR="000932DB" w:rsidRDefault="00924C95" w:rsidP="000C711A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37A2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г. Бор А.В.Янкина.</w:t>
      </w:r>
    </w:p>
    <w:p w:rsidR="000932DB" w:rsidRDefault="000932DB" w:rsidP="000C711A">
      <w:pPr>
        <w:pStyle w:val="Standard"/>
        <w:spacing w:line="360" w:lineRule="auto"/>
        <w:jc w:val="both"/>
        <w:rPr>
          <w:sz w:val="28"/>
          <w:szCs w:val="28"/>
        </w:rPr>
      </w:pPr>
    </w:p>
    <w:p w:rsidR="000932DB" w:rsidRDefault="000932DB" w:rsidP="000C711A">
      <w:pPr>
        <w:pStyle w:val="Standard"/>
        <w:spacing w:line="360" w:lineRule="auto"/>
        <w:jc w:val="both"/>
        <w:rPr>
          <w:sz w:val="28"/>
          <w:szCs w:val="28"/>
        </w:rPr>
      </w:pPr>
    </w:p>
    <w:p w:rsidR="000932DB" w:rsidRDefault="000337A2" w:rsidP="000C711A">
      <w:pPr>
        <w:pStyle w:val="Standard"/>
        <w:spacing w:line="360" w:lineRule="auto"/>
        <w:jc w:val="both"/>
      </w:pPr>
      <w:r>
        <w:rPr>
          <w:spacing w:val="-6"/>
          <w:sz w:val="28"/>
          <w:szCs w:val="28"/>
        </w:rPr>
        <w:t xml:space="preserve">Глава </w:t>
      </w:r>
      <w:r w:rsidR="000B3703">
        <w:rPr>
          <w:spacing w:val="-6"/>
          <w:sz w:val="28"/>
          <w:szCs w:val="28"/>
        </w:rPr>
        <w:t>местного самоуправления</w:t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0B3703">
        <w:rPr>
          <w:rFonts w:ascii="Arial" w:hAnsi="Arial" w:cs="Arial"/>
          <w:sz w:val="28"/>
          <w:szCs w:val="28"/>
        </w:rPr>
        <w:t xml:space="preserve">              </w:t>
      </w:r>
      <w:r w:rsidR="000C711A">
        <w:rPr>
          <w:rFonts w:ascii="Arial" w:hAnsi="Arial" w:cs="Arial"/>
          <w:sz w:val="28"/>
          <w:szCs w:val="28"/>
        </w:rPr>
        <w:t xml:space="preserve">    </w:t>
      </w:r>
      <w:r w:rsidR="000B3703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        </w:t>
      </w:r>
      <w:r>
        <w:rPr>
          <w:spacing w:val="-8"/>
          <w:sz w:val="28"/>
          <w:szCs w:val="28"/>
        </w:rPr>
        <w:t>А.В</w:t>
      </w:r>
      <w:r w:rsidR="000D15A0">
        <w:rPr>
          <w:spacing w:val="-8"/>
          <w:sz w:val="28"/>
          <w:szCs w:val="28"/>
        </w:rPr>
        <w:t>.</w:t>
      </w:r>
      <w:r w:rsidR="000B3703">
        <w:rPr>
          <w:spacing w:val="-8"/>
          <w:sz w:val="28"/>
          <w:szCs w:val="28"/>
        </w:rPr>
        <w:t xml:space="preserve"> Боровский</w:t>
      </w:r>
    </w:p>
    <w:p w:rsidR="000932DB" w:rsidRDefault="000932DB" w:rsidP="000C711A">
      <w:pPr>
        <w:pStyle w:val="Standard"/>
        <w:spacing w:line="360" w:lineRule="auto"/>
        <w:jc w:val="both"/>
        <w:rPr>
          <w:spacing w:val="-8"/>
          <w:sz w:val="28"/>
          <w:szCs w:val="28"/>
        </w:rPr>
      </w:pPr>
    </w:p>
    <w:p w:rsidR="00924C95" w:rsidRDefault="00924C95" w:rsidP="000C711A">
      <w:pPr>
        <w:pStyle w:val="Standard"/>
        <w:spacing w:line="360" w:lineRule="auto"/>
        <w:jc w:val="both"/>
        <w:rPr>
          <w:spacing w:val="-8"/>
          <w:sz w:val="28"/>
          <w:szCs w:val="28"/>
        </w:rPr>
      </w:pPr>
    </w:p>
    <w:p w:rsidR="00924C95" w:rsidRDefault="00924C95" w:rsidP="000C711A">
      <w:pPr>
        <w:pStyle w:val="Standard"/>
        <w:spacing w:line="360" w:lineRule="auto"/>
        <w:jc w:val="both"/>
        <w:rPr>
          <w:spacing w:val="-8"/>
          <w:sz w:val="28"/>
          <w:szCs w:val="28"/>
        </w:rPr>
      </w:pPr>
    </w:p>
    <w:p w:rsidR="00924C95" w:rsidRDefault="00924C95" w:rsidP="000C711A">
      <w:pPr>
        <w:pStyle w:val="Standard"/>
        <w:spacing w:line="360" w:lineRule="auto"/>
        <w:jc w:val="both"/>
        <w:rPr>
          <w:spacing w:val="-8"/>
          <w:sz w:val="28"/>
          <w:szCs w:val="28"/>
        </w:rPr>
      </w:pPr>
    </w:p>
    <w:p w:rsidR="001F5844" w:rsidRDefault="001F5844" w:rsidP="000C711A">
      <w:pPr>
        <w:pStyle w:val="Standard"/>
        <w:jc w:val="both"/>
        <w:rPr>
          <w:spacing w:val="-8"/>
          <w:sz w:val="28"/>
          <w:szCs w:val="28"/>
        </w:rPr>
      </w:pPr>
    </w:p>
    <w:p w:rsidR="001F5844" w:rsidRPr="001F5844" w:rsidRDefault="00F04937" w:rsidP="000C711A">
      <w:pPr>
        <w:pStyle w:val="Standard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М.Н.Пахомов</w:t>
      </w:r>
    </w:p>
    <w:p w:rsidR="000932DB" w:rsidRDefault="000337A2" w:rsidP="000C711A">
      <w:pPr>
        <w:pStyle w:val="Standard"/>
        <w:jc w:val="both"/>
        <w:rPr>
          <w:sz w:val="28"/>
          <w:szCs w:val="28"/>
        </w:rPr>
      </w:pPr>
      <w:r w:rsidRPr="001F5844">
        <w:rPr>
          <w:spacing w:val="-8"/>
          <w:sz w:val="22"/>
          <w:szCs w:val="22"/>
        </w:rPr>
        <w:t>т. 3-71-64</w:t>
      </w:r>
    </w:p>
    <w:sectPr w:rsidR="000932DB" w:rsidSect="000C711A">
      <w:pgSz w:w="11905" w:h="16837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8A" w:rsidRDefault="007B608A" w:rsidP="000932DB">
      <w:r>
        <w:separator/>
      </w:r>
    </w:p>
  </w:endnote>
  <w:endnote w:type="continuationSeparator" w:id="1">
    <w:p w:rsidR="007B608A" w:rsidRDefault="007B608A" w:rsidP="0009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8A" w:rsidRDefault="007B608A" w:rsidP="000932DB">
      <w:r w:rsidRPr="000932DB">
        <w:rPr>
          <w:color w:val="000000"/>
        </w:rPr>
        <w:separator/>
      </w:r>
    </w:p>
  </w:footnote>
  <w:footnote w:type="continuationSeparator" w:id="1">
    <w:p w:rsidR="007B608A" w:rsidRDefault="007B608A" w:rsidP="00093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FE2"/>
    <w:multiLevelType w:val="multilevel"/>
    <w:tmpl w:val="B826074E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">
    <w:nsid w:val="372136E9"/>
    <w:multiLevelType w:val="multilevel"/>
    <w:tmpl w:val="7332E7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42062229"/>
    <w:multiLevelType w:val="multilevel"/>
    <w:tmpl w:val="827AE494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8"/>
        <w:szCs w:val="34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34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sz w:val="28"/>
        <w:szCs w:val="34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z w:val="28"/>
        <w:szCs w:val="34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sz w:val="28"/>
        <w:szCs w:val="34"/>
      </w:rPr>
    </w:lvl>
    <w:lvl w:ilvl="5">
      <w:numFmt w:val="bullet"/>
      <w:lvlText w:val=""/>
      <w:lvlJc w:val="left"/>
      <w:pPr>
        <w:ind w:left="2160" w:hanging="360"/>
      </w:pPr>
      <w:rPr>
        <w:rFonts w:ascii="Symbol" w:hAnsi="Symbol"/>
        <w:sz w:val="28"/>
        <w:szCs w:val="34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  <w:sz w:val="28"/>
        <w:szCs w:val="34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sz w:val="28"/>
        <w:szCs w:val="34"/>
      </w:rPr>
    </w:lvl>
    <w:lvl w:ilvl="8">
      <w:numFmt w:val="bullet"/>
      <w:lvlText w:val=""/>
      <w:lvlJc w:val="left"/>
      <w:pPr>
        <w:ind w:left="3240" w:hanging="360"/>
      </w:pPr>
      <w:rPr>
        <w:rFonts w:ascii="Symbol" w:hAnsi="Symbol"/>
        <w:sz w:val="28"/>
        <w:szCs w:val="34"/>
      </w:rPr>
    </w:lvl>
  </w:abstractNum>
  <w:abstractNum w:abstractNumId="3">
    <w:nsid w:val="53D73489"/>
    <w:multiLevelType w:val="multilevel"/>
    <w:tmpl w:val="53F07D0E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4">
    <w:nsid w:val="575350F5"/>
    <w:multiLevelType w:val="multilevel"/>
    <w:tmpl w:val="0876F7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  <w:lvlOverride w:ilvl="0"/>
  </w:num>
  <w:num w:numId="7">
    <w:abstractNumId w:val="3"/>
    <w:lvlOverride w:ilvl="0"/>
  </w:num>
  <w:num w:numId="8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2DB"/>
    <w:rsid w:val="0000242F"/>
    <w:rsid w:val="000337A2"/>
    <w:rsid w:val="000932DB"/>
    <w:rsid w:val="000B3703"/>
    <w:rsid w:val="000C711A"/>
    <w:rsid w:val="000D15A0"/>
    <w:rsid w:val="001E4E26"/>
    <w:rsid w:val="001E7B40"/>
    <w:rsid w:val="001F5844"/>
    <w:rsid w:val="00213933"/>
    <w:rsid w:val="00223C4B"/>
    <w:rsid w:val="002379E6"/>
    <w:rsid w:val="002C11B5"/>
    <w:rsid w:val="004D5499"/>
    <w:rsid w:val="00501357"/>
    <w:rsid w:val="00515F55"/>
    <w:rsid w:val="005803C6"/>
    <w:rsid w:val="00603FAA"/>
    <w:rsid w:val="00634D1A"/>
    <w:rsid w:val="00772AE9"/>
    <w:rsid w:val="007B608A"/>
    <w:rsid w:val="00802489"/>
    <w:rsid w:val="00924C95"/>
    <w:rsid w:val="00995111"/>
    <w:rsid w:val="00A4270A"/>
    <w:rsid w:val="00AC30A0"/>
    <w:rsid w:val="00C37DED"/>
    <w:rsid w:val="00CD1869"/>
    <w:rsid w:val="00DB6AE1"/>
    <w:rsid w:val="00E94631"/>
    <w:rsid w:val="00F04937"/>
    <w:rsid w:val="00F2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32D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932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32DB"/>
    <w:pPr>
      <w:spacing w:after="120"/>
    </w:pPr>
  </w:style>
  <w:style w:type="paragraph" w:styleId="a3">
    <w:name w:val="Title"/>
    <w:basedOn w:val="Standard"/>
    <w:next w:val="Textbody"/>
    <w:qFormat/>
    <w:rsid w:val="000932D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Heading"/>
    <w:next w:val="Textbody"/>
    <w:qFormat/>
    <w:rsid w:val="000932DB"/>
    <w:pPr>
      <w:jc w:val="center"/>
    </w:pPr>
    <w:rPr>
      <w:i/>
      <w:iCs/>
    </w:rPr>
  </w:style>
  <w:style w:type="paragraph" w:styleId="a5">
    <w:name w:val="List"/>
    <w:basedOn w:val="Textbody"/>
    <w:rsid w:val="000932DB"/>
  </w:style>
  <w:style w:type="paragraph" w:customStyle="1" w:styleId="Caption">
    <w:name w:val="Caption"/>
    <w:basedOn w:val="Standard"/>
    <w:rsid w:val="000932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32DB"/>
    <w:pPr>
      <w:suppressLineNumbers/>
    </w:pPr>
  </w:style>
  <w:style w:type="paragraph" w:customStyle="1" w:styleId="ConsPlusTitle">
    <w:name w:val="ConsPlusTitle"/>
    <w:rsid w:val="000932DB"/>
    <w:pPr>
      <w:suppressAutoHyphens/>
      <w:autoSpaceDE w:val="0"/>
      <w:autoSpaceDN w:val="0"/>
      <w:textAlignment w:val="baseline"/>
    </w:pPr>
    <w:rPr>
      <w:rFonts w:ascii="Arial" w:eastAsia="Arial" w:hAnsi="Arial" w:cs="Arial"/>
      <w:b/>
      <w:bCs/>
      <w:kern w:val="3"/>
    </w:rPr>
  </w:style>
  <w:style w:type="paragraph" w:customStyle="1" w:styleId="ConsPlusNormal">
    <w:name w:val="ConsPlusNormal"/>
    <w:rsid w:val="000932DB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</w:rPr>
  </w:style>
  <w:style w:type="paragraph" w:styleId="HTML">
    <w:name w:val="HTML Preformatted"/>
    <w:basedOn w:val="Standard"/>
    <w:rsid w:val="00093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2">
    <w:name w:val="Body Text Indent 2"/>
    <w:basedOn w:val="Standard"/>
    <w:rsid w:val="000932DB"/>
    <w:pPr>
      <w:widowControl/>
      <w:spacing w:after="120" w:line="480" w:lineRule="auto"/>
      <w:ind w:left="283"/>
    </w:pPr>
  </w:style>
  <w:style w:type="paragraph" w:customStyle="1" w:styleId="TableContents">
    <w:name w:val="Table Contents"/>
    <w:basedOn w:val="Standard"/>
    <w:rsid w:val="000932DB"/>
    <w:pPr>
      <w:suppressLineNumbers/>
    </w:pPr>
  </w:style>
  <w:style w:type="paragraph" w:customStyle="1" w:styleId="TableHeading">
    <w:name w:val="Table Heading"/>
    <w:basedOn w:val="TableContents"/>
    <w:rsid w:val="000932DB"/>
    <w:pPr>
      <w:jc w:val="center"/>
    </w:pPr>
    <w:rPr>
      <w:b/>
      <w:bCs/>
    </w:rPr>
  </w:style>
  <w:style w:type="character" w:customStyle="1" w:styleId="Internetlink">
    <w:name w:val="Internet link"/>
    <w:rsid w:val="000932DB"/>
    <w:rPr>
      <w:color w:val="0000FF"/>
      <w:u w:val="single"/>
    </w:rPr>
  </w:style>
  <w:style w:type="character" w:customStyle="1" w:styleId="WW8Num1z0">
    <w:name w:val="WW8Num1z0"/>
    <w:rsid w:val="000932DB"/>
    <w:rPr>
      <w:rFonts w:ascii="Symbol" w:hAnsi="Symbol"/>
      <w:sz w:val="28"/>
      <w:szCs w:val="34"/>
    </w:rPr>
  </w:style>
  <w:style w:type="character" w:customStyle="1" w:styleId="WW8Num2z0">
    <w:name w:val="WW8Num2z0"/>
    <w:rsid w:val="000932DB"/>
    <w:rPr>
      <w:rFonts w:ascii="Symbol" w:hAnsi="Symbol"/>
    </w:rPr>
  </w:style>
  <w:style w:type="character" w:customStyle="1" w:styleId="WW8Num3z0">
    <w:name w:val="WW8Num3z0"/>
    <w:rsid w:val="000932DB"/>
    <w:rPr>
      <w:rFonts w:ascii="Symbol" w:hAnsi="Symbol" w:cs="StarSymbol, 'Arial Unicode MS'"/>
      <w:sz w:val="18"/>
      <w:szCs w:val="18"/>
    </w:rPr>
  </w:style>
  <w:style w:type="character" w:customStyle="1" w:styleId="BulletSymbols">
    <w:name w:val="Bullet Symbols"/>
    <w:rsid w:val="000932DB"/>
    <w:rPr>
      <w:rFonts w:ascii="OpenSymbol" w:eastAsia="OpenSymbol" w:hAnsi="OpenSymbol" w:cs="OpenSymbol"/>
    </w:rPr>
  </w:style>
  <w:style w:type="numbering" w:customStyle="1" w:styleId="WW8Num1">
    <w:name w:val="WW8Num1"/>
    <w:basedOn w:val="a2"/>
    <w:rsid w:val="000932DB"/>
    <w:pPr>
      <w:numPr>
        <w:numId w:val="1"/>
      </w:numPr>
    </w:pPr>
  </w:style>
  <w:style w:type="numbering" w:customStyle="1" w:styleId="WW8Num2">
    <w:name w:val="WW8Num2"/>
    <w:basedOn w:val="a2"/>
    <w:rsid w:val="000932DB"/>
    <w:pPr>
      <w:numPr>
        <w:numId w:val="2"/>
      </w:numPr>
    </w:pPr>
  </w:style>
  <w:style w:type="numbering" w:customStyle="1" w:styleId="WW8Num3">
    <w:name w:val="WW8Num3"/>
    <w:basedOn w:val="a2"/>
    <w:rsid w:val="000932D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жкх</dc:creator>
  <cp:lastModifiedBy>Пользователь Windows</cp:lastModifiedBy>
  <cp:revision>2</cp:revision>
  <cp:lastPrinted>2022-07-11T06:31:00Z</cp:lastPrinted>
  <dcterms:created xsi:type="dcterms:W3CDTF">2022-07-12T07:21:00Z</dcterms:created>
  <dcterms:modified xsi:type="dcterms:W3CDTF">2022-07-12T07:21:00Z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