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06649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06649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066495" w:rsidRDefault="00063282" w:rsidP="0006649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06649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066495" w:rsidRDefault="00063282" w:rsidP="00066495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066495" w:rsidP="0006649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27.07.2022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06649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495">
              <w:rPr>
                <w:rFonts w:ascii="Times New Roman" w:hAnsi="Times New Roman" w:cs="Times New Roman"/>
                <w:sz w:val="28"/>
                <w:szCs w:val="28"/>
              </w:rPr>
              <w:t>№ 3823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Pr="00066495" w:rsidRDefault="00063282" w:rsidP="0006649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A65D1" w:rsidRDefault="00AA65D1" w:rsidP="00066495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Pr="00066495" w:rsidRDefault="00AA65D1" w:rsidP="00066495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880772" w:rsidP="00EF6F91">
      <w:pPr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EF6F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F58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5868">
        <w:rPr>
          <w:rFonts w:ascii="Times New Roman" w:hAnsi="Times New Roman" w:cs="Times New Roman"/>
          <w:sz w:val="28"/>
          <w:szCs w:val="28"/>
        </w:rPr>
        <w:t xml:space="preserve">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5014FF">
        <w:rPr>
          <w:rFonts w:ascii="Times New Roman" w:hAnsi="Times New Roman" w:cs="Times New Roman"/>
          <w:sz w:val="28"/>
          <w:szCs w:val="28"/>
        </w:rPr>
        <w:t>, от 29.04.2022 № 2292</w:t>
      </w:r>
      <w:r w:rsidR="00C74A50">
        <w:rPr>
          <w:rFonts w:ascii="Times New Roman" w:hAnsi="Times New Roman" w:cs="Times New Roman"/>
          <w:sz w:val="28"/>
          <w:szCs w:val="28"/>
        </w:rPr>
        <w:t>, от 05.07.2022 № 3455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EF6F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6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066495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985"/>
        <w:gridCol w:w="4735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06649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0664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06649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35" w:type="dxa"/>
            <w:shd w:val="clear" w:color="auto" w:fill="auto"/>
          </w:tcPr>
          <w:p w:rsidR="00063282" w:rsidRDefault="00063282" w:rsidP="000664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23A87" w:rsidRDefault="00723A87" w:rsidP="00066495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</w:t>
      </w:r>
      <w:r w:rsidR="005014FF">
        <w:rPr>
          <w:rFonts w:ascii="Times New Roman" w:hAnsi="Times New Roman" w:cs="Times New Roman"/>
          <w:snapToGrid w:val="0"/>
          <w:sz w:val="22"/>
          <w:szCs w:val="22"/>
        </w:rPr>
        <w:t>Гари</w:t>
      </w:r>
      <w:r>
        <w:rPr>
          <w:rFonts w:ascii="Times New Roman" w:hAnsi="Times New Roman" w:cs="Times New Roman"/>
          <w:snapToGrid w:val="0"/>
          <w:sz w:val="22"/>
          <w:szCs w:val="22"/>
        </w:rPr>
        <w:t>пова</w:t>
      </w:r>
    </w:p>
    <w:p w:rsidR="00723A87" w:rsidRDefault="00723A87" w:rsidP="00066495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066495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066495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06649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06649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6649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6649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0E0A94" w:rsidRPr="00B7780F" w:rsidRDefault="00066495" w:rsidP="0006649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7780F">
        <w:rPr>
          <w:rFonts w:ascii="Times New Roman" w:hAnsi="Times New Roman" w:cs="Times New Roman"/>
          <w:sz w:val="28"/>
          <w:szCs w:val="28"/>
        </w:rPr>
        <w:t>от 27.07.2022 № 3823</w:t>
      </w:r>
    </w:p>
    <w:p w:rsidR="000E0A94" w:rsidRDefault="000E0A94" w:rsidP="0006649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0664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5014FF">
        <w:rPr>
          <w:rFonts w:ascii="Times New Roman" w:hAnsi="Times New Roman" w:cs="Times New Roman"/>
          <w:sz w:val="28"/>
          <w:szCs w:val="28"/>
        </w:rPr>
        <w:t>, от 29.04.2022 № 2292</w:t>
      </w:r>
      <w:r w:rsidR="00C74A50">
        <w:rPr>
          <w:rFonts w:ascii="Times New Roman" w:hAnsi="Times New Roman" w:cs="Times New Roman"/>
          <w:sz w:val="28"/>
          <w:szCs w:val="28"/>
        </w:rPr>
        <w:t>, от 05.07.2022 № 3455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0664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066495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1F2EF6" w:rsidRPr="00DD5003" w:rsidRDefault="001F2EF6" w:rsidP="0006649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0664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0664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0664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294A42" w:rsidRPr="00F65DF0" w:rsidRDefault="00294A42" w:rsidP="000664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06649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06649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066495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74186F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74186F" w:rsidRPr="001916EE" w:rsidRDefault="0074186F" w:rsidP="0006649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0C222C" w:rsidP="000664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689</w:t>
                  </w:r>
                  <w:r w:rsidR="00EB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927,</w:t>
                  </w:r>
                  <w:r w:rsidR="006D0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A34217" w:rsidRDefault="0074186F" w:rsidP="0006649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155 243,4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EB0D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8 362,1</w:t>
                  </w:r>
                </w:p>
                <w:p w:rsidR="0074186F" w:rsidRPr="001916EE" w:rsidRDefault="0074186F" w:rsidP="00066495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A34217" w:rsidRDefault="0074186F" w:rsidP="0006649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="001674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91 216,5</w:t>
                  </w:r>
                </w:p>
              </w:tc>
            </w:tr>
            <w:tr w:rsidR="0074186F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</w:t>
                  </w:r>
                  <w:r w:rsidR="00EB0DA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972,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EB0DAA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6 135,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74186F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60</w:t>
                  </w:r>
                  <w:r w:rsidR="00BB2B5D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5 187,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</w:t>
                  </w:r>
                </w:p>
                <w:p w:rsidR="00BB2B5D" w:rsidRPr="00D95E83" w:rsidRDefault="00BB2B5D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134 578,7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153</w:t>
                  </w:r>
                  <w:r w:rsidR="00EB0DA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730,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16749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16749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62 506,6</w:t>
                  </w:r>
                </w:p>
              </w:tc>
            </w:tr>
            <w:tr w:rsidR="0074186F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46 767,</w:t>
                  </w:r>
                  <w:r w:rsidR="000C222C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16749B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8 692,9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16 635,4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67 388,6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20 791,9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19 045,6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36 333,5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3 234,5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287 752,</w:t>
                  </w:r>
                  <w:r w:rsidR="00CA197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84 318,</w:t>
                  </w:r>
                  <w:r w:rsidR="0016749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68 982,1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69 376,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7 026,6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06649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06649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06649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245 967,8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79 872,1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60 059,1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52 449,2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34 757,</w:t>
                  </w:r>
                  <w:r w:rsidR="00CA197E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16749B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5 423,0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D95E83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D95E83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13 40</w:t>
                  </w: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1,0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67DB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334 246,4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64 946,2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185 259,4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867DB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560,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3 061,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867DB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322 685,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61 885,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184 219,4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339,5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4186F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186F" w:rsidRPr="001916EE" w:rsidRDefault="0074186F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0664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06649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0A99" w:rsidRDefault="00C12E72" w:rsidP="0006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 w:rsidR="00490A99" w:rsidRPr="00D66245">
        <w:rPr>
          <w:rFonts w:ascii="Times New Roman" w:hAnsi="Times New Roman" w:cs="Times New Roman"/>
          <w:sz w:val="28"/>
          <w:szCs w:val="28"/>
        </w:rPr>
        <w:t xml:space="preserve"> </w:t>
      </w:r>
      <w:r w:rsidRPr="00D66245">
        <w:rPr>
          <w:rFonts w:ascii="Times New Roman" w:hAnsi="Times New Roman" w:cs="Times New Roman"/>
          <w:sz w:val="28"/>
          <w:szCs w:val="28"/>
        </w:rPr>
        <w:t xml:space="preserve"> </w:t>
      </w:r>
      <w:r w:rsidR="00490A99"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12E72" w:rsidRDefault="00C12E72" w:rsidP="0006649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 тексту Программы некоторые строки таблицы 1 «Перечень основных мероприятий и ресурсное обеспечение реализации Программы за весь период реализации»</w:t>
      </w:r>
      <w:r w:rsidR="00C74A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таблицы 1.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</w:t>
      </w:r>
      <w:r w:rsidR="000D6A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A16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</w:t>
      </w:r>
    </w:p>
    <w:p w:rsidR="00C12E72" w:rsidRDefault="00C12E72" w:rsidP="00066495">
      <w:pPr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06649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218F2" w:rsidRDefault="00EC5513" w:rsidP="0006649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081BF1" w:rsidRPr="00C75481">
        <w:trPr>
          <w:trHeight w:val="172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50B6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D70579" w:rsidRDefault="008050B6" w:rsidP="0006649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E11181" w:rsidRDefault="008050B6" w:rsidP="000664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344051" w:rsidRDefault="008050B6" w:rsidP="000664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344051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2021 – 2024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A33F18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E07E53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68</w:t>
            </w:r>
            <w:r w:rsidR="00E07E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BB2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5917D7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BB2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972,</w:t>
            </w:r>
            <w:r w:rsidR="006D0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E07E53" w:rsidRDefault="00E07E53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BB2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5 187,</w:t>
            </w:r>
            <w:r w:rsidR="006D0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856B6B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46 767,</w:t>
            </w:r>
            <w:r w:rsidR="00C52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C658D7" w:rsidRDefault="008050B6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8050B6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D70579" w:rsidRDefault="008050B6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E11181" w:rsidRDefault="008050B6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D70579" w:rsidRDefault="008050B6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D70579" w:rsidRDefault="008050B6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A33F18" w:rsidRDefault="008050B6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AC2A0B" w:rsidRDefault="00BB2B5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601 027,4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5917D7" w:rsidRDefault="008050B6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BB2B5D">
              <w:rPr>
                <w:rFonts w:ascii="Times New Roman" w:hAnsi="Times New Roman" w:cs="Times New Roman"/>
                <w:sz w:val="22"/>
                <w:szCs w:val="22"/>
              </w:rPr>
              <w:t> 587,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40233B" w:rsidRDefault="0040233B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  <w:r w:rsidR="00BB2B5D">
              <w:rPr>
                <w:rFonts w:ascii="Times New Roman" w:hAnsi="Times New Roman" w:cs="Times New Roman"/>
                <w:sz w:val="22"/>
                <w:szCs w:val="22"/>
              </w:rPr>
              <w:t> 653,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856B6B" w:rsidRDefault="008050B6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B6B">
              <w:rPr>
                <w:rFonts w:ascii="Times New Roman" w:hAnsi="Times New Roman" w:cs="Times New Roman"/>
                <w:sz w:val="22"/>
                <w:szCs w:val="22"/>
              </w:rPr>
              <w:t>13 786,6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0B6" w:rsidRPr="000E4BBC" w:rsidRDefault="008050B6" w:rsidP="0006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8E8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0E4BBC" w:rsidRDefault="00C528E8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E11181" w:rsidRDefault="00C528E8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585B7A" w:rsidRDefault="00C528E8" w:rsidP="0006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0E4BBC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A33F18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8A5EE3" w:rsidRDefault="00BB2B5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334 246,4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8A5EE3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11 560,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8A5EE3" w:rsidRDefault="004463E7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  <w:r w:rsidR="008B2FAD">
              <w:rPr>
                <w:rFonts w:ascii="Times New Roman" w:hAnsi="Times New Roman" w:cs="Times New Roman"/>
                <w:sz w:val="22"/>
                <w:szCs w:val="22"/>
              </w:rPr>
              <w:t> 685,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C658D7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C658D7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8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528E8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Default="00C528E8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E11181" w:rsidRDefault="00C528E8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программы «Переселение граждан из аварийного жилищного фонда на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7917D3" w:rsidRDefault="00C528E8" w:rsidP="0006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0E4BBC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A33F18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2F7807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98 588,1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2F7807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9 136,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2F7807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89 451,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Pr="007061F8" w:rsidRDefault="00C528E8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E8" w:rsidRDefault="00C528E8" w:rsidP="0006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7845" w:rsidRDefault="00267845" w:rsidP="0006649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D6A18" w:rsidRPr="00BF540A" w:rsidRDefault="000D6A18" w:rsidP="0006649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0D6A18" w:rsidRDefault="000D6A18" w:rsidP="0006649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2B6EBE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450825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2B6EBE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754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EBE" w:rsidRPr="00C75481" w:rsidRDefault="002B6EBE" w:rsidP="00066495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2B6EBE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BE" w:rsidRPr="00A91C0F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6EBE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D70579" w:rsidRDefault="002B6EBE" w:rsidP="00066495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E11181" w:rsidRDefault="002B6EBE" w:rsidP="000664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344051" w:rsidRDefault="002B6EBE" w:rsidP="000664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344051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F2326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D61D67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  <w:r w:rsidR="008B2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8 362,1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042E75" w:rsidRDefault="008B2FAD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6 135,</w:t>
            </w:r>
            <w:r w:rsidR="006D04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8B2FAD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042E7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53</w:t>
            </w:r>
            <w:r w:rsidR="008B2FA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  <w:r w:rsidR="008B2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730,</w:t>
            </w:r>
            <w:r w:rsidR="006D04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D61D67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8 496,4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344051" w:rsidRDefault="002B6EBE" w:rsidP="000664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B6EB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E111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D70579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D70579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F2326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146 066,3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7061F8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3 061,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610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2FAD">
              <w:rPr>
                <w:rFonts w:ascii="Times New Roman" w:hAnsi="Times New Roman" w:cs="Times New Roman"/>
                <w:sz w:val="22"/>
                <w:szCs w:val="22"/>
              </w:rPr>
              <w:t> 757,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B6EB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0E4BBC" w:rsidRDefault="002B6EBE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E111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585B7A" w:rsidRDefault="002B6EBE" w:rsidP="0006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0E4BBC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CF2326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C00442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8B2FAD">
              <w:rPr>
                <w:rFonts w:ascii="Times New Roman" w:hAnsi="Times New Roman" w:cs="Times New Roman"/>
                <w:sz w:val="22"/>
                <w:szCs w:val="22"/>
              </w:rPr>
              <w:t> 946,2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7061F8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3 061,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C00442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8B2FAD">
              <w:rPr>
                <w:rFonts w:ascii="Times New Roman" w:hAnsi="Times New Roman" w:cs="Times New Roman"/>
                <w:sz w:val="22"/>
                <w:szCs w:val="22"/>
              </w:rPr>
              <w:t> 885,</w:t>
            </w:r>
            <w:r w:rsidR="006D04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6EBE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0E4BBC" w:rsidRDefault="002B6EBE" w:rsidP="00066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E11181" w:rsidRDefault="002B6EBE" w:rsidP="000664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программы «Переселение граждан из аварийного жилищного фонда на территории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Нижегородской области на 2019-202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7917D3" w:rsidRDefault="002B6EBE" w:rsidP="0006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EE0699" w:rsidRDefault="002B6EBE" w:rsidP="0006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A33F18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F12D14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Pr="00F12D14" w:rsidRDefault="008B2FAD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C00442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3064FB">
              <w:rPr>
                <w:rFonts w:ascii="Times New Roman" w:hAnsi="Times New Roman" w:cs="Times New Roman"/>
                <w:sz w:val="22"/>
                <w:szCs w:val="22"/>
              </w:rPr>
              <w:t> 716,8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E" w:rsidRDefault="002B6EBE" w:rsidP="0006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070E" w:rsidRDefault="0061070E" w:rsidP="000664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A16C6F" w:rsidRDefault="00A16C6F" w:rsidP="0006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7D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 w:rsidR="000C22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222C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A16C6F" w:rsidRDefault="00A16C6F" w:rsidP="0006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7D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A16C6F" w:rsidRDefault="00A16C6F" w:rsidP="000664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867"/>
      </w:tblGrid>
      <w:tr w:rsidR="00A16C6F" w:rsidRPr="001916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6F" w:rsidRPr="001916EE" w:rsidRDefault="00A16C6F" w:rsidP="000664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6F" w:rsidRPr="001916EE" w:rsidRDefault="00A16C6F" w:rsidP="0006649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1916EE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1916E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A16C6F" w:rsidRPr="001916EE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A16C6F" w:rsidRPr="001916EE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16C6F" w:rsidRPr="001916EE" w:rsidRDefault="00A16C6F" w:rsidP="00066495">
                  <w:pPr>
                    <w:pStyle w:val="ConsPlusCell"/>
                    <w:widowControl/>
                    <w:tabs>
                      <w:tab w:val="left" w:pos="115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</w:tr>
            <w:tr w:rsidR="000C222C" w:rsidRPr="001916EE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0C222C" w:rsidRPr="001916EE" w:rsidRDefault="000C222C" w:rsidP="00066495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334 246,4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82 992,9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64</w:t>
                  </w:r>
                  <w:r w:rsidR="00867DB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946,2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185 259,4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0C222C" w:rsidRPr="001916EE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867DB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560,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6 411,7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3 061,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0C222C" w:rsidRPr="001916EE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322</w:t>
                  </w:r>
                  <w:r w:rsidR="00867DB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685,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76 581,2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</w:t>
                  </w:r>
                  <w:r w:rsidR="00867DB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885,</w:t>
                  </w:r>
                  <w:r w:rsidR="006D04BD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184 219,4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C222C" w:rsidRPr="001916EE" w:rsidRDefault="000C222C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67DB6" w:rsidRPr="001916EE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67DB6" w:rsidRPr="001916EE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7DB6" w:rsidRPr="001916EE" w:rsidRDefault="00867DB6" w:rsidP="00066495">
                  <w:pPr>
                    <w:jc w:val="center"/>
                    <w:outlineLvl w:val="1"/>
                    <w:rPr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A16C6F" w:rsidRPr="001916EE" w:rsidRDefault="00A16C6F" w:rsidP="00066495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C6F" w:rsidRDefault="00A16C6F" w:rsidP="000664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A16C6F" w:rsidP="00066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2E75"/>
    <w:rsid w:val="00044D30"/>
    <w:rsid w:val="0004748C"/>
    <w:rsid w:val="000510F2"/>
    <w:rsid w:val="000516CB"/>
    <w:rsid w:val="00053343"/>
    <w:rsid w:val="00063282"/>
    <w:rsid w:val="00065403"/>
    <w:rsid w:val="00066495"/>
    <w:rsid w:val="00070DD9"/>
    <w:rsid w:val="000746AE"/>
    <w:rsid w:val="000816BB"/>
    <w:rsid w:val="00081BF1"/>
    <w:rsid w:val="00085097"/>
    <w:rsid w:val="00086697"/>
    <w:rsid w:val="00087D54"/>
    <w:rsid w:val="00093A05"/>
    <w:rsid w:val="000A4469"/>
    <w:rsid w:val="000A46D5"/>
    <w:rsid w:val="000A7642"/>
    <w:rsid w:val="000B0592"/>
    <w:rsid w:val="000B1F47"/>
    <w:rsid w:val="000B3E3B"/>
    <w:rsid w:val="000C1AD6"/>
    <w:rsid w:val="000C212F"/>
    <w:rsid w:val="000C222C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49B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22AC"/>
    <w:rsid w:val="001E3181"/>
    <w:rsid w:val="001E3A44"/>
    <w:rsid w:val="001E5E80"/>
    <w:rsid w:val="001F2419"/>
    <w:rsid w:val="001F2EF6"/>
    <w:rsid w:val="001F3041"/>
    <w:rsid w:val="001F30DC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352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75A4"/>
    <w:rsid w:val="002A785D"/>
    <w:rsid w:val="002B04DB"/>
    <w:rsid w:val="002B065F"/>
    <w:rsid w:val="002B1556"/>
    <w:rsid w:val="002B2190"/>
    <w:rsid w:val="002B31DD"/>
    <w:rsid w:val="002B609C"/>
    <w:rsid w:val="002B6EBE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E7F75"/>
    <w:rsid w:val="002F2E1C"/>
    <w:rsid w:val="002F576F"/>
    <w:rsid w:val="002F57E2"/>
    <w:rsid w:val="002F69B5"/>
    <w:rsid w:val="003003B7"/>
    <w:rsid w:val="0030139A"/>
    <w:rsid w:val="003028A8"/>
    <w:rsid w:val="003064FB"/>
    <w:rsid w:val="00312E9F"/>
    <w:rsid w:val="00313184"/>
    <w:rsid w:val="00315BA7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20BB"/>
    <w:rsid w:val="00364799"/>
    <w:rsid w:val="00366937"/>
    <w:rsid w:val="00367CA0"/>
    <w:rsid w:val="00370548"/>
    <w:rsid w:val="00370979"/>
    <w:rsid w:val="00377746"/>
    <w:rsid w:val="003837AD"/>
    <w:rsid w:val="00384799"/>
    <w:rsid w:val="00391D8E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233B"/>
    <w:rsid w:val="0040404D"/>
    <w:rsid w:val="0041124D"/>
    <w:rsid w:val="004112AB"/>
    <w:rsid w:val="00411A70"/>
    <w:rsid w:val="004155B9"/>
    <w:rsid w:val="004157A2"/>
    <w:rsid w:val="004159B9"/>
    <w:rsid w:val="004203E5"/>
    <w:rsid w:val="00426293"/>
    <w:rsid w:val="004263B7"/>
    <w:rsid w:val="00431CBC"/>
    <w:rsid w:val="00431FC7"/>
    <w:rsid w:val="004336BB"/>
    <w:rsid w:val="00435890"/>
    <w:rsid w:val="004463E7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6D61"/>
    <w:rsid w:val="00490A99"/>
    <w:rsid w:val="00491350"/>
    <w:rsid w:val="004936A0"/>
    <w:rsid w:val="004944D2"/>
    <w:rsid w:val="00496F72"/>
    <w:rsid w:val="004970E8"/>
    <w:rsid w:val="004A096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7234"/>
    <w:rsid w:val="004F697F"/>
    <w:rsid w:val="00500E5F"/>
    <w:rsid w:val="005014F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542CB"/>
    <w:rsid w:val="00554848"/>
    <w:rsid w:val="005560F0"/>
    <w:rsid w:val="005610B1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672D"/>
    <w:rsid w:val="0059680D"/>
    <w:rsid w:val="0059749C"/>
    <w:rsid w:val="005A3EFF"/>
    <w:rsid w:val="005A5283"/>
    <w:rsid w:val="005B2582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4594C"/>
    <w:rsid w:val="00647438"/>
    <w:rsid w:val="0065131D"/>
    <w:rsid w:val="00651E31"/>
    <w:rsid w:val="00652000"/>
    <w:rsid w:val="00652337"/>
    <w:rsid w:val="00662096"/>
    <w:rsid w:val="006660A2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04BD"/>
    <w:rsid w:val="006D1EA7"/>
    <w:rsid w:val="006D31E9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186F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2422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7CBC"/>
    <w:rsid w:val="008026BC"/>
    <w:rsid w:val="00803167"/>
    <w:rsid w:val="008050B6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6B6B"/>
    <w:rsid w:val="008572E4"/>
    <w:rsid w:val="008619C8"/>
    <w:rsid w:val="00864DBF"/>
    <w:rsid w:val="00867516"/>
    <w:rsid w:val="00867DB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2FAD"/>
    <w:rsid w:val="008B30E4"/>
    <w:rsid w:val="008B69DA"/>
    <w:rsid w:val="008B7BB5"/>
    <w:rsid w:val="008C2DB3"/>
    <w:rsid w:val="008D160B"/>
    <w:rsid w:val="008D27D7"/>
    <w:rsid w:val="008D4368"/>
    <w:rsid w:val="008D5BD0"/>
    <w:rsid w:val="008E2308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B21"/>
    <w:rsid w:val="00937598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97D48"/>
    <w:rsid w:val="009A02F6"/>
    <w:rsid w:val="009A50C2"/>
    <w:rsid w:val="009A7C57"/>
    <w:rsid w:val="009C1786"/>
    <w:rsid w:val="009C1841"/>
    <w:rsid w:val="009C1F4B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16C6F"/>
    <w:rsid w:val="00A253E1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62E63"/>
    <w:rsid w:val="00A729BF"/>
    <w:rsid w:val="00A80097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2A0B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66AB"/>
    <w:rsid w:val="00B566DF"/>
    <w:rsid w:val="00B572AC"/>
    <w:rsid w:val="00B605BB"/>
    <w:rsid w:val="00B6232E"/>
    <w:rsid w:val="00B63843"/>
    <w:rsid w:val="00B63F82"/>
    <w:rsid w:val="00B77044"/>
    <w:rsid w:val="00B7780F"/>
    <w:rsid w:val="00B8049A"/>
    <w:rsid w:val="00B81B9A"/>
    <w:rsid w:val="00B84EC6"/>
    <w:rsid w:val="00B87426"/>
    <w:rsid w:val="00B903CB"/>
    <w:rsid w:val="00B929BD"/>
    <w:rsid w:val="00B9582C"/>
    <w:rsid w:val="00B96BBA"/>
    <w:rsid w:val="00B979B3"/>
    <w:rsid w:val="00BA6B4D"/>
    <w:rsid w:val="00BB139B"/>
    <w:rsid w:val="00BB2B5D"/>
    <w:rsid w:val="00BB5362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0442"/>
    <w:rsid w:val="00C02C79"/>
    <w:rsid w:val="00C02D8A"/>
    <w:rsid w:val="00C03FE2"/>
    <w:rsid w:val="00C04E86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8E8"/>
    <w:rsid w:val="00C52ABA"/>
    <w:rsid w:val="00C52FC8"/>
    <w:rsid w:val="00C548BF"/>
    <w:rsid w:val="00C55547"/>
    <w:rsid w:val="00C66C45"/>
    <w:rsid w:val="00C74A50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97E"/>
    <w:rsid w:val="00CA1AE2"/>
    <w:rsid w:val="00CA320E"/>
    <w:rsid w:val="00CA49DA"/>
    <w:rsid w:val="00CA4F1B"/>
    <w:rsid w:val="00CA5B4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FE1"/>
    <w:rsid w:val="00D276C1"/>
    <w:rsid w:val="00D34209"/>
    <w:rsid w:val="00D37DAB"/>
    <w:rsid w:val="00D46FC4"/>
    <w:rsid w:val="00D507FA"/>
    <w:rsid w:val="00D50EE2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8D1"/>
    <w:rsid w:val="00D86B33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07E53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057B"/>
    <w:rsid w:val="00E54374"/>
    <w:rsid w:val="00E614A9"/>
    <w:rsid w:val="00E704EA"/>
    <w:rsid w:val="00E70FE2"/>
    <w:rsid w:val="00E71D7D"/>
    <w:rsid w:val="00E73860"/>
    <w:rsid w:val="00E757A9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0DAA"/>
    <w:rsid w:val="00EB2CBC"/>
    <w:rsid w:val="00EB3C93"/>
    <w:rsid w:val="00EB4D20"/>
    <w:rsid w:val="00EC02E9"/>
    <w:rsid w:val="00EC1EF6"/>
    <w:rsid w:val="00EC27B7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6F91"/>
    <w:rsid w:val="00F00561"/>
    <w:rsid w:val="00F02150"/>
    <w:rsid w:val="00F05E32"/>
    <w:rsid w:val="00F10922"/>
    <w:rsid w:val="00F1133A"/>
    <w:rsid w:val="00F12D14"/>
    <w:rsid w:val="00F131F4"/>
    <w:rsid w:val="00F13EE6"/>
    <w:rsid w:val="00F14FAE"/>
    <w:rsid w:val="00F15A33"/>
    <w:rsid w:val="00F21A1E"/>
    <w:rsid w:val="00F22793"/>
    <w:rsid w:val="00F24080"/>
    <w:rsid w:val="00F25D66"/>
    <w:rsid w:val="00F26FB5"/>
    <w:rsid w:val="00F35322"/>
    <w:rsid w:val="00F3543E"/>
    <w:rsid w:val="00F364D4"/>
    <w:rsid w:val="00F4016B"/>
    <w:rsid w:val="00F470B1"/>
    <w:rsid w:val="00F472CF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0B47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3A2B-DE33-4FBE-81CD-3B622C80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11689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userito</cp:lastModifiedBy>
  <cp:revision>2</cp:revision>
  <cp:lastPrinted>2022-07-27T06:22:00Z</cp:lastPrinted>
  <dcterms:created xsi:type="dcterms:W3CDTF">2022-07-28T07:08:00Z</dcterms:created>
  <dcterms:modified xsi:type="dcterms:W3CDTF">2022-07-28T07:08:00Z</dcterms:modified>
</cp:coreProperties>
</file>