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6C" w:rsidRPr="000B2466" w:rsidRDefault="00A8166C" w:rsidP="00A8166C">
      <w:pPr>
        <w:pStyle w:val="a5"/>
        <w:jc w:val="center"/>
        <w:rPr>
          <w:rFonts w:ascii="Times New Roman" w:hAnsi="Times New Roman"/>
          <w:sz w:val="36"/>
          <w:szCs w:val="36"/>
        </w:rPr>
      </w:pPr>
      <w:r w:rsidRPr="000B2466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A8166C" w:rsidRPr="000B2466" w:rsidRDefault="00A8166C" w:rsidP="00002D30">
      <w:pPr>
        <w:pStyle w:val="a5"/>
        <w:jc w:val="center"/>
        <w:rPr>
          <w:rFonts w:ascii="Times New Roman" w:hAnsi="Times New Roman"/>
          <w:sz w:val="36"/>
          <w:szCs w:val="36"/>
        </w:rPr>
      </w:pPr>
      <w:r w:rsidRPr="000B2466">
        <w:rPr>
          <w:rFonts w:ascii="Times New Roman" w:hAnsi="Times New Roman"/>
          <w:sz w:val="36"/>
          <w:szCs w:val="36"/>
        </w:rPr>
        <w:t>Нижегородской области</w:t>
      </w:r>
    </w:p>
    <w:p w:rsidR="00A8166C" w:rsidRPr="00002D30" w:rsidRDefault="00A8166C" w:rsidP="00002D30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8166C" w:rsidRDefault="00A8166C" w:rsidP="00002D30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</w:t>
      </w:r>
      <w:r w:rsidRPr="000B2466">
        <w:rPr>
          <w:rFonts w:ascii="Times New Roman" w:hAnsi="Times New Roman" w:cs="Times New Roman"/>
          <w:b/>
          <w:bCs/>
          <w:sz w:val="36"/>
          <w:szCs w:val="36"/>
        </w:rPr>
        <w:t>НИЕ</w:t>
      </w:r>
    </w:p>
    <w:p w:rsidR="00002D30" w:rsidRPr="000B2466" w:rsidRDefault="00002D30" w:rsidP="00002D30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166C" w:rsidRDefault="00A8166C" w:rsidP="00A8166C">
      <w:pPr>
        <w:rPr>
          <w:rFonts w:ascii="Times New Roman" w:hAnsi="Times New Roman" w:cs="Times New Roman"/>
          <w:sz w:val="28"/>
          <w:szCs w:val="28"/>
        </w:rPr>
      </w:pPr>
      <w:r w:rsidRPr="002A52BC">
        <w:rPr>
          <w:rFonts w:ascii="Times New Roman" w:hAnsi="Times New Roman" w:cs="Times New Roman"/>
          <w:sz w:val="28"/>
          <w:szCs w:val="28"/>
        </w:rPr>
        <w:t xml:space="preserve">От </w:t>
      </w:r>
      <w:r w:rsidR="00002D30">
        <w:rPr>
          <w:rFonts w:ascii="Times New Roman" w:hAnsi="Times New Roman" w:cs="Times New Roman"/>
          <w:sz w:val="28"/>
          <w:szCs w:val="28"/>
        </w:rPr>
        <w:t>01.02.2021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52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2D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52BC">
        <w:rPr>
          <w:rFonts w:ascii="Times New Roman" w:hAnsi="Times New Roman" w:cs="Times New Roman"/>
          <w:sz w:val="28"/>
          <w:szCs w:val="28"/>
        </w:rPr>
        <w:t xml:space="preserve">№ </w:t>
      </w:r>
      <w:r w:rsidR="00002D30">
        <w:rPr>
          <w:rFonts w:ascii="Times New Roman" w:hAnsi="Times New Roman" w:cs="Times New Roman"/>
          <w:sz w:val="28"/>
          <w:szCs w:val="28"/>
        </w:rPr>
        <w:t>434</w:t>
      </w:r>
    </w:p>
    <w:p w:rsidR="00002D30" w:rsidRPr="002A52BC" w:rsidRDefault="00002D30" w:rsidP="00A8166C">
      <w:pPr>
        <w:rPr>
          <w:rFonts w:ascii="Times New Roman" w:hAnsi="Times New Roman" w:cs="Times New Roman"/>
          <w:sz w:val="28"/>
          <w:szCs w:val="28"/>
        </w:rPr>
      </w:pPr>
    </w:p>
    <w:p w:rsidR="00002D30" w:rsidRPr="00002D30" w:rsidRDefault="00A8166C" w:rsidP="00002D3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D3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002D30" w:rsidRPr="00002D3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02D30">
        <w:rPr>
          <w:rFonts w:ascii="Times New Roman" w:hAnsi="Times New Roman" w:cs="Times New Roman"/>
          <w:b/>
          <w:bCs/>
          <w:sz w:val="28"/>
          <w:szCs w:val="28"/>
        </w:rPr>
        <w:t xml:space="preserve">оощрения муниципальных </w:t>
      </w:r>
    </w:p>
    <w:p w:rsidR="00A8166C" w:rsidRPr="00002D30" w:rsidRDefault="00A8166C" w:rsidP="00002D30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02D30">
        <w:rPr>
          <w:rFonts w:ascii="Times New Roman" w:hAnsi="Times New Roman" w:cs="Times New Roman"/>
          <w:b/>
          <w:bCs/>
          <w:sz w:val="28"/>
          <w:szCs w:val="28"/>
        </w:rPr>
        <w:t>служащих администрации городского округа г. Бор</w:t>
      </w:r>
    </w:p>
    <w:p w:rsidR="00A8166C" w:rsidRDefault="00A8166C" w:rsidP="00A8166C">
      <w:pPr>
        <w:pStyle w:val="ConsPlusNormal"/>
        <w:ind w:firstLine="0"/>
        <w:rPr>
          <w:rFonts w:ascii="Times New Roman" w:hAnsi="Times New Roman"/>
          <w:sz w:val="28"/>
        </w:rPr>
      </w:pPr>
    </w:p>
    <w:p w:rsidR="00002D30" w:rsidRPr="00543941" w:rsidRDefault="00002D30" w:rsidP="00A8166C">
      <w:pPr>
        <w:pStyle w:val="ConsPlusNormal"/>
        <w:ind w:firstLine="0"/>
        <w:rPr>
          <w:rFonts w:ascii="Times New Roman" w:hAnsi="Times New Roman"/>
          <w:sz w:val="28"/>
        </w:rPr>
      </w:pPr>
    </w:p>
    <w:p w:rsidR="00A8166C" w:rsidRPr="00543941" w:rsidRDefault="00A8166C" w:rsidP="00002D30">
      <w:pPr>
        <w:pStyle w:val="ConsPlusNormal"/>
        <w:spacing w:line="360" w:lineRule="auto"/>
        <w:jc w:val="both"/>
        <w:rPr>
          <w:rFonts w:ascii="Times New Roman" w:hAnsi="Times New Roman"/>
          <w:sz w:val="28"/>
        </w:rPr>
      </w:pPr>
      <w:r w:rsidRPr="00543941">
        <w:rPr>
          <w:rFonts w:ascii="Times New Roman" w:hAnsi="Times New Roman"/>
          <w:sz w:val="28"/>
        </w:rPr>
        <w:t xml:space="preserve">Во исполнение </w:t>
      </w:r>
      <w:r>
        <w:rPr>
          <w:rFonts w:ascii="Times New Roman" w:hAnsi="Times New Roman"/>
          <w:sz w:val="28"/>
        </w:rPr>
        <w:t xml:space="preserve">ст. 26 Федерального закона от 02.03.2007 № 25-ФЗ «О муниципальной службе в Российской Федерации»,  ч. 3 ст. 30 </w:t>
      </w:r>
      <w:r w:rsidRPr="007B51FC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 w:rsidRPr="007B51FC">
        <w:rPr>
          <w:rFonts w:ascii="Times New Roman" w:hAnsi="Times New Roman"/>
          <w:sz w:val="28"/>
        </w:rPr>
        <w:t xml:space="preserve"> Нижегородской области от 03.08.2007 № 99-З «О муниципальной </w:t>
      </w:r>
      <w:r>
        <w:rPr>
          <w:rFonts w:ascii="Times New Roman" w:hAnsi="Times New Roman"/>
          <w:sz w:val="28"/>
        </w:rPr>
        <w:t xml:space="preserve">службе в Нижегородской области» администрация городского округа г. Бор </w:t>
      </w:r>
      <w:r w:rsidRPr="00A8166C">
        <w:rPr>
          <w:rFonts w:ascii="Times New Roman" w:hAnsi="Times New Roman"/>
          <w:b/>
          <w:sz w:val="28"/>
        </w:rPr>
        <w:t>постановляет</w:t>
      </w:r>
      <w:r w:rsidRPr="007B51FC">
        <w:rPr>
          <w:rFonts w:ascii="Times New Roman" w:hAnsi="Times New Roman"/>
          <w:b/>
          <w:sz w:val="28"/>
        </w:rPr>
        <w:t>:</w:t>
      </w:r>
    </w:p>
    <w:p w:rsidR="00A8166C" w:rsidRPr="00543941" w:rsidRDefault="00A8166C" w:rsidP="00002D30">
      <w:pPr>
        <w:pStyle w:val="ConsPlusNormal"/>
        <w:spacing w:line="360" w:lineRule="auto"/>
        <w:jc w:val="both"/>
        <w:rPr>
          <w:rFonts w:ascii="Times New Roman" w:hAnsi="Times New Roman"/>
          <w:sz w:val="28"/>
        </w:rPr>
      </w:pPr>
      <w:r w:rsidRPr="00543941">
        <w:rPr>
          <w:rFonts w:ascii="Times New Roman" w:hAnsi="Times New Roman"/>
          <w:sz w:val="28"/>
        </w:rPr>
        <w:t xml:space="preserve">1. Утвердить </w:t>
      </w:r>
      <w:r>
        <w:rPr>
          <w:rFonts w:ascii="Times New Roman" w:hAnsi="Times New Roman"/>
          <w:sz w:val="28"/>
        </w:rPr>
        <w:t>прилагаемый Порядок поощрения</w:t>
      </w:r>
      <w:r w:rsidRPr="00543941">
        <w:rPr>
          <w:rFonts w:ascii="Times New Roman" w:hAnsi="Times New Roman"/>
          <w:sz w:val="28"/>
        </w:rPr>
        <w:t xml:space="preserve"> муниципальных служащих администрации городского округа г. Бор.</w:t>
      </w:r>
    </w:p>
    <w:p w:rsidR="00A8166C" w:rsidRDefault="00A8166C" w:rsidP="00002D30">
      <w:pPr>
        <w:pStyle w:val="ConsPlusNormal"/>
        <w:spacing w:line="360" w:lineRule="auto"/>
        <w:jc w:val="both"/>
        <w:rPr>
          <w:rFonts w:ascii="Times New Roman" w:hAnsi="Times New Roman"/>
          <w:sz w:val="28"/>
        </w:rPr>
      </w:pPr>
      <w:r w:rsidRPr="007B51FC">
        <w:rPr>
          <w:rFonts w:ascii="Times New Roman" w:hAnsi="Times New Roman"/>
          <w:sz w:val="28"/>
        </w:rPr>
        <w:t xml:space="preserve">2. Настоящее </w:t>
      </w:r>
      <w:r>
        <w:rPr>
          <w:rFonts w:ascii="Times New Roman" w:hAnsi="Times New Roman"/>
          <w:sz w:val="28"/>
        </w:rPr>
        <w:t>постановление</w:t>
      </w:r>
      <w:r w:rsidRPr="007B51FC">
        <w:rPr>
          <w:rFonts w:ascii="Times New Roman" w:hAnsi="Times New Roman"/>
          <w:sz w:val="28"/>
        </w:rPr>
        <w:t xml:space="preserve"> вступает в силу со дня официального опубликования.</w:t>
      </w:r>
    </w:p>
    <w:p w:rsidR="00002D30" w:rsidRPr="00764B59" w:rsidRDefault="00002D30" w:rsidP="00002D30">
      <w:pPr>
        <w:pStyle w:val="ConsPlusNormal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2D30">
        <w:rPr>
          <w:rFonts w:ascii="Times New Roman" w:hAnsi="Times New Roman" w:cs="Times New Roman"/>
          <w:sz w:val="28"/>
          <w:szCs w:val="28"/>
        </w:rPr>
        <w:t>3.</w:t>
      </w:r>
      <w:r w:rsidR="00A8166C" w:rsidRPr="007B51FC">
        <w:t xml:space="preserve"> </w:t>
      </w:r>
      <w:r w:rsidRPr="00764B59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</w:t>
      </w:r>
      <w:proofErr w:type="spellStart"/>
      <w:r w:rsidRPr="00764B59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764B59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</w:t>
      </w:r>
      <w:r w:rsidR="00912E9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64B59">
        <w:rPr>
          <w:rFonts w:ascii="Times New Roman" w:hAnsi="Times New Roman" w:cs="Times New Roman"/>
          <w:sz w:val="28"/>
          <w:szCs w:val="28"/>
        </w:rPr>
        <w:t>сайте</w:t>
      </w:r>
      <w:r w:rsidR="00912E9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764B5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64B59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764B59">
        <w:rPr>
          <w:rFonts w:ascii="Times New Roman" w:hAnsi="Times New Roman" w:cs="Times New Roman"/>
          <w:sz w:val="28"/>
          <w:szCs w:val="28"/>
        </w:rPr>
        <w:t>.</w:t>
      </w:r>
    </w:p>
    <w:p w:rsidR="00A8166C" w:rsidRDefault="00A8166C" w:rsidP="00A8166C">
      <w:pPr>
        <w:pStyle w:val="a3"/>
        <w:rPr>
          <w:szCs w:val="28"/>
        </w:rPr>
      </w:pPr>
    </w:p>
    <w:p w:rsidR="00A8166C" w:rsidRDefault="00A8166C" w:rsidP="00A8166C">
      <w:pPr>
        <w:pStyle w:val="a3"/>
        <w:rPr>
          <w:szCs w:val="28"/>
        </w:rPr>
      </w:pPr>
    </w:p>
    <w:p w:rsidR="00002D30" w:rsidRDefault="00002D30" w:rsidP="00A8166C">
      <w:pPr>
        <w:pStyle w:val="a3"/>
        <w:rPr>
          <w:szCs w:val="28"/>
        </w:rPr>
      </w:pPr>
    </w:p>
    <w:p w:rsidR="00A8166C" w:rsidRDefault="00A8166C" w:rsidP="00A8166C">
      <w:pPr>
        <w:jc w:val="both"/>
        <w:rPr>
          <w:sz w:val="26"/>
          <w:szCs w:val="26"/>
        </w:rPr>
      </w:pPr>
      <w:r w:rsidRPr="00590A0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590A0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2D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0A02">
        <w:rPr>
          <w:rFonts w:ascii="Times New Roman" w:hAnsi="Times New Roman" w:cs="Times New Roman"/>
          <w:sz w:val="28"/>
          <w:szCs w:val="28"/>
        </w:rPr>
        <w:t xml:space="preserve"> А.В.</w:t>
      </w:r>
      <w:r w:rsidR="00002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A8166C" w:rsidRDefault="00A8166C" w:rsidP="00A8166C">
      <w:pPr>
        <w:jc w:val="both"/>
        <w:rPr>
          <w:sz w:val="26"/>
          <w:szCs w:val="26"/>
        </w:rPr>
      </w:pPr>
    </w:p>
    <w:p w:rsidR="00A8166C" w:rsidRDefault="00A8166C" w:rsidP="00A8166C">
      <w:pPr>
        <w:jc w:val="both"/>
        <w:rPr>
          <w:rFonts w:ascii="Times New Roman" w:hAnsi="Times New Roman" w:cs="Times New Roman"/>
          <w:b/>
          <w:sz w:val="24"/>
        </w:rPr>
      </w:pPr>
    </w:p>
    <w:p w:rsidR="00002D30" w:rsidRDefault="00002D30" w:rsidP="00002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30">
        <w:rPr>
          <w:rFonts w:ascii="Times New Roman" w:hAnsi="Times New Roman" w:cs="Times New Roman"/>
          <w:sz w:val="24"/>
          <w:szCs w:val="24"/>
        </w:rPr>
        <w:t>Н.Н. Чадаева</w:t>
      </w:r>
    </w:p>
    <w:p w:rsidR="00002D30" w:rsidRDefault="00002D30" w:rsidP="00002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37131</w:t>
      </w:r>
    </w:p>
    <w:p w:rsidR="00002D30" w:rsidRPr="00002D30" w:rsidRDefault="00002D30" w:rsidP="00002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0B" w:rsidRDefault="00797F0B" w:rsidP="00002D30">
      <w:pPr>
        <w:pStyle w:val="ConsPlusNormal"/>
        <w:ind w:firstLine="539"/>
        <w:jc w:val="right"/>
        <w:rPr>
          <w:rFonts w:ascii="Times New Roman" w:hAnsi="Times New Roman"/>
          <w:sz w:val="28"/>
        </w:rPr>
      </w:pPr>
    </w:p>
    <w:p w:rsidR="00797F0B" w:rsidRDefault="00797F0B" w:rsidP="00002D30">
      <w:pPr>
        <w:pStyle w:val="ConsPlusNormal"/>
        <w:ind w:firstLine="539"/>
        <w:jc w:val="right"/>
        <w:rPr>
          <w:rFonts w:ascii="Times New Roman" w:hAnsi="Times New Roman"/>
          <w:sz w:val="28"/>
        </w:rPr>
      </w:pPr>
    </w:p>
    <w:p w:rsidR="00797F0B" w:rsidRDefault="00797F0B" w:rsidP="00002D30">
      <w:pPr>
        <w:pStyle w:val="ConsPlusNormal"/>
        <w:ind w:firstLine="539"/>
        <w:jc w:val="right"/>
        <w:rPr>
          <w:rFonts w:ascii="Times New Roman" w:hAnsi="Times New Roman"/>
          <w:sz w:val="28"/>
        </w:rPr>
      </w:pPr>
    </w:p>
    <w:p w:rsidR="00A8166C" w:rsidRPr="007B51FC" w:rsidRDefault="00A8166C" w:rsidP="00002D30">
      <w:pPr>
        <w:pStyle w:val="ConsPlusNormal"/>
        <w:ind w:firstLine="53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</w:t>
      </w:r>
      <w:r w:rsidRPr="007B51FC">
        <w:rPr>
          <w:rFonts w:ascii="Times New Roman" w:hAnsi="Times New Roman"/>
          <w:sz w:val="28"/>
        </w:rPr>
        <w:t>твержден</w:t>
      </w:r>
      <w:r w:rsidR="00002D30">
        <w:rPr>
          <w:rFonts w:ascii="Times New Roman" w:hAnsi="Times New Roman"/>
          <w:sz w:val="28"/>
        </w:rPr>
        <w:t>о</w:t>
      </w:r>
    </w:p>
    <w:p w:rsidR="00A8166C" w:rsidRPr="007B51FC" w:rsidRDefault="00A8166C" w:rsidP="00002D30">
      <w:pPr>
        <w:pStyle w:val="ConsPlusNormal"/>
        <w:ind w:firstLine="53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</w:t>
      </w:r>
      <w:r w:rsidR="00002D30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</w:t>
      </w:r>
    </w:p>
    <w:p w:rsidR="00A8166C" w:rsidRPr="007B51FC" w:rsidRDefault="00A8166C" w:rsidP="00002D30">
      <w:pPr>
        <w:pStyle w:val="ConsPlusNormal"/>
        <w:ind w:firstLine="539"/>
        <w:jc w:val="right"/>
        <w:rPr>
          <w:rFonts w:ascii="Times New Roman" w:hAnsi="Times New Roman"/>
          <w:sz w:val="28"/>
        </w:rPr>
      </w:pPr>
      <w:r w:rsidRPr="007B51FC">
        <w:rPr>
          <w:rFonts w:ascii="Times New Roman" w:hAnsi="Times New Roman"/>
          <w:sz w:val="28"/>
        </w:rPr>
        <w:t>городского округа г. Бор</w:t>
      </w:r>
    </w:p>
    <w:p w:rsidR="00A8166C" w:rsidRPr="007B51FC" w:rsidRDefault="00A8166C" w:rsidP="00002D30">
      <w:pPr>
        <w:pStyle w:val="ConsPlusNormal"/>
        <w:ind w:firstLine="539"/>
        <w:jc w:val="right"/>
        <w:rPr>
          <w:rFonts w:ascii="Times New Roman" w:hAnsi="Times New Roman"/>
          <w:sz w:val="28"/>
        </w:rPr>
      </w:pPr>
      <w:r w:rsidRPr="007B51FC">
        <w:rPr>
          <w:rFonts w:ascii="Times New Roman" w:hAnsi="Times New Roman"/>
          <w:sz w:val="28"/>
        </w:rPr>
        <w:t xml:space="preserve">от </w:t>
      </w:r>
      <w:r w:rsidR="00002D30">
        <w:rPr>
          <w:rFonts w:ascii="Times New Roman" w:hAnsi="Times New Roman"/>
          <w:sz w:val="28"/>
        </w:rPr>
        <w:t xml:space="preserve">01.02.2021 </w:t>
      </w:r>
      <w:r w:rsidRPr="007B51FC">
        <w:rPr>
          <w:rFonts w:ascii="Times New Roman" w:hAnsi="Times New Roman"/>
          <w:sz w:val="28"/>
        </w:rPr>
        <w:t xml:space="preserve"> № </w:t>
      </w:r>
      <w:r w:rsidR="00002D30">
        <w:rPr>
          <w:rFonts w:ascii="Times New Roman" w:hAnsi="Times New Roman"/>
          <w:sz w:val="28"/>
        </w:rPr>
        <w:t>434</w:t>
      </w:r>
    </w:p>
    <w:p w:rsidR="00A8166C" w:rsidRDefault="00A8166C" w:rsidP="00A8166C">
      <w:pPr>
        <w:pStyle w:val="ConsPlusNormal"/>
        <w:spacing w:line="360" w:lineRule="auto"/>
        <w:ind w:firstLine="539"/>
        <w:jc w:val="right"/>
        <w:rPr>
          <w:rFonts w:ascii="Times New Roman" w:hAnsi="Times New Roman"/>
          <w:sz w:val="28"/>
        </w:rPr>
      </w:pPr>
    </w:p>
    <w:p w:rsidR="00002D30" w:rsidRPr="007B51FC" w:rsidRDefault="00002D30" w:rsidP="00A8166C">
      <w:pPr>
        <w:pStyle w:val="ConsPlusNormal"/>
        <w:spacing w:line="360" w:lineRule="auto"/>
        <w:ind w:firstLine="539"/>
        <w:jc w:val="right"/>
        <w:rPr>
          <w:rFonts w:ascii="Times New Roman" w:hAnsi="Times New Roman"/>
          <w:sz w:val="28"/>
        </w:rPr>
      </w:pPr>
    </w:p>
    <w:p w:rsidR="00A8166C" w:rsidRPr="00002D30" w:rsidRDefault="00A8166C" w:rsidP="00002D30">
      <w:pPr>
        <w:pStyle w:val="ConsPlusNormal"/>
        <w:ind w:firstLine="539"/>
        <w:jc w:val="center"/>
        <w:rPr>
          <w:rFonts w:ascii="Times New Roman" w:hAnsi="Times New Roman"/>
          <w:sz w:val="24"/>
          <w:szCs w:val="24"/>
        </w:rPr>
      </w:pPr>
      <w:bookmarkStart w:id="0" w:name="Par28"/>
      <w:bookmarkEnd w:id="0"/>
      <w:r w:rsidRPr="00002D30">
        <w:rPr>
          <w:rFonts w:ascii="Times New Roman" w:hAnsi="Times New Roman"/>
          <w:sz w:val="24"/>
          <w:szCs w:val="24"/>
        </w:rPr>
        <w:t>ПОРЯДОК</w:t>
      </w:r>
    </w:p>
    <w:p w:rsidR="00A8166C" w:rsidRPr="00002D30" w:rsidRDefault="00A8166C" w:rsidP="00002D30">
      <w:pPr>
        <w:pStyle w:val="ConsPlusNormal"/>
        <w:ind w:firstLine="539"/>
        <w:jc w:val="center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ПООЩРЕНИЯ МУНИЦИПАЛЬНЫХ СЛУЖАЩИХ</w:t>
      </w:r>
    </w:p>
    <w:p w:rsidR="00A8166C" w:rsidRPr="00002D30" w:rsidRDefault="00A8166C" w:rsidP="00002D30">
      <w:pPr>
        <w:pStyle w:val="ConsPlusNormal"/>
        <w:ind w:firstLine="539"/>
        <w:jc w:val="center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АДМИНИСТРАЦИИ ГОРОДСКОГО ОКРУГА Г. БОР</w:t>
      </w:r>
    </w:p>
    <w:p w:rsidR="00A8166C" w:rsidRPr="00002D30" w:rsidRDefault="00A8166C" w:rsidP="00002D30">
      <w:pPr>
        <w:pStyle w:val="ConsPlusNormal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A8166C" w:rsidRPr="00002D30" w:rsidRDefault="00A8166C" w:rsidP="00002D30">
      <w:pPr>
        <w:pStyle w:val="ConsPlusNormal"/>
        <w:ind w:firstLine="539"/>
        <w:jc w:val="center"/>
        <w:rPr>
          <w:rFonts w:ascii="Times New Roman" w:hAnsi="Times New Roman"/>
          <w:sz w:val="24"/>
          <w:szCs w:val="24"/>
        </w:rPr>
      </w:pPr>
      <w:bookmarkStart w:id="1" w:name="Par32"/>
      <w:bookmarkEnd w:id="1"/>
      <w:r w:rsidRPr="00002D30">
        <w:rPr>
          <w:rFonts w:ascii="Times New Roman" w:hAnsi="Times New Roman"/>
          <w:sz w:val="24"/>
          <w:szCs w:val="24"/>
        </w:rPr>
        <w:t>1. ОБЩИЕ ПОЛОЖЕНИЯ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1.1. Настоящий  Порядок разработан в соответствии со ст. 26 Федерального закона от 02.03.2007 № 25-ФЗ «О муниципальной службе в Российской Федерации»,  ч. 3 ст. 30  Закона Нижегородской области от 03.08.2007 № 99-З «О муниципальной службе в Нижегородской области».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1.2. Порядок направлен на стимулирование успешного и добросовестного исполнения муниципальными служащими администрации городского округа г. Бор своих должностных обязанностей, продолжительной и безупречной службы, выполнение заданий особой важности и сложности.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8166C" w:rsidRPr="00002D30" w:rsidRDefault="00A8166C" w:rsidP="00002D30">
      <w:pPr>
        <w:pStyle w:val="ConsPlusNormal"/>
        <w:ind w:firstLine="539"/>
        <w:jc w:val="center"/>
        <w:rPr>
          <w:rFonts w:ascii="Times New Roman" w:hAnsi="Times New Roman"/>
          <w:sz w:val="24"/>
          <w:szCs w:val="24"/>
        </w:rPr>
      </w:pPr>
      <w:bookmarkStart w:id="2" w:name="Par45"/>
      <w:bookmarkEnd w:id="2"/>
      <w:r w:rsidRPr="00002D30">
        <w:rPr>
          <w:rFonts w:ascii="Times New Roman" w:hAnsi="Times New Roman"/>
          <w:sz w:val="24"/>
          <w:szCs w:val="24"/>
        </w:rPr>
        <w:t>2. ВИДЫ ПООЩРЕНИЙ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2.1. За успешное и добросовестное исполнение муниципальным служащим должностных обязанностей, продолжительную и безупречную службу, выполнение заданий особой важности и сложности устанавливаются следующие виды поощрения: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объявление благодарности;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выдача премии;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награждение ценным подарком;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повышение по службе;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награждение почетными грамотами и благодарственными письмами Совета депутатов и администрации городского округа г. Бор;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представление к присвоению почетных званий Нижегородской области и награждению иными наградами Нижегородской области;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поощрение руководителя государственного органа Нижегородской области;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- возбуждение ходатайства о награждении государственными наградами Российской Федерации.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2.2. Поощрение муниципального служащего допускается несколькими видами поощрений.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8166C" w:rsidRPr="00002D30" w:rsidRDefault="00A8166C" w:rsidP="00002D30">
      <w:pPr>
        <w:pStyle w:val="ConsPlusNormal"/>
        <w:ind w:firstLine="539"/>
        <w:jc w:val="center"/>
        <w:rPr>
          <w:rFonts w:ascii="Times New Roman" w:hAnsi="Times New Roman"/>
          <w:sz w:val="24"/>
          <w:szCs w:val="24"/>
        </w:rPr>
      </w:pPr>
      <w:bookmarkStart w:id="3" w:name="Par58"/>
      <w:bookmarkEnd w:id="3"/>
      <w:r w:rsidRPr="00002D30">
        <w:rPr>
          <w:rFonts w:ascii="Times New Roman" w:hAnsi="Times New Roman"/>
          <w:sz w:val="24"/>
          <w:szCs w:val="24"/>
        </w:rPr>
        <w:t>3. ПОРЯДОК ПРИМЕНЕНИЯ ПООЩРЕНИЯ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3.1. Решение о применении к муниципальному служащему поощрения принимается представителем нанимателя (работодателем) муниципального служащего.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3.2. Объявление благодарности муниципальному служащему производится в устной или письменной форме непосредственным руководителем муниципального служащего или главой местного самоуправления городского округа г. Бор.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3.3. Поощрение премией или ценным подарком осуществляется в соответствии с принятым правовым актом представителя нанимателя (работодателя).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3.4. Повышение по службе муниципального служащего с учетом уровня квалификации производится в соответствии с правовым актом представителя нанимателя (работодателя).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 xml:space="preserve">3.5. Награждение муниципальных служащих почетными грамотами и благодарственными письмами Совета депутатов и администрации городского округа г. Бор </w:t>
      </w:r>
      <w:r w:rsidRPr="00002D30">
        <w:rPr>
          <w:rFonts w:ascii="Times New Roman" w:hAnsi="Times New Roman"/>
          <w:sz w:val="24"/>
          <w:szCs w:val="24"/>
        </w:rPr>
        <w:lastRenderedPageBreak/>
        <w:t>производится в соответствии с Положением о наградах городского округа город Бор Нижегородской области.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3.6. Представление к присвоению почетных званий Нижегородской области и награждению иными наградами Нижегородской области осуществляется по ходатайству главы местного самоуправления городского округа г. Бор.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3.7. Возбуждение ходатайства о награждении муниципальных служащих государственными наградами Российской Федерации производится в порядке, установленном действующим законодательством.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3.8. Ходатайство о применении поощрений подготавливает непосредственный руководитель муниципального служащего либо уполномоченное им лицо.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3.9. Поощрения доводятся до сведения коллектива, объявляются (вручаются) муниципальному служащему в торжественной обстановке непосредственным руководителем или главой местного самоуправления городского округа г. Бор.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002D30">
        <w:rPr>
          <w:rFonts w:ascii="Times New Roman" w:hAnsi="Times New Roman"/>
          <w:sz w:val="24"/>
          <w:szCs w:val="24"/>
        </w:rPr>
        <w:t>3.10. Сведения обо всех поощрениях и награждениях муниципальных служащих вносятся в их личные дела и трудовые книжки.</w:t>
      </w:r>
    </w:p>
    <w:p w:rsidR="00A8166C" w:rsidRPr="00002D30" w:rsidRDefault="00A8166C" w:rsidP="00002D3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sectPr w:rsidR="00A8166C" w:rsidRPr="00002D30" w:rsidSect="00002D30">
      <w:pgSz w:w="11905" w:h="16838" w:code="9"/>
      <w:pgMar w:top="851" w:right="851" w:bottom="719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66C"/>
    <w:rsid w:val="00002D30"/>
    <w:rsid w:val="00797F0B"/>
    <w:rsid w:val="00912E9B"/>
    <w:rsid w:val="00A70982"/>
    <w:rsid w:val="00A8166C"/>
    <w:rsid w:val="00D74B5D"/>
    <w:rsid w:val="00EA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6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166C"/>
    <w:pPr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semiHidden/>
    <w:rsid w:val="00A8166C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81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A8166C"/>
    <w:rPr>
      <w:rFonts w:eastAsia="Times New Roman"/>
      <w:sz w:val="22"/>
      <w:szCs w:val="22"/>
      <w:lang w:eastAsia="en-US"/>
    </w:rPr>
  </w:style>
  <w:style w:type="character" w:styleId="a6">
    <w:name w:val="Hyperlink"/>
    <w:basedOn w:val="a0"/>
    <w:uiPriority w:val="99"/>
    <w:rsid w:val="00A8166C"/>
    <w:rPr>
      <w:rFonts w:cs="Times New Roman"/>
      <w:color w:val="000080"/>
      <w:u w:val="single"/>
      <w:lang/>
    </w:rPr>
  </w:style>
  <w:style w:type="character" w:customStyle="1" w:styleId="ConsPlusNormal0">
    <w:name w:val="ConsPlusNormal Знак"/>
    <w:link w:val="ConsPlusNormal"/>
    <w:locked/>
    <w:rsid w:val="00002D3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Ноут</cp:lastModifiedBy>
  <cp:revision>2</cp:revision>
  <dcterms:created xsi:type="dcterms:W3CDTF">2021-02-01T12:52:00Z</dcterms:created>
  <dcterms:modified xsi:type="dcterms:W3CDTF">2021-02-01T12:52:00Z</dcterms:modified>
</cp:coreProperties>
</file>