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F4" w:rsidRPr="00A13828" w:rsidRDefault="005B5EF4" w:rsidP="00356152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A13828">
        <w:rPr>
          <w:rFonts w:ascii="Times New Roman" w:hAnsi="Times New Roman"/>
          <w:b w:val="0"/>
          <w:sz w:val="36"/>
          <w:szCs w:val="36"/>
        </w:rPr>
        <w:t>Администрация городского округа город Бор</w:t>
      </w:r>
    </w:p>
    <w:p w:rsidR="005B5EF4" w:rsidRPr="00A13828" w:rsidRDefault="005B5EF4" w:rsidP="00356152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A13828">
        <w:rPr>
          <w:rFonts w:ascii="Times New Roman" w:hAnsi="Times New Roman"/>
          <w:b w:val="0"/>
          <w:sz w:val="36"/>
          <w:szCs w:val="36"/>
        </w:rPr>
        <w:t>Нижегородской области</w:t>
      </w:r>
    </w:p>
    <w:p w:rsidR="00356152" w:rsidRDefault="00356152" w:rsidP="00356152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  <w:sz w:val="36"/>
          <w:szCs w:val="36"/>
        </w:rPr>
      </w:pPr>
    </w:p>
    <w:p w:rsidR="005B5EF4" w:rsidRPr="00A13828" w:rsidRDefault="005B5EF4" w:rsidP="00356152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  <w:sz w:val="36"/>
          <w:szCs w:val="36"/>
        </w:rPr>
      </w:pPr>
      <w:r w:rsidRPr="00A13828">
        <w:rPr>
          <w:rFonts w:ascii="Times New Roman" w:hAnsi="Times New Roman"/>
          <w:i w:val="0"/>
          <w:iCs w:val="0"/>
          <w:sz w:val="36"/>
          <w:szCs w:val="36"/>
        </w:rPr>
        <w:t>ПОСТАНОВЛЕНИЕ</w:t>
      </w:r>
    </w:p>
    <w:p w:rsidR="005B5EF4" w:rsidRDefault="00356152" w:rsidP="00356152">
      <w:pPr>
        <w:pStyle w:val="1"/>
        <w:rPr>
          <w:rFonts w:ascii="Times New Roman" w:hAnsi="Times New Roman"/>
          <w:b w:val="0"/>
          <w:sz w:val="28"/>
          <w:szCs w:val="28"/>
          <w:lang w:val="ru-RU"/>
        </w:rPr>
      </w:pPr>
      <w:r w:rsidRPr="00356152">
        <w:rPr>
          <w:rFonts w:ascii="Times New Roman" w:hAnsi="Times New Roman"/>
          <w:b w:val="0"/>
          <w:sz w:val="28"/>
          <w:szCs w:val="28"/>
          <w:lang w:val="ru-RU"/>
        </w:rPr>
        <w:t xml:space="preserve">От 31.08.2022            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                                                                </w:t>
      </w:r>
      <w:r w:rsidRPr="00356152">
        <w:rPr>
          <w:rFonts w:ascii="Times New Roman" w:hAnsi="Times New Roman"/>
          <w:b w:val="0"/>
          <w:sz w:val="28"/>
          <w:szCs w:val="28"/>
          <w:lang w:val="ru-RU"/>
        </w:rPr>
        <w:t>№ 4403</w:t>
      </w:r>
    </w:p>
    <w:p w:rsidR="008330F5" w:rsidRPr="008330F5" w:rsidRDefault="008330F5" w:rsidP="008330F5">
      <w:pPr>
        <w:rPr>
          <w:lang/>
        </w:rPr>
      </w:pPr>
    </w:p>
    <w:p w:rsidR="008330F5" w:rsidRDefault="008330F5" w:rsidP="008330F5">
      <w:pPr>
        <w:autoSpaceDE w:val="0"/>
        <w:autoSpaceDN w:val="0"/>
        <w:adjustRightInd w:val="0"/>
        <w:ind w:right="-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 в постановление администрации городского округа город Бор Нижегородской области от 31.01.2020 № 457 </w:t>
      </w:r>
    </w:p>
    <w:p w:rsidR="005B5EF4" w:rsidRPr="00A13828" w:rsidRDefault="005B5EF4" w:rsidP="00356152">
      <w:pPr>
        <w:pStyle w:val="ConsPlusNormal"/>
        <w:jc w:val="center"/>
        <w:rPr>
          <w:b/>
        </w:rPr>
      </w:pPr>
    </w:p>
    <w:p w:rsidR="00024890" w:rsidRPr="008723E4" w:rsidRDefault="00024890" w:rsidP="0002489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C77AB">
        <w:rPr>
          <w:sz w:val="28"/>
          <w:szCs w:val="28"/>
        </w:rPr>
        <w:t>Во исполнение пис</w:t>
      </w:r>
      <w:r>
        <w:rPr>
          <w:sz w:val="28"/>
          <w:szCs w:val="28"/>
        </w:rPr>
        <w:t>ь</w:t>
      </w:r>
      <w:r w:rsidRPr="00DC77AB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Pr="00DC77AB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C77AB">
        <w:rPr>
          <w:sz w:val="28"/>
          <w:szCs w:val="28"/>
        </w:rPr>
        <w:t>инистерства экономи</w:t>
      </w:r>
      <w:r>
        <w:rPr>
          <w:sz w:val="28"/>
          <w:szCs w:val="28"/>
        </w:rPr>
        <w:t xml:space="preserve">ческого развития </w:t>
      </w:r>
      <w:r w:rsidRPr="00DC77AB">
        <w:rPr>
          <w:sz w:val="28"/>
          <w:szCs w:val="28"/>
        </w:rPr>
        <w:t xml:space="preserve">и </w:t>
      </w:r>
      <w:r w:rsidRPr="00A21AFF">
        <w:rPr>
          <w:sz w:val="28"/>
          <w:szCs w:val="28"/>
        </w:rPr>
        <w:t xml:space="preserve">инвестиций Нижегородской области от 24.08.2022 № Сл-305-589784/22 </w:t>
      </w:r>
      <w:r>
        <w:rPr>
          <w:sz w:val="28"/>
          <w:szCs w:val="28"/>
        </w:rPr>
        <w:t xml:space="preserve">                       </w:t>
      </w:r>
      <w:r w:rsidRPr="00A21AFF">
        <w:rPr>
          <w:sz w:val="28"/>
          <w:szCs w:val="28"/>
        </w:rPr>
        <w:t>«Об утверждении актуализированного инвестиционного плана», в связи с</w:t>
      </w:r>
      <w:r w:rsidRPr="00DC77AB">
        <w:rPr>
          <w:sz w:val="28"/>
          <w:szCs w:val="28"/>
        </w:rPr>
        <w:t xml:space="preserve"> актуализацией</w:t>
      </w:r>
      <w:r>
        <w:rPr>
          <w:sz w:val="28"/>
          <w:szCs w:val="28"/>
        </w:rPr>
        <w:t xml:space="preserve"> перечня</w:t>
      </w:r>
      <w:r w:rsidRPr="00DC77AB">
        <w:rPr>
          <w:sz w:val="28"/>
          <w:szCs w:val="28"/>
        </w:rPr>
        <w:t xml:space="preserve"> инвестиционных проектов, в целях повышения уровня экономического развития городского </w:t>
      </w:r>
      <w:r>
        <w:rPr>
          <w:sz w:val="28"/>
          <w:szCs w:val="28"/>
        </w:rPr>
        <w:t xml:space="preserve">округа </w:t>
      </w:r>
      <w:r w:rsidRPr="00DC77AB">
        <w:rPr>
          <w:sz w:val="28"/>
          <w:szCs w:val="28"/>
        </w:rPr>
        <w:t>город</w:t>
      </w:r>
      <w:r>
        <w:rPr>
          <w:sz w:val="28"/>
          <w:szCs w:val="28"/>
        </w:rPr>
        <w:t xml:space="preserve"> </w:t>
      </w:r>
      <w:r w:rsidRPr="00DC77AB">
        <w:rPr>
          <w:sz w:val="28"/>
          <w:szCs w:val="28"/>
        </w:rPr>
        <w:t>Бор Нижегородской области</w:t>
      </w:r>
      <w:r>
        <w:rPr>
          <w:sz w:val="28"/>
          <w:szCs w:val="28"/>
        </w:rPr>
        <w:t xml:space="preserve">,  в связи с кадровыми изменениями </w:t>
      </w:r>
      <w:r w:rsidRPr="00DC77AB">
        <w:rPr>
          <w:sz w:val="28"/>
          <w:szCs w:val="28"/>
        </w:rPr>
        <w:t xml:space="preserve"> администрация</w:t>
      </w:r>
      <w:r>
        <w:rPr>
          <w:sz w:val="28"/>
          <w:szCs w:val="28"/>
        </w:rPr>
        <w:t xml:space="preserve"> городского </w:t>
      </w:r>
      <w:r w:rsidRPr="00DC77AB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город </w:t>
      </w:r>
      <w:r w:rsidRPr="00DC77AB">
        <w:rPr>
          <w:sz w:val="28"/>
          <w:szCs w:val="28"/>
        </w:rPr>
        <w:t>Бор Нижегородской области постановляет</w:t>
      </w:r>
      <w:r w:rsidRPr="008723E4">
        <w:rPr>
          <w:sz w:val="28"/>
          <w:szCs w:val="28"/>
        </w:rPr>
        <w:t>:</w:t>
      </w:r>
    </w:p>
    <w:p w:rsidR="00D04E93" w:rsidRDefault="00D04E93" w:rsidP="00D04E93">
      <w:pPr>
        <w:autoSpaceDE w:val="0"/>
        <w:autoSpaceDN w:val="0"/>
        <w:adjustRightInd w:val="0"/>
        <w:spacing w:line="360" w:lineRule="auto"/>
        <w:ind w:right="-83" w:firstLine="851"/>
        <w:jc w:val="both"/>
        <w:rPr>
          <w:sz w:val="28"/>
          <w:szCs w:val="28"/>
        </w:rPr>
      </w:pPr>
      <w:r w:rsidRPr="00DC77AB">
        <w:rPr>
          <w:sz w:val="28"/>
          <w:szCs w:val="28"/>
        </w:rPr>
        <w:t xml:space="preserve">1. Внести изменения в инвестиционный план городского округа город Бор Нижегородской области, утвержденный </w:t>
      </w:r>
      <w:r>
        <w:rPr>
          <w:sz w:val="28"/>
          <w:szCs w:val="28"/>
        </w:rPr>
        <w:t>п</w:t>
      </w:r>
      <w:r w:rsidRPr="00DC77AB">
        <w:rPr>
          <w:sz w:val="28"/>
          <w:szCs w:val="28"/>
        </w:rPr>
        <w:t>остановлением администрации городского округа город Бор от 31.01.2020</w:t>
      </w:r>
      <w:r>
        <w:rPr>
          <w:sz w:val="28"/>
          <w:szCs w:val="28"/>
        </w:rPr>
        <w:t xml:space="preserve"> </w:t>
      </w:r>
      <w:r w:rsidRPr="00DC77AB">
        <w:rPr>
          <w:sz w:val="28"/>
          <w:szCs w:val="28"/>
        </w:rPr>
        <w:t xml:space="preserve">№ 457 (ред. </w:t>
      </w:r>
      <w:r>
        <w:rPr>
          <w:sz w:val="28"/>
          <w:szCs w:val="28"/>
        </w:rPr>
        <w:t>о</w:t>
      </w:r>
      <w:r w:rsidRPr="00DC77AB">
        <w:rPr>
          <w:sz w:val="28"/>
          <w:szCs w:val="28"/>
        </w:rPr>
        <w:t>т 21.06.2021 №3059), изложив его в новой прилагаемой редакции</w:t>
      </w:r>
      <w:r>
        <w:rPr>
          <w:sz w:val="28"/>
          <w:szCs w:val="28"/>
        </w:rPr>
        <w:t>.</w:t>
      </w:r>
    </w:p>
    <w:p w:rsidR="00D04E93" w:rsidRPr="004B3883" w:rsidRDefault="00D04E93" w:rsidP="00D04E93">
      <w:pPr>
        <w:autoSpaceDE w:val="0"/>
        <w:autoSpaceDN w:val="0"/>
        <w:adjustRightInd w:val="0"/>
        <w:spacing w:line="360" w:lineRule="auto"/>
        <w:ind w:right="-83" w:firstLine="851"/>
        <w:jc w:val="both"/>
        <w:rPr>
          <w:sz w:val="28"/>
          <w:szCs w:val="28"/>
        </w:rPr>
      </w:pPr>
      <w:bookmarkStart w:id="0" w:name="_Hlk113002845"/>
      <w:r>
        <w:rPr>
          <w:sz w:val="28"/>
          <w:szCs w:val="28"/>
        </w:rPr>
        <w:t>2.  Пункт 2 постановления изложить в новой редакции: «</w:t>
      </w:r>
      <w:r w:rsidRPr="004B3883">
        <w:rPr>
          <w:sz w:val="28"/>
          <w:szCs w:val="28"/>
        </w:rPr>
        <w:t xml:space="preserve">Мониторинг реализации инвестиционного плана возложить на </w:t>
      </w:r>
      <w:r>
        <w:rPr>
          <w:sz w:val="28"/>
          <w:szCs w:val="28"/>
        </w:rPr>
        <w:t xml:space="preserve">заместителя главы </w:t>
      </w:r>
      <w:r w:rsidRPr="004B3883">
        <w:rPr>
          <w:sz w:val="28"/>
          <w:szCs w:val="28"/>
        </w:rPr>
        <w:t xml:space="preserve">  администрации городского округа г.Бор Т.В. </w:t>
      </w:r>
      <w:r>
        <w:rPr>
          <w:sz w:val="28"/>
          <w:szCs w:val="28"/>
        </w:rPr>
        <w:t>Ледневу»</w:t>
      </w:r>
      <w:r w:rsidRPr="004B3883">
        <w:rPr>
          <w:sz w:val="28"/>
          <w:szCs w:val="28"/>
        </w:rPr>
        <w:t xml:space="preserve">.   </w:t>
      </w:r>
    </w:p>
    <w:bookmarkEnd w:id="0"/>
    <w:p w:rsidR="00BC623E" w:rsidRPr="00DC77AB" w:rsidRDefault="00D04E93" w:rsidP="00D04E93">
      <w:pPr>
        <w:pStyle w:val="ConsPlusNormal"/>
        <w:spacing w:line="360" w:lineRule="auto"/>
        <w:ind w:firstLine="851"/>
        <w:jc w:val="both"/>
      </w:pPr>
      <w:r>
        <w:t>3</w:t>
      </w:r>
      <w:r w:rsidRPr="00DC77AB">
        <w:t xml:space="preserve">. Общему отделу администрации (Е.А.Копцовой) обеспечить размещение настоящего постановления на официальном </w:t>
      </w:r>
      <w:r w:rsidR="008771EC" w:rsidRPr="00DC77AB">
        <w:t>сайте www.borcity.ru</w:t>
      </w:r>
      <w:r w:rsidRPr="00DC77AB">
        <w:t>.</w:t>
      </w:r>
    </w:p>
    <w:p w:rsidR="00F61986" w:rsidRDefault="00F61986" w:rsidP="00356152">
      <w:pPr>
        <w:pStyle w:val="ConsPlusNormal"/>
        <w:ind w:firstLine="540"/>
        <w:jc w:val="both"/>
        <w:rPr>
          <w:sz w:val="24"/>
          <w:szCs w:val="24"/>
        </w:rPr>
      </w:pPr>
    </w:p>
    <w:p w:rsidR="00825447" w:rsidRDefault="00825447" w:rsidP="00356152">
      <w:pPr>
        <w:pStyle w:val="ConsPlusNormal"/>
        <w:jc w:val="both"/>
      </w:pPr>
    </w:p>
    <w:p w:rsidR="005B5EF4" w:rsidRPr="00321631" w:rsidRDefault="005B5EF4" w:rsidP="00356152">
      <w:pPr>
        <w:pStyle w:val="ConsPlusNormal"/>
        <w:jc w:val="both"/>
      </w:pPr>
      <w:r w:rsidRPr="00321631">
        <w:t xml:space="preserve">Глава </w:t>
      </w:r>
      <w:r w:rsidR="00737453">
        <w:t>местного самоуправления</w:t>
      </w:r>
      <w:r w:rsidRPr="00321631">
        <w:t xml:space="preserve"> </w:t>
      </w:r>
      <w:r w:rsidR="00737453">
        <w:t xml:space="preserve">  </w:t>
      </w:r>
      <w:r w:rsidRPr="00321631">
        <w:t xml:space="preserve">                                 </w:t>
      </w:r>
      <w:r w:rsidR="00C36B3E">
        <w:t xml:space="preserve">              </w:t>
      </w:r>
      <w:r w:rsidR="00356152">
        <w:t xml:space="preserve">     </w:t>
      </w:r>
      <w:r w:rsidRPr="00321631">
        <w:t>А.В.</w:t>
      </w:r>
      <w:r w:rsidR="00356152">
        <w:t xml:space="preserve"> </w:t>
      </w:r>
      <w:r w:rsidR="00737453">
        <w:t>Боровский</w:t>
      </w:r>
    </w:p>
    <w:p w:rsidR="00737453" w:rsidRDefault="00737453" w:rsidP="00356152">
      <w:pPr>
        <w:pStyle w:val="ConsPlusNormal"/>
        <w:ind w:firstLine="540"/>
        <w:jc w:val="both"/>
      </w:pPr>
    </w:p>
    <w:p w:rsidR="00583BC3" w:rsidRDefault="00AB250C" w:rsidP="00356152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Супернак М.В</w:t>
      </w:r>
    </w:p>
    <w:p w:rsidR="0034238B" w:rsidRDefault="00583BC3" w:rsidP="00356152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37155</w:t>
      </w:r>
    </w:p>
    <w:p w:rsidR="0034238B" w:rsidRDefault="0034238B" w:rsidP="0034238B">
      <w:pPr>
        <w:sectPr w:rsidR="0034238B" w:rsidSect="0035615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973"/>
        <w:gridCol w:w="1642"/>
        <w:gridCol w:w="1889"/>
        <w:gridCol w:w="1917"/>
        <w:gridCol w:w="1367"/>
        <w:gridCol w:w="767"/>
        <w:gridCol w:w="714"/>
        <w:gridCol w:w="720"/>
        <w:gridCol w:w="67"/>
        <w:gridCol w:w="653"/>
        <w:gridCol w:w="720"/>
        <w:gridCol w:w="720"/>
        <w:gridCol w:w="720"/>
        <w:gridCol w:w="589"/>
        <w:gridCol w:w="851"/>
      </w:tblGrid>
      <w:tr w:rsidR="0034238B" w:rsidRPr="00E651E4" w:rsidTr="00775563">
        <w:trPr>
          <w:trHeight w:val="424"/>
        </w:trPr>
        <w:tc>
          <w:tcPr>
            <w:tcW w:w="1573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238B" w:rsidRPr="00E651E4" w:rsidRDefault="0034238B" w:rsidP="00775563">
            <w:pPr>
              <w:jc w:val="right"/>
              <w:rPr>
                <w:sz w:val="11"/>
                <w:szCs w:val="11"/>
              </w:rPr>
            </w:pPr>
            <w:bookmarkStart w:id="1" w:name="RANGE!A1:O954"/>
            <w:bookmarkEnd w:id="1"/>
            <w:r w:rsidRPr="00E651E4">
              <w:rPr>
                <w:sz w:val="11"/>
                <w:szCs w:val="11"/>
              </w:rPr>
              <w:lastRenderedPageBreak/>
              <w:t>Утвержден постановлением администрации городского округа город Бор Нижегородской области</w:t>
            </w:r>
          </w:p>
          <w:p w:rsidR="0034238B" w:rsidRPr="00E651E4" w:rsidRDefault="0034238B" w:rsidP="00775563">
            <w:pPr>
              <w:jc w:val="right"/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               от 31.08.2022 № 4403             </w:t>
            </w:r>
          </w:p>
        </w:tc>
      </w:tr>
      <w:tr w:rsidR="0034238B" w:rsidRPr="00E651E4" w:rsidTr="00775563">
        <w:trPr>
          <w:trHeight w:val="260"/>
        </w:trPr>
        <w:tc>
          <w:tcPr>
            <w:tcW w:w="15735" w:type="dxa"/>
            <w:gridSpan w:val="16"/>
            <w:tcBorders>
              <w:top w:val="single" w:sz="4" w:space="0" w:color="auto"/>
            </w:tcBorders>
            <w:shd w:val="clear" w:color="auto" w:fill="auto"/>
            <w:hideMark/>
          </w:tcPr>
          <w:p w:rsidR="0034238B" w:rsidRPr="00E651E4" w:rsidRDefault="0034238B" w:rsidP="00775563">
            <w:pPr>
              <w:jc w:val="center"/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Инвестиционный план городского округа город Бор Нижегородской области на 2019-2025 годы</w:t>
            </w:r>
          </w:p>
        </w:tc>
      </w:tr>
      <w:tr w:rsidR="0034238B" w:rsidRPr="00E651E4" w:rsidTr="00775563">
        <w:trPr>
          <w:trHeight w:val="703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775563">
            <w:pPr>
              <w:ind w:left="-108" w:right="-112"/>
              <w:jc w:val="center"/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№ п/п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Наименование проекта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Наименование населённого пункта, где будет реализован проект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Источник финансирования (Правительство Нижегородской области/администрация ОМСУ/инвестор)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Ответственный исполнитель, в т.ч. наименование ГП,</w:t>
            </w:r>
            <w:r w:rsidRPr="00E651E4">
              <w:rPr>
                <w:sz w:val="11"/>
                <w:szCs w:val="11"/>
              </w:rPr>
              <w:br/>
              <w:t>в рамках которой осуществляется финансирование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Вид экономической деятельности (подраздел ОКВЭД)</w:t>
            </w:r>
          </w:p>
        </w:tc>
        <w:tc>
          <w:tcPr>
            <w:tcW w:w="767" w:type="dxa"/>
            <w:vMerge w:val="restart"/>
            <w:shd w:val="clear" w:color="auto" w:fill="auto"/>
            <w:textDirection w:val="btLr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Сроки реализации (период вложения инвестиций)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Период</w:t>
            </w:r>
          </w:p>
        </w:tc>
        <w:tc>
          <w:tcPr>
            <w:tcW w:w="2880" w:type="dxa"/>
            <w:gridSpan w:val="5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Объем инвестиций/финансирования, </w:t>
            </w:r>
            <w:r w:rsidRPr="00E651E4">
              <w:rPr>
                <w:sz w:val="11"/>
                <w:szCs w:val="11"/>
              </w:rPr>
              <w:br/>
              <w:t>млн. руб.</w:t>
            </w:r>
          </w:p>
        </w:tc>
        <w:tc>
          <w:tcPr>
            <w:tcW w:w="2160" w:type="dxa"/>
            <w:gridSpan w:val="3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Ожидаемые результаты от реализации проектов/мероприятий</w:t>
            </w:r>
          </w:p>
        </w:tc>
      </w:tr>
      <w:tr w:rsidR="0034238B" w:rsidRPr="00E651E4" w:rsidTr="00775563">
        <w:trPr>
          <w:trHeight w:val="3270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Всего, </w:t>
            </w:r>
            <w:r w:rsidRPr="00E651E4">
              <w:rPr>
                <w:sz w:val="11"/>
                <w:szCs w:val="11"/>
              </w:rPr>
              <w:br/>
              <w:t>в т.ч.</w:t>
            </w:r>
          </w:p>
        </w:tc>
        <w:tc>
          <w:tcPr>
            <w:tcW w:w="720" w:type="dxa"/>
            <w:gridSpan w:val="2"/>
            <w:shd w:val="clear" w:color="auto" w:fill="auto"/>
            <w:textDirection w:val="btLr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Областной </w:t>
            </w:r>
            <w:r w:rsidRPr="00E651E4">
              <w:rPr>
                <w:sz w:val="11"/>
                <w:szCs w:val="11"/>
              </w:rPr>
              <w:br/>
              <w:t>бюджет</w:t>
            </w:r>
          </w:p>
        </w:tc>
        <w:tc>
          <w:tcPr>
            <w:tcW w:w="720" w:type="dxa"/>
            <w:shd w:val="clear" w:color="auto" w:fill="auto"/>
            <w:textDirection w:val="btLr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Местный </w:t>
            </w:r>
            <w:r w:rsidRPr="00E651E4">
              <w:rPr>
                <w:sz w:val="11"/>
                <w:szCs w:val="11"/>
              </w:rPr>
              <w:br/>
              <w:t>бюджет</w:t>
            </w:r>
          </w:p>
        </w:tc>
        <w:tc>
          <w:tcPr>
            <w:tcW w:w="720" w:type="dxa"/>
            <w:shd w:val="clear" w:color="auto" w:fill="auto"/>
            <w:textDirection w:val="btLr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Прочие источники</w:t>
            </w:r>
          </w:p>
        </w:tc>
        <w:tc>
          <w:tcPr>
            <w:tcW w:w="720" w:type="dxa"/>
            <w:shd w:val="clear" w:color="auto" w:fill="auto"/>
            <w:textDirection w:val="btLr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Объем отгруженной продукции, </w:t>
            </w:r>
            <w:r w:rsidRPr="00E651E4">
              <w:rPr>
                <w:sz w:val="11"/>
                <w:szCs w:val="11"/>
              </w:rPr>
              <w:br/>
              <w:t>млн. руб.</w:t>
            </w:r>
          </w:p>
        </w:tc>
        <w:tc>
          <w:tcPr>
            <w:tcW w:w="589" w:type="dxa"/>
            <w:shd w:val="clear" w:color="auto" w:fill="auto"/>
            <w:textDirection w:val="btLr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Новые рабочие места, чел.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34238B" w:rsidRPr="00E651E4" w:rsidRDefault="0034238B" w:rsidP="00821BA8">
            <w:pPr>
              <w:rPr>
                <w:i/>
                <w:iCs/>
                <w:sz w:val="11"/>
                <w:szCs w:val="11"/>
              </w:rPr>
            </w:pPr>
            <w:r w:rsidRPr="00E651E4">
              <w:rPr>
                <w:i/>
                <w:iCs/>
                <w:sz w:val="11"/>
                <w:szCs w:val="11"/>
              </w:rPr>
              <w:t>Предполагаемый уровень среднемесячной заработной платы работников предприятия, руб. (оценка)</w:t>
            </w:r>
          </w:p>
        </w:tc>
      </w:tr>
      <w:tr w:rsidR="0034238B" w:rsidRPr="00E651E4" w:rsidTr="00775563">
        <w:trPr>
          <w:trHeight w:val="271"/>
        </w:trPr>
        <w:tc>
          <w:tcPr>
            <w:tcW w:w="15735" w:type="dxa"/>
            <w:gridSpan w:val="16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РАЗДЕЛ А "СЕЛЬСКОЕ, ЛЕСНОЕ ХОЗЯЙСТВО, ОХОТА, РЫБОЛОВСТВО И РЫБОВОДСТВО"</w:t>
            </w:r>
          </w:p>
        </w:tc>
      </w:tr>
      <w:tr w:rsidR="0034238B" w:rsidRPr="00E651E4" w:rsidTr="004C6B5D">
        <w:trPr>
          <w:trHeight w:val="267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Тепличный комплекс "Нижегородский" по выращиванию овощной продукции 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 г.Бор, д.Ивонькино Краснослободский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ООО УК "Технологии тепличного роста" 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ТК "Нижегородский"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6A5E4A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01.13.12 Выращивание</w:t>
            </w:r>
            <w:r w:rsidR="0034238B" w:rsidRPr="00E651E4">
              <w:rPr>
                <w:sz w:val="11"/>
                <w:szCs w:val="11"/>
              </w:rPr>
              <w:t xml:space="preserve"> овощей защищенного грунта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2019-2021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5190,033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5190,033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5362,021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288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1933,000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1933,000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32 100,00</w:t>
            </w:r>
          </w:p>
        </w:tc>
      </w:tr>
      <w:tr w:rsidR="0034238B" w:rsidRPr="00E651E4" w:rsidTr="004C6B5D">
        <w:trPr>
          <w:trHeight w:val="19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2430,628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2430,628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240,000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49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32 100,00</w:t>
            </w:r>
          </w:p>
        </w:tc>
      </w:tr>
      <w:tr w:rsidR="0034238B" w:rsidRPr="00E651E4" w:rsidTr="004C6B5D">
        <w:trPr>
          <w:trHeight w:val="360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826,405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826,405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144,021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76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33 700,00</w:t>
            </w:r>
          </w:p>
        </w:tc>
      </w:tr>
      <w:tr w:rsidR="0034238B" w:rsidRPr="00E651E4" w:rsidTr="004C6B5D">
        <w:trPr>
          <w:trHeight w:val="254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1156,000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37 000,00</w:t>
            </w:r>
          </w:p>
        </w:tc>
      </w:tr>
      <w:tr w:rsidR="0034238B" w:rsidRPr="00E651E4" w:rsidTr="004C6B5D">
        <w:trPr>
          <w:trHeight w:val="29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1274,000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38 000,00</w:t>
            </w:r>
          </w:p>
        </w:tc>
      </w:tr>
      <w:tr w:rsidR="0034238B" w:rsidRPr="00E651E4" w:rsidTr="004C6B5D">
        <w:trPr>
          <w:trHeight w:val="17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1274,000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38 000,00</w:t>
            </w:r>
          </w:p>
        </w:tc>
      </w:tr>
      <w:tr w:rsidR="0034238B" w:rsidRPr="00E651E4" w:rsidTr="004C6B5D">
        <w:trPr>
          <w:trHeight w:val="6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1274,000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38 000,00</w:t>
            </w:r>
          </w:p>
        </w:tc>
      </w:tr>
      <w:tr w:rsidR="0034238B" w:rsidRPr="00E651E4" w:rsidTr="004C6B5D">
        <w:trPr>
          <w:trHeight w:val="211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Поэтапное увеличение посевных площадей и расширение ассортимента выращиваемых овощных культур открытого грунта 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 Бор, с. Останкино, Останкинский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«Цветочный мастер»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«Цветочный мастер»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01.13.11  Выращивание овощей открытого грунта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40,000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74,000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14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90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17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13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20,000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15 000,00</w:t>
            </w:r>
          </w:p>
        </w:tc>
      </w:tr>
      <w:tr w:rsidR="0034238B" w:rsidRPr="00E651E4" w:rsidTr="004C6B5D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20,000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15 000,00</w:t>
            </w:r>
          </w:p>
        </w:tc>
      </w:tr>
      <w:tr w:rsidR="0034238B" w:rsidRPr="00E651E4" w:rsidTr="004C6B5D">
        <w:trPr>
          <w:trHeight w:val="78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268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Полувольное содержание оленей для получения мяса и пантов. Проектная мощность - 1000 голов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Ивановское, Ямновский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ИП ГКФХ Плеханова Е.В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ИП ГКФХ Плеханова Е.В./глава КФХ Плеханова Екатерина Всеволодовна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 01.42 Разведение прочих пород крупного рогатого скота и буйволов, производство спермы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2020-2024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138,000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138,000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86,123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16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3,000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1,800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35 400,00</w:t>
            </w:r>
          </w:p>
        </w:tc>
      </w:tr>
      <w:tr w:rsidR="0034238B" w:rsidRPr="00E651E4" w:rsidTr="004C6B5D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50,000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14,323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36 000,00</w:t>
            </w:r>
          </w:p>
        </w:tc>
      </w:tr>
      <w:tr w:rsidR="0034238B" w:rsidRPr="00E651E4" w:rsidTr="004C6B5D">
        <w:trPr>
          <w:trHeight w:val="6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15,000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37 000,00</w:t>
            </w:r>
          </w:p>
        </w:tc>
      </w:tr>
      <w:tr w:rsidR="0034238B" w:rsidRPr="00E651E4" w:rsidTr="004C6B5D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35,000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38 000,00</w:t>
            </w:r>
          </w:p>
        </w:tc>
      </w:tr>
      <w:tr w:rsidR="0034238B" w:rsidRPr="00E651E4" w:rsidTr="004C6B5D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35,000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40 000,00</w:t>
            </w:r>
          </w:p>
        </w:tc>
      </w:tr>
      <w:tr w:rsidR="0034238B" w:rsidRPr="00E651E4" w:rsidTr="004C6B5D">
        <w:trPr>
          <w:trHeight w:val="6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157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Освоение посевных площадей для выращивания овощных культур (салаты Романо, Айсберг)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 Бор, с. Останкино, Останкинский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"Родина"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"Родина"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01.13 Выращивание овощей, бахчевых, корнеплодных и клубнеплодных культур, грибов и трюфелей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20,000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116,200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6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15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6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270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15,000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26,200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30 000,00</w:t>
            </w:r>
          </w:p>
        </w:tc>
      </w:tr>
      <w:tr w:rsidR="0034238B" w:rsidRPr="00E651E4" w:rsidTr="004C6B5D">
        <w:trPr>
          <w:trHeight w:val="21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5,000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30 000,00</w:t>
            </w:r>
          </w:p>
        </w:tc>
      </w:tr>
      <w:tr w:rsidR="0034238B" w:rsidRPr="00E651E4" w:rsidTr="004C6B5D">
        <w:trPr>
          <w:trHeight w:val="7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247"/>
        </w:trPr>
        <w:tc>
          <w:tcPr>
            <w:tcW w:w="9981" w:type="dxa"/>
            <w:gridSpan w:val="7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lastRenderedPageBreak/>
              <w:t>Итого по РАЗДЕЛУ А "СЕЛЬСКОЕ, ЛЕСНОЕ ХОЗЯЙСТВО, ОХОТА, РЫБОЛОВСТВО И РЫБОВОДСТВО"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5388,033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5388,033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5638,344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179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16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1933,000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1933,000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201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2433,628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2433,628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241,800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57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249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876,405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876,405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158,344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78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438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50,000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1214,200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24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274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60,000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1338,000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337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35,000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1343,000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C6B5D">
        <w:trPr>
          <w:trHeight w:val="88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87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653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1343,000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F64AD">
        <w:trPr>
          <w:trHeight w:val="135"/>
        </w:trPr>
        <w:tc>
          <w:tcPr>
            <w:tcW w:w="15735" w:type="dxa"/>
            <w:gridSpan w:val="16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РАЗДЕЛ В "ДОБЫЧА ПОЛЕЗНЫХ ИСКОПАЕМЫХ"</w:t>
            </w:r>
          </w:p>
        </w:tc>
      </w:tr>
      <w:tr w:rsidR="0034238B" w:rsidRPr="00E651E4" w:rsidTr="00DF64AD">
        <w:trPr>
          <w:trHeight w:val="223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Создание производства по добыче и</w:t>
            </w:r>
            <w:r w:rsidRPr="00E651E4">
              <w:rPr>
                <w:sz w:val="11"/>
                <w:szCs w:val="11"/>
              </w:rPr>
              <w:br/>
              <w:t>переработке торфа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п.Керженец, Краснослободский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 ООО "Борресурсы" 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 ООО "Борресурсы" 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08.92.1 Добыча торфа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2019-2022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173,497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173,497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1622,262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162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F64AD">
        <w:trPr>
          <w:trHeight w:val="12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F64AD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8,300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8,300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20 000,00</w:t>
            </w:r>
          </w:p>
        </w:tc>
      </w:tr>
      <w:tr w:rsidR="0034238B" w:rsidRPr="00E651E4" w:rsidTr="00DF64AD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5,197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5,197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432,262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87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22 000,00</w:t>
            </w:r>
          </w:p>
        </w:tc>
      </w:tr>
      <w:tr w:rsidR="0034238B" w:rsidRPr="00E651E4" w:rsidTr="00DF64AD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260,000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23 000,00</w:t>
            </w:r>
          </w:p>
        </w:tc>
      </w:tr>
      <w:tr w:rsidR="0034238B" w:rsidRPr="00E651E4" w:rsidTr="00DF64AD">
        <w:trPr>
          <w:trHeight w:val="17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270,000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24 000,00</w:t>
            </w:r>
          </w:p>
        </w:tc>
      </w:tr>
      <w:tr w:rsidR="0034238B" w:rsidRPr="00E651E4" w:rsidTr="00DF64AD">
        <w:trPr>
          <w:trHeight w:val="7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280,000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25 000,00</w:t>
            </w:r>
          </w:p>
        </w:tc>
      </w:tr>
      <w:tr w:rsidR="0034238B" w:rsidRPr="00E651E4" w:rsidTr="00DF64AD">
        <w:trPr>
          <w:trHeight w:val="12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280,000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25 000,00</w:t>
            </w:r>
          </w:p>
        </w:tc>
      </w:tr>
      <w:tr w:rsidR="0034238B" w:rsidRPr="00E651E4" w:rsidTr="00DF64AD">
        <w:trPr>
          <w:trHeight w:val="126"/>
        </w:trPr>
        <w:tc>
          <w:tcPr>
            <w:tcW w:w="9981" w:type="dxa"/>
            <w:gridSpan w:val="7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Итого по РАЗДЕЛУ В  "ДОБЫЧА ПОЛЕЗНЫХ ИСКОПАЕМЫХ"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173,497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173,497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1622,262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162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F64AD">
        <w:trPr>
          <w:trHeight w:val="173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F64AD">
        <w:trPr>
          <w:trHeight w:val="221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8,300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8,300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80D56">
        <w:trPr>
          <w:trHeight w:val="141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5,197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5,197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432,262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87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80D56">
        <w:trPr>
          <w:trHeight w:val="188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260,000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80D56">
        <w:trPr>
          <w:trHeight w:val="223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270,000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80D56">
        <w:trPr>
          <w:trHeight w:val="129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280,000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61EE5">
        <w:trPr>
          <w:trHeight w:val="17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280,000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61EE5">
        <w:trPr>
          <w:trHeight w:val="239"/>
        </w:trPr>
        <w:tc>
          <w:tcPr>
            <w:tcW w:w="15735" w:type="dxa"/>
            <w:gridSpan w:val="16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РАЗДЕЛ С "ОБРАБАТЫВАЮЩАЯ ПРОМЫШЛЕННОСТЬ. ПРОИЗВОДСТВО"</w:t>
            </w:r>
          </w:p>
        </w:tc>
      </w:tr>
      <w:tr w:rsidR="0034238B" w:rsidRPr="00E651E4" w:rsidTr="00357D07">
        <w:trPr>
          <w:trHeight w:val="175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Строительство производства систем для переливания крови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 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"Снабполимермедицина"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"Снабполимермедицина"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21.20.2 Производство материалов, применяемых в медицинских целях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2023-2025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1050,000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1050,000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8300,000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A6E5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A6E51">
        <w:trPr>
          <w:trHeight w:val="6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A6E51">
        <w:trPr>
          <w:trHeight w:val="15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57D07">
        <w:trPr>
          <w:trHeight w:val="29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47 000,00</w:t>
            </w:r>
          </w:p>
        </w:tc>
      </w:tr>
      <w:tr w:rsidR="0034238B" w:rsidRPr="00E651E4" w:rsidTr="00357D07">
        <w:trPr>
          <w:trHeight w:val="23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2700,000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50 000,00</w:t>
            </w:r>
          </w:p>
        </w:tc>
      </w:tr>
      <w:tr w:rsidR="0034238B" w:rsidRPr="00E651E4" w:rsidTr="00357D07">
        <w:trPr>
          <w:trHeight w:val="15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2800,000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53 000,00</w:t>
            </w:r>
          </w:p>
        </w:tc>
      </w:tr>
      <w:tr w:rsidR="0034238B" w:rsidRPr="00E651E4" w:rsidTr="00357D07">
        <w:trPr>
          <w:trHeight w:val="20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600,000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600,000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2800,000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2AB4">
        <w:trPr>
          <w:trHeight w:val="304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Комплекс по производству прессованных профилей из алюминиевых сплавов 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г.Бор,южная часть промышленного района Ситники-1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"Завод Формпласт"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"Завод Формпласт"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32.99.9 Производство прочих изделий, не включенных в другие группировки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1090,400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1090,400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4536,000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43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A6E51">
        <w:trPr>
          <w:trHeight w:val="15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A6E51">
        <w:trPr>
          <w:trHeight w:val="10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A6E5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2AB4">
        <w:trPr>
          <w:trHeight w:val="292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475,400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475,400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1134,000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2AB4">
        <w:trPr>
          <w:trHeight w:val="300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615,000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615,000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1134,000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43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30 000,00</w:t>
            </w:r>
          </w:p>
        </w:tc>
      </w:tr>
      <w:tr w:rsidR="0034238B" w:rsidRPr="00E651E4" w:rsidTr="00112AB4">
        <w:trPr>
          <w:trHeight w:val="152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1134,000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2AB4">
        <w:trPr>
          <w:trHeight w:val="20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1134,000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7587D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Производственный комплекс с бетонно-растворным узлом и складом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промышленный район Ситники-1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"Неклюдовский бетонный завод"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"Неклюдовский бетонный завод"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23.63  Производство товарного бетона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2022-2025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121,520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2AB4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7587D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7587D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7587D">
        <w:trPr>
          <w:trHeight w:val="160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2,920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2,920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30,380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7587D">
        <w:trPr>
          <w:trHeight w:val="10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30,380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7587D">
        <w:trPr>
          <w:trHeight w:val="20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30,380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28 720,00</w:t>
            </w:r>
          </w:p>
        </w:tc>
      </w:tr>
      <w:tr w:rsidR="0034238B" w:rsidRPr="00E651E4" w:rsidTr="00B7587D">
        <w:trPr>
          <w:trHeight w:val="11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2,080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2,080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30,380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34 700,00</w:t>
            </w:r>
          </w:p>
        </w:tc>
      </w:tr>
      <w:tr w:rsidR="0034238B" w:rsidRPr="00E651E4" w:rsidTr="00372DF6">
        <w:trPr>
          <w:trHeight w:val="302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Строительство завода по производству электротехнических изделий промышленного и</w:t>
            </w:r>
            <w:r w:rsidRPr="00E651E4">
              <w:rPr>
                <w:sz w:val="11"/>
                <w:szCs w:val="11"/>
              </w:rPr>
              <w:br/>
              <w:t>потребительского назначения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промышленный район Ситники-1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НПО "СКИД"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НПО "СКИД"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27.90  Производство прочего электрического оборудования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2022-2025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755,040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755,040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72DF6">
        <w:trPr>
          <w:trHeight w:val="6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72DF6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72DF6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72DF6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141,340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141,340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72DF6">
        <w:trPr>
          <w:trHeight w:val="9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379,400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379,400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70 000,00</w:t>
            </w:r>
          </w:p>
        </w:tc>
      </w:tr>
      <w:tr w:rsidR="0034238B" w:rsidRPr="00E651E4" w:rsidTr="00372DF6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177,500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177,500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70 000,00</w:t>
            </w:r>
          </w:p>
        </w:tc>
      </w:tr>
      <w:tr w:rsidR="0034238B" w:rsidRPr="00E651E4" w:rsidTr="00372DF6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56,800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56,800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70 000,00</w:t>
            </w:r>
          </w:p>
        </w:tc>
      </w:tr>
      <w:tr w:rsidR="0034238B" w:rsidRPr="00E651E4" w:rsidTr="00871BDD">
        <w:trPr>
          <w:trHeight w:val="239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lastRenderedPageBreak/>
              <w:t>10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Комплекс по производству сценического оборудования 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промышленный район Ситники-1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"Звук и Свет"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"Звук и Свет"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27.90 Производство прочего электрического оборудования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99,720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99,720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218,880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21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871BDD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871BDD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871BDD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871BDD">
        <w:trPr>
          <w:trHeight w:val="12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49,860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49,860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15 000,00</w:t>
            </w:r>
          </w:p>
        </w:tc>
      </w:tr>
      <w:tr w:rsidR="0034238B" w:rsidRPr="00E651E4" w:rsidTr="00871BDD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49,860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49,860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72,960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14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35 500,00</w:t>
            </w:r>
          </w:p>
        </w:tc>
      </w:tr>
      <w:tr w:rsidR="0034238B" w:rsidRPr="00E651E4" w:rsidTr="00871BDD">
        <w:trPr>
          <w:trHeight w:val="9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72,960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66D5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72,960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66D58">
        <w:trPr>
          <w:trHeight w:val="269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Завод "Гласс технолоджи" по производству стекла с толщинами от 1,6 мм с повышенной светопропускаемостью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промышленный район Ситники-1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"Гласс Технолоджи"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"Гласс Технолоджи"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23.1 Производство стекла и изделий из стекла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3278,850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3278,850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4230,000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66D58">
        <w:trPr>
          <w:trHeight w:val="16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66D5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66D5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66D58">
        <w:trPr>
          <w:trHeight w:val="15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1500,000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1500,000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66D58">
        <w:trPr>
          <w:trHeight w:val="34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1778,850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1778,850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1410,000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50 000,00</w:t>
            </w:r>
          </w:p>
        </w:tc>
      </w:tr>
      <w:tr w:rsidR="0034238B" w:rsidRPr="00E651E4" w:rsidTr="00666D58">
        <w:trPr>
          <w:trHeight w:val="25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1410,000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66D58">
        <w:trPr>
          <w:trHeight w:val="15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1410,000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66D58">
        <w:trPr>
          <w:trHeight w:val="333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Производство современных крепежных композитных изделий для сельскохозяйственных культур в тепличной отрасли.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НПП "Кориум"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"Пазл Пласт"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22.29 Производство прочих пластмассовых изделий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2020, 2022-2023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190,300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190,300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3700,000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66D58">
        <w:trPr>
          <w:trHeight w:val="7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66D58">
        <w:trPr>
          <w:trHeight w:val="19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25,300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25,300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66D58">
        <w:trPr>
          <w:trHeight w:val="11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66D58">
        <w:trPr>
          <w:trHeight w:val="21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15 000,00</w:t>
            </w:r>
          </w:p>
        </w:tc>
      </w:tr>
      <w:tr w:rsidR="0034238B" w:rsidRPr="00E651E4" w:rsidTr="00666D58">
        <w:trPr>
          <w:trHeight w:val="26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</w:t>
            </w:r>
            <w:r w:rsidR="00666D58" w:rsidRPr="00E651E4">
              <w:rPr>
                <w:sz w:val="11"/>
                <w:szCs w:val="11"/>
              </w:rPr>
              <w:t>0</w:t>
            </w:r>
            <w:r w:rsidRPr="00E651E4">
              <w:rPr>
                <w:sz w:val="11"/>
                <w:szCs w:val="11"/>
              </w:rPr>
              <w:t>00,000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15 000,00</w:t>
            </w:r>
          </w:p>
        </w:tc>
      </w:tr>
      <w:tr w:rsidR="0034238B" w:rsidRPr="00E651E4" w:rsidTr="00112AB4">
        <w:trPr>
          <w:trHeight w:val="2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1100,000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2AB4">
        <w:trPr>
          <w:trHeight w:val="13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1100,000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66D58">
        <w:trPr>
          <w:trHeight w:val="145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Строительство Производственного комплекса металлоштампа hatka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п.Неклюдово, квартал Дружба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"Трансметалл"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"Трансметалл"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25.1  Производство строительных металлических конструкций и изделий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92,250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92,250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30,600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66D58">
        <w:trPr>
          <w:trHeight w:val="9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66D5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66D5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66D58">
        <w:trPr>
          <w:trHeight w:val="7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12,600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12,600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28 000,00</w:t>
            </w:r>
          </w:p>
        </w:tc>
      </w:tr>
      <w:tr w:rsidR="0034238B" w:rsidRPr="00E651E4" w:rsidTr="00666D58">
        <w:trPr>
          <w:trHeight w:val="11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79,650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79,650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10,200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34 500,00</w:t>
            </w:r>
          </w:p>
        </w:tc>
      </w:tr>
      <w:tr w:rsidR="0034238B" w:rsidRPr="00E651E4" w:rsidTr="00666D5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10,200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66D58">
        <w:trPr>
          <w:trHeight w:val="114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10,200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201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14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Центр пищевых продуктов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п.Неклюдово, квартал Дружба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ИП Микешин Д.И.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ИП Микешин Д.И.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 Производство пищевых продуктов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2022-2024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126,180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126,180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123,700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108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102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42,000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42,000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40,300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30 000,00</w:t>
            </w:r>
          </w:p>
        </w:tc>
      </w:tr>
      <w:tr w:rsidR="0034238B" w:rsidRPr="00E651E4" w:rsidTr="00DE5816">
        <w:trPr>
          <w:trHeight w:val="8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54,180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54,180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41,700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30 000,00</w:t>
            </w:r>
          </w:p>
        </w:tc>
      </w:tr>
      <w:tr w:rsidR="0034238B" w:rsidRPr="00E651E4" w:rsidTr="00DE5816">
        <w:trPr>
          <w:trHeight w:val="12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41,700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7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Строительство цеха по производству автомобильного стекла и стекла для спецтехники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д.Владимирово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"ВЕТРИ"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"ВЕТРИ"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22.12 Формирование и обработка листового стекла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2022-2025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38,480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38,480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9,200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16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12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70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15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9,620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9,620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60 000,00</w:t>
            </w:r>
          </w:p>
        </w:tc>
      </w:tr>
      <w:tr w:rsidR="0034238B" w:rsidRPr="00E651E4" w:rsidTr="00DE5816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9,620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9,620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9,620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9,620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21 250,00</w:t>
            </w:r>
          </w:p>
        </w:tc>
      </w:tr>
      <w:tr w:rsidR="0034238B" w:rsidRPr="00E651E4" w:rsidTr="00DE5816">
        <w:trPr>
          <w:trHeight w:val="19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9,620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9,620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9,200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21 250,00</w:t>
            </w:r>
          </w:p>
        </w:tc>
      </w:tr>
      <w:tr w:rsidR="0034238B" w:rsidRPr="00E651E4" w:rsidTr="00DE5816">
        <w:trPr>
          <w:trHeight w:val="24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16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Реконструкция линии по производству полированного стекла (ЛПС-1) 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ОАО "Эй Джи Си Борский стекольный завод"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ОАО "Эй Джи Си Борский стекольный завод"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22.12 Формирование и обработка листового стекла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3300,000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3300,000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9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32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3300,000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3300,000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9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14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8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Реконструкция убойного цеха (пуск воздушно - капельного охлаждения) 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АО «Линдовская птицефабрика – племенной завод»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АО «Линдовская птицефабрика – племенной завод»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 Производство пищевых продуктов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15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DE5816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56514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56514">
        <w:trPr>
          <w:trHeight w:val="12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18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Строительство второго цеха по производству мяса цыплят-бройлеров с посадкой 76 тыс. голов </w:t>
            </w:r>
            <w:r w:rsidRPr="00E651E4">
              <w:rPr>
                <w:sz w:val="11"/>
                <w:szCs w:val="11"/>
              </w:rPr>
              <w:lastRenderedPageBreak/>
              <w:t xml:space="preserve">(4-х уровневое клеточное оборудование компании «Биг Дачмен») 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lastRenderedPageBreak/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АО «Линдовская птицефабрика – племенной завод»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АО «Линдовская птицефабрика – племенной завод»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 Производство пищевых продуктов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13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56514">
        <w:trPr>
          <w:trHeight w:val="17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56514">
        <w:trPr>
          <w:trHeight w:val="12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456514">
        <w:trPr>
          <w:trHeight w:val="6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12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Строительство производственного цеха по производству сыров и молочных продуктов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«Борская Ферма»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«Борская Ферма»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 Производство пищевых продуктов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CE6EE6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CE6EE6">
        <w:trPr>
          <w:trHeight w:val="6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6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14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8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188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Инвестиционные вложения в текущую деятельность предприятия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"Метмаш"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"Метмаш"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24 Производство металлургическое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2,890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2,890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12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6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2,890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2,890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6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21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Инвестиционные вложения в текущую деятельность предприятия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"Тросифоль"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"Тросифоль"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22.29.2  Производство прочих изделий из пластмасс, не включенных в другие группировки, кроме устройств пломбировочных из пластика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143,501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143,501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13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143,501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143,501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Инвестиционные вложения в текущую деятельность предприятия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"Борский завод торгового оборудования"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"Борский завод торгового оборудования"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25.99: Производство прочих готовых металлических изделий, не включенных в другие группировки.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310,826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310,826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1151BB">
        <w:trPr>
          <w:trHeight w:val="19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310,826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310,826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100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94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181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23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Инвестиционные вложения в текущую деятельность предприятия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"Посуда"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"Посуда"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23.13 Производство полых стеклянных изделий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138,753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138,753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7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26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138,753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138,753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11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62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23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24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Инвестиционные вложения в текущую деятельность предприятия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АО "Борский трубный завод"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АО "Борский трубный завод"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24.20 Производство стальных труб, полых профилей и фитингов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232,954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232,954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232,954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232,954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8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72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268"/>
        </w:trPr>
        <w:tc>
          <w:tcPr>
            <w:tcW w:w="9981" w:type="dxa"/>
            <w:gridSpan w:val="7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Итого по РАЗДЕЛУ С  "ОБРАБАТЫВАЮЩИЕ ПРОИЗВОДСТВА"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10950,144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10950,144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21369,900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490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144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90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25,300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25,300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4213,924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4213,924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211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2371,740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2371,740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1664,380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43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273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3074,380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3074,380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6397,840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302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179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596,300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596,300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6599,240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227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668,500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668,500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6708,440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119"/>
        </w:trPr>
        <w:tc>
          <w:tcPr>
            <w:tcW w:w="15735" w:type="dxa"/>
            <w:gridSpan w:val="16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 РАЗДЕЛ D "ОБЕСПЕЧЕНИЕ ЭЛЕКТРИЧЕСКОЙ ЭНЕРГИЕЙ, ГАЗОМ, ПАРОМ; КОНДИЦИОНИРОВАНИЕ ВОЗДУХА"</w:t>
            </w:r>
          </w:p>
        </w:tc>
      </w:tr>
      <w:tr w:rsidR="0034238B" w:rsidRPr="00E651E4" w:rsidTr="003835C1">
        <w:trPr>
          <w:trHeight w:val="6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Распределительный газопровод высокого и низкого давлений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 Бор, д.Побегайки и д.Княжево (уч. 301-334)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Правительство Нижегородской области, </w:t>
            </w:r>
            <w:r w:rsidRPr="00E651E4">
              <w:rPr>
                <w:sz w:val="11"/>
                <w:szCs w:val="11"/>
              </w:rPr>
              <w:br/>
              <w:t>Нижегородской области,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Министерство энергетики и жилищно-коммунального хозяйства, </w:t>
            </w:r>
            <w:r w:rsidRPr="00E651E4">
              <w:rPr>
                <w:sz w:val="11"/>
                <w:szCs w:val="11"/>
              </w:rPr>
              <w:br/>
              <w:t>Нижегородской области, Администрация городского округа город Бор, ГП "Энергоэффективность и развитие энергетики Нижегородской области"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35.3 Производство, передача и распределение пара и горячей воды; кондиционирование воздуха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2019-2020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6,720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5,100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1,620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3,120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2,500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0,620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3,600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2,600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227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26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Распределительный газопровод высокого и низкого давлений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г.Бор, д. Дубенки и д. М.Уткино 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Правительство Нижегородской области, </w:t>
            </w:r>
            <w:r w:rsidRPr="00E651E4">
              <w:rPr>
                <w:sz w:val="11"/>
                <w:szCs w:val="11"/>
              </w:rPr>
              <w:br/>
            </w:r>
            <w:r w:rsidRPr="00E651E4">
              <w:rPr>
                <w:sz w:val="11"/>
                <w:szCs w:val="11"/>
              </w:rPr>
              <w:lastRenderedPageBreak/>
              <w:t>Нижегородской области,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lastRenderedPageBreak/>
              <w:t xml:space="preserve">Министерство энергетики и жилищно-коммунального </w:t>
            </w:r>
            <w:r w:rsidRPr="00E651E4">
              <w:rPr>
                <w:sz w:val="11"/>
                <w:szCs w:val="11"/>
              </w:rPr>
              <w:lastRenderedPageBreak/>
              <w:t xml:space="preserve">хозяйства, </w:t>
            </w:r>
            <w:r w:rsidRPr="00E651E4">
              <w:rPr>
                <w:sz w:val="11"/>
                <w:szCs w:val="11"/>
              </w:rPr>
              <w:br/>
              <w:t>Нижегородской области, Администрация городского округа город Бор, ГП "Энергоэффективность и развитие энергетики Нижегородской области"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lastRenderedPageBreak/>
              <w:t xml:space="preserve">35.3 Производство, передача и </w:t>
            </w:r>
            <w:r w:rsidRPr="00E651E4">
              <w:rPr>
                <w:sz w:val="11"/>
                <w:szCs w:val="11"/>
              </w:rPr>
              <w:lastRenderedPageBreak/>
              <w:t>распределение пара и горячей воды; кондиционирование воздуха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lastRenderedPageBreak/>
              <w:t>2019-2021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11,705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9,368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2,337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3,120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2,500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0,620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4,900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3,920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0,980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3,685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2,948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0,737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91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27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Распределительный газопровод высокого и низкого давления и газопроводы-вводы к жилым домам д. Плотинка, Ямновского с/с, г.о.г. Бор, Нижегородской области (2 этап строительства)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 Бор, д. Плотинка Ямновского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сельского хозяйства и продовольственных ресурсов Нижегородской области, Администрация городского округа город Бор, Частные инвестиции, ГП "Развитие агропромышленного комплекса"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35.3 Производство, передача и распределение пара и горячей воды; кондиционирование воздуха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6,881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1,527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0,382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4,972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6,881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1,527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0,382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4,972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12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28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Распределительный газопровод низкого давления и газопроводы-вводы к жилым домам с. Ивановское, Ямновского с/с, г.о.г. Бор, Нижегородской области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г. Бор, с.Ивановское Ямновского с/с 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сельского хозяйства и продовольственных ресурсов Нижегородской области, Администрация городского округа город Бор, Частные инвестиции, ГП "Развитие агропромышленного комплекса"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35.3 Производство, передача и распределение пара и горячей воды; кондиционирование воздуха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6,933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1,710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0,427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4,796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6,933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1,710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0,427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4,796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160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61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29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Мероприятия по газоснабжению населенных пунктов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Министерство энергетики и жилищно-коммунального хозяйства, </w:t>
            </w:r>
            <w:r w:rsidRPr="00E651E4">
              <w:rPr>
                <w:sz w:val="11"/>
                <w:szCs w:val="11"/>
              </w:rPr>
              <w:br/>
              <w:t>Нижегородской области, Администрация городского округа город Бор, ГП "Энергоэффективность и развитие энергетики Нижегородской области"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35.3 Производство, передача и распределение пара и горячей воды; кондиционирование воздуха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2019-2020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38,780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30,080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8,700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23,480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18,780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4,700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15,300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11,300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81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Реконструкция объекта газоснабжения "Сооружения (газопровод), Протяженность:357202,73 п.м., инвентарный номер:90334. Адрес объекта:Нижегородская область, город Бор.(Реконструкция дюкерного перехода через р.Волга, подход к дюкерному переходу со стороны г.Бор, код стройки 24200-15-6)"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 г.Бор, от точки врезки, находящейся в 60 м от д.2 к.1 по ул. Маяковского, до точки выхода трубопровода в рабочий котлован, находящийся на левом берегу р.Волга, в 200 м от дома по адресу Прибрежный район, д.4 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АО "Газпром газораспределение"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АО "Газпром газораспределение"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35.3 Производство, передача и распределение пара и горячей воды; кондиционирование воздуха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750,000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750,000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6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25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6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27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31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Строительство КЛ 110 кВ от ПС 220кВ Борская до ПС ГПП 110/10 кВ ОАО "Эй Джи Си БСЗ и определение объема строительства ПС ГПП 110/10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юго-западнее д.Костино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"Эй Джи Си борский стекольный завод"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"Эй Джи Си борский стекольный завод"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35.1 Производство, передача и распределение электроэнергии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850,000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850,000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8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17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850,000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850,000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347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32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Реконструкция объекта "Замена участка МН Сургут-Полоцк, ДУ 1000 ПП р.Волга 2050-2054км 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Борский р-н, начало участка в 220 юго-восточнее от д. 165 по ул.Советская, п. Память Парижской Коммуны, и конец участка 1600м от дома 66 по ул.Горького, п. Память Парижской коммуны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АО "Транснефть- Верхняя Волга"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АО "Транснефть- Верхняя Волга"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35.3 Производство, передача и распределение пара и горячей воды; кондиционирование воздуха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2435,390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2435,390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12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1704,770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1704,770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72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730,620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730,620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7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166"/>
        </w:trPr>
        <w:tc>
          <w:tcPr>
            <w:tcW w:w="9981" w:type="dxa"/>
            <w:gridSpan w:val="7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Итого по РАЗДЕЛУ D "ОБЕСПЕЧЕНИЕ ЭЛЕКТРИЧЕСКОЙ ЭНЕРГИЕЙ, ГАЗОМ, ПАРОМ; КОНДИЦИОНИРОВАНИЕ ВОЗДУХА"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4106,409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47,785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13,466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4045,158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73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29,720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23,780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5,940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23,800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17,820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5,980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3,685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2,948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0,737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3068,584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3,237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0,809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3064,538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980,620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980,620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3835C1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50E2C">
        <w:trPr>
          <w:trHeight w:val="195"/>
        </w:trPr>
        <w:tc>
          <w:tcPr>
            <w:tcW w:w="15735" w:type="dxa"/>
            <w:gridSpan w:val="16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lastRenderedPageBreak/>
              <w:t xml:space="preserve"> РАЗДЕЛ E  "ВОДОСНАБЖЕНИЕ; ВОДООТВЕДЕНИЕ, ОРГАНИЗАЦИЯ СБОРА И УТИЛИЗАЦИИ ОТХОДОВ, ДЕЯТЕЛЬНОСТЬ ПО ЛИКВИДАЦИИ ЗАГРЯЗНЕНИЙ"</w:t>
            </w:r>
          </w:p>
        </w:tc>
      </w:tr>
      <w:tr w:rsidR="0034238B" w:rsidRPr="00E651E4" w:rsidTr="00A50E2C">
        <w:trPr>
          <w:trHeight w:val="141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33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Канализационные очистные сооружения производительностью 400 куб.м/сут. 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 Бор, п.Чистое Борское, Редькинский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Министерство энергетики и жилищно-коммунального хозяйства, </w:t>
            </w:r>
            <w:r w:rsidRPr="00E651E4">
              <w:rPr>
                <w:sz w:val="11"/>
                <w:szCs w:val="11"/>
              </w:rPr>
              <w:br/>
              <w:t>Нижегородской области, Администрация городского округа г. Бор, ГП "Обеспечение населения качественными услугами в сфере ЖКХ"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36.0 Забор, очистка и распределение воды   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2020-2024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5,230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2,351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2,879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50E2C">
        <w:trPr>
          <w:trHeight w:val="8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50E2C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1,400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0,900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0,500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50E2C">
        <w:trPr>
          <w:trHeight w:val="122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1,527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1,451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0,076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50E2C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0,203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0,203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50E2C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2,100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2,100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50E2C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187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34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Канализационные очистные сооружения производительностью 150 куб.м/сут.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п.Большеорловское Останкинского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энергетики и жилищно-коммунального хозяйства</w:t>
            </w:r>
            <w:r w:rsidRPr="00E651E4">
              <w:rPr>
                <w:sz w:val="11"/>
                <w:szCs w:val="11"/>
              </w:rPr>
              <w:br/>
              <w:t>Нижегородской области, Администрация городского округа г. Бор, ГП "Адресная инвестиционная программа Нижегородской области"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 36.0 Забор, очистка и распределение воды   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2020-2023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4,176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1,347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2,829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7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1,100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0,300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0,576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0,547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0,029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0,980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0,980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1,520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1,520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Наружные сети канализации в п.Октябрьский г.Бор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п.Октябрьский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энергетики и жилищно-коммунального хозяйства</w:t>
            </w:r>
            <w:r w:rsidRPr="00E651E4">
              <w:rPr>
                <w:sz w:val="11"/>
                <w:szCs w:val="11"/>
              </w:rPr>
              <w:br/>
              <w:t>Нижегородской области, Администрация городского округа г. Бор, ГП "Адресная инвестиционная программа Нижегородской области"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36.0 Забор, очистка и распределение воды   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2020, 2022-2023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51,800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18,200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2,100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2,100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11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3,200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3,200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20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64,700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51,800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12,900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13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12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36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Строительство объекта "Станция водоочистки в с. Ямново Борского района Нижегородской области (без внешнего электроснабжения)"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с.Ямново, Ямновский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сельского хозяйства и продовольственных ресурсов Нижегородской области, Администрация городского округа город Бор, Частные инвестиции, ГП "Развитие агропромышленного комплекса"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36.0 Забор, очистка и распределение воды     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2020, 2022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9,039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2,224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0,576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6,239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14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92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13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9,019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2,224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0,556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6,239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12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6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37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Реконструкция  канализационных очистных сооружений производительностью 300 м3/сут. в д. Красная Слобода Борского района Нижегородской области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 г. Бор, д.Красная Слобода, Краснослободский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энергетики и жилищно-коммунального хозяйства</w:t>
            </w:r>
            <w:r w:rsidRPr="00E651E4">
              <w:rPr>
                <w:sz w:val="11"/>
                <w:szCs w:val="11"/>
              </w:rPr>
              <w:br w:type="page"/>
              <w:t>Нижегородской области, Администрация городского округа город Бор, ГП "Комплексное развитие сельских территорий"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36.0 Забор, очистка и распределение воды     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2019-2020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7,590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3,400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4,190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8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4,900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1,700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3,200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2,690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1,700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0,990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12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7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00E7A">
        <w:trPr>
          <w:trHeight w:val="19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B56C2">
        <w:trPr>
          <w:trHeight w:val="131"/>
        </w:trPr>
        <w:tc>
          <w:tcPr>
            <w:tcW w:w="9981" w:type="dxa"/>
            <w:gridSpan w:val="7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Итого по РАЗДЕЛУ E  "ВОДОСНАБЖЕНИЕ; ВОДООТВЕДЕНИЕ, ОРГАНИЗАЦИЯ СБОРА И УТИЛИЗАЦИИ ОТХОДОВ, ДЕЯТЕЛЬНОСТЬ ПО ЛИКВИДАЦИИ ЗАГРЯЗНЕНИЙ"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96,035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61,122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28,674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6,239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B56C2">
        <w:trPr>
          <w:trHeight w:val="77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4,900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1,700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3,200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B56C2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7,310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3,400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3,910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B56C2">
        <w:trPr>
          <w:trHeight w:val="111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2,103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1,998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0,105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B56C2">
        <w:trPr>
          <w:trHeight w:val="199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13,402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2,224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4,939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6,239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B56C2">
        <w:trPr>
          <w:trHeight w:val="131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68,320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51,800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16,520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B56C2">
        <w:trPr>
          <w:trHeight w:val="77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B56C2">
        <w:trPr>
          <w:trHeight w:val="165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15735" w:type="dxa"/>
            <w:gridSpan w:val="16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 РАЗДЕЛ F  "СТРОИТЕЛЬСТВО"</w:t>
            </w:r>
          </w:p>
        </w:tc>
      </w:tr>
      <w:tr w:rsidR="0034238B" w:rsidRPr="00E651E4" w:rsidTr="00F42791">
        <w:trPr>
          <w:trHeight w:val="213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38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Многоквартирный жилой дом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АО "Сергиевская Слобода"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АО "Сергиевская Слобода"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41 Строительство зданий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2022-2025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6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77,780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77,780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90,740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90,740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90,740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90,740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90,740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90,740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181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39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Жипая застройка в г. Бор Нижегородской области по ул. Луначарского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ул.Луначарского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НПФ "Холдинг НН"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НПФ "Холдинг НН"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41 Строительство зданий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2022-2025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2985,200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2985,200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7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35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750,000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750,000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25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800,000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800,000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16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750,000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750,000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685,200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685,200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117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40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Строительство многоквартирного жилого дома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 г.Бор, м/к Прибрежный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"Стеклоавтоматик строй"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"Стеклоавтоматик строй"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41 Строительство зданий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2022-2025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450,000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450,000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15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112,000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112,000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100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112,500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112,500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115,500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115,500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41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Реконструкция участка автомобильной дороги (22 ОП МЗ 22Н-0708) Толоконцево - Могильцы с мостом через р. Линда на км 5+351 в городе областного значения Бор Нижегородской области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ГКУ НО «Главное управление автомобильных дорог»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транспорта и автомобильных дорог</w:t>
            </w:r>
            <w:r w:rsidRPr="00E651E4">
              <w:rPr>
                <w:sz w:val="11"/>
                <w:szCs w:val="11"/>
              </w:rPr>
              <w:br/>
              <w:t>Нижегородской области / Администрация городского округа г. Бор, ГП "Развитие транспортной</w:t>
            </w:r>
            <w:r w:rsidRPr="00E651E4">
              <w:rPr>
                <w:sz w:val="11"/>
                <w:szCs w:val="11"/>
              </w:rPr>
              <w:br/>
              <w:t>системы нижегородской области"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2021-2023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416,517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416,517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13,190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13,190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160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353,327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353,327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302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83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42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Реконструкция участка автомобильной дороги (22 ОП МЗ 22Н-0728) Долгово - Память Парижской Коммуны на км 0+000 - км 9+022 в городе областного значения Бор Нижегородской области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ГКУ НО «Главное управление автомобильных дорог»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транспорта и автомобильных дорог</w:t>
            </w:r>
            <w:r w:rsidRPr="00E651E4">
              <w:rPr>
                <w:sz w:val="11"/>
                <w:szCs w:val="11"/>
              </w:rPr>
              <w:br/>
              <w:t>Нижегородской области / Администрация городского округа г. Бор, ГП "Развитие транспортной</w:t>
            </w:r>
            <w:r w:rsidRPr="00E651E4">
              <w:rPr>
                <w:sz w:val="11"/>
                <w:szCs w:val="11"/>
              </w:rPr>
              <w:br/>
              <w:t>системы нижегородской области"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2021-2022, 2024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190,653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190,653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0,038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0,038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42791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6,642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6,642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5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28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166,973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166,973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281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43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Реконструкция участка автомобильной дороги (22 ОП МЗ 22Н-0736) Линда - Остреево с искусственным сооружением на км 2+430 в городе областного значения Бор в Нижегородской области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ГКУ НО «Главное управление автомобильных дорог»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транспорта и автомобильных дорог</w:t>
            </w:r>
            <w:r w:rsidRPr="00E651E4">
              <w:rPr>
                <w:sz w:val="11"/>
                <w:szCs w:val="11"/>
              </w:rPr>
              <w:br w:type="page"/>
              <w:t>Нижегородской области / Администрация городского округа г. Бор, ГП "Развитие транспортной</w:t>
            </w:r>
            <w:r w:rsidRPr="00E651E4">
              <w:rPr>
                <w:sz w:val="11"/>
                <w:szCs w:val="11"/>
              </w:rPr>
              <w:br w:type="page"/>
              <w:t>системы нижегородской области"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5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13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23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7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6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294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44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Строительство автодороги с развязкой и парковочной зоной 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г.Бор 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ГКУ НО «Главное управление автомобильных дорог»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транспорта и автомобильных дорог</w:t>
            </w:r>
            <w:r w:rsidRPr="00E651E4">
              <w:rPr>
                <w:sz w:val="11"/>
                <w:szCs w:val="11"/>
              </w:rPr>
              <w:br/>
              <w:t>Нижегородской области / Адресная тнвестиционная программа Нижегородской области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93.29 Деятельность зрелищно-развлекательная прочая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2020-2021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182,809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182,809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21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11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34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182,809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182,809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74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195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45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Строительство пешеходного моста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г.Бор 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транспорта и автомобильных дорог</w:t>
            </w:r>
            <w:r w:rsidRPr="00E651E4">
              <w:rPr>
                <w:sz w:val="11"/>
                <w:szCs w:val="11"/>
              </w:rPr>
              <w:br/>
              <w:t>Нижегородской области / Администрация городского округа г. Бор, ГП "Развитие транспортной</w:t>
            </w:r>
            <w:r w:rsidRPr="00E651E4">
              <w:rPr>
                <w:sz w:val="11"/>
                <w:szCs w:val="11"/>
              </w:rPr>
              <w:br/>
              <w:t>системы нижегородской области"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93.29 Деятельность зрелищно-развлекательная прочая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2021-2022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126,432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125,163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1,269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8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17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80,892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80,083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0,809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8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45,540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45,080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0,460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11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6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238"/>
        </w:trPr>
        <w:tc>
          <w:tcPr>
            <w:tcW w:w="9981" w:type="dxa"/>
            <w:gridSpan w:val="7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Итого по РАЗДЕЛУ  F  "СТРОИТЕЛЬСТВО"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4811,611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842,333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184,078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3785,200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12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12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276,929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93,311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183,618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174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1039,962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101,722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0,460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937,780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79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1373,067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370,327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1002,740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141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1230,213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276,973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953,240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188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891,440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891,440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189"/>
        </w:trPr>
        <w:tc>
          <w:tcPr>
            <w:tcW w:w="15735" w:type="dxa"/>
            <w:gridSpan w:val="16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РАЗДЕЛ G "ТОРГОВЛЯ ОПТОВАЯ И РОЗНИЧНАЯ; РЕМОНТ АВТОТРАНСПОРТНЫХ СРЕДСТВ И МОТОЦИКЛОВ"</w:t>
            </w:r>
          </w:p>
        </w:tc>
      </w:tr>
      <w:tr w:rsidR="0034238B" w:rsidRPr="00E651E4" w:rsidTr="00A96E4F">
        <w:trPr>
          <w:trHeight w:val="121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46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Строительство административного здания с продовольственным магазином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"Землеугодие"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"Землеугодие"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52.10  Деятельность по складированию и хранению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2022-2024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36,490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36,490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15,900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6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10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3,950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3,950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24,640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24,640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A96E4F">
        <w:trPr>
          <w:trHeight w:val="8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7,900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7,900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7,900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18 000,00</w:t>
            </w:r>
          </w:p>
        </w:tc>
      </w:tr>
      <w:tr w:rsidR="0034238B" w:rsidRPr="00E651E4" w:rsidTr="00A96E4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89"/>
        </w:trPr>
        <w:tc>
          <w:tcPr>
            <w:tcW w:w="9981" w:type="dxa"/>
            <w:gridSpan w:val="7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Итого по РАЗДЕЛУ G  "ТОРГОВЛЯ ОПТОВАЯ И РОЗНИЧНАЯ; РЕМОНТ АВТОТРАНСПОРТНЫХ СРЕДСТВ И МОТОЦИКЛОВ"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36,490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36,490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15,900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124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3,950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3,950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24,640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24,640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7,900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7,900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7,900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97"/>
        </w:trPr>
        <w:tc>
          <w:tcPr>
            <w:tcW w:w="15735" w:type="dxa"/>
            <w:gridSpan w:val="16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РАЗДЕЛ H "ТРАНСПОРТИРОВКА И ХРАНЕНИЕ"</w:t>
            </w:r>
          </w:p>
        </w:tc>
      </w:tr>
      <w:tr w:rsidR="0034238B" w:rsidRPr="00E651E4" w:rsidTr="006A65A7">
        <w:trPr>
          <w:trHeight w:val="185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47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Строительство склада для хранения материалов и оборудования для производства стекла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"ОСС-Кант"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"ОСС-Кант"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52.10  Деятельность по складированию и хранению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7,990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7,990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6,120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78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0,150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0,150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7,840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7,840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2,040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30 000,00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2,040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2,040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48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Строительство складского комплекса для хранения готовой продукции 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"Русбутираль"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"Русбутираль"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52.10  Деятельность по складированию и хранению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32,730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32,730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106,860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59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60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9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18,000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18,000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31 520,00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14,730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14,730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35,620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35 080,00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35,620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22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35,620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127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49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Реконструкция картофелехранилища с системой автоматического поддержания микроклимата 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«Племсовхоз «Линдовский»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«Племсовхоз «Линдовский»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52.10  Деятельность по складированию и хранению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15,700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15,700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22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6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15,700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15,700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100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12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72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160"/>
        </w:trPr>
        <w:tc>
          <w:tcPr>
            <w:tcW w:w="9981" w:type="dxa"/>
            <w:gridSpan w:val="7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Итого по РАЗДЕЛУ H "ТРАНСПОРТИРОВКА И ХРАНЕНИЕ"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56,420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56,420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112,980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62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79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113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15,700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15,700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9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18,150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18,150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22,570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22,570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37,660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93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37,660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181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37,660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274"/>
        </w:trPr>
        <w:tc>
          <w:tcPr>
            <w:tcW w:w="15735" w:type="dxa"/>
            <w:gridSpan w:val="16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РАЗДЕЛ N</w:t>
            </w:r>
            <w:r w:rsidRPr="00E651E4">
              <w:rPr>
                <w:sz w:val="11"/>
                <w:szCs w:val="11"/>
              </w:rPr>
              <w:br/>
              <w:t>ДЕЯТЕЛЬНОСТЬ АДМИНИСТРАТИВНАЯ И СОПУТСТВУЮЩИЕ ДОПОЛНИТЕЛЬНЫЕ УСЛУГИ</w:t>
            </w:r>
          </w:p>
        </w:tc>
      </w:tr>
      <w:tr w:rsidR="0034238B" w:rsidRPr="00E651E4" w:rsidTr="006A65A7">
        <w:trPr>
          <w:trHeight w:val="181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Ремонт дороги по адресу: ул.Клубная (к домам №2, №3) п.Неклюдово г.Бор Нижегородской обл.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 п.Неклюдово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внутренней региональной и муниципальной политики Нижегородской области</w:t>
            </w:r>
            <w:r w:rsidRPr="00E651E4">
              <w:rPr>
                <w:sz w:val="11"/>
                <w:szCs w:val="11"/>
              </w:rPr>
              <w:br/>
              <w:t xml:space="preserve"> / Администрация городского округа г. Бор, Губернаторский проект инициативного бюджетировоания «Вам решать!»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 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1,270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0,860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0,380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17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1,270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0,860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0,380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51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Укладка брусчатки на сквере Победы в с.Кантаурово ул.Совхозная городского округа г.Бор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 с.Кантаурово, Кантауровский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внутренней региональной и муниципальной политики Нижегородской области</w:t>
            </w:r>
            <w:r w:rsidRPr="00E651E4">
              <w:rPr>
                <w:sz w:val="11"/>
                <w:szCs w:val="11"/>
              </w:rPr>
              <w:br/>
              <w:t xml:space="preserve"> / Администрация городского округа г. Бор, Губернаторский проект инициативного бюджетировоания «Вам решать!»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0,591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0,180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0,011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7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0,591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0,180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0,011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20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52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Ремонт участка автомобильной дороги д.Ивонькино (от д.1 до д.68) Краснослободского сельсовета городского округа город Бор 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 д.Ивонькино, Краснослободской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внутренней региональной и муниципальной политики Нижегородской области</w:t>
            </w:r>
            <w:r w:rsidRPr="00E651E4">
              <w:rPr>
                <w:sz w:val="11"/>
                <w:szCs w:val="11"/>
              </w:rPr>
              <w:br w:type="page"/>
              <w:t xml:space="preserve"> / Администрация городского округа г. Бор, Губернаторский проект инициативного бюджетировоания «Вам решать!»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4,110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1,230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9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4,110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1,230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15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A65A7">
        <w:trPr>
          <w:trHeight w:val="10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12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53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Ремонт асфальтобетонного покрытия автодороги на ул.Комсомольская, с.Линда, г.Бор, Нижегородской </w:t>
            </w:r>
            <w:r w:rsidRPr="00E651E4">
              <w:rPr>
                <w:sz w:val="11"/>
                <w:szCs w:val="11"/>
              </w:rPr>
              <w:lastRenderedPageBreak/>
              <w:t>области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lastRenderedPageBreak/>
              <w:t>г.Бор, с. Линда, Линдовский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внутренней региональной и муниципальной политики Нижегородской области</w:t>
            </w:r>
            <w:r w:rsidRPr="00E651E4">
              <w:rPr>
                <w:sz w:val="11"/>
                <w:szCs w:val="11"/>
              </w:rPr>
              <w:br/>
            </w:r>
            <w:r w:rsidRPr="00E651E4">
              <w:rPr>
                <w:sz w:val="11"/>
                <w:szCs w:val="11"/>
              </w:rPr>
              <w:lastRenderedPageBreak/>
              <w:t xml:space="preserve"> / Администрация городского округа г. Бор, Губернаторский проект инициативного бюджетировоания «Вам решать!»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lastRenderedPageBreak/>
              <w:t xml:space="preserve">84.11  Деятельность органов государственного </w:t>
            </w:r>
            <w:r w:rsidRPr="00E651E4">
              <w:rPr>
                <w:sz w:val="11"/>
                <w:szCs w:val="11"/>
              </w:rPr>
              <w:lastRenderedPageBreak/>
              <w:t>управления и местного самоуправления по вопросам общего характера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lastRenderedPageBreak/>
              <w:t>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2,010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1,370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0,600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8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6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2,010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1,370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0,600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10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54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Монтаж  детской площадки с резиновым покрытием в п.Память Парижской Коммуны Нижегородской области по ул.Ленина, д.7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п.Память Парижской Коммуны, ППК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внутренней региональной и муниципальной политики Нижегородской области</w:t>
            </w:r>
            <w:r w:rsidRPr="00E651E4">
              <w:rPr>
                <w:sz w:val="11"/>
                <w:szCs w:val="11"/>
              </w:rPr>
              <w:br/>
              <w:t xml:space="preserve"> / Администрация городского округа г. Бор, Губернаторский проект инициативного бюджетировоания «Вам решать!»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2,960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0,900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0,060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12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14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8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2,960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0,900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0,060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83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55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Ликвидация пучинообразования на автомобильной дороге по ул.Луговая д.Пичугино Редькинского с/с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д.Пичугино Редькинского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внутренней региональной и муниципальной политики Нижегородской области</w:t>
            </w:r>
            <w:r w:rsidRPr="00E651E4">
              <w:rPr>
                <w:sz w:val="11"/>
                <w:szCs w:val="11"/>
              </w:rPr>
              <w:br/>
              <w:t xml:space="preserve"> / Администрация городского округа г. Бор, Губернаторский проект инициативного бюджетировоания «Вам решать!»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1,600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1,100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0,470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6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1,600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1,100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0,470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56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Поставка и установка элементов детской площадки в д.Боярское (Редькинский с/с), г.Бор, Нижегородской области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д.Боярское, Редькинский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внутренней региональной и муниципальной политики Нижегородской области</w:t>
            </w:r>
            <w:r w:rsidRPr="00E651E4">
              <w:rPr>
                <w:sz w:val="11"/>
                <w:szCs w:val="11"/>
              </w:rPr>
              <w:br/>
              <w:t xml:space="preserve"> / Администрация городского округа г. Бор, Губернаторский проект инициативного бюджетировоания «Вам решать!»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0,700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0,210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0,010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0,700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0,210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0,010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57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Ликвидация пучинообразования на автомобильной дороге в д.Синцово (Редькинского с/с) 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д.Синцово, Редькинский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внутренней региональной и муниципальной политики Нижегородской области</w:t>
            </w:r>
            <w:r w:rsidRPr="00E651E4">
              <w:rPr>
                <w:sz w:val="11"/>
                <w:szCs w:val="11"/>
              </w:rPr>
              <w:br/>
              <w:t xml:space="preserve"> / Администрация городского округа г. Бор, Губернаторский проект инициативного бюджетировоания «Вам решать!»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1,440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0,980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11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1,440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0,980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6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58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Поставка и установка элементов детской площадки в д.Петрово (Редькинский с/с), г.Бор, Нижегородской области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д.Петрово, Редькинский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внутренней региональной и муниципальной политики Нижегородской области</w:t>
            </w:r>
            <w:r w:rsidRPr="00E651E4">
              <w:rPr>
                <w:sz w:val="11"/>
                <w:szCs w:val="11"/>
              </w:rPr>
              <w:br/>
              <w:t xml:space="preserve"> / Администрация городского округа г. Бор, Губернаторский проект инициативного бюджетировоания «Вам решать!»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0,700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0,210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0,010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0,700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0,210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0,010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67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59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Ремонт дороги по ул.Садовая в п.Железнодорожный 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п.Железнодорожный, Ситниковский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внутренней региональной и муниципальной политики Нижегородской области</w:t>
            </w:r>
            <w:r w:rsidRPr="00E651E4">
              <w:rPr>
                <w:sz w:val="11"/>
                <w:szCs w:val="11"/>
              </w:rPr>
              <w:br w:type="page"/>
              <w:t xml:space="preserve"> / Администрация городского округа г. Бор, Губернаторский проект инициативного бюджетировоания «Вам решать!»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1,330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0,900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1,330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0,900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60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Ремонт участка дороги в д.Темряшино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д.Темряшино, Ситниковский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внутренней региональной и муниципальной политики Нижегородской области</w:t>
            </w:r>
            <w:r w:rsidRPr="00E651E4">
              <w:rPr>
                <w:sz w:val="11"/>
                <w:szCs w:val="11"/>
              </w:rPr>
              <w:br/>
              <w:t xml:space="preserve"> / Администрация городского округа г. Бор, Губернаторский проект инициативного бюджетировоания «Вам решать!»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3,320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2,250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0,070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3,320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2,250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0,070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90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61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Ремонт асфальтобетонного покрытия участка дороги по адресу: улица Школьная села Ямново Ямновского сельсовета городского округа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с. Ямново, Ямновский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внутренней региональной и муниципальной политики Нижегородской области</w:t>
            </w:r>
            <w:r w:rsidRPr="00E651E4">
              <w:rPr>
                <w:sz w:val="11"/>
                <w:szCs w:val="11"/>
              </w:rPr>
              <w:br/>
              <w:t xml:space="preserve"> / Администрация городского округа г. Бор, Губернаторский проект инициативного бюджетировоания «Вам решать!»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2,590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1,740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0,050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70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2,590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1,740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0,050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64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135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62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Ремонт участка дороги по улице Восточной села Ямново Ямновского сельсовета городского округа город Бор Нижегородской области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с. Ямново, Ямновский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внутренней региональной и муниципальной политики Нижегородской области</w:t>
            </w:r>
            <w:r w:rsidRPr="00E651E4">
              <w:rPr>
                <w:sz w:val="11"/>
                <w:szCs w:val="11"/>
              </w:rPr>
              <w:br/>
              <w:t xml:space="preserve"> / Администрация городского округа г. Бор, Губернаторский проект инициативного бюджетировоания «Вам решать!»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1,260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0,860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0,380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1,260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0,860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0,380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63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Благоустройство зоны отдыха "Мухинское озеро"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г.Бор 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энергетики и жилищно-коммунального хозяйства</w:t>
            </w:r>
            <w:r w:rsidRPr="00E651E4">
              <w:rPr>
                <w:sz w:val="11"/>
                <w:szCs w:val="11"/>
              </w:rPr>
              <w:br/>
              <w:t>Нижегородской области, Администрация городского округа г. Бор, ГП "Формирование современной городской среды на территории Нижегородской области на 2018-2024 годы"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93.29 Деятельность зрелищно-развлекательная прочая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2019-2020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18,100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17,300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11,200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11,200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6,900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6,100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64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Благоустройство парка им. Максимова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г.Бор 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энергетики и жилищно-коммунального хозяйства</w:t>
            </w:r>
            <w:r w:rsidRPr="00E651E4">
              <w:rPr>
                <w:sz w:val="11"/>
                <w:szCs w:val="11"/>
              </w:rPr>
              <w:br/>
              <w:t>Нижегородской области, Администрация городского округа г. Бор, ГП "Формирование современной городской среды на территории Нижегородской области на 2018-2024 годы"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93.29 Деятельность зрелищно-развлекательная прочая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3,733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0,966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2,767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3,733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0,966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2,767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6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61D7">
        <w:trPr>
          <w:trHeight w:val="15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2810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65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Борское "Волгоречье"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г.Бор 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энергетики и жилищно-коммунального хозяйства</w:t>
            </w:r>
            <w:r w:rsidRPr="00E651E4">
              <w:rPr>
                <w:sz w:val="11"/>
                <w:szCs w:val="11"/>
              </w:rPr>
              <w:br/>
              <w:t>Нижегородской области, Администрация городского округа г. Бор, ГП "ФКГС на территории Нижегородской области на 2018-2024 годы"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93.29 Деятельность зрелищно-развлекательная прочая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2019-2023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98,638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79,921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18,717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281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7,800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2810">
        <w:trPr>
          <w:trHeight w:val="8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33,700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27,400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6,300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281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1,968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0,521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1,447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281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51,670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45,000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6,670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281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3,500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3,500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281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E02810">
        <w:trPr>
          <w:trHeight w:val="98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66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Благоустройство общественных пространств и дворовых территорий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г.Бор 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энергетики и жилищно-коммунального хозяйства</w:t>
            </w:r>
            <w:r w:rsidRPr="00E651E4">
              <w:rPr>
                <w:sz w:val="11"/>
                <w:szCs w:val="11"/>
              </w:rPr>
              <w:br w:type="page"/>
              <w:t>Нижегородской области, Администрация городского округа г. Бор, ГП "ФСГС на территории Нижегородской области на 2018-2024 годы"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93.29 Деятельность зрелищно-развлекательная прочая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2020, 2022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35,310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18,220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17,090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10,400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1,600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24,910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16,620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8,290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97"/>
        </w:trPr>
        <w:tc>
          <w:tcPr>
            <w:tcW w:w="9981" w:type="dxa"/>
            <w:gridSpan w:val="7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Итого по РАЗДЕЛУ  N</w:t>
            </w:r>
            <w:r w:rsidRPr="00E651E4">
              <w:rPr>
                <w:sz w:val="11"/>
                <w:szCs w:val="11"/>
              </w:rPr>
              <w:br/>
              <w:t>ДЕЯТЕЛЬНОСТЬ АДМИНИСТРАТИВНАЯ И СОПУТСТВУЮЩИЕ ДОПОЛНИТЕЛЬНЫЕ УСЛУГИ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179,662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116,127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63,064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0,471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89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51,000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29,800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21,200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24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5,701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1,487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4,214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100,461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77,840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22,150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0,471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3,500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3,500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253"/>
        </w:trPr>
        <w:tc>
          <w:tcPr>
            <w:tcW w:w="15735" w:type="dxa"/>
            <w:gridSpan w:val="16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РАЗДЕЛ О "ГОСУДАРСТВЕННОЕ УПРАВЛЕНИЕ И ОБЕСПЕЧЕНИЕ ВОЕННОЙ БЕЗОПАСНОСТИ; СОЦИАЛЬНОЕ ОБЕСПЕЧЕНИЕ"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67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Строительство 4 жилых домов на одну квартиру общей площадью 76,5 кв. м.с.Ивановское, участок № 41, </w:t>
            </w:r>
            <w:r w:rsidRPr="00E651E4">
              <w:rPr>
                <w:sz w:val="11"/>
                <w:szCs w:val="11"/>
              </w:rPr>
              <w:lastRenderedPageBreak/>
              <w:t>42, 47, 48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lastRenderedPageBreak/>
              <w:t xml:space="preserve"> г.Бор, с.Ивановское, участок № 41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Министерство сельского хозяйства и продовольственных ресурсов Нижегородской области, </w:t>
            </w:r>
            <w:r w:rsidRPr="00E651E4">
              <w:rPr>
                <w:sz w:val="11"/>
                <w:szCs w:val="11"/>
              </w:rPr>
              <w:lastRenderedPageBreak/>
              <w:t>Администрация городского округа город Бор, Частные инвестиции, ГП "Развитие агропромышленного комплекса"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lastRenderedPageBreak/>
              <w:t>41  Строительство зданий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2,986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0,412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0,129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2,445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2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2,986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0,412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0,129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2,445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6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8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41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68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Переселение граждан из аварийного жилищного фонда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социальной политики Нижегородской области,  Администрация городского округа город Бор, ГП "Переселение граждан из аварийного жилищного фонда на территории Нижегородской области на 2019-2023 г.г."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2022-2024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19,390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14,460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4,930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8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17,300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14,460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2,840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1,040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1,040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1,050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1,050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201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69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Обеспечение инженерной и дорожной инфраструктурой земельных участков, предназначенных для предоставления многодетным семьям, на территории у д. Оманово городского округа г. Бор Нижегородской области (объекты инженерной инфраструктуры)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социальной политики Нижегородской области,  Администрация городского округа город Бор / ГП "Развитие жилищного</w:t>
            </w:r>
            <w:r w:rsidRPr="00E651E4">
              <w:rPr>
                <w:sz w:val="11"/>
                <w:szCs w:val="11"/>
              </w:rPr>
              <w:br/>
              <w:t>строительства и государственная поддержка граждан</w:t>
            </w:r>
            <w:r w:rsidRPr="00E651E4">
              <w:rPr>
                <w:sz w:val="11"/>
                <w:szCs w:val="11"/>
              </w:rPr>
              <w:br/>
              <w:t>по обеспечению жильем на территории Нижегородской области"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2021-2024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185,700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183,844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1,856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0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9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2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0,038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0,038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0,727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0,720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0,007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62,139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61,518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0,621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26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122,796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121,568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1,228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732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269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70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Обеспечение инженерной и дорожной инфраструктурой земельных участков, предназначенных для предоставления многодетным семьям, на территории у д. Оманово городского округа город Бор Нижегородской области (дорожная инфраструктура)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транспорта и автомобильных дорог</w:t>
            </w:r>
            <w:r w:rsidRPr="00E651E4">
              <w:rPr>
                <w:sz w:val="11"/>
                <w:szCs w:val="11"/>
              </w:rPr>
              <w:br/>
              <w:t>Нижегородской области / Администрация городского округа г. Бор, ГП "Развитие транспортной</w:t>
            </w:r>
            <w:r w:rsidRPr="00E651E4">
              <w:rPr>
                <w:sz w:val="11"/>
                <w:szCs w:val="11"/>
              </w:rPr>
              <w:br/>
              <w:t>системы нижегородской области"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84.11 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913,406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901,806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11,600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22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6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5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509,546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501,985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7,561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6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403,860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399,821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4,039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72"/>
        </w:trPr>
        <w:tc>
          <w:tcPr>
            <w:tcW w:w="9981" w:type="dxa"/>
            <w:gridSpan w:val="7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Итого по РАЗДЕЛУ О "ГОСУДАРСТВЕННОЕ УПРАВЛЕНИЕ И ОБЕСПЕЧЕНИЕ ВОЕННОЙ БЕЗОПАСНОСТИ; СОЦИАЛЬНОЕ ОБЕСПЕЧЕНИЕ"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1121,482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1100,522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18,515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2,445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13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3,024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0,450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0,129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2,445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527,573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517,165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10,408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21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467,039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461,339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5,700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123,846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121,568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2,278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55"/>
        </w:trPr>
        <w:tc>
          <w:tcPr>
            <w:tcW w:w="15735" w:type="dxa"/>
            <w:gridSpan w:val="16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РАЗДЕЛ P "ОБРАЗОВАНИЕ"</w:t>
            </w:r>
          </w:p>
        </w:tc>
      </w:tr>
      <w:tr w:rsidR="0034238B" w:rsidRPr="00E651E4" w:rsidTr="00F648A8">
        <w:trPr>
          <w:trHeight w:val="12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71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Детский сад на 240 мест в микрорайоне Красногорка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образования, науки</w:t>
            </w:r>
            <w:r w:rsidRPr="00E651E4">
              <w:rPr>
                <w:sz w:val="11"/>
                <w:szCs w:val="11"/>
              </w:rPr>
              <w:br/>
              <w:t>и молодежной политики Нижегородской области, Администрация городского округа город Бор, ГП "Развитие образования Нижегородской области"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85.11 Образование дошкольное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2019-2022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129,880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125,204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4,676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72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1,700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1,700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14,500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13,600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0,900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61,347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59,794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1,553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52,333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51,810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0,523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30 000,00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23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72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Пристрой на 60 мест к существующему МАДОУ детскому саду № 13 "Дельфинчик"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образования, науки</w:t>
            </w:r>
            <w:r w:rsidRPr="00E651E4">
              <w:rPr>
                <w:sz w:val="11"/>
                <w:szCs w:val="11"/>
              </w:rPr>
              <w:br/>
              <w:t>и молодежной политики Нижегородской области, Администрация городского округа город Бор, ГП "Развитие образования Нижегородской области"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85.11 Образование дошкольное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27,800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27,000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8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7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27,800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27,000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30 000,00</w:t>
            </w:r>
          </w:p>
        </w:tc>
      </w:tr>
      <w:tr w:rsidR="0034238B" w:rsidRPr="00E651E4" w:rsidTr="00F648A8">
        <w:trPr>
          <w:trHeight w:val="6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67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73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Школа на 1000 мест в жилом районе “Боталово-4” г.Бор Нижегородской области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образования, науки</w:t>
            </w:r>
            <w:r w:rsidRPr="00E651E4">
              <w:rPr>
                <w:sz w:val="11"/>
                <w:szCs w:val="11"/>
              </w:rPr>
              <w:br/>
              <w:t>и молодежной политики Нижегородской области, Администрация городского округа город Бор, ГП "Развитие образования Нижегородской области"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85.14 Образование среднее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2021-2023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1102,178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2,178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1100,000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2,178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2,178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20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1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600,000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600,000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35 000,00</w:t>
            </w:r>
          </w:p>
        </w:tc>
      </w:tr>
      <w:tr w:rsidR="0034238B" w:rsidRPr="00E651E4" w:rsidTr="00F648A8">
        <w:trPr>
          <w:trHeight w:val="16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0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9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lastRenderedPageBreak/>
              <w:t>74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Школа на 1000 мест в жилом районе "Солнечный город" (ул.Луначарского) г.Бор Нижегородской области 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образования, науки</w:t>
            </w:r>
            <w:r w:rsidRPr="00E651E4">
              <w:rPr>
                <w:sz w:val="11"/>
                <w:szCs w:val="11"/>
              </w:rPr>
              <w:br/>
              <w:t>и молодежной политики Нижегородской области, Администрация городского округа город Бор, ГП "Создание новых мест в образовательных организациях НО"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 85.14 Образование среднее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2022-2024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1302,000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1276,000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26,000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8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400,000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396,000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9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900,000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880,000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35 000,00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227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75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Единый образовательный комплекс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д.Воронино Краснослободский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"Первая концессионная компания "Просвещение"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"Первая концессионная компания "Просвещение"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85.41 Образование дополнительное детей и взрослых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197,900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197,900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127,900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127,900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131 791,42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124 216,62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2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76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Объект капитального ремонта, расположенный по адресу: Нижегородская область, город областного значения Бор, Ямновский сельсовет, с. Ямново, ул. Школьная д. 18, Муниципальное автономное общеобразовательное учреждение Ямновская основная школа (МАОУ Ямновская ОШ)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 Бор, Ямновский сельсовет, с. Ямново, ул. Школьная д. 18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сельского хозяйства и продовольственных ресурсов Нижегородской области, Администрация городского округа город Бор, Частные инвестиции, ГП "Развитие агропромышленного комплекса"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85.41 Образование дополнительное детей и взрослых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10,401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2,565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0,641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7,195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72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160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6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10,401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2,565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0,641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7,195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38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77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Объект капитального ремонта, расположенный по адресу: Нижегородская область, город областного значения Бор, Ямновский сельсовет, с. Ямново, ул. Школьная д. 16, Муниципальное автономное общеобразовательное учреждение Ямновский детский сад "Василек" (МАДОУ Ямновский д/с "Василек")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Ямновский сельсовет, с. Ямново, ул. Школьная д. 16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сельского хозяйства и продовольственных ресурсов Нижегородской области, Администрация городского округа город Бор, Частные инвестиции, ГП "Развитие агропромышленного комплекса"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85.41 Образование дополнительное детей и взрослых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5,807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1,432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0,358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4,017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8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648A8">
        <w:trPr>
          <w:trHeight w:val="6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5,807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1,432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0,358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4,017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9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8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191"/>
        </w:trPr>
        <w:tc>
          <w:tcPr>
            <w:tcW w:w="9981" w:type="dxa"/>
            <w:gridSpan w:val="7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Итого по РАЗДЕЛУ Р "ОБРАЗОВАНИЕ"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2775,966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1432,201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34,653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1309,112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268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98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1,700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1,700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185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42,300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40,600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1,700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63,525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59,794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3,731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219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698,441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55,807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3,522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639,112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76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125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1070,000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396,000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670,000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94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173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900,000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880,000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56"/>
        </w:trPr>
        <w:tc>
          <w:tcPr>
            <w:tcW w:w="15735" w:type="dxa"/>
            <w:gridSpan w:val="16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РАЗДЕЛ Q "ДЕЯТЕЛЬНОСТЬ В ОБЛАСТИ ЗДРАВООХРАНЕНИЯ И СОЦИАЛЬНЫХ УСЛУГ"</w:t>
            </w:r>
          </w:p>
        </w:tc>
      </w:tr>
      <w:tr w:rsidR="0034238B" w:rsidRPr="00E651E4" w:rsidTr="007F6612">
        <w:trPr>
          <w:trHeight w:val="113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78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Диагностический центр с подземной парковкой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 г. Бор, ул.Крупской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"ТоргСтрой"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"ТоргСтрой"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86.9 Деятельность в области медицины прочая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2022-2024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600,000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600,000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205,200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14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10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102,600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30 000,00</w:t>
            </w:r>
          </w:p>
        </w:tc>
      </w:tr>
      <w:tr w:rsidR="0034238B" w:rsidRPr="00E651E4" w:rsidTr="007F6612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102,600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321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79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Строительство многофункционального социального комплекса им.Супенова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 г. Бор,в районе д. Белоусово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"Корпорация социального развития"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"Корпорация социального развития"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86.9 Деятельность в области медицины прочая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2024-2025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2000,000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2000,000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72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160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10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1000,000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1000,000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16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1000,000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1000,000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215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80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Строительства онкологического центра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 г. 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«МедИнвестГрупп»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«МедИнвестГрупп»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86.9 Деятельность в области медицины прочая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2024-2025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3442,600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3442,600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F6612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04145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04145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04145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1721,300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1721,300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04145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1721,300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1721,300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04145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81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ФАП в п. Большеорловское г.о.г. Бор (ГБУЗ НО "Борская центральная </w:t>
            </w:r>
            <w:r w:rsidRPr="00E651E4">
              <w:rPr>
                <w:sz w:val="11"/>
                <w:szCs w:val="11"/>
              </w:rPr>
              <w:lastRenderedPageBreak/>
              <w:t>районная больница")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lastRenderedPageBreak/>
              <w:t xml:space="preserve"> г. Бор, п. Большеорловское, Останкинский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</w:t>
            </w:r>
            <w:r w:rsidRPr="00E651E4">
              <w:rPr>
                <w:sz w:val="11"/>
                <w:szCs w:val="11"/>
              </w:rPr>
              <w:br/>
              <w:t xml:space="preserve">здравоохранения Нижегородской </w:t>
            </w:r>
            <w:r w:rsidRPr="00E651E4">
              <w:rPr>
                <w:sz w:val="11"/>
                <w:szCs w:val="11"/>
              </w:rPr>
              <w:lastRenderedPageBreak/>
              <w:t>области / ГП "Развитие здравоохранения Нижегородской области"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lastRenderedPageBreak/>
              <w:t xml:space="preserve">86.10 Деятельность больничных </w:t>
            </w:r>
            <w:r w:rsidRPr="00E651E4">
              <w:rPr>
                <w:sz w:val="11"/>
                <w:szCs w:val="11"/>
              </w:rPr>
              <w:lastRenderedPageBreak/>
              <w:t>организаций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lastRenderedPageBreak/>
              <w:t>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2,238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2,238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04145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04145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04145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04145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04145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2,238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2,238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04145">
        <w:trPr>
          <w:trHeight w:val="8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04145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04145">
        <w:trPr>
          <w:trHeight w:val="259"/>
        </w:trPr>
        <w:tc>
          <w:tcPr>
            <w:tcW w:w="9981" w:type="dxa"/>
            <w:gridSpan w:val="7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Итого по РАЗДЕЛУ Q "ДЕЯТЕЛЬНОСТЬ В ОБЛАСТИ ЗДРАВООХРАНЕНИЯ И СОЦИАЛЬНЫХ УСЛУГ"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6044,838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2,238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6042,600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205,200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165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7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145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335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202,238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2,238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241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2971,300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2971,300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102,600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289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2721,300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2721,300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102,600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195"/>
        </w:trPr>
        <w:tc>
          <w:tcPr>
            <w:tcW w:w="15735" w:type="dxa"/>
            <w:gridSpan w:val="16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РАЗДЕЛ R "ДЕЯТЕЛЬНОСТЬ В ОБЛАСТИ КУЛЬТУРЫ, СПОРТА, ОРГАНИЗАЦИИ ДОСУГА И РАЗВЛЕЧЕНИЙ"</w:t>
            </w:r>
          </w:p>
        </w:tc>
      </w:tr>
      <w:tr w:rsidR="0034238B" w:rsidRPr="00E651E4" w:rsidTr="00F9486F">
        <w:trPr>
          <w:trHeight w:val="141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82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Всесезонный семейный парковый комплекс культуры и отдыха, первая очередь строительства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г.Бор 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СК "Настроение"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СК "Настроение"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93.21 деятельность парков культуры и отдыха и тематических парков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2022-2025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167,410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167,410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26,900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33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12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6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83,800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83,800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11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25,600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25,600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6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31,430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31,430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33 000,00</w:t>
            </w:r>
          </w:p>
        </w:tc>
      </w:tr>
      <w:tr w:rsidR="0034238B" w:rsidRPr="00E651E4" w:rsidTr="00F9486F">
        <w:trPr>
          <w:trHeight w:val="10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26,580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26,580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26,900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37 000,00</w:t>
            </w:r>
          </w:p>
        </w:tc>
      </w:tr>
      <w:tr w:rsidR="0034238B" w:rsidRPr="00E651E4" w:rsidTr="00F9486F">
        <w:trPr>
          <w:trHeight w:val="157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83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Строительство паркового комплекса в районе станции канатной дороги 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г.Бор 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СК "Настроение"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СК "Настроение"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93.21 деятельность парков культуры и отдыха и тематических парков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2022-2027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136,970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136,970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68,570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68,570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72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20,940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20,940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25,720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25,720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33 600,00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21,740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21,740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33 600,00</w:t>
            </w:r>
          </w:p>
        </w:tc>
      </w:tr>
      <w:tr w:rsidR="0034238B" w:rsidRPr="00E651E4" w:rsidTr="00F9486F">
        <w:trPr>
          <w:trHeight w:val="127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Строительство вблизи "Волга-парка"</w:t>
            </w:r>
            <w:r w:rsidRPr="00E651E4">
              <w:rPr>
                <w:sz w:val="11"/>
                <w:szCs w:val="11"/>
              </w:rPr>
              <w:br/>
              <w:t>объектов инфраструктуры (бюджет)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г.Бор 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г.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транспорта и автомобильных дорог</w:t>
            </w:r>
            <w:r w:rsidRPr="00E651E4">
              <w:rPr>
                <w:sz w:val="11"/>
                <w:szCs w:val="11"/>
              </w:rPr>
              <w:br/>
              <w:t>Нижегородской области / Администрация городского округа г. Бор, ГП РФ "Экономическое развитие и инновационная экономика"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93.29 Деятельность зрелищно-развлекательная прочая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2020-2021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91,168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87,983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3,185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9,200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7,900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1,300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81,968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80,083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1,885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85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Историко-рекреационная территория в районе памятника А.М.Горькому и Ф.И.Шаляпину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г.Бор 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энергетики и жилищно-коммунального хозяйства</w:t>
            </w:r>
            <w:r w:rsidRPr="00E651E4">
              <w:rPr>
                <w:sz w:val="11"/>
                <w:szCs w:val="11"/>
              </w:rPr>
              <w:br/>
              <w:t>Нижегородской области, Администрация городского округа город Бор, ГП "Формирование современной городской среды"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93.29 Деятельность зрелищно-развлекательная прочая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2020-2021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13,144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12,344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16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3,400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2,600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9,744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9,744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7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86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Парк активного отдыха на озере "Юрасовское"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г.Бор 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"Экстремальные виды спорта"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"Экстремальные виды спорта"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93.29 Деятельность зрелищно-развлекательная прочая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2021-2024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78,170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78,170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46,253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28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21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34,670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34,670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4,253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25 000,00</w:t>
            </w:r>
          </w:p>
        </w:tc>
      </w:tr>
      <w:tr w:rsidR="0034238B" w:rsidRPr="00E651E4" w:rsidTr="00F9486F">
        <w:trPr>
          <w:trHeight w:val="11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10,300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10,300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25 000,00</w:t>
            </w:r>
          </w:p>
        </w:tc>
      </w:tr>
      <w:tr w:rsidR="0034238B" w:rsidRPr="00E651E4" w:rsidTr="00F9486F">
        <w:trPr>
          <w:trHeight w:val="16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13,200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13,200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25 000,00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30 000,00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207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87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Строительство спортивно-стрелкового стендового комплекса 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 в районе д.Мыс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РОО "Нижегородская школа стендовой стрельбы"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РОО "Нижегородская школа стендовой стрельбы"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 93.12 Деятельность спортивных клубов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10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30 000,00</w:t>
            </w:r>
          </w:p>
        </w:tc>
      </w:tr>
      <w:tr w:rsidR="0034238B" w:rsidRPr="00E651E4" w:rsidTr="00F9486F">
        <w:trPr>
          <w:trHeight w:val="9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88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Строительство яхтклуба с зимним хранением судов 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левый берег реки Волга, район второго котлована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"МАК"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"МАК"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93.12 Деятельность спортивных клубов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2022-2023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3,600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12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1,200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30 000,00</w:t>
            </w:r>
          </w:p>
        </w:tc>
      </w:tr>
      <w:tr w:rsidR="0034238B" w:rsidRPr="00E651E4" w:rsidTr="00F9486F">
        <w:trPr>
          <w:trHeight w:val="8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1,200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168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1,200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12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89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Строительство Подъемно спускового сооружения (слип) с открытой площадкой для хранения маломерных судов ("Яхт-Клуб "Фрегат-Бор")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ул.Набережная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«Яхт-клуб Фрегат»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"СМК-Центр"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93.12 Деятельность спортивных клубов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2022-2024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47,500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47,500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72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6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17,500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17,500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15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9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12,500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28 000,00</w:t>
            </w:r>
          </w:p>
        </w:tc>
      </w:tr>
      <w:tr w:rsidR="0034238B" w:rsidRPr="00E651E4" w:rsidTr="00F9486F">
        <w:trPr>
          <w:trHeight w:val="14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12,500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16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90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Завершение строительства объекта незавершенного строительства - "Здание стоянки для автомобилей и плавсредств" (Эллинг) 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ул.Набережная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«Яхт-клуб Фрегат»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"СМК-Центр"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93.12 Деятельность спортивных клубов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F9486F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205B3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91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Строительство спортивного центра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 Бор, ул.Крупской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"СОЗВЕЗДИЕ"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"СОЗВЕЗДИЕ"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 93.12 Деятельность спортивных клубов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2022-2025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52,800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52,800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15,900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B205B3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15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11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6,640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6,640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6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15,380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15,380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14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15,380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15,380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15,400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15,400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15,900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44 220,00</w:t>
            </w:r>
          </w:p>
        </w:tc>
      </w:tr>
      <w:tr w:rsidR="0034238B" w:rsidRPr="00E651E4" w:rsidTr="006541D0">
        <w:trPr>
          <w:trHeight w:val="129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92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База отдыха "Спасское озеро"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 г.Бор, п.Неклюдово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"Спасское озеро"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"Спасское озеро"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92.7 Прочая деятельность по организации отдыха и развлечений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2022-2025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12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12,500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12,500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12,500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12,500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10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12,500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12,500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19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12,500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12,500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20 000,00</w:t>
            </w:r>
          </w:p>
        </w:tc>
      </w:tr>
      <w:tr w:rsidR="0034238B" w:rsidRPr="00E651E4" w:rsidTr="006541D0">
        <w:trPr>
          <w:trHeight w:val="111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Строительство спортивных площадок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с.Линда, Линдовского с/с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энергетики и жилищно-коммунального хозяйства</w:t>
            </w:r>
            <w:r w:rsidRPr="00E651E4">
              <w:rPr>
                <w:sz w:val="11"/>
                <w:szCs w:val="11"/>
              </w:rPr>
              <w:br/>
              <w:t>Нижегородской области, Администрация городского округа город Бор/ МП "Развитие физической культуры, спорта и молодежной политики городского округа г. Бор"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93.19  Деятельность в области спорта прочая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2019-2020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5,840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4,900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0,140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8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2,900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0,100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14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2,840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245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94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Строительство крытого футбольного манежа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</w:t>
            </w:r>
            <w:r w:rsidRPr="00E651E4">
              <w:rPr>
                <w:sz w:val="11"/>
                <w:szCs w:val="11"/>
              </w:rPr>
              <w:br/>
              <w:t>спорта Нижегородской области/ГП "Развитие физической</w:t>
            </w:r>
            <w:r w:rsidRPr="00E651E4">
              <w:rPr>
                <w:sz w:val="11"/>
                <w:szCs w:val="11"/>
              </w:rPr>
              <w:br/>
              <w:t>культуры и спорта Нижегородской области"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93.19  Деятельность в области спорта прочая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2021-2022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288,041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288,041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15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98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274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201,552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201,552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16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86,489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86,489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72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95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Реконструкция стадиона "Водник" (бюджет)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спорта Нижегородской области, Администрация городского округа город Бор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93.19  Деятельность в области спорта прочая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10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6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9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13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96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Приобретение оборудования в учреждения культуры и текущие ремонты (2019 год МАУК «Ситниковский ДК», МАУК «Центр досуга п. Железнодорожный"  Шпалозаводский СДК- МАУК «Кантауровский СКК»)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Министерство культуры Нижегородской области, Администрация городского округа город Бор, Национальный проект «Культура», Федеральный проект «Культурная среда», подпрограмма «Поддержка профессионального искусства, образования» 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90.04.3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2019-2020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0,510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0,400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0,110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0,380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0,300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0,130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0,100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7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128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159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97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Строительство спортивной базы отдыха "Омега"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в северо-западной части п.Неклюдово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"Атом"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"Атом"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92.7 Прочая деятельность по </w:t>
            </w:r>
            <w:r w:rsidRPr="00E651E4">
              <w:rPr>
                <w:sz w:val="11"/>
                <w:szCs w:val="11"/>
              </w:rPr>
              <w:lastRenderedPageBreak/>
              <w:t>организации отдыха и развлечений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lastRenderedPageBreak/>
              <w:t>2022-2024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105,000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105,000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42,000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7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11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201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53,000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53,000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13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26,000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26,000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7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26,000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26,000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21,000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22 000,00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21,000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201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98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Многофункциональный комплекс с</w:t>
            </w:r>
            <w:r w:rsidRPr="00E651E4">
              <w:rPr>
                <w:sz w:val="11"/>
                <w:szCs w:val="11"/>
              </w:rPr>
              <w:br/>
              <w:t>океанариумом и реабилитационным центром, расположенный в городском округе</w:t>
            </w:r>
            <w:r w:rsidRPr="00E651E4">
              <w:rPr>
                <w:sz w:val="11"/>
                <w:szCs w:val="11"/>
              </w:rPr>
              <w:br/>
              <w:t>город Бор Нижегородской области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 xml:space="preserve">г.Бор 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Хозяйственное партнерство  "Нижегородская Корпорация Развития"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Хозяйственное партнерство  "Нижегородская Корпорация Развития"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93.29 Деятельность зрелищно-развлекательная прочая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2024-2030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6274,090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6274,090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67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27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2300,000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2300,000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541D0">
        <w:trPr>
          <w:trHeight w:val="183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3974,090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3974,090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10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99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Капитальный ремонт по объекту: "Дом культуры по адресу: Нижегородская обл., г.о.г. Бор, Ямновский с/с, с Ямново, ул. Новая, д. № 11"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Ямновский с/с, с Ямново, ул. Новая, д. 11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Правительство Нижегородской области,  Администрация городского округа город Бор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Министерство сельского хозяйства и продовольственных ресурсов Нижегородской области, Администрация городского округа город Бор, Частные инвестиции, ГП "Развитие агропромышленного комплекса"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90.04.3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5,807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1,432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0,358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4,017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9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5,807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1,432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0,358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4,017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158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88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9981" w:type="dxa"/>
            <w:gridSpan w:val="7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Итого по РАЗДЕЛУ R  "ДЕЯТЕЛЬНОСТЬ В ОБЛАСТИ КУЛЬТУРЫ, СПОРТА, ОРГАНИЗАЦИИ ДОСУГА И РАЗВЛЕЧЕНИЙ"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7 421,450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408,556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16,797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6 996,097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191,653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179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3,380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3,200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0,100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40,570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35,800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4,730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0,040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327,934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281,635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11,629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34,670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4,253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386,606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87,921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0,358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298,327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166,620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166,620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9,200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48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2 446,030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2 446,030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49,700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47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25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4 050,310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4 050,310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124,500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70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131"/>
        </w:trPr>
        <w:tc>
          <w:tcPr>
            <w:tcW w:w="15735" w:type="dxa"/>
            <w:gridSpan w:val="16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РАЗДЕЛ S "ПРЕДОСТАВЛЕНИЕ ПРОЧИХ ВИДОВ УСЛУГ"</w:t>
            </w:r>
          </w:p>
        </w:tc>
      </w:tr>
      <w:tr w:rsidR="0034238B" w:rsidRPr="00E651E4" w:rsidTr="00775563">
        <w:trPr>
          <w:trHeight w:val="64"/>
        </w:trPr>
        <w:tc>
          <w:tcPr>
            <w:tcW w:w="426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100</w:t>
            </w:r>
          </w:p>
        </w:tc>
        <w:tc>
          <w:tcPr>
            <w:tcW w:w="1973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Строительство комбината бытового обслуживания (приемный пункт прачечной и химчистки, пошивочное ателье, мастерская по ремонту обуви, часов, ремонтная мастерская бытовой техники, парикмахерская)</w:t>
            </w:r>
          </w:p>
        </w:tc>
        <w:tc>
          <w:tcPr>
            <w:tcW w:w="1642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г.Бор, 2-ой микрорайон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"Максима"</w:t>
            </w:r>
          </w:p>
        </w:tc>
        <w:tc>
          <w:tcPr>
            <w:tcW w:w="191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ООО "Максима"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96 Деятельность по предоставлению прочих персональных услуг</w:t>
            </w:r>
          </w:p>
        </w:tc>
        <w:tc>
          <w:tcPr>
            <w:tcW w:w="767" w:type="dxa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2022-2026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32,000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32,000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6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20 000,00</w:t>
            </w:r>
          </w:p>
        </w:tc>
      </w:tr>
      <w:tr w:rsidR="0034238B" w:rsidRPr="00E651E4" w:rsidTr="00775563">
        <w:trPr>
          <w:trHeight w:val="329"/>
        </w:trPr>
        <w:tc>
          <w:tcPr>
            <w:tcW w:w="426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73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642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91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67" w:type="dxa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20 000,00</w:t>
            </w:r>
          </w:p>
        </w:tc>
      </w:tr>
      <w:tr w:rsidR="0034238B" w:rsidRPr="00E651E4" w:rsidTr="00775563">
        <w:trPr>
          <w:trHeight w:val="56"/>
        </w:trPr>
        <w:tc>
          <w:tcPr>
            <w:tcW w:w="9981" w:type="dxa"/>
            <w:gridSpan w:val="7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Итого по РАЗДЕЛУ S "ПРЕДОСТАВЛЕНИЕ ПРОЧИХ ВИДОВ УСЛУГ"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32,000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32,000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135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179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112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103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775563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15,000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310E2">
        <w:trPr>
          <w:trHeight w:val="205"/>
        </w:trPr>
        <w:tc>
          <w:tcPr>
            <w:tcW w:w="9981" w:type="dxa"/>
            <w:gridSpan w:val="7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Итого по проектам инвестиционного плана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43194,037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4010,884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359,247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38823,906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29181,239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1 485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310E2">
        <w:trPr>
          <w:trHeight w:val="111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2141,700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35,680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22,920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2083,100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310E2">
        <w:trPr>
          <w:trHeight w:val="173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2632,208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127,420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37,520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2467,268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341,800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6310E2">
        <w:trPr>
          <w:trHeight w:val="349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5794,127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441,623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204,163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5148,341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594,859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8F0D0F">
        <w:trPr>
          <w:trHeight w:val="113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8446,869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845,916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42,646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7558,307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3142,580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212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8F0D0F">
        <w:trPr>
          <w:trHeight w:val="160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7520,994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1281,704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29,720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6209,570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8052,700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471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8F0D0F">
        <w:trPr>
          <w:trHeight w:val="268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8318,589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1278,541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22,278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7017,770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8430,100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374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8F0D0F">
        <w:trPr>
          <w:trHeight w:val="173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8339,550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8339,550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8619,200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138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8F0D0F">
        <w:trPr>
          <w:trHeight w:val="79"/>
        </w:trPr>
        <w:tc>
          <w:tcPr>
            <w:tcW w:w="9981" w:type="dxa"/>
            <w:gridSpan w:val="7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Текущая инвестиционная деятельность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30334,579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6228,993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1211,670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22893,916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8F0D0F">
        <w:trPr>
          <w:trHeight w:val="141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4737,300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703,000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112,400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3921,900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8F0D0F">
        <w:trPr>
          <w:trHeight w:val="189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6089,440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2203,400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114,900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3771,140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8F0D0F">
        <w:trPr>
          <w:trHeight w:val="81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3658,839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174,933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3483,906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8F0D0F">
        <w:trPr>
          <w:trHeight w:val="129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2048,900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678,220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225,660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1145,020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8F0D0F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3690,780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746,050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228,020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2716,710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8F0D0F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4522,950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820,660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251,510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3450,780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8F0D0F">
        <w:trPr>
          <w:trHeight w:val="129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5586,370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902,730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279,180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4404,460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</w:tr>
      <w:tr w:rsidR="0034238B" w:rsidRPr="00E651E4" w:rsidTr="008F0D0F">
        <w:trPr>
          <w:trHeight w:val="318"/>
        </w:trPr>
        <w:tc>
          <w:tcPr>
            <w:tcW w:w="9981" w:type="dxa"/>
            <w:gridSpan w:val="7"/>
            <w:vMerge w:val="restart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 по инвестиционному плану</w:t>
            </w:r>
            <w:r w:rsidRPr="00E651E4">
              <w:rPr>
                <w:sz w:val="11"/>
                <w:szCs w:val="11"/>
              </w:rPr>
              <w:br/>
              <w:t>(проекты инвестиционного плана + текущая инвестиционная деятельность)</w:t>
            </w: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всего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73528,616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10239,877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1570,917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61717,822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29181,239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1 485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i/>
                <w:iCs/>
                <w:sz w:val="11"/>
                <w:szCs w:val="11"/>
              </w:rPr>
            </w:pPr>
            <w:r w:rsidRPr="00E651E4">
              <w:rPr>
                <w:i/>
                <w:iCs/>
                <w:sz w:val="11"/>
                <w:szCs w:val="11"/>
              </w:rPr>
              <w:t> </w:t>
            </w:r>
          </w:p>
        </w:tc>
      </w:tr>
      <w:tr w:rsidR="0034238B" w:rsidRPr="00E651E4" w:rsidTr="008F0D0F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2019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6879,000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738,680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135,320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6005,000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i/>
                <w:iCs/>
                <w:sz w:val="11"/>
                <w:szCs w:val="11"/>
              </w:rPr>
            </w:pPr>
            <w:r w:rsidRPr="00E651E4">
              <w:rPr>
                <w:i/>
                <w:iCs/>
                <w:sz w:val="11"/>
                <w:szCs w:val="11"/>
              </w:rPr>
              <w:t> </w:t>
            </w:r>
          </w:p>
        </w:tc>
      </w:tr>
      <w:tr w:rsidR="0034238B" w:rsidRPr="00E651E4" w:rsidTr="008F0D0F">
        <w:trPr>
          <w:trHeight w:val="131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8721,648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2330,820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152,420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6238,408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341,800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i/>
                <w:iCs/>
                <w:sz w:val="11"/>
                <w:szCs w:val="11"/>
              </w:rPr>
            </w:pPr>
            <w:r w:rsidRPr="00E651E4">
              <w:rPr>
                <w:i/>
                <w:iCs/>
                <w:sz w:val="11"/>
                <w:szCs w:val="11"/>
              </w:rPr>
              <w:t> </w:t>
            </w:r>
          </w:p>
        </w:tc>
      </w:tr>
      <w:tr w:rsidR="0034238B" w:rsidRPr="00E651E4" w:rsidTr="008F0D0F">
        <w:trPr>
          <w:trHeight w:val="178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9452,966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616,556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204,163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8632,247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594,859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175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i/>
                <w:iCs/>
                <w:sz w:val="11"/>
                <w:szCs w:val="11"/>
              </w:rPr>
            </w:pPr>
            <w:r w:rsidRPr="00E651E4">
              <w:rPr>
                <w:i/>
                <w:iCs/>
                <w:sz w:val="11"/>
                <w:szCs w:val="11"/>
              </w:rPr>
              <w:t> </w:t>
            </w:r>
          </w:p>
        </w:tc>
      </w:tr>
      <w:tr w:rsidR="0034238B" w:rsidRPr="00E651E4" w:rsidTr="008F0D0F">
        <w:trPr>
          <w:trHeight w:val="85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2022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10495,769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1524,136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268,306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8703,327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3142,580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212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i/>
                <w:iCs/>
                <w:sz w:val="11"/>
                <w:szCs w:val="11"/>
              </w:rPr>
            </w:pPr>
            <w:r w:rsidRPr="00E651E4">
              <w:rPr>
                <w:i/>
                <w:iCs/>
                <w:sz w:val="11"/>
                <w:szCs w:val="11"/>
              </w:rPr>
              <w:t> </w:t>
            </w:r>
          </w:p>
        </w:tc>
      </w:tr>
      <w:tr w:rsidR="0034238B" w:rsidRPr="00E651E4" w:rsidTr="008F0D0F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2023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11211,774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2027,754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257,740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8926,280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8052,700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471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i/>
                <w:iCs/>
                <w:sz w:val="11"/>
                <w:szCs w:val="11"/>
              </w:rPr>
            </w:pPr>
            <w:r w:rsidRPr="00E651E4">
              <w:rPr>
                <w:i/>
                <w:iCs/>
                <w:sz w:val="11"/>
                <w:szCs w:val="11"/>
              </w:rPr>
              <w:t> </w:t>
            </w:r>
          </w:p>
        </w:tc>
      </w:tr>
      <w:tr w:rsidR="0034238B" w:rsidRPr="00E651E4" w:rsidTr="008F0D0F">
        <w:trPr>
          <w:trHeight w:val="56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2024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12841,539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2099,201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273,788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10468,550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8430,100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374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i/>
                <w:iCs/>
                <w:sz w:val="11"/>
                <w:szCs w:val="11"/>
              </w:rPr>
            </w:pPr>
            <w:r w:rsidRPr="00E651E4">
              <w:rPr>
                <w:i/>
                <w:iCs/>
                <w:sz w:val="11"/>
                <w:szCs w:val="11"/>
              </w:rPr>
              <w:t> </w:t>
            </w:r>
          </w:p>
        </w:tc>
      </w:tr>
      <w:tr w:rsidR="0034238B" w:rsidRPr="00E651E4" w:rsidTr="008F0D0F">
        <w:trPr>
          <w:trHeight w:val="229"/>
        </w:trPr>
        <w:tc>
          <w:tcPr>
            <w:tcW w:w="9981" w:type="dxa"/>
            <w:gridSpan w:val="7"/>
            <w:vMerge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</w:p>
        </w:tc>
        <w:tc>
          <w:tcPr>
            <w:tcW w:w="714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2025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13925,920</w:t>
            </w:r>
          </w:p>
        </w:tc>
        <w:tc>
          <w:tcPr>
            <w:tcW w:w="720" w:type="dxa"/>
            <w:gridSpan w:val="2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902,730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279,180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12744,010</w:t>
            </w:r>
          </w:p>
        </w:tc>
        <w:tc>
          <w:tcPr>
            <w:tcW w:w="720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8619,200</w:t>
            </w:r>
          </w:p>
        </w:tc>
        <w:tc>
          <w:tcPr>
            <w:tcW w:w="589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sz w:val="11"/>
                <w:szCs w:val="11"/>
              </w:rPr>
            </w:pPr>
            <w:r w:rsidRPr="00E651E4">
              <w:rPr>
                <w:sz w:val="11"/>
                <w:szCs w:val="11"/>
              </w:rPr>
              <w:t>138</w:t>
            </w:r>
          </w:p>
        </w:tc>
        <w:tc>
          <w:tcPr>
            <w:tcW w:w="851" w:type="dxa"/>
            <w:shd w:val="clear" w:color="auto" w:fill="auto"/>
            <w:hideMark/>
          </w:tcPr>
          <w:p w:rsidR="0034238B" w:rsidRPr="00E651E4" w:rsidRDefault="0034238B" w:rsidP="00821BA8">
            <w:pPr>
              <w:rPr>
                <w:i/>
                <w:iCs/>
                <w:sz w:val="11"/>
                <w:szCs w:val="11"/>
              </w:rPr>
            </w:pPr>
            <w:r w:rsidRPr="00E651E4">
              <w:rPr>
                <w:i/>
                <w:iCs/>
                <w:sz w:val="11"/>
                <w:szCs w:val="11"/>
              </w:rPr>
              <w:t> </w:t>
            </w:r>
          </w:p>
        </w:tc>
      </w:tr>
    </w:tbl>
    <w:p w:rsidR="00A9236A" w:rsidRPr="00E651E4" w:rsidRDefault="00A9236A" w:rsidP="0034238B">
      <w:pPr>
        <w:rPr>
          <w:sz w:val="11"/>
          <w:szCs w:val="11"/>
        </w:rPr>
      </w:pPr>
    </w:p>
    <w:sectPr w:rsidR="00A9236A" w:rsidRPr="00E651E4" w:rsidSect="00821BA8">
      <w:pgSz w:w="16838" w:h="11906" w:orient="landscape"/>
      <w:pgMar w:top="426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867" w:rsidRPr="007E766E" w:rsidRDefault="00A34867" w:rsidP="007E766E">
      <w:pPr>
        <w:pStyle w:val="ConsPlusNonformat"/>
        <w:rPr>
          <w:rFonts w:ascii="Times New Roman" w:hAnsi="Times New Roman" w:cs="Times New Roman"/>
        </w:rPr>
      </w:pPr>
      <w:r>
        <w:separator/>
      </w:r>
    </w:p>
  </w:endnote>
  <w:endnote w:type="continuationSeparator" w:id="1">
    <w:p w:rsidR="00A34867" w:rsidRPr="007E766E" w:rsidRDefault="00A34867" w:rsidP="007E766E">
      <w:pPr>
        <w:pStyle w:val="ConsPlusNonformat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867" w:rsidRPr="007E766E" w:rsidRDefault="00A34867" w:rsidP="007E766E">
      <w:pPr>
        <w:pStyle w:val="ConsPlusNonformat"/>
        <w:rPr>
          <w:rFonts w:ascii="Times New Roman" w:hAnsi="Times New Roman" w:cs="Times New Roman"/>
        </w:rPr>
      </w:pPr>
      <w:r>
        <w:separator/>
      </w:r>
    </w:p>
  </w:footnote>
  <w:footnote w:type="continuationSeparator" w:id="1">
    <w:p w:rsidR="00A34867" w:rsidRPr="007E766E" w:rsidRDefault="00A34867" w:rsidP="007E766E">
      <w:pPr>
        <w:pStyle w:val="ConsPlusNonformat"/>
        <w:rPr>
          <w:rFonts w:ascii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07D1"/>
    <w:multiLevelType w:val="hybridMultilevel"/>
    <w:tmpl w:val="3BDE25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">
    <w:nsid w:val="13DF0F5A"/>
    <w:multiLevelType w:val="hybridMultilevel"/>
    <w:tmpl w:val="733E95B8"/>
    <w:lvl w:ilvl="0" w:tplc="F5A6737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804D7"/>
    <w:multiLevelType w:val="hybridMultilevel"/>
    <w:tmpl w:val="D8B05F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">
    <w:nsid w:val="265D06F5"/>
    <w:multiLevelType w:val="hybridMultilevel"/>
    <w:tmpl w:val="07468B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09F451F"/>
    <w:multiLevelType w:val="hybridMultilevel"/>
    <w:tmpl w:val="11B232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5">
    <w:nsid w:val="46E62A90"/>
    <w:multiLevelType w:val="hybridMultilevel"/>
    <w:tmpl w:val="C960E2E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cs="Wingdings" w:hint="default"/>
      </w:rPr>
    </w:lvl>
  </w:abstractNum>
  <w:abstractNum w:abstractNumId="6">
    <w:nsid w:val="56AA6CE1"/>
    <w:multiLevelType w:val="multilevel"/>
    <w:tmpl w:val="166EB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17D27"/>
    <w:multiLevelType w:val="hybridMultilevel"/>
    <w:tmpl w:val="419424F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BAD"/>
    <w:rsid w:val="00002D1B"/>
    <w:rsid w:val="000056CA"/>
    <w:rsid w:val="00005E38"/>
    <w:rsid w:val="00007093"/>
    <w:rsid w:val="00012FA4"/>
    <w:rsid w:val="00013F60"/>
    <w:rsid w:val="00014AE7"/>
    <w:rsid w:val="000151F7"/>
    <w:rsid w:val="00015AFF"/>
    <w:rsid w:val="000165D0"/>
    <w:rsid w:val="00020D81"/>
    <w:rsid w:val="00024890"/>
    <w:rsid w:val="00025931"/>
    <w:rsid w:val="00026692"/>
    <w:rsid w:val="00026B8D"/>
    <w:rsid w:val="00031A83"/>
    <w:rsid w:val="0003728F"/>
    <w:rsid w:val="0004206A"/>
    <w:rsid w:val="00043C8C"/>
    <w:rsid w:val="00045195"/>
    <w:rsid w:val="000548A2"/>
    <w:rsid w:val="00054C02"/>
    <w:rsid w:val="00060219"/>
    <w:rsid w:val="00060C08"/>
    <w:rsid w:val="00061919"/>
    <w:rsid w:val="0006420B"/>
    <w:rsid w:val="000761A9"/>
    <w:rsid w:val="00076FC7"/>
    <w:rsid w:val="00083F44"/>
    <w:rsid w:val="00085C82"/>
    <w:rsid w:val="000A1D38"/>
    <w:rsid w:val="000A657E"/>
    <w:rsid w:val="000B0F55"/>
    <w:rsid w:val="000B14D3"/>
    <w:rsid w:val="000B2A28"/>
    <w:rsid w:val="000B468A"/>
    <w:rsid w:val="000B6139"/>
    <w:rsid w:val="000B73B4"/>
    <w:rsid w:val="000C0063"/>
    <w:rsid w:val="000C3B27"/>
    <w:rsid w:val="000C3E9E"/>
    <w:rsid w:val="000E0800"/>
    <w:rsid w:val="000E18BC"/>
    <w:rsid w:val="000E3A97"/>
    <w:rsid w:val="000E3BC4"/>
    <w:rsid w:val="000E3F48"/>
    <w:rsid w:val="000E4E5D"/>
    <w:rsid w:val="000F7636"/>
    <w:rsid w:val="001032EB"/>
    <w:rsid w:val="00103B2A"/>
    <w:rsid w:val="00104ECF"/>
    <w:rsid w:val="001102BB"/>
    <w:rsid w:val="00112AB4"/>
    <w:rsid w:val="001136D4"/>
    <w:rsid w:val="001151BB"/>
    <w:rsid w:val="00115746"/>
    <w:rsid w:val="001159B9"/>
    <w:rsid w:val="00115BFD"/>
    <w:rsid w:val="001170EF"/>
    <w:rsid w:val="00123B75"/>
    <w:rsid w:val="0012459B"/>
    <w:rsid w:val="001248F3"/>
    <w:rsid w:val="001254A1"/>
    <w:rsid w:val="00125FC3"/>
    <w:rsid w:val="0012756A"/>
    <w:rsid w:val="001303BB"/>
    <w:rsid w:val="0013581C"/>
    <w:rsid w:val="0014005A"/>
    <w:rsid w:val="00141D80"/>
    <w:rsid w:val="00145594"/>
    <w:rsid w:val="001509C3"/>
    <w:rsid w:val="001519B5"/>
    <w:rsid w:val="001523F0"/>
    <w:rsid w:val="001525E5"/>
    <w:rsid w:val="00163CD6"/>
    <w:rsid w:val="00163F6F"/>
    <w:rsid w:val="00165378"/>
    <w:rsid w:val="0017266C"/>
    <w:rsid w:val="00180D56"/>
    <w:rsid w:val="00184DF4"/>
    <w:rsid w:val="00193006"/>
    <w:rsid w:val="00197BAD"/>
    <w:rsid w:val="001A4F93"/>
    <w:rsid w:val="001C1142"/>
    <w:rsid w:val="001C5FD7"/>
    <w:rsid w:val="001D017A"/>
    <w:rsid w:val="001D2520"/>
    <w:rsid w:val="001E6008"/>
    <w:rsid w:val="001F344A"/>
    <w:rsid w:val="001F5443"/>
    <w:rsid w:val="001F6648"/>
    <w:rsid w:val="001F7A2C"/>
    <w:rsid w:val="0020514D"/>
    <w:rsid w:val="00207B03"/>
    <w:rsid w:val="002102D3"/>
    <w:rsid w:val="00220ABA"/>
    <w:rsid w:val="002263A9"/>
    <w:rsid w:val="00231E4F"/>
    <w:rsid w:val="00241ACD"/>
    <w:rsid w:val="00241CE8"/>
    <w:rsid w:val="0024677C"/>
    <w:rsid w:val="0025174A"/>
    <w:rsid w:val="0025210C"/>
    <w:rsid w:val="0025410B"/>
    <w:rsid w:val="002541A3"/>
    <w:rsid w:val="00256A7E"/>
    <w:rsid w:val="0026496A"/>
    <w:rsid w:val="0026557F"/>
    <w:rsid w:val="00270954"/>
    <w:rsid w:val="00274223"/>
    <w:rsid w:val="002749AB"/>
    <w:rsid w:val="002754BD"/>
    <w:rsid w:val="00285ED8"/>
    <w:rsid w:val="002902FE"/>
    <w:rsid w:val="00291000"/>
    <w:rsid w:val="00291D5D"/>
    <w:rsid w:val="00294DC6"/>
    <w:rsid w:val="00294F1F"/>
    <w:rsid w:val="00297D66"/>
    <w:rsid w:val="002A7106"/>
    <w:rsid w:val="002A73DA"/>
    <w:rsid w:val="002B12C9"/>
    <w:rsid w:val="002B53E8"/>
    <w:rsid w:val="002B79D8"/>
    <w:rsid w:val="002C5013"/>
    <w:rsid w:val="002C5C2E"/>
    <w:rsid w:val="002C7723"/>
    <w:rsid w:val="002D6270"/>
    <w:rsid w:val="002E2DB0"/>
    <w:rsid w:val="002F12F9"/>
    <w:rsid w:val="00303945"/>
    <w:rsid w:val="0030676E"/>
    <w:rsid w:val="00313708"/>
    <w:rsid w:val="003158EC"/>
    <w:rsid w:val="00321631"/>
    <w:rsid w:val="00325570"/>
    <w:rsid w:val="00327F79"/>
    <w:rsid w:val="0033040E"/>
    <w:rsid w:val="00330A54"/>
    <w:rsid w:val="0033178F"/>
    <w:rsid w:val="00337E35"/>
    <w:rsid w:val="0034238B"/>
    <w:rsid w:val="003446EA"/>
    <w:rsid w:val="00352FEB"/>
    <w:rsid w:val="00356152"/>
    <w:rsid w:val="00357D07"/>
    <w:rsid w:val="0037125D"/>
    <w:rsid w:val="00372DF6"/>
    <w:rsid w:val="0037716A"/>
    <w:rsid w:val="003835C1"/>
    <w:rsid w:val="00383B03"/>
    <w:rsid w:val="00386566"/>
    <w:rsid w:val="0038793C"/>
    <w:rsid w:val="003959AF"/>
    <w:rsid w:val="00395A8A"/>
    <w:rsid w:val="003A786D"/>
    <w:rsid w:val="003B54CD"/>
    <w:rsid w:val="003B798B"/>
    <w:rsid w:val="003C00B3"/>
    <w:rsid w:val="003C4574"/>
    <w:rsid w:val="003D06DE"/>
    <w:rsid w:val="003D2B4C"/>
    <w:rsid w:val="003D4310"/>
    <w:rsid w:val="003D4D72"/>
    <w:rsid w:val="003D5B99"/>
    <w:rsid w:val="003D5EA8"/>
    <w:rsid w:val="003D71A9"/>
    <w:rsid w:val="003E6477"/>
    <w:rsid w:val="003E785A"/>
    <w:rsid w:val="003F00A0"/>
    <w:rsid w:val="003F2BCF"/>
    <w:rsid w:val="003F3113"/>
    <w:rsid w:val="003F4BE2"/>
    <w:rsid w:val="004302D0"/>
    <w:rsid w:val="00431D57"/>
    <w:rsid w:val="00436351"/>
    <w:rsid w:val="0043753D"/>
    <w:rsid w:val="00450CD7"/>
    <w:rsid w:val="00451A5E"/>
    <w:rsid w:val="00456514"/>
    <w:rsid w:val="0047325F"/>
    <w:rsid w:val="00475D15"/>
    <w:rsid w:val="00487451"/>
    <w:rsid w:val="00493030"/>
    <w:rsid w:val="00495640"/>
    <w:rsid w:val="00497F8F"/>
    <w:rsid w:val="004A51E4"/>
    <w:rsid w:val="004B562E"/>
    <w:rsid w:val="004B6351"/>
    <w:rsid w:val="004C1874"/>
    <w:rsid w:val="004C3201"/>
    <w:rsid w:val="004C6B5D"/>
    <w:rsid w:val="004D7417"/>
    <w:rsid w:val="004E0A91"/>
    <w:rsid w:val="004E7EBA"/>
    <w:rsid w:val="004F1F3B"/>
    <w:rsid w:val="004F2B50"/>
    <w:rsid w:val="004F498B"/>
    <w:rsid w:val="004F50A0"/>
    <w:rsid w:val="004F6A61"/>
    <w:rsid w:val="004F7221"/>
    <w:rsid w:val="00513DA5"/>
    <w:rsid w:val="00517F34"/>
    <w:rsid w:val="00523D42"/>
    <w:rsid w:val="00531AA1"/>
    <w:rsid w:val="00533ACA"/>
    <w:rsid w:val="00535855"/>
    <w:rsid w:val="00536A4E"/>
    <w:rsid w:val="005402E4"/>
    <w:rsid w:val="00540DF0"/>
    <w:rsid w:val="00543806"/>
    <w:rsid w:val="00544980"/>
    <w:rsid w:val="00547198"/>
    <w:rsid w:val="00551B77"/>
    <w:rsid w:val="005572ED"/>
    <w:rsid w:val="00564B1C"/>
    <w:rsid w:val="00565834"/>
    <w:rsid w:val="00566B86"/>
    <w:rsid w:val="005711A5"/>
    <w:rsid w:val="00571A1F"/>
    <w:rsid w:val="00575017"/>
    <w:rsid w:val="00581830"/>
    <w:rsid w:val="00582AA3"/>
    <w:rsid w:val="00583BC3"/>
    <w:rsid w:val="00585FF5"/>
    <w:rsid w:val="00597640"/>
    <w:rsid w:val="005A25B8"/>
    <w:rsid w:val="005A4F79"/>
    <w:rsid w:val="005B2BFF"/>
    <w:rsid w:val="005B5EF4"/>
    <w:rsid w:val="005C3DE6"/>
    <w:rsid w:val="005E77C0"/>
    <w:rsid w:val="005F17A6"/>
    <w:rsid w:val="005F56C0"/>
    <w:rsid w:val="006159D6"/>
    <w:rsid w:val="00623568"/>
    <w:rsid w:val="006310E2"/>
    <w:rsid w:val="00635832"/>
    <w:rsid w:val="00640FBB"/>
    <w:rsid w:val="00641892"/>
    <w:rsid w:val="00642B38"/>
    <w:rsid w:val="0064446A"/>
    <w:rsid w:val="00645690"/>
    <w:rsid w:val="00646E7F"/>
    <w:rsid w:val="006541D0"/>
    <w:rsid w:val="00656A69"/>
    <w:rsid w:val="00657C09"/>
    <w:rsid w:val="00662B5E"/>
    <w:rsid w:val="006632E2"/>
    <w:rsid w:val="00664E40"/>
    <w:rsid w:val="00666D58"/>
    <w:rsid w:val="00667320"/>
    <w:rsid w:val="00667840"/>
    <w:rsid w:val="00670B65"/>
    <w:rsid w:val="006728F6"/>
    <w:rsid w:val="00673EFB"/>
    <w:rsid w:val="006759CD"/>
    <w:rsid w:val="00680CCE"/>
    <w:rsid w:val="006822C4"/>
    <w:rsid w:val="0068234D"/>
    <w:rsid w:val="00686734"/>
    <w:rsid w:val="006904CD"/>
    <w:rsid w:val="00692574"/>
    <w:rsid w:val="00694216"/>
    <w:rsid w:val="00694B3B"/>
    <w:rsid w:val="00696179"/>
    <w:rsid w:val="00696BB2"/>
    <w:rsid w:val="006A1918"/>
    <w:rsid w:val="006A3D08"/>
    <w:rsid w:val="006A5E4A"/>
    <w:rsid w:val="006A6430"/>
    <w:rsid w:val="006A65A7"/>
    <w:rsid w:val="006A7959"/>
    <w:rsid w:val="006C102D"/>
    <w:rsid w:val="006D2BBF"/>
    <w:rsid w:val="006D338F"/>
    <w:rsid w:val="006D402F"/>
    <w:rsid w:val="006D5ADE"/>
    <w:rsid w:val="006E37EC"/>
    <w:rsid w:val="006E395E"/>
    <w:rsid w:val="006E562F"/>
    <w:rsid w:val="006E6C77"/>
    <w:rsid w:val="006F317F"/>
    <w:rsid w:val="00701EE8"/>
    <w:rsid w:val="00704145"/>
    <w:rsid w:val="00712A40"/>
    <w:rsid w:val="00715EF1"/>
    <w:rsid w:val="00721CDC"/>
    <w:rsid w:val="00727A44"/>
    <w:rsid w:val="00731B70"/>
    <w:rsid w:val="00732161"/>
    <w:rsid w:val="0073589D"/>
    <w:rsid w:val="00737453"/>
    <w:rsid w:val="0074495D"/>
    <w:rsid w:val="00746A0B"/>
    <w:rsid w:val="00753EC0"/>
    <w:rsid w:val="00756635"/>
    <w:rsid w:val="00764EE3"/>
    <w:rsid w:val="007650FF"/>
    <w:rsid w:val="00766BB3"/>
    <w:rsid w:val="00775563"/>
    <w:rsid w:val="00775A7E"/>
    <w:rsid w:val="00777325"/>
    <w:rsid w:val="00785156"/>
    <w:rsid w:val="0079421B"/>
    <w:rsid w:val="007952C3"/>
    <w:rsid w:val="007A04A5"/>
    <w:rsid w:val="007A0A6E"/>
    <w:rsid w:val="007B3DBB"/>
    <w:rsid w:val="007B49A4"/>
    <w:rsid w:val="007C2BD7"/>
    <w:rsid w:val="007C3D6A"/>
    <w:rsid w:val="007D019E"/>
    <w:rsid w:val="007D01FF"/>
    <w:rsid w:val="007D43DC"/>
    <w:rsid w:val="007D5DF1"/>
    <w:rsid w:val="007E766E"/>
    <w:rsid w:val="007F07D2"/>
    <w:rsid w:val="007F5F1A"/>
    <w:rsid w:val="007F6612"/>
    <w:rsid w:val="007F76A7"/>
    <w:rsid w:val="00811220"/>
    <w:rsid w:val="008122E4"/>
    <w:rsid w:val="00817FDD"/>
    <w:rsid w:val="00821BA8"/>
    <w:rsid w:val="008241E4"/>
    <w:rsid w:val="00825447"/>
    <w:rsid w:val="00825567"/>
    <w:rsid w:val="00831C65"/>
    <w:rsid w:val="008330F5"/>
    <w:rsid w:val="0084083D"/>
    <w:rsid w:val="008434E4"/>
    <w:rsid w:val="00845CBF"/>
    <w:rsid w:val="0085147E"/>
    <w:rsid w:val="0085237C"/>
    <w:rsid w:val="00863733"/>
    <w:rsid w:val="00864E62"/>
    <w:rsid w:val="008711D5"/>
    <w:rsid w:val="00871BDD"/>
    <w:rsid w:val="00871C7F"/>
    <w:rsid w:val="008723E4"/>
    <w:rsid w:val="00875F66"/>
    <w:rsid w:val="008771EC"/>
    <w:rsid w:val="00881FB2"/>
    <w:rsid w:val="00885D8F"/>
    <w:rsid w:val="00896907"/>
    <w:rsid w:val="008A2916"/>
    <w:rsid w:val="008A3206"/>
    <w:rsid w:val="008A3F23"/>
    <w:rsid w:val="008A41D8"/>
    <w:rsid w:val="008A56B3"/>
    <w:rsid w:val="008B00AB"/>
    <w:rsid w:val="008B12CA"/>
    <w:rsid w:val="008B35F1"/>
    <w:rsid w:val="008B3C93"/>
    <w:rsid w:val="008D35BA"/>
    <w:rsid w:val="008D3DFB"/>
    <w:rsid w:val="008E1D74"/>
    <w:rsid w:val="008E4EA5"/>
    <w:rsid w:val="008E657F"/>
    <w:rsid w:val="008E772B"/>
    <w:rsid w:val="008F049C"/>
    <w:rsid w:val="008F0D0F"/>
    <w:rsid w:val="008F12DB"/>
    <w:rsid w:val="008F1FAD"/>
    <w:rsid w:val="008F22EB"/>
    <w:rsid w:val="00912D9B"/>
    <w:rsid w:val="009131AE"/>
    <w:rsid w:val="009153A0"/>
    <w:rsid w:val="00921313"/>
    <w:rsid w:val="009214B7"/>
    <w:rsid w:val="00926E37"/>
    <w:rsid w:val="00933514"/>
    <w:rsid w:val="00935A6E"/>
    <w:rsid w:val="009373FD"/>
    <w:rsid w:val="009375BF"/>
    <w:rsid w:val="009376B1"/>
    <w:rsid w:val="00942FD9"/>
    <w:rsid w:val="00943AA9"/>
    <w:rsid w:val="00947F6D"/>
    <w:rsid w:val="009514CB"/>
    <w:rsid w:val="00952535"/>
    <w:rsid w:val="00953C93"/>
    <w:rsid w:val="00955A01"/>
    <w:rsid w:val="00956CA3"/>
    <w:rsid w:val="0096050B"/>
    <w:rsid w:val="00965FFA"/>
    <w:rsid w:val="0096739E"/>
    <w:rsid w:val="009736E6"/>
    <w:rsid w:val="00977242"/>
    <w:rsid w:val="009811F5"/>
    <w:rsid w:val="00985D80"/>
    <w:rsid w:val="00992BCA"/>
    <w:rsid w:val="00992DA1"/>
    <w:rsid w:val="00993344"/>
    <w:rsid w:val="00995E4A"/>
    <w:rsid w:val="009974EE"/>
    <w:rsid w:val="009A3CA9"/>
    <w:rsid w:val="009A3FB4"/>
    <w:rsid w:val="009B3F29"/>
    <w:rsid w:val="009B4228"/>
    <w:rsid w:val="009B645C"/>
    <w:rsid w:val="009C1F99"/>
    <w:rsid w:val="009F0076"/>
    <w:rsid w:val="009F5D9E"/>
    <w:rsid w:val="00A042B2"/>
    <w:rsid w:val="00A06BE7"/>
    <w:rsid w:val="00A129D6"/>
    <w:rsid w:val="00A13828"/>
    <w:rsid w:val="00A21AFF"/>
    <w:rsid w:val="00A22DF1"/>
    <w:rsid w:val="00A2397D"/>
    <w:rsid w:val="00A23B0B"/>
    <w:rsid w:val="00A24DED"/>
    <w:rsid w:val="00A25659"/>
    <w:rsid w:val="00A25B2D"/>
    <w:rsid w:val="00A34867"/>
    <w:rsid w:val="00A41706"/>
    <w:rsid w:val="00A47E13"/>
    <w:rsid w:val="00A50E2C"/>
    <w:rsid w:val="00A51224"/>
    <w:rsid w:val="00A51362"/>
    <w:rsid w:val="00A55D1A"/>
    <w:rsid w:val="00A60C70"/>
    <w:rsid w:val="00A6246F"/>
    <w:rsid w:val="00A704CE"/>
    <w:rsid w:val="00A70586"/>
    <w:rsid w:val="00A72FDB"/>
    <w:rsid w:val="00A753DC"/>
    <w:rsid w:val="00A76738"/>
    <w:rsid w:val="00A77411"/>
    <w:rsid w:val="00A802DE"/>
    <w:rsid w:val="00A8439C"/>
    <w:rsid w:val="00A8656B"/>
    <w:rsid w:val="00A90560"/>
    <w:rsid w:val="00A9236A"/>
    <w:rsid w:val="00A92847"/>
    <w:rsid w:val="00A96E4F"/>
    <w:rsid w:val="00A9772A"/>
    <w:rsid w:val="00A97C9C"/>
    <w:rsid w:val="00AA0BAF"/>
    <w:rsid w:val="00AA111E"/>
    <w:rsid w:val="00AA1DC4"/>
    <w:rsid w:val="00AA45D3"/>
    <w:rsid w:val="00AA5711"/>
    <w:rsid w:val="00AB0DCB"/>
    <w:rsid w:val="00AB250C"/>
    <w:rsid w:val="00AB56CB"/>
    <w:rsid w:val="00AB6448"/>
    <w:rsid w:val="00AB78A5"/>
    <w:rsid w:val="00AC49FD"/>
    <w:rsid w:val="00AC62B8"/>
    <w:rsid w:val="00AD10A6"/>
    <w:rsid w:val="00AD2D11"/>
    <w:rsid w:val="00AE288C"/>
    <w:rsid w:val="00AE3F44"/>
    <w:rsid w:val="00AE78CD"/>
    <w:rsid w:val="00AF1366"/>
    <w:rsid w:val="00AF643B"/>
    <w:rsid w:val="00B00E7A"/>
    <w:rsid w:val="00B02330"/>
    <w:rsid w:val="00B04D30"/>
    <w:rsid w:val="00B05812"/>
    <w:rsid w:val="00B16300"/>
    <w:rsid w:val="00B17040"/>
    <w:rsid w:val="00B17208"/>
    <w:rsid w:val="00B205B3"/>
    <w:rsid w:val="00B21C99"/>
    <w:rsid w:val="00B23681"/>
    <w:rsid w:val="00B24BCF"/>
    <w:rsid w:val="00B24EF3"/>
    <w:rsid w:val="00B300C8"/>
    <w:rsid w:val="00B31F0E"/>
    <w:rsid w:val="00B31F3B"/>
    <w:rsid w:val="00B34C1C"/>
    <w:rsid w:val="00B42A92"/>
    <w:rsid w:val="00B440ED"/>
    <w:rsid w:val="00B556F1"/>
    <w:rsid w:val="00B61EE5"/>
    <w:rsid w:val="00B62E08"/>
    <w:rsid w:val="00B65A68"/>
    <w:rsid w:val="00B713B5"/>
    <w:rsid w:val="00B7587D"/>
    <w:rsid w:val="00B779EF"/>
    <w:rsid w:val="00B82F52"/>
    <w:rsid w:val="00B92A27"/>
    <w:rsid w:val="00B93E2E"/>
    <w:rsid w:val="00BA253E"/>
    <w:rsid w:val="00BB16CA"/>
    <w:rsid w:val="00BB23B7"/>
    <w:rsid w:val="00BB2797"/>
    <w:rsid w:val="00BB509E"/>
    <w:rsid w:val="00BB56C2"/>
    <w:rsid w:val="00BB60A4"/>
    <w:rsid w:val="00BB7BDA"/>
    <w:rsid w:val="00BC623E"/>
    <w:rsid w:val="00BC6FA8"/>
    <w:rsid w:val="00BD10E5"/>
    <w:rsid w:val="00BD1212"/>
    <w:rsid w:val="00BD18C8"/>
    <w:rsid w:val="00BD6A68"/>
    <w:rsid w:val="00BD6AC2"/>
    <w:rsid w:val="00BE2B5C"/>
    <w:rsid w:val="00BE4E8C"/>
    <w:rsid w:val="00C022C2"/>
    <w:rsid w:val="00C0326D"/>
    <w:rsid w:val="00C131AF"/>
    <w:rsid w:val="00C20A47"/>
    <w:rsid w:val="00C2195F"/>
    <w:rsid w:val="00C35624"/>
    <w:rsid w:val="00C36B3E"/>
    <w:rsid w:val="00C37E22"/>
    <w:rsid w:val="00C42F9A"/>
    <w:rsid w:val="00C4728B"/>
    <w:rsid w:val="00C502FF"/>
    <w:rsid w:val="00C52DCC"/>
    <w:rsid w:val="00C53370"/>
    <w:rsid w:val="00C656E6"/>
    <w:rsid w:val="00C667AD"/>
    <w:rsid w:val="00C73093"/>
    <w:rsid w:val="00C74636"/>
    <w:rsid w:val="00C74C6A"/>
    <w:rsid w:val="00C75076"/>
    <w:rsid w:val="00C75D03"/>
    <w:rsid w:val="00C81A9C"/>
    <w:rsid w:val="00C83A2D"/>
    <w:rsid w:val="00C83C65"/>
    <w:rsid w:val="00C852AE"/>
    <w:rsid w:val="00C92086"/>
    <w:rsid w:val="00C93080"/>
    <w:rsid w:val="00C94CAF"/>
    <w:rsid w:val="00C96DF0"/>
    <w:rsid w:val="00CA0C9F"/>
    <w:rsid w:val="00CA2431"/>
    <w:rsid w:val="00CA61CA"/>
    <w:rsid w:val="00CB2505"/>
    <w:rsid w:val="00CB2914"/>
    <w:rsid w:val="00CB6D7F"/>
    <w:rsid w:val="00CB7043"/>
    <w:rsid w:val="00CC3347"/>
    <w:rsid w:val="00CC68DB"/>
    <w:rsid w:val="00CC6FAB"/>
    <w:rsid w:val="00CD3B64"/>
    <w:rsid w:val="00CD4609"/>
    <w:rsid w:val="00CE0185"/>
    <w:rsid w:val="00CE50C5"/>
    <w:rsid w:val="00CE6EE6"/>
    <w:rsid w:val="00CE72EE"/>
    <w:rsid w:val="00CF0244"/>
    <w:rsid w:val="00CF0E0B"/>
    <w:rsid w:val="00CF1E34"/>
    <w:rsid w:val="00CF252E"/>
    <w:rsid w:val="00D00F3F"/>
    <w:rsid w:val="00D01B4B"/>
    <w:rsid w:val="00D02D71"/>
    <w:rsid w:val="00D04E93"/>
    <w:rsid w:val="00D07FBA"/>
    <w:rsid w:val="00D132A0"/>
    <w:rsid w:val="00D1593A"/>
    <w:rsid w:val="00D23C85"/>
    <w:rsid w:val="00D2547C"/>
    <w:rsid w:val="00D307B3"/>
    <w:rsid w:val="00D34A38"/>
    <w:rsid w:val="00D36B97"/>
    <w:rsid w:val="00D41C95"/>
    <w:rsid w:val="00D421EA"/>
    <w:rsid w:val="00D43A99"/>
    <w:rsid w:val="00D508CC"/>
    <w:rsid w:val="00D55169"/>
    <w:rsid w:val="00D57105"/>
    <w:rsid w:val="00D662FE"/>
    <w:rsid w:val="00D66471"/>
    <w:rsid w:val="00D67C76"/>
    <w:rsid w:val="00D76172"/>
    <w:rsid w:val="00D7691B"/>
    <w:rsid w:val="00D91957"/>
    <w:rsid w:val="00D95381"/>
    <w:rsid w:val="00DA29CD"/>
    <w:rsid w:val="00DA3A23"/>
    <w:rsid w:val="00DA46C0"/>
    <w:rsid w:val="00DB0B48"/>
    <w:rsid w:val="00DB0BC2"/>
    <w:rsid w:val="00DB4CCB"/>
    <w:rsid w:val="00DB7B42"/>
    <w:rsid w:val="00DC5466"/>
    <w:rsid w:val="00DC77AB"/>
    <w:rsid w:val="00DD72FD"/>
    <w:rsid w:val="00DE25B4"/>
    <w:rsid w:val="00DE2D0F"/>
    <w:rsid w:val="00DE5816"/>
    <w:rsid w:val="00DE59FE"/>
    <w:rsid w:val="00DE7A93"/>
    <w:rsid w:val="00DF09E9"/>
    <w:rsid w:val="00DF28B3"/>
    <w:rsid w:val="00DF639C"/>
    <w:rsid w:val="00DF64AD"/>
    <w:rsid w:val="00DF7CD8"/>
    <w:rsid w:val="00DF7CE5"/>
    <w:rsid w:val="00E00CA8"/>
    <w:rsid w:val="00E02810"/>
    <w:rsid w:val="00E0469B"/>
    <w:rsid w:val="00E04C26"/>
    <w:rsid w:val="00E061D7"/>
    <w:rsid w:val="00E07116"/>
    <w:rsid w:val="00E11843"/>
    <w:rsid w:val="00E122D7"/>
    <w:rsid w:val="00E157F4"/>
    <w:rsid w:val="00E1606F"/>
    <w:rsid w:val="00E237B6"/>
    <w:rsid w:val="00E433AF"/>
    <w:rsid w:val="00E476BF"/>
    <w:rsid w:val="00E636FB"/>
    <w:rsid w:val="00E651E4"/>
    <w:rsid w:val="00E66F87"/>
    <w:rsid w:val="00E6759E"/>
    <w:rsid w:val="00E77D52"/>
    <w:rsid w:val="00E84C0D"/>
    <w:rsid w:val="00E85E1E"/>
    <w:rsid w:val="00E86EB3"/>
    <w:rsid w:val="00E9032F"/>
    <w:rsid w:val="00E90B19"/>
    <w:rsid w:val="00E9395B"/>
    <w:rsid w:val="00E950C9"/>
    <w:rsid w:val="00E95D42"/>
    <w:rsid w:val="00E96320"/>
    <w:rsid w:val="00EA0FDF"/>
    <w:rsid w:val="00EA2C24"/>
    <w:rsid w:val="00EA3B7B"/>
    <w:rsid w:val="00EB029D"/>
    <w:rsid w:val="00EB0B7C"/>
    <w:rsid w:val="00EB1A5E"/>
    <w:rsid w:val="00EB3E4E"/>
    <w:rsid w:val="00EB69C9"/>
    <w:rsid w:val="00EC12F1"/>
    <w:rsid w:val="00EC1FEA"/>
    <w:rsid w:val="00EC2CB5"/>
    <w:rsid w:val="00EC2F28"/>
    <w:rsid w:val="00ED0984"/>
    <w:rsid w:val="00ED0E42"/>
    <w:rsid w:val="00ED486A"/>
    <w:rsid w:val="00ED60D8"/>
    <w:rsid w:val="00EE40F0"/>
    <w:rsid w:val="00EE50DA"/>
    <w:rsid w:val="00EE67A4"/>
    <w:rsid w:val="00EE7BDA"/>
    <w:rsid w:val="00EF6A21"/>
    <w:rsid w:val="00F016BB"/>
    <w:rsid w:val="00F0220F"/>
    <w:rsid w:val="00F04639"/>
    <w:rsid w:val="00F04717"/>
    <w:rsid w:val="00F05296"/>
    <w:rsid w:val="00F05F38"/>
    <w:rsid w:val="00F16CE5"/>
    <w:rsid w:val="00F1738B"/>
    <w:rsid w:val="00F2664A"/>
    <w:rsid w:val="00F26F84"/>
    <w:rsid w:val="00F27D9C"/>
    <w:rsid w:val="00F34A59"/>
    <w:rsid w:val="00F42791"/>
    <w:rsid w:val="00F42AD2"/>
    <w:rsid w:val="00F43C5E"/>
    <w:rsid w:val="00F45793"/>
    <w:rsid w:val="00F4651D"/>
    <w:rsid w:val="00F46B3F"/>
    <w:rsid w:val="00F50493"/>
    <w:rsid w:val="00F5354F"/>
    <w:rsid w:val="00F61986"/>
    <w:rsid w:val="00F62D2B"/>
    <w:rsid w:val="00F63143"/>
    <w:rsid w:val="00F648A8"/>
    <w:rsid w:val="00F65835"/>
    <w:rsid w:val="00F67CAA"/>
    <w:rsid w:val="00F74002"/>
    <w:rsid w:val="00F75ABD"/>
    <w:rsid w:val="00F81739"/>
    <w:rsid w:val="00F81D73"/>
    <w:rsid w:val="00F859F8"/>
    <w:rsid w:val="00F941A2"/>
    <w:rsid w:val="00F9486F"/>
    <w:rsid w:val="00F956A4"/>
    <w:rsid w:val="00F9584D"/>
    <w:rsid w:val="00F963DF"/>
    <w:rsid w:val="00F9652E"/>
    <w:rsid w:val="00FA53DC"/>
    <w:rsid w:val="00FA6E51"/>
    <w:rsid w:val="00FA72AE"/>
    <w:rsid w:val="00FA7949"/>
    <w:rsid w:val="00FB6F82"/>
    <w:rsid w:val="00FE10AA"/>
    <w:rsid w:val="00FE13A3"/>
    <w:rsid w:val="00FE3F8B"/>
    <w:rsid w:val="00FE506E"/>
    <w:rsid w:val="00FE60F9"/>
    <w:rsid w:val="00FF030B"/>
    <w:rsid w:val="00FF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AD"/>
  </w:style>
  <w:style w:type="paragraph" w:styleId="1">
    <w:name w:val="heading 1"/>
    <w:basedOn w:val="a"/>
    <w:next w:val="a"/>
    <w:link w:val="10"/>
    <w:uiPriority w:val="99"/>
    <w:qFormat/>
    <w:rsid w:val="00197BAD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197B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D0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97BAD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3D06DE"/>
    <w:rPr>
      <w:rFonts w:ascii="Cambria" w:hAnsi="Cambria" w:cs="Cambria"/>
      <w:b/>
      <w:bCs/>
      <w:sz w:val="26"/>
      <w:szCs w:val="26"/>
    </w:rPr>
  </w:style>
  <w:style w:type="paragraph" w:customStyle="1" w:styleId="ConsPlusNormal">
    <w:name w:val="ConsPlusNormal"/>
    <w:uiPriority w:val="99"/>
    <w:rsid w:val="00197BAD"/>
    <w:pPr>
      <w:widowControl w:val="0"/>
      <w:autoSpaceDE w:val="0"/>
      <w:autoSpaceDN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197BA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076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E76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E766E"/>
  </w:style>
  <w:style w:type="paragraph" w:styleId="a6">
    <w:name w:val="footer"/>
    <w:basedOn w:val="a"/>
    <w:link w:val="a7"/>
    <w:uiPriority w:val="99"/>
    <w:rsid w:val="007E76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E766E"/>
  </w:style>
  <w:style w:type="character" w:styleId="a8">
    <w:name w:val="Hyperlink"/>
    <w:uiPriority w:val="99"/>
    <w:rsid w:val="008A56B3"/>
    <w:rPr>
      <w:color w:val="0000FF"/>
      <w:u w:val="single"/>
    </w:rPr>
  </w:style>
  <w:style w:type="paragraph" w:customStyle="1" w:styleId="ListParagraph">
    <w:name w:val="List Paragraph"/>
    <w:basedOn w:val="a"/>
    <w:uiPriority w:val="99"/>
    <w:qFormat/>
    <w:rsid w:val="007F07D2"/>
    <w:pPr>
      <w:ind w:left="720"/>
    </w:pPr>
  </w:style>
  <w:style w:type="paragraph" w:styleId="a9">
    <w:name w:val="Обычный (Интернет)"/>
    <w:basedOn w:val="a"/>
    <w:rsid w:val="00C0326D"/>
    <w:pPr>
      <w:spacing w:before="100" w:beforeAutospacing="1" w:after="100" w:afterAutospacing="1"/>
    </w:pPr>
    <w:rPr>
      <w:sz w:val="24"/>
      <w:szCs w:val="24"/>
      <w:lang w:bidi="mr-IN"/>
    </w:rPr>
  </w:style>
  <w:style w:type="paragraph" w:styleId="aa">
    <w:name w:val="Body Text"/>
    <w:basedOn w:val="a"/>
    <w:link w:val="ab"/>
    <w:uiPriority w:val="99"/>
    <w:rsid w:val="00A9236A"/>
    <w:pPr>
      <w:autoSpaceDE w:val="0"/>
      <w:autoSpaceDN w:val="0"/>
    </w:pPr>
    <w:rPr>
      <w:sz w:val="26"/>
      <w:szCs w:val="26"/>
      <w:lang/>
    </w:rPr>
  </w:style>
  <w:style w:type="character" w:customStyle="1" w:styleId="ab">
    <w:name w:val="Основной текст Знак"/>
    <w:link w:val="aa"/>
    <w:uiPriority w:val="99"/>
    <w:rsid w:val="00A9236A"/>
    <w:rPr>
      <w:sz w:val="26"/>
      <w:szCs w:val="26"/>
    </w:rPr>
  </w:style>
  <w:style w:type="paragraph" w:styleId="ac">
    <w:name w:val="Заголовок"/>
    <w:basedOn w:val="a"/>
    <w:link w:val="ad"/>
    <w:uiPriority w:val="99"/>
    <w:qFormat/>
    <w:locked/>
    <w:rsid w:val="00A9236A"/>
    <w:pPr>
      <w:autoSpaceDE w:val="0"/>
      <w:autoSpaceDN w:val="0"/>
      <w:jc w:val="center"/>
    </w:pPr>
    <w:rPr>
      <w:sz w:val="28"/>
      <w:szCs w:val="28"/>
      <w:lang/>
    </w:rPr>
  </w:style>
  <w:style w:type="character" w:customStyle="1" w:styleId="ad">
    <w:name w:val="Заголовок Знак"/>
    <w:link w:val="ac"/>
    <w:uiPriority w:val="99"/>
    <w:rsid w:val="00A9236A"/>
    <w:rPr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DC77AB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DC77AB"/>
    <w:rPr>
      <w:rFonts w:ascii="Tahoma" w:hAnsi="Tahoma" w:cs="Tahoma"/>
      <w:sz w:val="16"/>
      <w:szCs w:val="16"/>
    </w:rPr>
  </w:style>
  <w:style w:type="character" w:styleId="af0">
    <w:name w:val="FollowedHyperlink"/>
    <w:uiPriority w:val="99"/>
    <w:semiHidden/>
    <w:unhideWhenUsed/>
    <w:rsid w:val="0034238B"/>
    <w:rPr>
      <w:color w:val="800080"/>
      <w:u w:val="single"/>
    </w:rPr>
  </w:style>
  <w:style w:type="paragraph" w:customStyle="1" w:styleId="msonormal0">
    <w:name w:val="msonormal"/>
    <w:basedOn w:val="a"/>
    <w:rsid w:val="0034238B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4238B"/>
    <w:pPr>
      <w:spacing w:before="100" w:beforeAutospacing="1" w:after="100" w:afterAutospacing="1"/>
    </w:pPr>
    <w:rPr>
      <w:sz w:val="56"/>
      <w:szCs w:val="56"/>
    </w:rPr>
  </w:style>
  <w:style w:type="paragraph" w:customStyle="1" w:styleId="font6">
    <w:name w:val="font6"/>
    <w:basedOn w:val="a"/>
    <w:rsid w:val="0034238B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2">
    <w:name w:val="xl72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73">
    <w:name w:val="xl73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74">
    <w:name w:val="xl74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0"/>
      <w:szCs w:val="40"/>
    </w:rPr>
  </w:style>
  <w:style w:type="paragraph" w:customStyle="1" w:styleId="xl75">
    <w:name w:val="xl75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76">
    <w:name w:val="xl76"/>
    <w:basedOn w:val="a"/>
    <w:rsid w:val="0034238B"/>
    <w:pP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77">
    <w:name w:val="xl77"/>
    <w:basedOn w:val="a"/>
    <w:rsid w:val="003423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78">
    <w:name w:val="xl78"/>
    <w:basedOn w:val="a"/>
    <w:rsid w:val="003423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79">
    <w:name w:val="xl79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80">
    <w:name w:val="xl80"/>
    <w:basedOn w:val="a"/>
    <w:rsid w:val="003423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81">
    <w:name w:val="xl81"/>
    <w:basedOn w:val="a"/>
    <w:rsid w:val="003423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82">
    <w:name w:val="xl82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83">
    <w:name w:val="xl83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84">
    <w:name w:val="xl84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85">
    <w:name w:val="xl85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86">
    <w:name w:val="xl86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87">
    <w:name w:val="xl87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0"/>
      <w:szCs w:val="40"/>
    </w:rPr>
  </w:style>
  <w:style w:type="paragraph" w:customStyle="1" w:styleId="xl88">
    <w:name w:val="xl88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89">
    <w:name w:val="xl89"/>
    <w:basedOn w:val="a"/>
    <w:rsid w:val="003423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0"/>
      <w:szCs w:val="40"/>
    </w:rPr>
  </w:style>
  <w:style w:type="paragraph" w:customStyle="1" w:styleId="xl90">
    <w:name w:val="xl90"/>
    <w:basedOn w:val="a"/>
    <w:rsid w:val="003423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91">
    <w:name w:val="xl91"/>
    <w:basedOn w:val="a"/>
    <w:rsid w:val="003423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92">
    <w:name w:val="xl92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0"/>
      <w:szCs w:val="40"/>
    </w:rPr>
  </w:style>
  <w:style w:type="paragraph" w:customStyle="1" w:styleId="xl93">
    <w:name w:val="xl93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0"/>
      <w:szCs w:val="40"/>
    </w:rPr>
  </w:style>
  <w:style w:type="paragraph" w:customStyle="1" w:styleId="xl94">
    <w:name w:val="xl94"/>
    <w:basedOn w:val="a"/>
    <w:rsid w:val="0034238B"/>
    <w:pPr>
      <w:spacing w:before="100" w:beforeAutospacing="1" w:after="100" w:afterAutospacing="1"/>
    </w:pPr>
    <w:rPr>
      <w:sz w:val="40"/>
      <w:szCs w:val="40"/>
    </w:rPr>
  </w:style>
  <w:style w:type="paragraph" w:customStyle="1" w:styleId="xl95">
    <w:name w:val="xl95"/>
    <w:basedOn w:val="a"/>
    <w:rsid w:val="0034238B"/>
    <w:pP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96">
    <w:name w:val="xl96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0"/>
      <w:szCs w:val="40"/>
    </w:rPr>
  </w:style>
  <w:style w:type="paragraph" w:customStyle="1" w:styleId="xl97">
    <w:name w:val="xl97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98">
    <w:name w:val="xl98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99">
    <w:name w:val="xl99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00">
    <w:name w:val="xl100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01">
    <w:name w:val="xl101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02">
    <w:name w:val="xl102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03">
    <w:name w:val="xl103"/>
    <w:basedOn w:val="a"/>
    <w:rsid w:val="003423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0"/>
      <w:szCs w:val="40"/>
    </w:rPr>
  </w:style>
  <w:style w:type="paragraph" w:customStyle="1" w:styleId="xl104">
    <w:name w:val="xl104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05">
    <w:name w:val="xl105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06">
    <w:name w:val="xl106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0"/>
      <w:szCs w:val="40"/>
    </w:rPr>
  </w:style>
  <w:style w:type="paragraph" w:customStyle="1" w:styleId="xl107">
    <w:name w:val="xl107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08">
    <w:name w:val="xl108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0"/>
      <w:szCs w:val="40"/>
    </w:rPr>
  </w:style>
  <w:style w:type="paragraph" w:customStyle="1" w:styleId="xl109">
    <w:name w:val="xl109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40"/>
      <w:szCs w:val="40"/>
    </w:rPr>
  </w:style>
  <w:style w:type="paragraph" w:customStyle="1" w:styleId="xl110">
    <w:name w:val="xl110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40"/>
      <w:szCs w:val="40"/>
    </w:rPr>
  </w:style>
  <w:style w:type="paragraph" w:customStyle="1" w:styleId="xl111">
    <w:name w:val="xl111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0"/>
      <w:szCs w:val="40"/>
    </w:rPr>
  </w:style>
  <w:style w:type="paragraph" w:customStyle="1" w:styleId="xl112">
    <w:name w:val="xl112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0"/>
      <w:szCs w:val="40"/>
    </w:rPr>
  </w:style>
  <w:style w:type="paragraph" w:customStyle="1" w:styleId="xl113">
    <w:name w:val="xl113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14">
    <w:name w:val="xl114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15">
    <w:name w:val="xl115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16">
    <w:name w:val="xl116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17">
    <w:name w:val="xl117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36"/>
      <w:szCs w:val="36"/>
    </w:rPr>
  </w:style>
  <w:style w:type="paragraph" w:customStyle="1" w:styleId="xl118">
    <w:name w:val="xl118"/>
    <w:basedOn w:val="a"/>
    <w:rsid w:val="003423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19">
    <w:name w:val="xl119"/>
    <w:basedOn w:val="a"/>
    <w:rsid w:val="003423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20">
    <w:name w:val="xl120"/>
    <w:basedOn w:val="a"/>
    <w:rsid w:val="003423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21">
    <w:name w:val="xl121"/>
    <w:basedOn w:val="a"/>
    <w:rsid w:val="003423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22">
    <w:name w:val="xl122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40"/>
      <w:szCs w:val="40"/>
    </w:rPr>
  </w:style>
  <w:style w:type="paragraph" w:customStyle="1" w:styleId="xl123">
    <w:name w:val="xl123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44"/>
      <w:szCs w:val="44"/>
    </w:rPr>
  </w:style>
  <w:style w:type="paragraph" w:customStyle="1" w:styleId="xl124">
    <w:name w:val="xl124"/>
    <w:basedOn w:val="a"/>
    <w:rsid w:val="0034238B"/>
    <w:pPr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125">
    <w:name w:val="xl125"/>
    <w:basedOn w:val="a"/>
    <w:rsid w:val="0034238B"/>
    <w:pP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26">
    <w:name w:val="xl126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27">
    <w:name w:val="xl127"/>
    <w:basedOn w:val="a"/>
    <w:rsid w:val="003423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28">
    <w:name w:val="xl128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</w:rPr>
  </w:style>
  <w:style w:type="paragraph" w:customStyle="1" w:styleId="xl129">
    <w:name w:val="xl129"/>
    <w:basedOn w:val="a"/>
    <w:rsid w:val="0034238B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40"/>
      <w:szCs w:val="40"/>
    </w:rPr>
  </w:style>
  <w:style w:type="paragraph" w:customStyle="1" w:styleId="xl130">
    <w:name w:val="xl130"/>
    <w:basedOn w:val="a"/>
    <w:rsid w:val="0034238B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33">
    <w:name w:val="xl133"/>
    <w:basedOn w:val="a"/>
    <w:rsid w:val="003423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34">
    <w:name w:val="xl134"/>
    <w:basedOn w:val="a"/>
    <w:rsid w:val="003423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35">
    <w:name w:val="xl135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36">
    <w:name w:val="xl136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37">
    <w:name w:val="xl137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38">
    <w:name w:val="xl138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36"/>
      <w:szCs w:val="36"/>
    </w:rPr>
  </w:style>
  <w:style w:type="paragraph" w:customStyle="1" w:styleId="xl139">
    <w:name w:val="xl139"/>
    <w:basedOn w:val="a"/>
    <w:rsid w:val="003423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0">
    <w:name w:val="xl140"/>
    <w:basedOn w:val="a"/>
    <w:rsid w:val="003423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1">
    <w:name w:val="xl141"/>
    <w:basedOn w:val="a"/>
    <w:rsid w:val="003423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2">
    <w:name w:val="xl142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4"/>
      <w:szCs w:val="44"/>
    </w:rPr>
  </w:style>
  <w:style w:type="paragraph" w:customStyle="1" w:styleId="xl144">
    <w:name w:val="xl144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3423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3423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40"/>
      <w:szCs w:val="40"/>
    </w:rPr>
  </w:style>
  <w:style w:type="paragraph" w:customStyle="1" w:styleId="xl147">
    <w:name w:val="xl147"/>
    <w:basedOn w:val="a"/>
    <w:rsid w:val="003423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3423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9">
    <w:name w:val="xl149"/>
    <w:basedOn w:val="a"/>
    <w:rsid w:val="003423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50">
    <w:name w:val="xl150"/>
    <w:basedOn w:val="a"/>
    <w:rsid w:val="0034238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1">
    <w:name w:val="xl151"/>
    <w:basedOn w:val="a"/>
    <w:rsid w:val="0034238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34238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3423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34238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3423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56">
    <w:name w:val="xl156"/>
    <w:basedOn w:val="a"/>
    <w:rsid w:val="0034238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57">
    <w:name w:val="xl157"/>
    <w:basedOn w:val="a"/>
    <w:rsid w:val="003423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58">
    <w:name w:val="xl158"/>
    <w:basedOn w:val="a"/>
    <w:rsid w:val="0034238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3423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56"/>
      <w:szCs w:val="56"/>
    </w:rPr>
  </w:style>
  <w:style w:type="paragraph" w:customStyle="1" w:styleId="xl161">
    <w:name w:val="xl161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56"/>
      <w:szCs w:val="56"/>
    </w:rPr>
  </w:style>
  <w:style w:type="paragraph" w:customStyle="1" w:styleId="xl162">
    <w:name w:val="xl162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63">
    <w:name w:val="xl163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64">
    <w:name w:val="xl164"/>
    <w:basedOn w:val="a"/>
    <w:rsid w:val="003423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65">
    <w:name w:val="xl165"/>
    <w:basedOn w:val="a"/>
    <w:rsid w:val="003423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66">
    <w:name w:val="xl166"/>
    <w:basedOn w:val="a"/>
    <w:rsid w:val="0034238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56"/>
      <w:szCs w:val="56"/>
    </w:rPr>
  </w:style>
  <w:style w:type="paragraph" w:customStyle="1" w:styleId="xl167">
    <w:name w:val="xl167"/>
    <w:basedOn w:val="a"/>
    <w:rsid w:val="0034238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56"/>
      <w:szCs w:val="56"/>
    </w:rPr>
  </w:style>
  <w:style w:type="paragraph" w:customStyle="1" w:styleId="xl168">
    <w:name w:val="xl168"/>
    <w:basedOn w:val="a"/>
    <w:rsid w:val="003423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56"/>
      <w:szCs w:val="56"/>
    </w:rPr>
  </w:style>
  <w:style w:type="paragraph" w:customStyle="1" w:styleId="xl169">
    <w:name w:val="xl169"/>
    <w:basedOn w:val="a"/>
    <w:rsid w:val="0034238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56"/>
      <w:szCs w:val="56"/>
    </w:rPr>
  </w:style>
  <w:style w:type="paragraph" w:customStyle="1" w:styleId="xl170">
    <w:name w:val="xl170"/>
    <w:basedOn w:val="a"/>
    <w:rsid w:val="0034238B"/>
    <w:pPr>
      <w:spacing w:before="100" w:beforeAutospacing="1" w:after="100" w:afterAutospacing="1"/>
      <w:jc w:val="center"/>
      <w:textAlignment w:val="center"/>
    </w:pPr>
    <w:rPr>
      <w:sz w:val="56"/>
      <w:szCs w:val="56"/>
    </w:rPr>
  </w:style>
  <w:style w:type="paragraph" w:customStyle="1" w:styleId="xl171">
    <w:name w:val="xl171"/>
    <w:basedOn w:val="a"/>
    <w:rsid w:val="003423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56"/>
      <w:szCs w:val="56"/>
    </w:rPr>
  </w:style>
  <w:style w:type="paragraph" w:customStyle="1" w:styleId="xl172">
    <w:name w:val="xl172"/>
    <w:basedOn w:val="a"/>
    <w:rsid w:val="0034238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56"/>
      <w:szCs w:val="56"/>
    </w:rPr>
  </w:style>
  <w:style w:type="paragraph" w:customStyle="1" w:styleId="xl173">
    <w:name w:val="xl173"/>
    <w:basedOn w:val="a"/>
    <w:rsid w:val="003423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56"/>
      <w:szCs w:val="56"/>
    </w:rPr>
  </w:style>
  <w:style w:type="paragraph" w:customStyle="1" w:styleId="xl174">
    <w:name w:val="xl174"/>
    <w:basedOn w:val="a"/>
    <w:rsid w:val="0034238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56"/>
      <w:szCs w:val="56"/>
    </w:rPr>
  </w:style>
  <w:style w:type="paragraph" w:customStyle="1" w:styleId="xl175">
    <w:name w:val="xl175"/>
    <w:basedOn w:val="a"/>
    <w:rsid w:val="0034238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52"/>
      <w:szCs w:val="52"/>
    </w:rPr>
  </w:style>
  <w:style w:type="paragraph" w:customStyle="1" w:styleId="xl176">
    <w:name w:val="xl176"/>
    <w:basedOn w:val="a"/>
    <w:rsid w:val="0034238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177">
    <w:name w:val="xl177"/>
    <w:basedOn w:val="a"/>
    <w:rsid w:val="003423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52"/>
      <w:szCs w:val="52"/>
    </w:rPr>
  </w:style>
  <w:style w:type="paragraph" w:customStyle="1" w:styleId="xl178">
    <w:name w:val="xl178"/>
    <w:basedOn w:val="a"/>
    <w:rsid w:val="0034238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179">
    <w:name w:val="xl179"/>
    <w:basedOn w:val="a"/>
    <w:rsid w:val="0034238B"/>
    <w:pP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180">
    <w:name w:val="xl180"/>
    <w:basedOn w:val="a"/>
    <w:rsid w:val="003423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52"/>
      <w:szCs w:val="52"/>
    </w:rPr>
  </w:style>
  <w:style w:type="paragraph" w:customStyle="1" w:styleId="xl181">
    <w:name w:val="xl181"/>
    <w:basedOn w:val="a"/>
    <w:rsid w:val="0034238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182">
    <w:name w:val="xl182"/>
    <w:basedOn w:val="a"/>
    <w:rsid w:val="0034238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183">
    <w:name w:val="xl183"/>
    <w:basedOn w:val="a"/>
    <w:rsid w:val="003423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52"/>
      <w:szCs w:val="52"/>
    </w:rPr>
  </w:style>
  <w:style w:type="paragraph" w:customStyle="1" w:styleId="xl184">
    <w:name w:val="xl184"/>
    <w:basedOn w:val="a"/>
    <w:rsid w:val="003423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52"/>
      <w:szCs w:val="52"/>
    </w:rPr>
  </w:style>
  <w:style w:type="paragraph" w:customStyle="1" w:styleId="xl185">
    <w:name w:val="xl185"/>
    <w:basedOn w:val="a"/>
    <w:rsid w:val="0034238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52"/>
      <w:szCs w:val="52"/>
    </w:rPr>
  </w:style>
  <w:style w:type="paragraph" w:customStyle="1" w:styleId="xl186">
    <w:name w:val="xl186"/>
    <w:basedOn w:val="a"/>
    <w:rsid w:val="003423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52"/>
      <w:szCs w:val="52"/>
    </w:rPr>
  </w:style>
  <w:style w:type="paragraph" w:customStyle="1" w:styleId="xl187">
    <w:name w:val="xl187"/>
    <w:basedOn w:val="a"/>
    <w:rsid w:val="0034238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52"/>
      <w:szCs w:val="52"/>
    </w:rPr>
  </w:style>
  <w:style w:type="paragraph" w:customStyle="1" w:styleId="xl188">
    <w:name w:val="xl188"/>
    <w:basedOn w:val="a"/>
    <w:rsid w:val="0034238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52"/>
      <w:szCs w:val="52"/>
    </w:rPr>
  </w:style>
  <w:style w:type="paragraph" w:customStyle="1" w:styleId="xl189">
    <w:name w:val="xl189"/>
    <w:basedOn w:val="a"/>
    <w:rsid w:val="0034238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52"/>
      <w:szCs w:val="52"/>
    </w:rPr>
  </w:style>
  <w:style w:type="paragraph" w:customStyle="1" w:styleId="xl190">
    <w:name w:val="xl190"/>
    <w:basedOn w:val="a"/>
    <w:rsid w:val="003423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52"/>
      <w:szCs w:val="52"/>
    </w:rPr>
  </w:style>
  <w:style w:type="paragraph" w:customStyle="1" w:styleId="xl191">
    <w:name w:val="xl191"/>
    <w:basedOn w:val="a"/>
    <w:rsid w:val="0034238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52"/>
      <w:szCs w:val="52"/>
    </w:rPr>
  </w:style>
  <w:style w:type="paragraph" w:customStyle="1" w:styleId="xl192">
    <w:name w:val="xl192"/>
    <w:basedOn w:val="a"/>
    <w:rsid w:val="003423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52"/>
      <w:szCs w:val="52"/>
    </w:rPr>
  </w:style>
  <w:style w:type="paragraph" w:customStyle="1" w:styleId="xl193">
    <w:name w:val="xl193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94">
    <w:name w:val="xl194"/>
    <w:basedOn w:val="a"/>
    <w:rsid w:val="0034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10509</Words>
  <Characters>59904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SPecialiST RePack</Company>
  <LinksUpToDate>false</LinksUpToDate>
  <CharactersWithSpaces>70273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Пользователь Windows</cp:lastModifiedBy>
  <cp:revision>2</cp:revision>
  <cp:lastPrinted>2022-09-02T06:47:00Z</cp:lastPrinted>
  <dcterms:created xsi:type="dcterms:W3CDTF">2022-09-07T06:17:00Z</dcterms:created>
  <dcterms:modified xsi:type="dcterms:W3CDTF">2022-09-07T06:17:00Z</dcterms:modified>
</cp:coreProperties>
</file>