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921" w:rsidRDefault="00692EDD" w:rsidP="00692EDD">
      <w:pPr>
        <w:tabs>
          <w:tab w:val="left" w:pos="9071"/>
        </w:tabs>
        <w:ind w:right="-1" w:hanging="142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Администрация городского округа город Бор </w:t>
      </w:r>
    </w:p>
    <w:p w:rsidR="00692EDD" w:rsidRDefault="00692EDD" w:rsidP="00692EDD">
      <w:pPr>
        <w:tabs>
          <w:tab w:val="left" w:pos="9071"/>
        </w:tabs>
        <w:ind w:right="-1" w:hanging="142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Нижегородской области</w:t>
      </w:r>
    </w:p>
    <w:p w:rsidR="00692EDD" w:rsidRPr="005E5921" w:rsidRDefault="00692EDD" w:rsidP="00692EDD">
      <w:pPr>
        <w:tabs>
          <w:tab w:val="left" w:pos="9071"/>
        </w:tabs>
        <w:ind w:right="-1" w:hanging="142"/>
        <w:jc w:val="center"/>
        <w:rPr>
          <w:rFonts w:ascii="Times New Roman" w:hAnsi="Times New Roman"/>
          <w:b/>
          <w:sz w:val="28"/>
          <w:szCs w:val="28"/>
        </w:rPr>
      </w:pPr>
    </w:p>
    <w:p w:rsidR="00692EDD" w:rsidRDefault="00692EDD" w:rsidP="00692EDD">
      <w:pPr>
        <w:tabs>
          <w:tab w:val="left" w:pos="9071"/>
        </w:tabs>
        <w:ind w:right="-1" w:hanging="142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ПОСТАНОВЛЕНИЕ</w:t>
      </w:r>
    </w:p>
    <w:p w:rsidR="00692EDD" w:rsidRDefault="00692EDD" w:rsidP="002B332F">
      <w:pPr>
        <w:tabs>
          <w:tab w:val="left" w:pos="9071"/>
        </w:tabs>
        <w:ind w:right="-1"/>
        <w:rPr>
          <w:rFonts w:ascii="Times New Roman" w:hAnsi="Times New Roman"/>
          <w:b/>
          <w:sz w:val="20"/>
        </w:rPr>
      </w:pPr>
    </w:p>
    <w:tbl>
      <w:tblPr>
        <w:tblW w:w="9781" w:type="dxa"/>
        <w:tblInd w:w="108" w:type="dxa"/>
        <w:tblLayout w:type="fixed"/>
        <w:tblLook w:val="0000"/>
      </w:tblPr>
      <w:tblGrid>
        <w:gridCol w:w="4613"/>
        <w:gridCol w:w="5168"/>
      </w:tblGrid>
      <w:tr w:rsidR="00692EDD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4613" w:type="dxa"/>
          </w:tcPr>
          <w:p w:rsidR="00692EDD" w:rsidRDefault="005E5921" w:rsidP="00692EDD">
            <w:pPr>
              <w:tabs>
                <w:tab w:val="left" w:pos="9071"/>
              </w:tabs>
              <w:ind w:right="-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 27.01.2023</w:t>
            </w:r>
          </w:p>
        </w:tc>
        <w:tc>
          <w:tcPr>
            <w:tcW w:w="5168" w:type="dxa"/>
          </w:tcPr>
          <w:p w:rsidR="00692EDD" w:rsidRDefault="005E5921" w:rsidP="00692EDD">
            <w:pPr>
              <w:tabs>
                <w:tab w:val="left" w:pos="9071"/>
              </w:tabs>
              <w:ind w:right="-1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 475</w:t>
            </w:r>
          </w:p>
        </w:tc>
      </w:tr>
    </w:tbl>
    <w:p w:rsidR="005E5921" w:rsidRDefault="005E5921" w:rsidP="004D7043">
      <w:pPr>
        <w:pStyle w:val="3"/>
        <w:ind w:right="0"/>
      </w:pPr>
    </w:p>
    <w:p w:rsidR="004D7043" w:rsidRDefault="004D7043" w:rsidP="004D7043">
      <w:pPr>
        <w:pStyle w:val="3"/>
        <w:ind w:right="0"/>
      </w:pPr>
      <w:r>
        <w:t>О</w:t>
      </w:r>
      <w:r w:rsidRPr="00747447">
        <w:t xml:space="preserve"> подготовке </w:t>
      </w:r>
      <w:r>
        <w:t xml:space="preserve">проекта </w:t>
      </w:r>
      <w:r w:rsidRPr="00747447">
        <w:t>пл</w:t>
      </w:r>
      <w:r>
        <w:t>анировки и меже</w:t>
      </w:r>
      <w:r w:rsidR="003311CD">
        <w:t xml:space="preserve">вания территории, расположенной </w:t>
      </w:r>
      <w:r w:rsidR="00014212">
        <w:t xml:space="preserve">в центральной части ул. Луначарского </w:t>
      </w:r>
      <w:r>
        <w:t>г. Бор</w:t>
      </w:r>
    </w:p>
    <w:p w:rsidR="004D7043" w:rsidRPr="005E5921" w:rsidRDefault="004D7043" w:rsidP="004D7043">
      <w:pPr>
        <w:rPr>
          <w:sz w:val="28"/>
          <w:szCs w:val="28"/>
        </w:rPr>
      </w:pPr>
    </w:p>
    <w:p w:rsidR="004D7043" w:rsidRDefault="004D7043" w:rsidP="005E592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472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соответствии со статьями 8.2, 41-43, 46 Градостроительного кодекса Российской Федерации в связи с обращением </w:t>
      </w:r>
      <w:r w:rsidR="00014212">
        <w:rPr>
          <w:rFonts w:ascii="Times New Roman" w:hAnsi="Times New Roman"/>
          <w:sz w:val="28"/>
          <w:szCs w:val="28"/>
        </w:rPr>
        <w:t xml:space="preserve">ОАО ФСК «Поволжье» </w:t>
      </w:r>
      <w:r w:rsidR="00655B9B">
        <w:rPr>
          <w:rFonts w:ascii="Times New Roman" w:hAnsi="Times New Roman"/>
          <w:sz w:val="28"/>
          <w:szCs w:val="28"/>
        </w:rPr>
        <w:t xml:space="preserve">от </w:t>
      </w:r>
      <w:r w:rsidR="00014212">
        <w:rPr>
          <w:rFonts w:ascii="Times New Roman" w:hAnsi="Times New Roman"/>
          <w:sz w:val="28"/>
          <w:szCs w:val="28"/>
        </w:rPr>
        <w:t>18</w:t>
      </w:r>
      <w:r w:rsidR="00655B9B">
        <w:rPr>
          <w:rFonts w:ascii="Times New Roman" w:hAnsi="Times New Roman"/>
          <w:sz w:val="28"/>
          <w:szCs w:val="28"/>
        </w:rPr>
        <w:t>.</w:t>
      </w:r>
      <w:r w:rsidR="00014212">
        <w:rPr>
          <w:rFonts w:ascii="Times New Roman" w:hAnsi="Times New Roman"/>
          <w:sz w:val="28"/>
          <w:szCs w:val="28"/>
        </w:rPr>
        <w:t>0</w:t>
      </w:r>
      <w:r w:rsidR="00655B9B">
        <w:rPr>
          <w:rFonts w:ascii="Times New Roman" w:hAnsi="Times New Roman"/>
          <w:sz w:val="28"/>
          <w:szCs w:val="28"/>
        </w:rPr>
        <w:t>1.202</w:t>
      </w:r>
      <w:r w:rsidR="00014212">
        <w:rPr>
          <w:rFonts w:ascii="Times New Roman" w:hAnsi="Times New Roman"/>
          <w:sz w:val="28"/>
          <w:szCs w:val="28"/>
        </w:rPr>
        <w:t>3</w:t>
      </w:r>
      <w:r w:rsidR="00655B9B">
        <w:rPr>
          <w:rFonts w:ascii="Times New Roman" w:hAnsi="Times New Roman"/>
          <w:sz w:val="28"/>
          <w:szCs w:val="28"/>
        </w:rPr>
        <w:t xml:space="preserve"> №</w:t>
      </w:r>
      <w:r w:rsidR="00014212">
        <w:rPr>
          <w:rFonts w:ascii="Times New Roman" w:hAnsi="Times New Roman"/>
          <w:sz w:val="28"/>
          <w:szCs w:val="28"/>
        </w:rPr>
        <w:t>129-7</w:t>
      </w:r>
      <w:r w:rsidR="00655B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администрация городского округа г. Бор </w:t>
      </w:r>
      <w:r w:rsidRPr="00D7128F">
        <w:rPr>
          <w:rFonts w:ascii="Times New Roman" w:hAnsi="Times New Roman"/>
          <w:b/>
          <w:sz w:val="28"/>
          <w:szCs w:val="28"/>
        </w:rPr>
        <w:t>постановляет:</w:t>
      </w:r>
    </w:p>
    <w:p w:rsidR="004D7043" w:rsidRDefault="004D7043" w:rsidP="005E5921">
      <w:pPr>
        <w:pStyle w:val="3"/>
        <w:spacing w:line="360" w:lineRule="auto"/>
        <w:ind w:right="0" w:firstLine="709"/>
        <w:jc w:val="both"/>
        <w:rPr>
          <w:b w:val="0"/>
        </w:rPr>
      </w:pPr>
      <w:r w:rsidRPr="00CC0584">
        <w:rPr>
          <w:b w:val="0"/>
        </w:rPr>
        <w:t>1. Разрешить</w:t>
      </w:r>
      <w:r w:rsidR="006752FB">
        <w:rPr>
          <w:b w:val="0"/>
        </w:rPr>
        <w:t xml:space="preserve"> </w:t>
      </w:r>
      <w:r w:rsidR="00014212" w:rsidRPr="00014212">
        <w:rPr>
          <w:b w:val="0"/>
          <w:szCs w:val="28"/>
        </w:rPr>
        <w:t>ОАО ФСК «Поволжье»</w:t>
      </w:r>
      <w:r w:rsidR="00014212">
        <w:rPr>
          <w:szCs w:val="28"/>
        </w:rPr>
        <w:t xml:space="preserve"> </w:t>
      </w:r>
      <w:r w:rsidR="003311CD">
        <w:rPr>
          <w:b w:val="0"/>
        </w:rPr>
        <w:t>за счет собственных средств</w:t>
      </w:r>
      <w:r w:rsidRPr="00CC0584">
        <w:rPr>
          <w:b w:val="0"/>
        </w:rPr>
        <w:t xml:space="preserve"> подготовку проекта планировки и межевания территории, расположенной</w:t>
      </w:r>
      <w:r w:rsidR="00120F04">
        <w:rPr>
          <w:b w:val="0"/>
        </w:rPr>
        <w:t xml:space="preserve"> </w:t>
      </w:r>
      <w:r w:rsidR="00014212">
        <w:rPr>
          <w:b w:val="0"/>
        </w:rPr>
        <w:t xml:space="preserve">в центральной части ул. Луначарского </w:t>
      </w:r>
      <w:r w:rsidR="00AC5175">
        <w:rPr>
          <w:b w:val="0"/>
        </w:rPr>
        <w:t xml:space="preserve">г. Бор, </w:t>
      </w:r>
      <w:r w:rsidRPr="00CC0584">
        <w:rPr>
          <w:b w:val="0"/>
        </w:rPr>
        <w:t xml:space="preserve">в соответствии с прилагаемой схемой границ территории для целей </w:t>
      </w:r>
      <w:r w:rsidR="00014212">
        <w:rPr>
          <w:b w:val="0"/>
        </w:rPr>
        <w:t xml:space="preserve">размещения многоквартирной </w:t>
      </w:r>
      <w:r w:rsidRPr="00CC0584">
        <w:rPr>
          <w:b w:val="0"/>
        </w:rPr>
        <w:t>жилой застройки.</w:t>
      </w:r>
    </w:p>
    <w:p w:rsidR="00DF5B70" w:rsidRPr="00FB1B69" w:rsidRDefault="00DF5B70" w:rsidP="005E592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B9D">
        <w:rPr>
          <w:rFonts w:ascii="Times New Roman" w:hAnsi="Times New Roman"/>
          <w:sz w:val="28"/>
          <w:szCs w:val="28"/>
        </w:rPr>
        <w:t>2. Утвердить прилагаем</w:t>
      </w:r>
      <w:r>
        <w:rPr>
          <w:rFonts w:ascii="Times New Roman" w:hAnsi="Times New Roman"/>
          <w:sz w:val="28"/>
          <w:szCs w:val="28"/>
        </w:rPr>
        <w:t>ые</w:t>
      </w:r>
      <w:r w:rsidRPr="00520B9D">
        <w:rPr>
          <w:rFonts w:ascii="Times New Roman" w:hAnsi="Times New Roman"/>
          <w:sz w:val="28"/>
          <w:szCs w:val="28"/>
        </w:rPr>
        <w:t xml:space="preserve"> Градостроительное задание №</w:t>
      </w:r>
      <w:r w:rsidR="001A4C19">
        <w:rPr>
          <w:rFonts w:ascii="Times New Roman" w:hAnsi="Times New Roman"/>
          <w:sz w:val="28"/>
          <w:szCs w:val="28"/>
        </w:rPr>
        <w:t xml:space="preserve"> </w:t>
      </w:r>
      <w:r w:rsidR="00014212">
        <w:rPr>
          <w:rFonts w:ascii="Times New Roman" w:hAnsi="Times New Roman"/>
          <w:sz w:val="28"/>
          <w:szCs w:val="28"/>
        </w:rPr>
        <w:t>0</w:t>
      </w:r>
      <w:r w:rsidR="0038664E">
        <w:rPr>
          <w:rFonts w:ascii="Times New Roman" w:hAnsi="Times New Roman"/>
          <w:sz w:val="28"/>
          <w:szCs w:val="28"/>
        </w:rPr>
        <w:t>2</w:t>
      </w:r>
      <w:r w:rsidR="00AC67FF">
        <w:rPr>
          <w:rFonts w:ascii="Times New Roman" w:hAnsi="Times New Roman"/>
          <w:sz w:val="28"/>
          <w:szCs w:val="28"/>
        </w:rPr>
        <w:t>/2</w:t>
      </w:r>
      <w:r w:rsidR="00014212">
        <w:rPr>
          <w:rFonts w:ascii="Times New Roman" w:hAnsi="Times New Roman"/>
          <w:sz w:val="28"/>
          <w:szCs w:val="28"/>
        </w:rPr>
        <w:t>3</w:t>
      </w:r>
      <w:r w:rsidRPr="00520B9D">
        <w:rPr>
          <w:rFonts w:ascii="Times New Roman" w:hAnsi="Times New Roman"/>
          <w:sz w:val="28"/>
          <w:szCs w:val="28"/>
        </w:rPr>
        <w:t xml:space="preserve"> и Задание на выполнение инженерных изысканий для подготовки проекта планировки и межевания территории.</w:t>
      </w:r>
    </w:p>
    <w:p w:rsidR="00DF5B70" w:rsidRPr="009C68EF" w:rsidRDefault="00DF5B70" w:rsidP="005E592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736B4E">
        <w:rPr>
          <w:rFonts w:ascii="Times New Roman" w:hAnsi="Times New Roman"/>
          <w:sz w:val="28"/>
          <w:szCs w:val="28"/>
        </w:rPr>
        <w:t>.</w:t>
      </w:r>
      <w:r>
        <w:rPr>
          <w:b/>
        </w:rPr>
        <w:t xml:space="preserve"> </w:t>
      </w:r>
      <w:r w:rsidR="00014212">
        <w:rPr>
          <w:rFonts w:ascii="Times New Roman" w:hAnsi="Times New Roman"/>
          <w:sz w:val="28"/>
          <w:szCs w:val="28"/>
        </w:rPr>
        <w:t xml:space="preserve">ОАО ФСК «Поволжье» </w:t>
      </w:r>
      <w:r w:rsidRPr="00736B4E">
        <w:rPr>
          <w:rFonts w:ascii="Times New Roman" w:hAnsi="Times New Roman"/>
          <w:sz w:val="28"/>
          <w:szCs w:val="28"/>
        </w:rPr>
        <w:t>представить</w:t>
      </w:r>
      <w:r w:rsidRPr="00736B4E">
        <w:rPr>
          <w:rFonts w:ascii="Times New Roman" w:hAnsi="Times New Roman"/>
          <w:b/>
          <w:sz w:val="28"/>
          <w:szCs w:val="28"/>
        </w:rPr>
        <w:t xml:space="preserve"> </w:t>
      </w:r>
      <w:r w:rsidRPr="001D1A28">
        <w:rPr>
          <w:rFonts w:ascii="Times New Roman" w:hAnsi="Times New Roman"/>
          <w:sz w:val="28"/>
          <w:szCs w:val="28"/>
        </w:rPr>
        <w:t xml:space="preserve">в администрацию городского округа город Бор Нижегородской области </w:t>
      </w:r>
      <w:r>
        <w:rPr>
          <w:rFonts w:ascii="Times New Roman" w:hAnsi="Times New Roman"/>
          <w:sz w:val="28"/>
          <w:szCs w:val="28"/>
        </w:rPr>
        <w:t xml:space="preserve">проект планировки и межевания </w:t>
      </w:r>
      <w:r w:rsidRPr="001D1A28">
        <w:rPr>
          <w:rFonts w:ascii="Times New Roman" w:hAnsi="Times New Roman"/>
          <w:sz w:val="28"/>
          <w:szCs w:val="28"/>
        </w:rPr>
        <w:t>территории не позднее одного года со дня издания настоящего постановления.</w:t>
      </w:r>
    </w:p>
    <w:p w:rsidR="00DF5B70" w:rsidRDefault="00DF5B70" w:rsidP="005E5921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002846">
        <w:rPr>
          <w:sz w:val="28"/>
          <w:szCs w:val="28"/>
        </w:rPr>
        <w:t>3. Общему отделу администрации городского округа г. Бор обеспечить опубликование</w:t>
      </w:r>
      <w:r>
        <w:rPr>
          <w:sz w:val="28"/>
          <w:szCs w:val="28"/>
        </w:rPr>
        <w:t xml:space="preserve"> настоящего постановления</w:t>
      </w:r>
      <w:r w:rsidRPr="002C27C6">
        <w:rPr>
          <w:sz w:val="28"/>
          <w:szCs w:val="28"/>
        </w:rPr>
        <w:t xml:space="preserve"> </w:t>
      </w:r>
      <w:r w:rsidRPr="00002846">
        <w:rPr>
          <w:sz w:val="28"/>
          <w:szCs w:val="28"/>
        </w:rPr>
        <w:t>в газете «БОР сегодня»</w:t>
      </w:r>
      <w:r>
        <w:rPr>
          <w:sz w:val="28"/>
          <w:szCs w:val="28"/>
        </w:rPr>
        <w:t xml:space="preserve"> и размещение</w:t>
      </w:r>
      <w:r w:rsidRPr="00002846">
        <w:rPr>
          <w:sz w:val="28"/>
          <w:szCs w:val="28"/>
        </w:rPr>
        <w:t xml:space="preserve"> на сайте </w:t>
      </w:r>
      <w:hyperlink r:id="rId7" w:history="1">
        <w:r w:rsidRPr="005E5921">
          <w:rPr>
            <w:rStyle w:val="a9"/>
            <w:color w:val="000000"/>
            <w:sz w:val="28"/>
            <w:szCs w:val="28"/>
            <w:u w:val="none"/>
            <w:lang w:val="en-US"/>
          </w:rPr>
          <w:t>www</w:t>
        </w:r>
        <w:r w:rsidRPr="005E5921">
          <w:rPr>
            <w:rStyle w:val="a9"/>
            <w:color w:val="000000"/>
            <w:sz w:val="28"/>
            <w:szCs w:val="28"/>
            <w:u w:val="none"/>
          </w:rPr>
          <w:t>.</w:t>
        </w:r>
        <w:r w:rsidRPr="005E5921">
          <w:rPr>
            <w:rStyle w:val="a9"/>
            <w:color w:val="000000"/>
            <w:sz w:val="28"/>
            <w:szCs w:val="28"/>
            <w:u w:val="none"/>
            <w:lang w:val="en-US"/>
          </w:rPr>
          <w:t>borcity</w:t>
        </w:r>
        <w:r w:rsidRPr="005E5921">
          <w:rPr>
            <w:rStyle w:val="a9"/>
            <w:color w:val="000000"/>
            <w:sz w:val="28"/>
            <w:szCs w:val="28"/>
            <w:u w:val="none"/>
          </w:rPr>
          <w:t>.</w:t>
        </w:r>
        <w:r w:rsidRPr="005E5921">
          <w:rPr>
            <w:rStyle w:val="a9"/>
            <w:color w:val="000000"/>
            <w:sz w:val="28"/>
            <w:szCs w:val="28"/>
            <w:u w:val="none"/>
            <w:lang w:val="en-US"/>
          </w:rPr>
          <w:t>ru</w:t>
        </w:r>
      </w:hyperlink>
      <w:r w:rsidRPr="005E5921">
        <w:rPr>
          <w:sz w:val="28"/>
          <w:szCs w:val="28"/>
        </w:rPr>
        <w:t>.</w:t>
      </w:r>
    </w:p>
    <w:p w:rsidR="00014212" w:rsidRPr="00002846" w:rsidRDefault="00014212" w:rsidP="00DF5B70">
      <w:pPr>
        <w:pStyle w:val="aa"/>
        <w:spacing w:line="360" w:lineRule="auto"/>
        <w:ind w:firstLine="539"/>
        <w:jc w:val="both"/>
        <w:rPr>
          <w:sz w:val="28"/>
          <w:szCs w:val="28"/>
        </w:rPr>
      </w:pPr>
    </w:p>
    <w:p w:rsidR="00DF5B70" w:rsidRDefault="00DF5B70" w:rsidP="00DF5B70">
      <w:pPr>
        <w:pStyle w:val="a7"/>
        <w:spacing w:line="360" w:lineRule="auto"/>
        <w:ind w:right="0" w:firstLine="0"/>
      </w:pPr>
      <w:r>
        <w:t xml:space="preserve">Глава местного самоуправления                                         </w:t>
      </w:r>
      <w:r w:rsidR="005E5921">
        <w:t xml:space="preserve">      </w:t>
      </w:r>
      <w:r>
        <w:t xml:space="preserve">       А.В. Боровский</w:t>
      </w:r>
    </w:p>
    <w:p w:rsidR="00DF5B70" w:rsidRDefault="00DF5B70" w:rsidP="00DF5B70">
      <w:pPr>
        <w:pStyle w:val="a7"/>
        <w:ind w:right="0" w:firstLine="0"/>
        <w:rPr>
          <w:sz w:val="22"/>
        </w:rPr>
      </w:pPr>
    </w:p>
    <w:p w:rsidR="00014212" w:rsidRDefault="00014212" w:rsidP="00DF5B70">
      <w:pPr>
        <w:pStyle w:val="a7"/>
        <w:ind w:right="0" w:firstLine="0"/>
        <w:rPr>
          <w:sz w:val="22"/>
        </w:rPr>
      </w:pPr>
    </w:p>
    <w:p w:rsidR="005E5921" w:rsidRDefault="005E5921" w:rsidP="00DF5B70">
      <w:pPr>
        <w:pStyle w:val="a7"/>
        <w:ind w:right="0" w:firstLine="0"/>
        <w:rPr>
          <w:sz w:val="22"/>
        </w:rPr>
      </w:pPr>
    </w:p>
    <w:p w:rsidR="00DF5B70" w:rsidRPr="005E5921" w:rsidRDefault="00DF5B70" w:rsidP="00DF5B70">
      <w:pPr>
        <w:pStyle w:val="a7"/>
        <w:ind w:right="0" w:firstLine="0"/>
        <w:rPr>
          <w:sz w:val="20"/>
        </w:rPr>
      </w:pPr>
      <w:r w:rsidRPr="005E5921">
        <w:rPr>
          <w:sz w:val="20"/>
        </w:rPr>
        <w:t xml:space="preserve">Н.Н. Жукова, </w:t>
      </w:r>
    </w:p>
    <w:p w:rsidR="005E5921" w:rsidRDefault="00DF5B70" w:rsidP="00DF5B70">
      <w:pPr>
        <w:pStyle w:val="a7"/>
        <w:ind w:right="0" w:firstLine="0"/>
        <w:rPr>
          <w:sz w:val="20"/>
        </w:rPr>
        <w:sectPr w:rsidR="005E5921" w:rsidSect="005E5921">
          <w:pgSz w:w="11906" w:h="16838"/>
          <w:pgMar w:top="851" w:right="851" w:bottom="851" w:left="1418" w:header="142" w:footer="142" w:gutter="0"/>
          <w:cols w:space="720"/>
        </w:sectPr>
      </w:pPr>
      <w:r w:rsidRPr="005E5921">
        <w:rPr>
          <w:sz w:val="20"/>
        </w:rPr>
        <w:t>2-30-69</w:t>
      </w:r>
    </w:p>
    <w:p w:rsidR="005E5921" w:rsidRPr="00CF3160" w:rsidRDefault="005E5921" w:rsidP="005E5921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CF3160"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5E5921" w:rsidRDefault="005E5921" w:rsidP="005E5921">
      <w:pPr>
        <w:jc w:val="right"/>
        <w:rPr>
          <w:rFonts w:ascii="Times New Roman" w:hAnsi="Times New Roman"/>
          <w:sz w:val="24"/>
          <w:szCs w:val="24"/>
        </w:rPr>
      </w:pPr>
      <w:r w:rsidRPr="00CF3160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 xml:space="preserve">постановлению администрации </w:t>
      </w:r>
    </w:p>
    <w:p w:rsidR="005E5921" w:rsidRDefault="005E5921" w:rsidP="005E592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округа город Бор</w:t>
      </w:r>
    </w:p>
    <w:p w:rsidR="005E5921" w:rsidRPr="00CF3160" w:rsidRDefault="005E5921" w:rsidP="005E592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Нижегородской области</w:t>
      </w:r>
    </w:p>
    <w:p w:rsidR="005E5921" w:rsidRDefault="005E5921" w:rsidP="005E592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27.01.2023 № 475</w:t>
      </w:r>
    </w:p>
    <w:p w:rsidR="005E5921" w:rsidRDefault="005E5921" w:rsidP="005E5921">
      <w:pPr>
        <w:jc w:val="right"/>
        <w:rPr>
          <w:rFonts w:ascii="Times New Roman" w:hAnsi="Times New Roman"/>
          <w:sz w:val="24"/>
          <w:szCs w:val="24"/>
        </w:rPr>
      </w:pPr>
    </w:p>
    <w:p w:rsidR="005E5921" w:rsidRPr="00BD2865" w:rsidRDefault="005E5921" w:rsidP="005E5921">
      <w:pPr>
        <w:jc w:val="center"/>
        <w:rPr>
          <w:rFonts w:ascii="Times New Roman" w:hAnsi="Times New Roman"/>
          <w:b/>
          <w:sz w:val="24"/>
          <w:szCs w:val="24"/>
        </w:rPr>
      </w:pPr>
      <w:r w:rsidRPr="009337F6">
        <w:rPr>
          <w:rFonts w:ascii="Times New Roman" w:hAnsi="Times New Roman"/>
          <w:b/>
          <w:sz w:val="24"/>
          <w:szCs w:val="24"/>
        </w:rPr>
        <w:t xml:space="preserve">Схема границ </w:t>
      </w:r>
      <w:r>
        <w:rPr>
          <w:rFonts w:ascii="Times New Roman" w:hAnsi="Times New Roman"/>
          <w:b/>
          <w:sz w:val="24"/>
          <w:szCs w:val="24"/>
        </w:rPr>
        <w:t>территории</w:t>
      </w:r>
    </w:p>
    <w:p w:rsidR="005E5921" w:rsidRDefault="005E5921" w:rsidP="005E5921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</w:rPr>
        <w:pict>
          <v:shape id="_x0000_s1028" style="position:absolute;left:0;text-align:left;margin-left:171.3pt;margin-top:59.15pt;width:406.2pt;height:262.2pt;z-index:1;mso-position-horizontal:absolute;mso-position-vertical:absolute" coordsize="8124,5244" path="m744,l528,396,288,612,,1536,4344,3552r1116,516l5784,5100r264,144l6276,4872r216,96l6660,4980r216,-120l7104,4752r240,-408l7668,3540r372,-708l8124,2364,7836,2088,6180,1356r-240,492l4788,1284r-120,324l4572,1836r-24,36l3360,1212r-24,12l2244,696,744,xe" fillcolor="black" strokeweight="2.25pt">
            <v:fill r:id="rId8" o:title="Светлый диагональный 1" opacity="18350f" o:opacity2="18350f" type="pattern"/>
            <v:stroke dashstyle="dash"/>
            <v:path arrowok="t"/>
          </v:shape>
        </w:pict>
      </w:r>
      <w:r w:rsidRPr="005B7175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pt;height:320pt">
            <v:imagedata r:id="rId9" o:title="2023-01-23_10-54-53" croptop="19624f" cropbottom="4403f" cropleft="8197f" cropright="8800f"/>
          </v:shape>
        </w:pict>
      </w:r>
    </w:p>
    <w:p w:rsidR="005E5921" w:rsidRPr="009337F6" w:rsidRDefault="005E5921" w:rsidP="005E592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29" style="position:absolute;margin-left:-36pt;margin-top:14.25pt;width:36pt;height:44.45pt;z-index:2;mso-position-horizontal:absolute;mso-position-vertical:absolute" coordsize="840,889" path="m,349l300,889,840,394,693,78,659,69r,-13l598,,263,7,144,360,,349xe" fillcolor="black" strokeweight="2.25pt">
            <v:fill r:id="rId8" o:title="Светлый диагональный 1" opacity="18350f" o:opacity2="18350f" type="pattern"/>
            <v:stroke dashstyle="dash"/>
            <v:path arrowok="t"/>
          </v:shape>
        </w:pict>
      </w:r>
      <w:r w:rsidRPr="009337F6">
        <w:rPr>
          <w:rFonts w:ascii="Times New Roman" w:hAnsi="Times New Roman"/>
          <w:b/>
          <w:sz w:val="24"/>
          <w:szCs w:val="24"/>
        </w:rPr>
        <w:t>Условные обозначения</w:t>
      </w:r>
    </w:p>
    <w:p w:rsidR="005E5921" w:rsidRPr="00C70775" w:rsidRDefault="005E5921" w:rsidP="005E5921">
      <w:pPr>
        <w:pStyle w:val="3"/>
        <w:ind w:right="0"/>
        <w:jc w:val="both"/>
        <w:rPr>
          <w:sz w:val="24"/>
          <w:szCs w:val="24"/>
        </w:rPr>
      </w:pPr>
      <w:r>
        <w:t xml:space="preserve">  - </w:t>
      </w:r>
      <w:r>
        <w:rPr>
          <w:sz w:val="24"/>
          <w:szCs w:val="24"/>
        </w:rPr>
        <w:t>граница</w:t>
      </w:r>
      <w:r w:rsidRPr="00BC565F">
        <w:rPr>
          <w:sz w:val="24"/>
          <w:szCs w:val="24"/>
        </w:rPr>
        <w:t xml:space="preserve"> разработки проекта планировки и межевания территории,</w:t>
      </w:r>
      <w:r w:rsidRPr="00D40916">
        <w:rPr>
          <w:sz w:val="24"/>
          <w:szCs w:val="24"/>
        </w:rPr>
        <w:t xml:space="preserve"> </w:t>
      </w:r>
      <w:r w:rsidRPr="00D379C3">
        <w:rPr>
          <w:sz w:val="24"/>
          <w:szCs w:val="24"/>
        </w:rPr>
        <w:t xml:space="preserve">расположенной </w:t>
      </w:r>
      <w:r w:rsidRPr="00C70775">
        <w:rPr>
          <w:sz w:val="24"/>
          <w:szCs w:val="24"/>
        </w:rPr>
        <w:t>в центральной части ул. Луначарского г. Бор</w:t>
      </w:r>
    </w:p>
    <w:p w:rsidR="005E5921" w:rsidRPr="00486D4B" w:rsidRDefault="005E5921" w:rsidP="005E5921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486D4B">
        <w:rPr>
          <w:rFonts w:ascii="Times New Roman" w:hAnsi="Times New Roman"/>
          <w:sz w:val="24"/>
          <w:szCs w:val="24"/>
        </w:rPr>
        <w:t xml:space="preserve"> Заказчик: </w:t>
      </w:r>
      <w:r>
        <w:rPr>
          <w:rFonts w:ascii="Times New Roman" w:hAnsi="Times New Roman"/>
          <w:sz w:val="24"/>
          <w:szCs w:val="24"/>
        </w:rPr>
        <w:t>ОАО ФСК «Поволжье»</w:t>
      </w:r>
    </w:p>
    <w:p w:rsidR="005E5921" w:rsidRDefault="005E5921" w:rsidP="00DF5B70">
      <w:pPr>
        <w:pStyle w:val="a7"/>
        <w:ind w:right="0" w:firstLine="0"/>
        <w:rPr>
          <w:sz w:val="20"/>
        </w:rPr>
        <w:sectPr w:rsidR="005E5921" w:rsidSect="00B60ABA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</w:p>
    <w:p w:rsidR="00CF1F50" w:rsidRDefault="00CF1F50" w:rsidP="00CF1F50">
      <w:pPr>
        <w:keepNext/>
        <w:keepLines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УТВЕРЖДЕНО</w:t>
      </w:r>
    </w:p>
    <w:p w:rsidR="00CF1F50" w:rsidRDefault="00CF1F50" w:rsidP="00CF1F50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</w:p>
    <w:p w:rsidR="00CF1F50" w:rsidRDefault="00CF1F50" w:rsidP="00CF1F50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округа г. Бор Нижегородской области</w:t>
      </w:r>
    </w:p>
    <w:p w:rsidR="00CF1F50" w:rsidRDefault="00CF1F50" w:rsidP="00CF1F50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27.01.2023 № 475</w:t>
      </w:r>
    </w:p>
    <w:p w:rsidR="00CF1F50" w:rsidRPr="00E84009" w:rsidRDefault="00CF1F50" w:rsidP="00CF1F50">
      <w:pPr>
        <w:pStyle w:val="11"/>
        <w:keepNext/>
        <w:keepLines/>
        <w:shd w:val="clear" w:color="auto" w:fill="auto"/>
        <w:spacing w:after="120"/>
        <w:rPr>
          <w:sz w:val="24"/>
          <w:szCs w:val="24"/>
        </w:rPr>
      </w:pPr>
      <w:r w:rsidRPr="00E84009">
        <w:rPr>
          <w:sz w:val="24"/>
          <w:szCs w:val="24"/>
        </w:rPr>
        <w:t>ЗАДАНИЕ НА ВЫПОЛНЕНИЕ ИНЖЕНЕРНЫХ</w:t>
      </w:r>
      <w:r w:rsidRPr="00E84009">
        <w:rPr>
          <w:sz w:val="24"/>
          <w:szCs w:val="24"/>
        </w:rPr>
        <w:br/>
        <w:t>ИЗЫСКАНИЙ ДЛЯ ПОДГОТОВКИ ПРОЕКТА МЕЖЕВАНИЯ</w:t>
      </w:r>
      <w:r w:rsidRPr="00E84009">
        <w:rPr>
          <w:sz w:val="24"/>
          <w:szCs w:val="24"/>
          <w:lang w:val="ru-RU"/>
        </w:rPr>
        <w:t xml:space="preserve"> </w:t>
      </w:r>
      <w:r w:rsidRPr="00E84009">
        <w:rPr>
          <w:sz w:val="24"/>
          <w:szCs w:val="24"/>
        </w:rPr>
        <w:t>ТЕРРИТОРИИ</w:t>
      </w:r>
    </w:p>
    <w:tbl>
      <w:tblPr>
        <w:tblOverlap w:val="never"/>
        <w:tblW w:w="0" w:type="auto"/>
        <w:jc w:val="center"/>
        <w:tblInd w:w="-170" w:type="dxa"/>
        <w:tblCellMar>
          <w:left w:w="10" w:type="dxa"/>
          <w:right w:w="10" w:type="dxa"/>
        </w:tblCellMar>
        <w:tblLook w:val="0000"/>
      </w:tblPr>
      <w:tblGrid>
        <w:gridCol w:w="3335"/>
        <w:gridCol w:w="7060"/>
      </w:tblGrid>
      <w:tr w:rsidR="00CF1F50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184B89">
              <w:t>1. Наименование объекта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3192"/>
                <w:tab w:val="left" w:pos="4853"/>
              </w:tabs>
              <w:spacing w:line="254" w:lineRule="auto"/>
              <w:ind w:left="85" w:right="125"/>
              <w:jc w:val="both"/>
            </w:pPr>
            <w:r w:rsidRPr="00184B89">
              <w:t>Ин</w:t>
            </w:r>
            <w:r>
              <w:t>женерно-геодезические</w:t>
            </w:r>
            <w:r>
              <w:rPr>
                <w:lang w:val="ru-RU"/>
              </w:rPr>
              <w:t xml:space="preserve"> </w:t>
            </w:r>
            <w:r>
              <w:t>изыскания</w:t>
            </w:r>
            <w:r>
              <w:rPr>
                <w:lang w:val="ru-RU"/>
              </w:rPr>
              <w:t xml:space="preserve"> </w:t>
            </w:r>
            <w:r w:rsidRPr="00184B89">
              <w:t>в</w:t>
            </w:r>
            <w:r>
              <w:rPr>
                <w:lang w:val="ru-RU"/>
              </w:rPr>
              <w:t xml:space="preserve"> </w:t>
            </w:r>
            <w:r w:rsidRPr="00184B89">
              <w:t>границах, указанных в приложении к настоящему заданию.</w:t>
            </w:r>
          </w:p>
        </w:tc>
      </w:tr>
      <w:tr w:rsidR="00CF1F50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spacing w:line="240" w:lineRule="auto"/>
              <w:ind w:left="85" w:right="170"/>
            </w:pPr>
            <w:r>
              <w:t>2.</w:t>
            </w:r>
            <w:r w:rsidRPr="00184B89">
              <w:t>Сведения и данные об объекте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3192"/>
                <w:tab w:val="left" w:pos="4853"/>
              </w:tabs>
              <w:spacing w:line="254" w:lineRule="auto"/>
              <w:ind w:left="85" w:right="125"/>
              <w:jc w:val="both"/>
            </w:pPr>
            <w:r w:rsidRPr="00184B89">
              <w:t>Площадь –</w:t>
            </w:r>
            <w:r>
              <w:rPr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4,9 га"/>
              </w:smartTagPr>
              <w:r>
                <w:rPr>
                  <w:lang w:val="ru-RU"/>
                </w:rPr>
                <w:t xml:space="preserve">4,9 </w:t>
              </w:r>
              <w:r w:rsidRPr="00184B89">
                <w:t>га</w:t>
              </w:r>
            </w:smartTag>
          </w:p>
        </w:tc>
      </w:tr>
      <w:tr w:rsidR="00CF1F50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180"/>
              </w:tabs>
              <w:spacing w:line="240" w:lineRule="auto"/>
              <w:ind w:left="85" w:right="170"/>
            </w:pPr>
            <w:r>
              <w:t>3.</w:t>
            </w:r>
            <w:r>
              <w:rPr>
                <w:lang w:val="ru-RU"/>
              </w:rPr>
              <w:t xml:space="preserve"> </w:t>
            </w:r>
            <w:r w:rsidRPr="00184B89">
              <w:t>Наименование и контактные данные</w:t>
            </w:r>
            <w:r>
              <w:rPr>
                <w:lang w:val="ru-RU"/>
              </w:rPr>
              <w:t xml:space="preserve"> </w:t>
            </w:r>
            <w:r w:rsidRPr="00184B89">
              <w:t>заказчика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F50" w:rsidRPr="008C3706" w:rsidRDefault="00CF1F50" w:rsidP="00CF1F50">
            <w:pPr>
              <w:tabs>
                <w:tab w:val="left" w:pos="735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8C3706">
              <w:rPr>
                <w:rFonts w:ascii="Times New Roman" w:hAnsi="Times New Roman"/>
                <w:szCs w:val="28"/>
              </w:rPr>
              <w:t>ОАО ФСК «Поволжье»</w:t>
            </w:r>
          </w:p>
          <w:p w:rsidR="00CF1F50" w:rsidRPr="00B75A2E" w:rsidRDefault="00CF1F50" w:rsidP="00CF1F50">
            <w:pPr>
              <w:keepNext/>
              <w:keepLines/>
              <w:tabs>
                <w:tab w:val="left" w:pos="7356"/>
              </w:tabs>
              <w:ind w:left="85"/>
              <w:rPr>
                <w:rFonts w:ascii="Times New Roman" w:hAnsi="Times New Roman"/>
              </w:rPr>
            </w:pPr>
          </w:p>
        </w:tc>
      </w:tr>
      <w:tr w:rsidR="00CF1F50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184B89">
              <w:t>4. Местоположение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F50" w:rsidRDefault="00CF1F50" w:rsidP="00CF1F50">
            <w:pPr>
              <w:ind w:firstLine="17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</w:t>
            </w:r>
            <w:r w:rsidRPr="00B75A2E">
              <w:rPr>
                <w:rFonts w:ascii="Times New Roman" w:hAnsi="Times New Roman"/>
              </w:rPr>
              <w:t xml:space="preserve">емельный участок, </w:t>
            </w:r>
            <w:r w:rsidRPr="00E84009">
              <w:rPr>
                <w:rFonts w:ascii="Times New Roman" w:hAnsi="Times New Roman"/>
              </w:rPr>
              <w:t xml:space="preserve">расположенной </w:t>
            </w:r>
            <w:r w:rsidRPr="008C3706">
              <w:rPr>
                <w:rFonts w:ascii="Times New Roman" w:hAnsi="Times New Roman"/>
              </w:rPr>
              <w:t>в центральной части ул. Луначарского г. Бор</w:t>
            </w:r>
          </w:p>
          <w:p w:rsidR="00CF1F50" w:rsidRPr="008C3706" w:rsidRDefault="00CF1F50" w:rsidP="00CF1F50">
            <w:pPr>
              <w:ind w:firstLine="170"/>
              <w:jc w:val="both"/>
              <w:rPr>
                <w:rFonts w:ascii="Times New Roman" w:hAnsi="Times New Roman"/>
              </w:rPr>
            </w:pPr>
          </w:p>
        </w:tc>
      </w:tr>
      <w:tr w:rsidR="00CF1F50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184B89">
              <w:t>5. Стадия проектирования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3192"/>
                <w:tab w:val="left" w:pos="4853"/>
              </w:tabs>
              <w:spacing w:line="254" w:lineRule="auto"/>
              <w:ind w:left="85" w:right="125"/>
              <w:jc w:val="both"/>
            </w:pPr>
            <w:r w:rsidRPr="00184B89">
              <w:t xml:space="preserve">Проект </w:t>
            </w:r>
            <w:r>
              <w:rPr>
                <w:lang w:val="ru-RU"/>
              </w:rPr>
              <w:t xml:space="preserve">планировки и </w:t>
            </w:r>
            <w:r w:rsidRPr="00184B89">
              <w:t>межевания территории</w:t>
            </w:r>
          </w:p>
        </w:tc>
      </w:tr>
      <w:tr w:rsidR="00CF1F50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184B89">
              <w:t>6. Цели и задачи инженерных изысканий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3130"/>
                <w:tab w:val="left" w:pos="4642"/>
              </w:tabs>
              <w:ind w:left="85" w:right="125"/>
              <w:jc w:val="both"/>
            </w:pPr>
            <w:r>
              <w:t>Инженерно-геодезические</w:t>
            </w:r>
            <w:r>
              <w:rPr>
                <w:lang w:val="ru-RU"/>
              </w:rPr>
              <w:t xml:space="preserve"> </w:t>
            </w:r>
            <w:r>
              <w:t>изыскания</w:t>
            </w:r>
            <w:r>
              <w:rPr>
                <w:lang w:val="ru-RU"/>
              </w:rPr>
              <w:t xml:space="preserve"> </w:t>
            </w:r>
            <w:r w:rsidRPr="00184B89">
              <w:t>для</w:t>
            </w:r>
            <w:r>
              <w:rPr>
                <w:lang w:val="ru-RU"/>
              </w:rPr>
              <w:t xml:space="preserve"> </w:t>
            </w:r>
            <w:r w:rsidRPr="00184B89">
              <w:t>подготовки проекта межевания территории:</w:t>
            </w:r>
          </w:p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202"/>
              </w:tabs>
              <w:ind w:left="85" w:right="125"/>
              <w:jc w:val="both"/>
            </w:pPr>
            <w:r>
              <w:rPr>
                <w:lang w:val="ru-RU"/>
              </w:rPr>
              <w:t xml:space="preserve"> - </w:t>
            </w:r>
            <w:r w:rsidRPr="00184B89">
              <w:t xml:space="preserve">выполнить топографическую съемку участка работ согласно приложению к настоящему заданию в масштабе М 1:500, с сечением рельефа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184B89">
                <w:t>0,5 м</w:t>
              </w:r>
            </w:smartTag>
            <w:r w:rsidRPr="00184B89">
              <w:t>;</w:t>
            </w:r>
          </w:p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3130"/>
                <w:tab w:val="left" w:pos="4642"/>
              </w:tabs>
              <w:ind w:left="85" w:right="125"/>
              <w:jc w:val="both"/>
            </w:pPr>
            <w:r w:rsidRPr="00184B89">
              <w:t>выполнить съемку всех наземных и подземных инженерных коммуникаций с указанием их технических характеристик.</w:t>
            </w:r>
          </w:p>
        </w:tc>
      </w:tr>
      <w:tr w:rsidR="00CF1F50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180"/>
              </w:tabs>
              <w:spacing w:line="240" w:lineRule="auto"/>
              <w:ind w:left="85" w:right="170"/>
            </w:pPr>
            <w:r>
              <w:t>7.</w:t>
            </w:r>
            <w:r>
              <w:rPr>
                <w:lang w:val="ru-RU"/>
              </w:rPr>
              <w:t xml:space="preserve"> </w:t>
            </w:r>
            <w:r w:rsidRPr="00184B89">
              <w:t>Необходимость выполнения отдельных</w:t>
            </w:r>
            <w:r>
              <w:rPr>
                <w:lang w:val="ru-RU"/>
              </w:rPr>
              <w:t xml:space="preserve"> </w:t>
            </w:r>
            <w:r w:rsidRPr="00184B89">
              <w:t>видов инженерных изысканий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3130"/>
                <w:tab w:val="left" w:pos="4642"/>
              </w:tabs>
              <w:ind w:left="85" w:right="125"/>
              <w:jc w:val="both"/>
            </w:pPr>
            <w:r w:rsidRPr="00184B89">
              <w:t>Не требуется</w:t>
            </w:r>
          </w:p>
        </w:tc>
      </w:tr>
      <w:tr w:rsidR="00CF1F50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spacing w:line="259" w:lineRule="auto"/>
              <w:ind w:left="85" w:right="170"/>
            </w:pPr>
            <w:r>
              <w:t>8.</w:t>
            </w:r>
            <w:r>
              <w:rPr>
                <w:lang w:val="ru-RU"/>
              </w:rPr>
              <w:t xml:space="preserve"> </w:t>
            </w:r>
            <w:r w:rsidRPr="00184B89">
              <w:t>Перечень нормативных документов, в</w:t>
            </w:r>
            <w:r>
              <w:rPr>
                <w:lang w:val="ru-RU"/>
              </w:rPr>
              <w:t xml:space="preserve"> </w:t>
            </w:r>
            <w:r w:rsidRPr="00184B89">
              <w:t xml:space="preserve">соответствии с </w:t>
            </w:r>
            <w:r>
              <w:t>требованиями которых</w:t>
            </w:r>
            <w:r>
              <w:rPr>
                <w:lang w:val="ru-RU"/>
              </w:rPr>
              <w:t xml:space="preserve"> </w:t>
            </w:r>
            <w:r w:rsidRPr="00184B89">
              <w:t>необходимо</w:t>
            </w:r>
            <w:r w:rsidRPr="00184B89">
              <w:rPr>
                <w:lang w:val="ru-RU"/>
              </w:rPr>
              <w:t xml:space="preserve"> </w:t>
            </w:r>
            <w:r>
              <w:t>выполнить</w:t>
            </w:r>
            <w:r>
              <w:rPr>
                <w:lang w:val="ru-RU"/>
              </w:rPr>
              <w:t xml:space="preserve"> </w:t>
            </w:r>
            <w:r w:rsidRPr="00184B89">
              <w:t>инженерные</w:t>
            </w:r>
            <w:r>
              <w:rPr>
                <w:lang w:val="ru-RU"/>
              </w:rPr>
              <w:t xml:space="preserve"> </w:t>
            </w:r>
            <w:r w:rsidRPr="00184B89">
              <w:t>изыскания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170"/>
              </w:tabs>
              <w:spacing w:line="240" w:lineRule="auto"/>
              <w:ind w:left="85" w:right="125"/>
              <w:jc w:val="both"/>
            </w:pPr>
            <w:r w:rsidRPr="00184B89">
              <w:t>Свод правил СП 47.13330.2016 «Инженерные изыскания для строительства. Основные положения. Актуализированная редакция СНиП 11-02-96»;</w:t>
            </w:r>
          </w:p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170"/>
                <w:tab w:val="left" w:pos="2035"/>
                <w:tab w:val="left" w:pos="3350"/>
              </w:tabs>
              <w:spacing w:line="240" w:lineRule="auto"/>
              <w:ind w:left="85" w:right="125"/>
              <w:jc w:val="both"/>
            </w:pPr>
            <w:r w:rsidRPr="00184B89">
              <w:t>СП 11-04-97 «Инжене</w:t>
            </w:r>
            <w:r>
              <w:t>рно-геодезические изыскания</w:t>
            </w:r>
            <w:r>
              <w:rPr>
                <w:lang w:val="ru-RU"/>
              </w:rPr>
              <w:t xml:space="preserve"> </w:t>
            </w:r>
            <w:r>
              <w:t>для</w:t>
            </w:r>
            <w:r>
              <w:rPr>
                <w:lang w:val="ru-RU"/>
              </w:rPr>
              <w:t xml:space="preserve"> </w:t>
            </w:r>
            <w:r w:rsidRPr="00184B89">
              <w:t>строительства»;</w:t>
            </w:r>
          </w:p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170"/>
                <w:tab w:val="left" w:pos="288"/>
              </w:tabs>
              <w:spacing w:line="240" w:lineRule="auto"/>
              <w:ind w:left="85" w:right="125"/>
              <w:jc w:val="both"/>
            </w:pPr>
            <w:r w:rsidRPr="00184B89">
              <w:t>ГОСТ Р 52440-2005 «Модели местности цифровые. Общие требования»;</w:t>
            </w:r>
          </w:p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170"/>
                <w:tab w:val="left" w:pos="331"/>
              </w:tabs>
              <w:spacing w:line="240" w:lineRule="auto"/>
              <w:ind w:left="85" w:right="125"/>
              <w:jc w:val="both"/>
            </w:pPr>
            <w:r w:rsidRPr="00184B89">
              <w:t>ГОСТ 21.301-2014. Межгосударственный</w:t>
            </w:r>
            <w:r>
              <w:rPr>
                <w:lang w:val="ru-RU"/>
              </w:rPr>
              <w:t xml:space="preserve"> </w:t>
            </w:r>
            <w:r w:rsidRPr="00184B89">
              <w:t xml:space="preserve">стандарт. Система проектной </w:t>
            </w:r>
            <w:r>
              <w:t>документации для строительства.</w:t>
            </w:r>
            <w:r>
              <w:rPr>
                <w:lang w:val="ru-RU"/>
              </w:rPr>
              <w:t xml:space="preserve"> </w:t>
            </w:r>
            <w:r>
              <w:t>Основные</w:t>
            </w:r>
            <w:r>
              <w:rPr>
                <w:lang w:val="ru-RU"/>
              </w:rPr>
              <w:t xml:space="preserve"> </w:t>
            </w:r>
            <w:r>
              <w:t>требования</w:t>
            </w:r>
            <w:r>
              <w:rPr>
                <w:lang w:val="ru-RU"/>
              </w:rPr>
              <w:t xml:space="preserve"> </w:t>
            </w:r>
            <w:r w:rsidRPr="00184B89">
              <w:t>к</w:t>
            </w:r>
            <w:r>
              <w:rPr>
                <w:lang w:val="ru-RU"/>
              </w:rPr>
              <w:t xml:space="preserve"> </w:t>
            </w:r>
            <w:r w:rsidRPr="00184B89">
              <w:t>оформлению отчетной документации по инженерным изысканиям";</w:t>
            </w:r>
          </w:p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170"/>
              </w:tabs>
              <w:spacing w:line="240" w:lineRule="auto"/>
              <w:ind w:left="85" w:right="125"/>
              <w:jc w:val="both"/>
            </w:pPr>
            <w:r w:rsidRPr="00184B89">
              <w:t>ГОСТ 2.105-95. Межгосударственный стандарт. Единая система конструкторской документации. Общие требования к текстовым документам";</w:t>
            </w:r>
          </w:p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170"/>
                <w:tab w:val="left" w:pos="2991"/>
                <w:tab w:val="left" w:pos="4863"/>
              </w:tabs>
              <w:spacing w:line="240" w:lineRule="auto"/>
              <w:ind w:left="85" w:right="125"/>
              <w:jc w:val="both"/>
            </w:pPr>
            <w:r>
              <w:t>ГКИНП-02-033-82</w:t>
            </w:r>
            <w:r>
              <w:rPr>
                <w:lang w:val="ru-RU"/>
              </w:rPr>
              <w:t xml:space="preserve"> </w:t>
            </w:r>
            <w:r>
              <w:t>«Инструкция</w:t>
            </w:r>
            <w:r>
              <w:rPr>
                <w:lang w:val="ru-RU"/>
              </w:rPr>
              <w:t xml:space="preserve"> </w:t>
            </w:r>
            <w:r w:rsidRPr="00184B89">
              <w:t>по</w:t>
            </w:r>
            <w:r>
              <w:rPr>
                <w:lang w:val="ru-RU"/>
              </w:rPr>
              <w:t xml:space="preserve"> </w:t>
            </w:r>
            <w:r w:rsidRPr="00184B89">
              <w:t>топографической съемке в масштабах 1:5000, 1:2000, 1:1000 и 1:500»;</w:t>
            </w:r>
          </w:p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170"/>
              </w:tabs>
              <w:spacing w:line="240" w:lineRule="auto"/>
              <w:ind w:left="85" w:right="125"/>
              <w:jc w:val="both"/>
            </w:pPr>
            <w:r>
              <w:rPr>
                <w:lang w:val="ru-RU"/>
              </w:rPr>
              <w:t xml:space="preserve"> </w:t>
            </w:r>
            <w:r w:rsidRPr="00184B89">
              <w:t>- постановление Правительства российской Федерации от 31.03.2017 №402</w:t>
            </w:r>
          </w:p>
        </w:tc>
      </w:tr>
      <w:tr w:rsidR="00CF1F50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180"/>
              </w:tabs>
              <w:spacing w:line="264" w:lineRule="auto"/>
              <w:ind w:left="85" w:right="170"/>
            </w:pPr>
            <w:r>
              <w:t>9.</w:t>
            </w:r>
            <w:r>
              <w:rPr>
                <w:lang w:val="ru-RU"/>
              </w:rPr>
              <w:t xml:space="preserve"> </w:t>
            </w:r>
            <w:r w:rsidRPr="00184B89">
              <w:t>Требования к точности и надежности</w:t>
            </w:r>
            <w:r>
              <w:rPr>
                <w:lang w:val="ru-RU"/>
              </w:rPr>
              <w:t xml:space="preserve"> </w:t>
            </w:r>
            <w:r w:rsidRPr="00184B89">
              <w:t>данных, получаемых при инженерных изысканиях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3130"/>
                <w:tab w:val="left" w:pos="4642"/>
              </w:tabs>
              <w:ind w:left="85" w:right="125"/>
              <w:jc w:val="both"/>
            </w:pPr>
            <w:r w:rsidRPr="00184B89">
              <w:t>Точность, детальность, полнота и оформление инженерно-топографического плана должны соответствовать требованиям СП 47.13330.2016 «Инженерные изыскания для строительства. Основные положения. Актуализированная редакция СНиП 11-02-96» и СП 11-04-97 «Инженерно-геодезические изыскания для строительства».</w:t>
            </w:r>
          </w:p>
        </w:tc>
      </w:tr>
      <w:tr w:rsidR="00CF1F50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184B89">
              <w:t>10. Требования к материалам и результатам инженерных изысканий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2304"/>
              </w:tabs>
              <w:ind w:left="85" w:right="125"/>
              <w:jc w:val="both"/>
            </w:pPr>
            <w:r>
              <w:t>Результаты</w:t>
            </w:r>
            <w:r>
              <w:rPr>
                <w:lang w:val="ru-RU"/>
              </w:rPr>
              <w:t xml:space="preserve"> </w:t>
            </w:r>
            <w:r w:rsidRPr="00184B89">
              <w:t>инженерно-геодезических</w:t>
            </w:r>
            <w:r>
              <w:rPr>
                <w:lang w:val="ru-RU"/>
              </w:rPr>
              <w:t xml:space="preserve"> </w:t>
            </w:r>
            <w:r>
              <w:t>изысканий</w:t>
            </w:r>
            <w:r>
              <w:rPr>
                <w:lang w:val="ru-RU"/>
              </w:rPr>
              <w:t xml:space="preserve"> </w:t>
            </w:r>
            <w:r>
              <w:t>должны</w:t>
            </w:r>
            <w:r>
              <w:rPr>
                <w:lang w:val="ru-RU"/>
              </w:rPr>
              <w:t xml:space="preserve"> </w:t>
            </w:r>
            <w:r w:rsidRPr="00184B89">
              <w:t>соответствовать</w:t>
            </w:r>
            <w:r>
              <w:rPr>
                <w:lang w:val="ru-RU"/>
              </w:rPr>
              <w:t xml:space="preserve"> </w:t>
            </w:r>
            <w:r w:rsidRPr="00184B89">
              <w:t>требованиям СП 11-104-97 «Инженерно</w:t>
            </w:r>
            <w:r w:rsidRPr="00184B89">
              <w:softHyphen/>
              <w:t>геодезические изыскания для строительства».</w:t>
            </w:r>
          </w:p>
          <w:p w:rsidR="00CF1F50" w:rsidRPr="00184B89" w:rsidRDefault="00CF1F50" w:rsidP="00CF1F50">
            <w:pPr>
              <w:pStyle w:val="ae"/>
              <w:keepNext/>
              <w:keepLines/>
              <w:shd w:val="clear" w:color="auto" w:fill="auto"/>
              <w:tabs>
                <w:tab w:val="left" w:pos="682"/>
                <w:tab w:val="left" w:pos="2299"/>
              </w:tabs>
              <w:ind w:left="170" w:right="125"/>
              <w:jc w:val="both"/>
            </w:pPr>
            <w:r>
              <w:t>В</w:t>
            </w:r>
            <w:r>
              <w:rPr>
                <w:lang w:val="ru-RU"/>
              </w:rPr>
              <w:t xml:space="preserve"> </w:t>
            </w:r>
            <w:r>
              <w:t>результате</w:t>
            </w:r>
            <w:r>
              <w:rPr>
                <w:lang w:val="ru-RU"/>
              </w:rPr>
              <w:t xml:space="preserve"> </w:t>
            </w:r>
            <w:r w:rsidRPr="00184B89">
              <w:t>инженерно-геодезических</w:t>
            </w:r>
            <w:r>
              <w:rPr>
                <w:lang w:val="ru-RU"/>
              </w:rPr>
              <w:t xml:space="preserve"> </w:t>
            </w:r>
            <w:r>
              <w:t>изысканий</w:t>
            </w:r>
            <w:r>
              <w:tab/>
              <w:t>предоставить</w:t>
            </w:r>
            <w:r>
              <w:rPr>
                <w:lang w:val="ru-RU"/>
              </w:rPr>
              <w:t xml:space="preserve"> </w:t>
            </w:r>
            <w:r w:rsidRPr="00184B89">
              <w:t>Заказчику</w:t>
            </w:r>
            <w:r>
              <w:rPr>
                <w:lang w:val="ru-RU"/>
              </w:rPr>
              <w:t xml:space="preserve"> </w:t>
            </w:r>
            <w:r w:rsidRPr="00184B89">
              <w:t xml:space="preserve">сброшюрованный технический отчёт в 3 экземплярах и 1 экземпляр в электронном виде (в формате программного продукта </w:t>
            </w:r>
            <w:r w:rsidRPr="00184B89">
              <w:rPr>
                <w:lang w:val="ru-RU"/>
              </w:rPr>
              <w:t xml:space="preserve"> AutoCad – dwg) в системе координат МСК-52</w:t>
            </w:r>
            <w:r w:rsidRPr="00184B89">
              <w:t>.</w:t>
            </w:r>
          </w:p>
        </w:tc>
      </w:tr>
    </w:tbl>
    <w:p w:rsidR="00CF1F50" w:rsidRPr="004E08F6" w:rsidRDefault="00CF1F50" w:rsidP="00CF1F50">
      <w:pPr>
        <w:tabs>
          <w:tab w:val="num" w:pos="0"/>
        </w:tabs>
      </w:pPr>
    </w:p>
    <w:p w:rsidR="00CF1F50" w:rsidRDefault="00CF1F50" w:rsidP="00DF5B70">
      <w:pPr>
        <w:pStyle w:val="a7"/>
        <w:ind w:right="0" w:firstLine="0"/>
        <w:rPr>
          <w:sz w:val="20"/>
        </w:rPr>
        <w:sectPr w:rsidR="00CF1F50" w:rsidSect="00CF1F50">
          <w:footerReference w:type="even" r:id="rId10"/>
          <w:footerReference w:type="default" r:id="rId11"/>
          <w:pgSz w:w="11906" w:h="16838"/>
          <w:pgMar w:top="964" w:right="567" w:bottom="851" w:left="1134" w:header="709" w:footer="709" w:gutter="0"/>
          <w:cols w:space="708"/>
          <w:docGrid w:linePitch="360"/>
        </w:sectPr>
      </w:pPr>
    </w:p>
    <w:p w:rsidR="00CF1F50" w:rsidRDefault="00CF1F50" w:rsidP="00CF1F50">
      <w:pPr>
        <w:keepNext/>
        <w:keepLines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УТВЕРЖДЕНО</w:t>
      </w:r>
    </w:p>
    <w:p w:rsidR="00CF1F50" w:rsidRDefault="00CF1F50" w:rsidP="00CF1F50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</w:p>
    <w:p w:rsidR="00CF1F50" w:rsidRDefault="00CF1F50" w:rsidP="00CF1F50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округа г. Бор Нижегородской области</w:t>
      </w:r>
    </w:p>
    <w:p w:rsidR="00CF1F50" w:rsidRDefault="00CF1F50" w:rsidP="00CF1F50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27.01.2023 № 475</w:t>
      </w:r>
    </w:p>
    <w:p w:rsidR="00CF1F50" w:rsidRDefault="00CF1F50" w:rsidP="00CF1F50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CF1F50" w:rsidRPr="0015777D" w:rsidRDefault="00CF1F50" w:rsidP="00CF1F50">
      <w:pPr>
        <w:jc w:val="center"/>
        <w:rPr>
          <w:rFonts w:ascii="Times New Roman" w:hAnsi="Times New Roman"/>
          <w:b/>
          <w:sz w:val="28"/>
          <w:szCs w:val="28"/>
        </w:rPr>
      </w:pPr>
      <w:r w:rsidRPr="0015777D">
        <w:rPr>
          <w:rFonts w:ascii="Times New Roman" w:hAnsi="Times New Roman"/>
          <w:b/>
          <w:sz w:val="28"/>
          <w:szCs w:val="28"/>
        </w:rPr>
        <w:t>Градостроительное задание №</w:t>
      </w:r>
      <w:r>
        <w:rPr>
          <w:rFonts w:ascii="Times New Roman" w:hAnsi="Times New Roman"/>
          <w:b/>
          <w:sz w:val="28"/>
          <w:szCs w:val="28"/>
        </w:rPr>
        <w:t xml:space="preserve"> 02/23</w:t>
      </w:r>
    </w:p>
    <w:p w:rsidR="00CF1F50" w:rsidRPr="0015777D" w:rsidRDefault="00CF1F50" w:rsidP="00CF1F50">
      <w:pPr>
        <w:jc w:val="center"/>
        <w:rPr>
          <w:rFonts w:ascii="Times New Roman" w:hAnsi="Times New Roman"/>
          <w:b/>
          <w:sz w:val="28"/>
          <w:szCs w:val="28"/>
        </w:rPr>
      </w:pPr>
      <w:r w:rsidRPr="0015777D">
        <w:rPr>
          <w:rFonts w:ascii="Times New Roman" w:hAnsi="Times New Roman"/>
          <w:b/>
          <w:sz w:val="28"/>
          <w:szCs w:val="28"/>
        </w:rPr>
        <w:t xml:space="preserve">на подготовку </w:t>
      </w:r>
      <w:r>
        <w:rPr>
          <w:rFonts w:ascii="Times New Roman" w:hAnsi="Times New Roman"/>
          <w:b/>
          <w:sz w:val="28"/>
          <w:szCs w:val="28"/>
        </w:rPr>
        <w:t>проекта планировки и межевания</w:t>
      </w:r>
      <w:r w:rsidRPr="0015777D">
        <w:rPr>
          <w:rFonts w:ascii="Times New Roman" w:hAnsi="Times New Roman"/>
          <w:b/>
          <w:sz w:val="28"/>
          <w:szCs w:val="28"/>
        </w:rPr>
        <w:t xml:space="preserve"> территории</w:t>
      </w:r>
      <w:r>
        <w:rPr>
          <w:rFonts w:ascii="Times New Roman" w:hAnsi="Times New Roman"/>
          <w:b/>
          <w:sz w:val="28"/>
          <w:szCs w:val="28"/>
        </w:rPr>
        <w:t>,</w:t>
      </w:r>
    </w:p>
    <w:p w:rsidR="00CF1F50" w:rsidRDefault="00CF1F50" w:rsidP="00CF1F50">
      <w:pPr>
        <w:pStyle w:val="3"/>
        <w:ind w:right="0"/>
        <w:rPr>
          <w:szCs w:val="28"/>
        </w:rPr>
      </w:pPr>
      <w:r>
        <w:t>расположенной в центральной части ул. Луначарского г. Бор</w:t>
      </w:r>
    </w:p>
    <w:p w:rsidR="00CF1F50" w:rsidRPr="00F4401D" w:rsidRDefault="00CF1F50" w:rsidP="00CF1F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CF1F50" w:rsidRDefault="00CF1F50" w:rsidP="00CF1F5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Вид документации по планировке территории:</w:t>
      </w:r>
    </w:p>
    <w:p w:rsidR="00CF1F50" w:rsidRDefault="00CF1F50" w:rsidP="00CF1F50">
      <w:pPr>
        <w:tabs>
          <w:tab w:val="left" w:pos="7356"/>
        </w:tabs>
        <w:rPr>
          <w:rFonts w:ascii="Times New Roman" w:hAnsi="Times New Roman"/>
          <w:sz w:val="24"/>
          <w:szCs w:val="24"/>
        </w:rPr>
      </w:pPr>
      <w:r w:rsidRPr="008F090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 xml:space="preserve">оект планировки и </w:t>
      </w:r>
      <w:r w:rsidRPr="008F090B">
        <w:rPr>
          <w:rFonts w:ascii="Times New Roman" w:hAnsi="Times New Roman"/>
          <w:sz w:val="24"/>
          <w:szCs w:val="24"/>
        </w:rPr>
        <w:t>межевания территории.</w:t>
      </w:r>
    </w:p>
    <w:p w:rsidR="00CF1F50" w:rsidRPr="0015777D" w:rsidRDefault="00CF1F50" w:rsidP="00CF1F50">
      <w:pPr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  <w:r w:rsidRPr="0015777D">
        <w:rPr>
          <w:rFonts w:ascii="Times New Roman" w:hAnsi="Times New Roman"/>
          <w:b/>
          <w:sz w:val="24"/>
          <w:szCs w:val="24"/>
        </w:rPr>
        <w:t>Заказчик:</w:t>
      </w:r>
    </w:p>
    <w:p w:rsidR="00CF1F50" w:rsidRPr="005775AF" w:rsidRDefault="00CF1F50" w:rsidP="00CF1F50">
      <w:pPr>
        <w:tabs>
          <w:tab w:val="left" w:pos="7356"/>
        </w:tabs>
        <w:rPr>
          <w:rFonts w:ascii="Times New Roman" w:hAnsi="Times New Roman"/>
          <w:sz w:val="24"/>
          <w:szCs w:val="24"/>
        </w:rPr>
      </w:pPr>
      <w:r w:rsidRPr="005775AF">
        <w:rPr>
          <w:rFonts w:ascii="Times New Roman" w:hAnsi="Times New Roman"/>
          <w:sz w:val="24"/>
          <w:szCs w:val="24"/>
        </w:rPr>
        <w:t>ОАО ФСК «Поволжье»</w:t>
      </w:r>
    </w:p>
    <w:p w:rsidR="00CF1F50" w:rsidRPr="00E97326" w:rsidRDefault="00CF1F50" w:rsidP="00CF1F50">
      <w:pPr>
        <w:tabs>
          <w:tab w:val="left" w:pos="7356"/>
        </w:tabs>
        <w:rPr>
          <w:rFonts w:ascii="Times New Roman" w:hAnsi="Times New Roman"/>
          <w:sz w:val="24"/>
          <w:szCs w:val="24"/>
        </w:rPr>
      </w:pPr>
      <w:r w:rsidRPr="0015777D">
        <w:rPr>
          <w:rFonts w:ascii="Times New Roman" w:hAnsi="Times New Roman"/>
          <w:b/>
          <w:sz w:val="24"/>
          <w:szCs w:val="24"/>
        </w:rPr>
        <w:t>Объект разработки, его основные характеристики:</w:t>
      </w:r>
    </w:p>
    <w:p w:rsidR="00CF1F50" w:rsidRPr="0050438F" w:rsidRDefault="00CF1F50" w:rsidP="00CF1F50">
      <w:pPr>
        <w:jc w:val="both"/>
        <w:rPr>
          <w:rFonts w:ascii="Times New Roman" w:hAnsi="Times New Roman"/>
          <w:sz w:val="24"/>
          <w:szCs w:val="24"/>
        </w:rPr>
      </w:pPr>
      <w:r w:rsidRPr="00666862">
        <w:rPr>
          <w:rFonts w:ascii="Times New Roman" w:hAnsi="Times New Roman"/>
          <w:b/>
          <w:sz w:val="24"/>
          <w:szCs w:val="24"/>
        </w:rPr>
        <w:t>Адрес (местоположение)</w:t>
      </w:r>
      <w:r w:rsidRPr="00666862">
        <w:rPr>
          <w:rFonts w:ascii="Times New Roman" w:hAnsi="Times New Roman"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3C5AAD">
        <w:rPr>
          <w:rFonts w:ascii="Times New Roman" w:hAnsi="Times New Roman"/>
          <w:sz w:val="24"/>
          <w:szCs w:val="24"/>
        </w:rPr>
        <w:t xml:space="preserve">земельный участок, </w:t>
      </w:r>
      <w:r w:rsidRPr="001861F6">
        <w:rPr>
          <w:rFonts w:ascii="Times New Roman" w:hAnsi="Times New Roman"/>
          <w:sz w:val="24"/>
          <w:szCs w:val="24"/>
        </w:rPr>
        <w:t xml:space="preserve">расположенной </w:t>
      </w:r>
      <w:r w:rsidRPr="0050438F">
        <w:rPr>
          <w:rFonts w:ascii="Times New Roman" w:hAnsi="Times New Roman"/>
          <w:sz w:val="24"/>
          <w:szCs w:val="24"/>
        </w:rPr>
        <w:t>в центральной части ул. Луначарского г. Бор</w:t>
      </w:r>
    </w:p>
    <w:p w:rsidR="00CF1F50" w:rsidRPr="00666862" w:rsidRDefault="00CF1F50" w:rsidP="00CF1F50">
      <w:pPr>
        <w:tabs>
          <w:tab w:val="left" w:pos="7356"/>
        </w:tabs>
        <w:jc w:val="both"/>
        <w:rPr>
          <w:rFonts w:ascii="Times New Roman" w:hAnsi="Times New Roman"/>
          <w:sz w:val="24"/>
          <w:szCs w:val="24"/>
        </w:rPr>
      </w:pPr>
      <w:r w:rsidRPr="00666862">
        <w:rPr>
          <w:rFonts w:ascii="Times New Roman" w:hAnsi="Times New Roman"/>
          <w:b/>
          <w:sz w:val="24"/>
          <w:szCs w:val="24"/>
        </w:rPr>
        <w:t>Площадь территории</w:t>
      </w:r>
      <w:r w:rsidRPr="00666862">
        <w:rPr>
          <w:rFonts w:ascii="Times New Roman" w:hAnsi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smartTag w:uri="urn:schemas-microsoft-com:office:smarttags" w:element="metricconverter">
        <w:smartTagPr>
          <w:attr w:name="ProductID" w:val="4,9 га"/>
        </w:smartTagPr>
        <w:r>
          <w:rPr>
            <w:rFonts w:ascii="Times New Roman" w:hAnsi="Times New Roman"/>
            <w:b/>
            <w:sz w:val="24"/>
            <w:szCs w:val="24"/>
            <w:u w:val="single"/>
          </w:rPr>
          <w:t xml:space="preserve">4,9 </w:t>
        </w:r>
        <w:r w:rsidRPr="00666862">
          <w:rPr>
            <w:rFonts w:ascii="Times New Roman" w:hAnsi="Times New Roman"/>
            <w:b/>
            <w:sz w:val="24"/>
            <w:szCs w:val="24"/>
            <w:u w:val="single"/>
          </w:rPr>
          <w:t>га</w:t>
        </w:r>
      </w:smartTag>
      <w:r w:rsidRPr="00666862">
        <w:rPr>
          <w:rFonts w:ascii="Times New Roman" w:hAnsi="Times New Roman"/>
          <w:sz w:val="24"/>
          <w:szCs w:val="24"/>
          <w:u w:val="single"/>
        </w:rPr>
        <w:t>.</w:t>
      </w:r>
    </w:p>
    <w:p w:rsidR="00CF1F50" w:rsidRDefault="00CF1F50" w:rsidP="00CF1F50">
      <w:pPr>
        <w:tabs>
          <w:tab w:val="left" w:pos="7356"/>
        </w:tabs>
        <w:jc w:val="both"/>
        <w:rPr>
          <w:rFonts w:ascii="Times New Roman" w:hAnsi="Times New Roman"/>
          <w:sz w:val="24"/>
          <w:szCs w:val="24"/>
        </w:rPr>
      </w:pPr>
    </w:p>
    <w:p w:rsidR="00CF1F50" w:rsidRDefault="00CF1F50" w:rsidP="00CF1F50">
      <w:pPr>
        <w:tabs>
          <w:tab w:val="left" w:pos="7356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686960">
        <w:rPr>
          <w:rFonts w:ascii="Times New Roman" w:hAnsi="Times New Roman"/>
          <w:b/>
          <w:sz w:val="28"/>
          <w:szCs w:val="28"/>
        </w:rPr>
        <w:t>Исходные данные для подготовки документации по планировке территории</w:t>
      </w:r>
    </w:p>
    <w:p w:rsidR="00CF1F50" w:rsidRDefault="00CF1F50" w:rsidP="00CF1F50">
      <w:pPr>
        <w:numPr>
          <w:ilvl w:val="1"/>
          <w:numId w:val="18"/>
        </w:numPr>
        <w:tabs>
          <w:tab w:val="clear" w:pos="360"/>
          <w:tab w:val="num" w:pos="0"/>
        </w:tabs>
        <w:ind w:left="0" w:firstLine="540"/>
        <w:jc w:val="center"/>
        <w:rPr>
          <w:rFonts w:ascii="Times New Roman" w:hAnsi="Times New Roman"/>
          <w:sz w:val="24"/>
          <w:szCs w:val="24"/>
        </w:rPr>
      </w:pPr>
      <w:r w:rsidRPr="00686960">
        <w:rPr>
          <w:rFonts w:ascii="Times New Roman" w:hAnsi="Times New Roman"/>
          <w:b/>
          <w:sz w:val="24"/>
          <w:szCs w:val="24"/>
        </w:rPr>
        <w:t>Основание для разработки документации по планировке территории:</w:t>
      </w: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Градостроительный кодекс РФ, статьи 8.2, 41-43, 45, 46;</w:t>
      </w:r>
    </w:p>
    <w:p w:rsidR="00CF1F50" w:rsidRDefault="00CF1F50" w:rsidP="00CF1F50">
      <w:pPr>
        <w:tabs>
          <w:tab w:val="left" w:pos="7356"/>
        </w:tabs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Обращение</w:t>
      </w:r>
      <w:r w:rsidRPr="00171A62">
        <w:rPr>
          <w:rFonts w:ascii="Times New Roman" w:hAnsi="Times New Roman"/>
          <w:sz w:val="24"/>
          <w:szCs w:val="24"/>
        </w:rPr>
        <w:t xml:space="preserve"> </w:t>
      </w:r>
      <w:r w:rsidRPr="005775AF">
        <w:rPr>
          <w:rFonts w:ascii="Times New Roman" w:hAnsi="Times New Roman"/>
          <w:sz w:val="24"/>
          <w:szCs w:val="24"/>
        </w:rPr>
        <w:t>ОАО ФСК «Поволжье»</w:t>
      </w:r>
      <w:r>
        <w:rPr>
          <w:rFonts w:ascii="Times New Roman" w:hAnsi="Times New Roman"/>
          <w:sz w:val="24"/>
          <w:szCs w:val="24"/>
        </w:rPr>
        <w:t>от 18.01.2023 №129-7;</w:t>
      </w:r>
    </w:p>
    <w:p w:rsidR="00CF1F50" w:rsidRPr="00834954" w:rsidRDefault="00CF1F50" w:rsidP="00CF1F50">
      <w:pPr>
        <w:pStyle w:val="3"/>
        <w:ind w:right="0" w:firstLine="540"/>
        <w:jc w:val="both"/>
        <w:rPr>
          <w:b w:val="0"/>
          <w:sz w:val="24"/>
          <w:szCs w:val="24"/>
        </w:rPr>
      </w:pPr>
      <w:r w:rsidRPr="00834954">
        <w:rPr>
          <w:b w:val="0"/>
          <w:sz w:val="24"/>
          <w:szCs w:val="24"/>
        </w:rPr>
        <w:t>- Постановление администрации городского округа город Бор Нижегородской области от</w:t>
      </w:r>
      <w:r>
        <w:rPr>
          <w:b w:val="0"/>
          <w:sz w:val="24"/>
          <w:szCs w:val="24"/>
        </w:rPr>
        <w:t xml:space="preserve">_____________ </w:t>
      </w:r>
      <w:r w:rsidRPr="00834954">
        <w:rPr>
          <w:b w:val="0"/>
          <w:sz w:val="24"/>
          <w:szCs w:val="24"/>
        </w:rPr>
        <w:t xml:space="preserve">№ </w:t>
      </w:r>
      <w:r>
        <w:rPr>
          <w:b w:val="0"/>
          <w:sz w:val="24"/>
          <w:szCs w:val="24"/>
        </w:rPr>
        <w:t>_________</w:t>
      </w:r>
      <w:r w:rsidRPr="00834954">
        <w:rPr>
          <w:b w:val="0"/>
          <w:sz w:val="24"/>
          <w:szCs w:val="24"/>
        </w:rPr>
        <w:t xml:space="preserve"> «О подготовке проекта планировки и межевания территории,</w:t>
      </w:r>
      <w:r>
        <w:rPr>
          <w:b w:val="0"/>
          <w:sz w:val="24"/>
          <w:szCs w:val="24"/>
        </w:rPr>
        <w:t xml:space="preserve"> </w:t>
      </w:r>
      <w:r w:rsidRPr="008709BE">
        <w:rPr>
          <w:b w:val="0"/>
          <w:sz w:val="24"/>
          <w:szCs w:val="24"/>
        </w:rPr>
        <w:t>расположенной в центральной части ул. Луначарского г. Бор</w:t>
      </w:r>
      <w:r>
        <w:rPr>
          <w:b w:val="0"/>
          <w:sz w:val="24"/>
          <w:szCs w:val="24"/>
        </w:rPr>
        <w:t xml:space="preserve">» </w:t>
      </w:r>
      <w:r w:rsidRPr="00834954">
        <w:rPr>
          <w:b w:val="0"/>
          <w:sz w:val="24"/>
          <w:szCs w:val="24"/>
        </w:rPr>
        <w:t>(приложение №1).</w:t>
      </w:r>
    </w:p>
    <w:p w:rsidR="00CF1F50" w:rsidRPr="009B2438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9B2438">
        <w:rPr>
          <w:rFonts w:ascii="Times New Roman" w:hAnsi="Times New Roman"/>
          <w:b/>
          <w:sz w:val="24"/>
          <w:szCs w:val="24"/>
        </w:rPr>
        <w:t>1.2</w:t>
      </w:r>
      <w:r>
        <w:rPr>
          <w:rFonts w:ascii="Times New Roman" w:hAnsi="Times New Roman"/>
          <w:b/>
          <w:sz w:val="24"/>
          <w:szCs w:val="24"/>
        </w:rPr>
        <w:t>.</w:t>
      </w:r>
      <w:r w:rsidRPr="009B2438">
        <w:rPr>
          <w:rFonts w:ascii="Times New Roman" w:hAnsi="Times New Roman"/>
          <w:b/>
          <w:sz w:val="24"/>
          <w:szCs w:val="24"/>
        </w:rPr>
        <w:t xml:space="preserve"> Ранее разработанная градостроительная документация:</w:t>
      </w: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генеральный план городского округа город Бор, утвержденный решением совета депутатов городского округа город Бор от 25.12.2012 №113</w:t>
      </w:r>
      <w:r w:rsidRPr="00602A46">
        <w:rPr>
          <w:rFonts w:ascii="Times New Roman" w:hAnsi="Times New Roman"/>
          <w:sz w:val="24"/>
          <w:szCs w:val="24"/>
        </w:rPr>
        <w:t xml:space="preserve"> (с изменениями от 28.12.2021)</w:t>
      </w:r>
      <w:r>
        <w:rPr>
          <w:rFonts w:ascii="Times New Roman" w:hAnsi="Times New Roman"/>
          <w:sz w:val="24"/>
          <w:szCs w:val="24"/>
        </w:rPr>
        <w:t>;</w:t>
      </w:r>
    </w:p>
    <w:p w:rsidR="00CF1F50" w:rsidRPr="001D7BEC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правила землепользования и застройки городского округа город Бор, утвержденные решением совета депутатов городского округа город Бор от 25.12.2012 №114 </w:t>
      </w:r>
      <w:r w:rsidRPr="001D7BEC">
        <w:rPr>
          <w:rFonts w:ascii="Times New Roman" w:hAnsi="Times New Roman"/>
          <w:sz w:val="24"/>
          <w:szCs w:val="24"/>
        </w:rPr>
        <w:t>(</w:t>
      </w:r>
      <w:r w:rsidRPr="001D7BEC">
        <w:rPr>
          <w:rFonts w:ascii="Times New Roman" w:hAnsi="Times New Roman"/>
          <w:bCs/>
          <w:color w:val="000000"/>
          <w:sz w:val="24"/>
          <w:szCs w:val="24"/>
        </w:rPr>
        <w:t>с изменениями от 15.12.2022</w:t>
      </w:r>
      <w:r w:rsidRPr="001D7BEC">
        <w:rPr>
          <w:rFonts w:ascii="Times New Roman" w:hAnsi="Times New Roman"/>
          <w:sz w:val="24"/>
          <w:szCs w:val="24"/>
        </w:rPr>
        <w:t>);</w:t>
      </w:r>
    </w:p>
    <w:p w:rsidR="00CF1F50" w:rsidRPr="00C25889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C25889">
        <w:rPr>
          <w:rFonts w:ascii="Times New Roman" w:hAnsi="Times New Roman"/>
          <w:b/>
          <w:sz w:val="24"/>
          <w:szCs w:val="24"/>
        </w:rPr>
        <w:t>1.3. Зонирование территории в соответствии с генеральным планом городского округа город Бор и правилами землепользования и застройки городского округа город Бор:</w:t>
      </w: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генеральным планом городского округа город Бор, утвержденным решением совета депутатов городского округа город Бор от 25.12.2012 №113 </w:t>
      </w:r>
      <w:r w:rsidRPr="001D7BEC">
        <w:rPr>
          <w:rFonts w:ascii="Times New Roman" w:hAnsi="Times New Roman"/>
          <w:sz w:val="24"/>
          <w:szCs w:val="24"/>
        </w:rPr>
        <w:t>(с изменениями от 28.12.2021)</w:t>
      </w:r>
      <w:r>
        <w:rPr>
          <w:rFonts w:ascii="Times New Roman" w:hAnsi="Times New Roman"/>
          <w:sz w:val="24"/>
          <w:szCs w:val="24"/>
        </w:rPr>
        <w:t xml:space="preserve"> территория расположена в границах функциональных зон (приложение №2):</w:t>
      </w: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F1F50" w:rsidRDefault="00CF1F50" w:rsidP="00CF1F50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902C4E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ЖСм - Зона смешанной и общественно-деловой застройки</w:t>
      </w:r>
    </w:p>
    <w:p w:rsidR="00CF1F50" w:rsidRPr="00902C4E" w:rsidRDefault="00CF1F50" w:rsidP="00CF1F50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CF1F50" w:rsidRDefault="00CF1F50" w:rsidP="00CF1F50">
      <w:pPr>
        <w:tabs>
          <w:tab w:val="num" w:pos="0"/>
          <w:tab w:val="left" w:pos="7356"/>
        </w:tabs>
        <w:ind w:firstLine="540"/>
        <w:jc w:val="center"/>
        <w:rPr>
          <w:rFonts w:ascii="Helvetica" w:hAnsi="Helvetica" w:cs="Helvetica"/>
          <w:color w:val="333333"/>
          <w:sz w:val="12"/>
          <w:szCs w:val="12"/>
          <w:shd w:val="clear" w:color="auto" w:fill="FFFFFF"/>
        </w:rPr>
      </w:pPr>
    </w:p>
    <w:p w:rsidR="00CF1F50" w:rsidRDefault="00CF1F50" w:rsidP="00CF1F50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264E04">
        <w:rPr>
          <w:rFonts w:ascii="Times New Roman" w:hAnsi="Times New Roman"/>
          <w:b/>
          <w:sz w:val="24"/>
          <w:szCs w:val="24"/>
        </w:rPr>
        <w:pict>
          <v:shape id="_x0000_i1026" type="#_x0000_t75" style="width:209pt;height:32pt">
            <v:imagedata r:id="rId12" o:title="" croptop="25738f" cropbottom="37685f" cropleft="25528f" cropright="29073f"/>
          </v:shape>
        </w:pict>
      </w:r>
    </w:p>
    <w:p w:rsidR="00CF1F50" w:rsidRPr="00014226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соответствии с Правилами землепользования и застройки городского округа город Бор, утвержденным решением совета депутатов городского округа город Бор от 25.12.2012 №114, территория расположена в границах территориальных зон (приложение №3):</w:t>
      </w: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W w:w="1028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160"/>
        <w:gridCol w:w="8120"/>
      </w:tblGrid>
      <w:tr w:rsidR="00CF1F50" w:rsidRPr="00922C64">
        <w:trPr>
          <w:trHeight w:val="3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2978">
              <w:rPr>
                <w:rFonts w:ascii="Times New Roman" w:hAnsi="Times New Roman"/>
                <w:b/>
                <w:sz w:val="24"/>
                <w:szCs w:val="24"/>
              </w:rPr>
              <w:t>ОЦ-1</w:t>
            </w:r>
          </w:p>
        </w:tc>
        <w:tc>
          <w:tcPr>
            <w:tcW w:w="8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F1F50" w:rsidRPr="00252978" w:rsidRDefault="00CF1F50" w:rsidP="00CF1F50">
            <w:pPr>
              <w:widowControl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2978">
              <w:rPr>
                <w:rFonts w:ascii="Times New Roman" w:hAnsi="Times New Roman"/>
                <w:b/>
                <w:sz w:val="24"/>
                <w:szCs w:val="24"/>
              </w:rPr>
              <w:t>Зона общественно-деловой застройки городского центра</w:t>
            </w:r>
          </w:p>
        </w:tc>
      </w:tr>
    </w:tbl>
    <w:p w:rsidR="00CF1F50" w:rsidRDefault="00CF1F50" w:rsidP="00CF1F50">
      <w:pPr>
        <w:widowControl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F1F50" w:rsidRPr="00252978" w:rsidRDefault="00CF1F50" w:rsidP="00CF1F50">
      <w:pPr>
        <w:pStyle w:val="2"/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252978">
        <w:rPr>
          <w:rFonts w:ascii="Times New Roman" w:hAnsi="Times New Roman"/>
          <w:i/>
          <w:sz w:val="24"/>
          <w:szCs w:val="24"/>
        </w:rPr>
        <w:t>ОЦ-1. Зона общественно-деловой застройки городского центра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83"/>
        <w:gridCol w:w="2860"/>
        <w:gridCol w:w="1232"/>
        <w:gridCol w:w="571"/>
        <w:gridCol w:w="573"/>
        <w:gridCol w:w="517"/>
        <w:gridCol w:w="492"/>
        <w:gridCol w:w="488"/>
        <w:gridCol w:w="788"/>
        <w:gridCol w:w="1717"/>
      </w:tblGrid>
      <w:tr w:rsidR="00CF1F50" w:rsidRPr="00252978">
        <w:trPr>
          <w:trHeight w:val="20"/>
          <w:tblHeader/>
        </w:trPr>
        <w:tc>
          <w:tcPr>
            <w:tcW w:w="5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Наименование вида разреше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н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ного использ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о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вания земел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ь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ного участка</w:t>
            </w:r>
          </w:p>
        </w:tc>
        <w:tc>
          <w:tcPr>
            <w:tcW w:w="1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Описание вида разрешенного использов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а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ния земельного участка</w:t>
            </w:r>
          </w:p>
        </w:tc>
        <w:tc>
          <w:tcPr>
            <w:tcW w:w="5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Код (числовое обозначение ВРИ земельного участка согласно классификат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о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ру)</w:t>
            </w: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Предельные (минимальные и (или) макс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и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мальные) ра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з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меры земел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ь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ных участков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Предельное количество этажей/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br/>
              <w:t>высота</w:t>
            </w:r>
          </w:p>
        </w:tc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Максимальный процент застройки, %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Минимальные отступы от границ земельного участка, м</w:t>
            </w:r>
          </w:p>
        </w:tc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Иные параметры ра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з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решенного строительс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т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ва, реконструкции об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ъ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ектов капитального строительства</w:t>
            </w:r>
          </w:p>
        </w:tc>
      </w:tr>
      <w:tr w:rsidR="00CF1F50" w:rsidRPr="00252978">
        <w:trPr>
          <w:cantSplit/>
          <w:trHeight w:val="1085"/>
          <w:tblHeader/>
        </w:trPr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Smin, кв.м.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Smax, кв.м.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этажность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высота, м</w:t>
            </w:r>
          </w:p>
        </w:tc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3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8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CF1F50" w:rsidRPr="00252978">
        <w:trPr>
          <w:cantSplit/>
          <w:trHeight w:val="20"/>
          <w:tblHeader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5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7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9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</w:tr>
      <w:tr w:rsidR="00CF1F50" w:rsidRPr="00252978">
        <w:trPr>
          <w:cantSplit/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Основные виды разрешенного использования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Многоэтажная жилая застройка (высотная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стройка)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многоквартирных домов эта</w:t>
            </w:r>
            <w:r w:rsidRPr="00252978">
              <w:rPr>
                <w:rFonts w:ascii="Times New Roman" w:hAnsi="Times New Roman"/>
                <w:sz w:val="20"/>
              </w:rPr>
              <w:t>ж</w:t>
            </w:r>
            <w:r w:rsidRPr="00252978">
              <w:rPr>
                <w:rFonts w:ascii="Times New Roman" w:hAnsi="Times New Roman"/>
                <w:sz w:val="20"/>
              </w:rPr>
              <w:t>ностью девять этажей и выше;</w:t>
            </w:r>
          </w:p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благоустройство и озеленение придомовых территорий;</w:t>
            </w:r>
          </w:p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обустройство спортивных и детских площ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док, хозяйственных площадок и площадок для отдыха; размещение подземных гаражей и автостоянок, размещение объектов обсл</w:t>
            </w:r>
            <w:r w:rsidRPr="00252978">
              <w:rPr>
                <w:rFonts w:ascii="Times New Roman" w:hAnsi="Times New Roman"/>
                <w:sz w:val="20"/>
              </w:rPr>
              <w:t>у</w:t>
            </w:r>
            <w:r w:rsidRPr="00252978">
              <w:rPr>
                <w:rFonts w:ascii="Times New Roman" w:hAnsi="Times New Roman"/>
                <w:sz w:val="20"/>
              </w:rPr>
              <w:t>живания жилой застройки во встроенных, пристроенных и встроенно-пристроенных помещениях многоквартирного дома в о</w:t>
            </w:r>
            <w:r w:rsidRPr="00252978">
              <w:rPr>
                <w:rFonts w:ascii="Times New Roman" w:hAnsi="Times New Roman"/>
                <w:sz w:val="20"/>
              </w:rPr>
              <w:t>т</w:t>
            </w:r>
            <w:r w:rsidRPr="00252978">
              <w:rPr>
                <w:rFonts w:ascii="Times New Roman" w:hAnsi="Times New Roman"/>
                <w:sz w:val="20"/>
              </w:rPr>
              <w:t>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40, 60 в усл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виях р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ко</w:t>
            </w:r>
            <w:r w:rsidRPr="00252978">
              <w:rPr>
                <w:rFonts w:ascii="Times New Roman" w:hAnsi="Times New Roman"/>
                <w:sz w:val="20"/>
              </w:rPr>
              <w:t>н</w:t>
            </w:r>
            <w:r w:rsidRPr="00252978">
              <w:rPr>
                <w:rFonts w:ascii="Times New Roman" w:hAnsi="Times New Roman"/>
                <w:sz w:val="20"/>
              </w:rPr>
              <w:t>струкции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1. Минималь</w:t>
            </w:r>
            <w:r>
              <w:rPr>
                <w:rFonts w:ascii="Times New Roman" w:hAnsi="Times New Roman"/>
                <w:sz w:val="20"/>
              </w:rPr>
              <w:t>ный отступ от красной линии - 3</w:t>
            </w:r>
            <w:r w:rsidRPr="00252978">
              <w:rPr>
                <w:rFonts w:ascii="Times New Roman" w:hAnsi="Times New Roman"/>
                <w:sz w:val="20"/>
              </w:rPr>
              <w:t>м при осуществлении нов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строительства;</w:t>
            </w:r>
          </w:p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В условиях сложи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шейся застройки допуск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Среднеэтажная жилая застройка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многоквартирных домов эта</w:t>
            </w:r>
            <w:r w:rsidRPr="00252978">
              <w:rPr>
                <w:rFonts w:ascii="Times New Roman" w:hAnsi="Times New Roman"/>
                <w:sz w:val="20"/>
              </w:rPr>
              <w:t>ж</w:t>
            </w:r>
            <w:r w:rsidRPr="00252978">
              <w:rPr>
                <w:rFonts w:ascii="Times New Roman" w:hAnsi="Times New Roman"/>
                <w:sz w:val="20"/>
              </w:rPr>
              <w:t>ностью не выше восьми этажей;</w:t>
            </w:r>
          </w:p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благоустройство и озеленение;</w:t>
            </w:r>
          </w:p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подземных гаражей и автосто</w:t>
            </w:r>
            <w:r w:rsidRPr="00252978">
              <w:rPr>
                <w:rFonts w:ascii="Times New Roman" w:hAnsi="Times New Roman"/>
                <w:sz w:val="20"/>
              </w:rPr>
              <w:t>я</w:t>
            </w:r>
            <w:r w:rsidRPr="00252978">
              <w:rPr>
                <w:rFonts w:ascii="Times New Roman" w:hAnsi="Times New Roman"/>
                <w:sz w:val="20"/>
              </w:rPr>
              <w:t>нок;</w:t>
            </w:r>
          </w:p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обустройство спортивных и детских площ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док, площадок для отдыха;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размещение объектов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обслуживания жилой застройки во встроенных, пристроенных и встроенно-пристроенных помещениях мн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2.5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1. Минималь</w:t>
            </w:r>
            <w:r>
              <w:rPr>
                <w:rFonts w:ascii="Times New Roman" w:hAnsi="Times New Roman"/>
                <w:sz w:val="20"/>
              </w:rPr>
              <w:t>ный отступ от красной линии – 3</w:t>
            </w:r>
            <w:r w:rsidRPr="00252978">
              <w:rPr>
                <w:rFonts w:ascii="Times New Roman" w:hAnsi="Times New Roman"/>
                <w:sz w:val="20"/>
              </w:rPr>
              <w:t>м, при осуществлении нов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строительства;</w:t>
            </w:r>
          </w:p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В условиях сложи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 xml:space="preserve">шейся застройки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допуск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Амбулаторно-поликлиническое обслуживание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капитального стро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тельства, предназначенных для оказания гражданам амбулаторно-поликлинической медицинской помощи (поликлиники, фель</w:t>
            </w:r>
            <w:r w:rsidRPr="00252978">
              <w:rPr>
                <w:rFonts w:ascii="Times New Roman" w:hAnsi="Times New Roman"/>
                <w:sz w:val="20"/>
              </w:rPr>
              <w:t>д</w:t>
            </w:r>
            <w:r w:rsidRPr="00252978">
              <w:rPr>
                <w:rFonts w:ascii="Times New Roman" w:hAnsi="Times New Roman"/>
                <w:sz w:val="20"/>
              </w:rPr>
              <w:t>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3.4.1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В условиях сложившейся застройки допускается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Рынки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капитального стро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тельства, сооружений, предназначенных для организации постоянной или временной то</w:t>
            </w:r>
            <w:r w:rsidRPr="00252978">
              <w:rPr>
                <w:rFonts w:ascii="Times New Roman" w:hAnsi="Times New Roman"/>
                <w:sz w:val="20"/>
              </w:rPr>
              <w:t>р</w:t>
            </w:r>
            <w:r w:rsidRPr="00252978">
              <w:rPr>
                <w:rFonts w:ascii="Times New Roman" w:hAnsi="Times New Roman"/>
                <w:sz w:val="20"/>
              </w:rPr>
              <w:t xml:space="preserve">говли (ярмарка, рынок, базар), с учетом того, что каждое из торговых мест не располагает торговой площадью более </w:t>
            </w:r>
            <w:smartTag w:uri="urn:schemas-microsoft-com:office:smarttags" w:element="metricconverter">
              <w:smartTagPr>
                <w:attr w:name="ProductID" w:val="200 кв. м"/>
              </w:smartTagPr>
              <w:r w:rsidRPr="00252978">
                <w:rPr>
                  <w:rFonts w:ascii="Times New Roman" w:hAnsi="Times New Roman"/>
                  <w:sz w:val="20"/>
                </w:rPr>
                <w:t>200 кв. м</w:t>
              </w:r>
            </w:smartTag>
            <w:r w:rsidRPr="00252978">
              <w:rPr>
                <w:rFonts w:ascii="Times New Roman" w:hAnsi="Times New Roman"/>
                <w:sz w:val="20"/>
              </w:rPr>
              <w:t>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гаражей и (или) стоянок для а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томобилей сотрудников и посетителей рынка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4.3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1. Минималь</w:t>
            </w:r>
            <w:r>
              <w:rPr>
                <w:rFonts w:ascii="Times New Roman" w:hAnsi="Times New Roman"/>
                <w:sz w:val="20"/>
              </w:rPr>
              <w:t>ный отступ от красной линии – 3</w:t>
            </w:r>
            <w:r w:rsidRPr="00252978">
              <w:rPr>
                <w:rFonts w:ascii="Times New Roman" w:hAnsi="Times New Roman"/>
                <w:sz w:val="20"/>
              </w:rPr>
              <w:t>м, при осуществлении нов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строительства;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В условиях сложи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шейся застройки допуск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Магазины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капитального стро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тельства, предназначенных для продажи т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 xml:space="preserve">варов, торговая площадь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 xml:space="preserve">которых составляет до </w:t>
            </w:r>
            <w:smartTag w:uri="urn:schemas-microsoft-com:office:smarttags" w:element="metricconverter">
              <w:smartTagPr>
                <w:attr w:name="ProductID" w:val="5000 кв. м"/>
              </w:smartTagPr>
              <w:r w:rsidRPr="00252978">
                <w:rPr>
                  <w:rFonts w:ascii="Times New Roman" w:hAnsi="Times New Roman"/>
                  <w:sz w:val="20"/>
                </w:rPr>
                <w:t>5000 кв. м</w:t>
              </w:r>
            </w:smartTag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4.4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1. Минимальны</w:t>
            </w:r>
            <w:r>
              <w:rPr>
                <w:rFonts w:ascii="Times New Roman" w:hAnsi="Times New Roman"/>
                <w:sz w:val="20"/>
              </w:rPr>
              <w:t>й отступ от красной линии – 3</w:t>
            </w:r>
            <w:r w:rsidRPr="00252978">
              <w:rPr>
                <w:rFonts w:ascii="Times New Roman" w:hAnsi="Times New Roman"/>
                <w:sz w:val="20"/>
              </w:rPr>
              <w:t xml:space="preserve">м, при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осуществлении нов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строительства;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В условиях сложи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шейся застройки допуск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Общественное питание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капитального стро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тельства в целях устройства мест обществе</w:t>
            </w:r>
            <w:r w:rsidRPr="00252978">
              <w:rPr>
                <w:rFonts w:ascii="Times New Roman" w:hAnsi="Times New Roman"/>
                <w:sz w:val="20"/>
              </w:rPr>
              <w:t>н</w:t>
            </w:r>
            <w:r w:rsidRPr="00252978">
              <w:rPr>
                <w:rFonts w:ascii="Times New Roman" w:hAnsi="Times New Roman"/>
                <w:sz w:val="20"/>
              </w:rPr>
              <w:t>ного питания (рестораны, кафе, столовые, закусочные, бары)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4.6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1. Минималь</w:t>
            </w:r>
            <w:r>
              <w:rPr>
                <w:rFonts w:ascii="Times New Roman" w:hAnsi="Times New Roman"/>
                <w:sz w:val="20"/>
              </w:rPr>
              <w:t>ный отступ от красной линии - 3</w:t>
            </w:r>
            <w:r w:rsidRPr="00252978">
              <w:rPr>
                <w:rFonts w:ascii="Times New Roman" w:hAnsi="Times New Roman"/>
                <w:sz w:val="20"/>
              </w:rPr>
              <w:t>м при осуществлении нов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строительства;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Предприятия общес</w:t>
            </w:r>
            <w:r w:rsidRPr="00252978">
              <w:rPr>
                <w:rFonts w:ascii="Times New Roman" w:hAnsi="Times New Roman"/>
                <w:sz w:val="20"/>
              </w:rPr>
              <w:t>т</w:t>
            </w:r>
            <w:r w:rsidRPr="00252978">
              <w:rPr>
                <w:rFonts w:ascii="Times New Roman" w:hAnsi="Times New Roman"/>
                <w:sz w:val="20"/>
              </w:rPr>
              <w:t>венного питания не более 50 мест;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 В условиях сложи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шейся застройки допуск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Государственное управление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зданий, предназначенных для размещения государственных органов, гос</w:t>
            </w:r>
            <w:r w:rsidRPr="00252978">
              <w:rPr>
                <w:rFonts w:ascii="Times New Roman" w:hAnsi="Times New Roman"/>
                <w:sz w:val="20"/>
              </w:rPr>
              <w:t>у</w:t>
            </w:r>
            <w:r w:rsidRPr="00252978">
              <w:rPr>
                <w:rFonts w:ascii="Times New Roman" w:hAnsi="Times New Roman"/>
                <w:sz w:val="20"/>
              </w:rPr>
              <w:t>дарственного пенсионного фонда, органов местного самоуправления, судов, а также организаций, непосредственно обеспеч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 xml:space="preserve">вающих их деятельность или оказывающих государственные и (или)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муниципальные услуги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bookmarkStart w:id="1" w:name="Par260"/>
            <w:bookmarkEnd w:id="1"/>
            <w:r w:rsidRPr="00252978">
              <w:rPr>
                <w:rFonts w:ascii="Times New Roman" w:hAnsi="Times New Roman"/>
                <w:sz w:val="20"/>
              </w:rPr>
              <w:lastRenderedPageBreak/>
              <w:t>3.8.1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1. Минималь</w:t>
            </w:r>
            <w:r>
              <w:rPr>
                <w:rFonts w:ascii="Times New Roman" w:hAnsi="Times New Roman"/>
                <w:sz w:val="20"/>
              </w:rPr>
              <w:t>ный отступ от красной линии – 3</w:t>
            </w:r>
            <w:r w:rsidRPr="00252978">
              <w:rPr>
                <w:rFonts w:ascii="Times New Roman" w:hAnsi="Times New Roman"/>
                <w:sz w:val="20"/>
              </w:rPr>
              <w:t>м, при осуществлении нов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строительства;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В условиях сложи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шейся застройки допуск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 xml:space="preserve">ется размещение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Дома социальн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обслуживания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зданий, предназначенных для размещения домов престарелых, домов р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бенка, детских домов, пунктов ночлега для бездомных граждан;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капитального стро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тельства для временного размещения вын</w:t>
            </w:r>
            <w:r w:rsidRPr="00252978">
              <w:rPr>
                <w:rFonts w:ascii="Times New Roman" w:hAnsi="Times New Roman"/>
                <w:sz w:val="20"/>
              </w:rPr>
              <w:t>у</w:t>
            </w:r>
            <w:r w:rsidRPr="00252978">
              <w:rPr>
                <w:rFonts w:ascii="Times New Roman" w:hAnsi="Times New Roman"/>
                <w:sz w:val="20"/>
              </w:rPr>
              <w:t>жденных переселенцев, лиц, признанных беженцами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3.2.1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1. Минимальный отступ от красной линии - 3, при осуществлении нового строительства;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В условиях сложи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шейся застройки допуск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Оказание соц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альной помощи населению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зданий, предназначенных для служб психологической и бесплатной юр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</w:t>
            </w:r>
            <w:r w:rsidRPr="00252978">
              <w:rPr>
                <w:rFonts w:ascii="Times New Roman" w:hAnsi="Times New Roman"/>
                <w:sz w:val="20"/>
              </w:rPr>
              <w:t>ы</w:t>
            </w:r>
            <w:r w:rsidRPr="00252978">
              <w:rPr>
                <w:rFonts w:ascii="Times New Roman" w:hAnsi="Times New Roman"/>
                <w:sz w:val="20"/>
              </w:rPr>
              <w:t>плат, а также для размещения общественных некоммерческих организаций: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3.2.2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1. Минималь</w:t>
            </w:r>
            <w:r>
              <w:rPr>
                <w:rFonts w:ascii="Times New Roman" w:hAnsi="Times New Roman"/>
                <w:sz w:val="20"/>
              </w:rPr>
              <w:t>ный отступ от красной линии – 3</w:t>
            </w:r>
            <w:r w:rsidRPr="00252978">
              <w:rPr>
                <w:rFonts w:ascii="Times New Roman" w:hAnsi="Times New Roman"/>
                <w:sz w:val="20"/>
              </w:rPr>
              <w:t>м, при осуществлении нов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строительства;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В условиях сложи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шейся застройки допуск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Оказание услуг связи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Размещение зданий, предназначенных для размещения пунктов оказания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услуг почт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вой, телеграфной, междугородней и межд</w:t>
            </w:r>
            <w:r w:rsidRPr="00252978">
              <w:rPr>
                <w:rFonts w:ascii="Times New Roman" w:hAnsi="Times New Roman"/>
                <w:sz w:val="20"/>
              </w:rPr>
              <w:t>у</w:t>
            </w:r>
            <w:r w:rsidRPr="00252978">
              <w:rPr>
                <w:rFonts w:ascii="Times New Roman" w:hAnsi="Times New Roman"/>
                <w:sz w:val="20"/>
              </w:rPr>
              <w:t>народной телефонной связи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3.2.3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1. Минимальный отступ от красной линии –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2978">
                <w:rPr>
                  <w:rFonts w:ascii="Times New Roman" w:hAnsi="Times New Roman"/>
                  <w:sz w:val="20"/>
                </w:rPr>
                <w:lastRenderedPageBreak/>
                <w:t>3 м</w:t>
              </w:r>
            </w:smartTag>
            <w:r w:rsidRPr="00252978">
              <w:rPr>
                <w:rFonts w:ascii="Times New Roman" w:hAnsi="Times New Roman"/>
                <w:sz w:val="20"/>
              </w:rPr>
              <w:t>, при осуществлении нов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строительства;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В условиях сложи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шейся застройки допуск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Бытовое обсл</w:t>
            </w:r>
            <w:r w:rsidRPr="00252978">
              <w:rPr>
                <w:rFonts w:ascii="Times New Roman" w:hAnsi="Times New Roman"/>
                <w:sz w:val="20"/>
              </w:rPr>
              <w:t>у</w:t>
            </w:r>
            <w:r w:rsidRPr="00252978">
              <w:rPr>
                <w:rFonts w:ascii="Times New Roman" w:hAnsi="Times New Roman"/>
                <w:sz w:val="20"/>
              </w:rPr>
              <w:t>живание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капитального стро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тельства, предназначенных для оказания н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селению или организациям бытовых услуг (мастерские мелкого ремонта, ателье, бани, парикмахерские, прачечные, химчистки, п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хоронные бюро)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1. Минимальный отступ от кр</w:t>
            </w:r>
            <w:r>
              <w:rPr>
                <w:rFonts w:ascii="Times New Roman" w:hAnsi="Times New Roman"/>
                <w:sz w:val="20"/>
              </w:rPr>
              <w:t>асной линии – 3</w:t>
            </w:r>
            <w:r w:rsidRPr="00252978">
              <w:rPr>
                <w:rFonts w:ascii="Times New Roman" w:hAnsi="Times New Roman"/>
                <w:sz w:val="20"/>
              </w:rPr>
              <w:t>м, при осуществлении нов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строительства;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В условиях сложи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шейся застройки допуск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Объекты кул</w:t>
            </w:r>
            <w:r w:rsidRPr="00252978">
              <w:rPr>
                <w:rFonts w:ascii="Times New Roman" w:hAnsi="Times New Roman"/>
                <w:sz w:val="20"/>
              </w:rPr>
              <w:t>ь</w:t>
            </w:r>
            <w:r w:rsidRPr="00252978">
              <w:rPr>
                <w:rFonts w:ascii="Times New Roman" w:hAnsi="Times New Roman"/>
                <w:sz w:val="20"/>
              </w:rPr>
              <w:t>турно-досуговой деятельности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зданий, предназначенных для размещения музеев, выставочных залов, х</w:t>
            </w:r>
            <w:r w:rsidRPr="00252978">
              <w:rPr>
                <w:rFonts w:ascii="Times New Roman" w:hAnsi="Times New Roman"/>
                <w:sz w:val="20"/>
              </w:rPr>
              <w:t>у</w:t>
            </w:r>
            <w:r w:rsidRPr="00252978">
              <w:rPr>
                <w:rFonts w:ascii="Times New Roman" w:hAnsi="Times New Roman"/>
                <w:sz w:val="20"/>
              </w:rPr>
              <w:t>дожественных галерей, домов культуры, библиотек, кинотеатров и кинозалов, теа</w:t>
            </w:r>
            <w:r w:rsidRPr="00252978">
              <w:rPr>
                <w:rFonts w:ascii="Times New Roman" w:hAnsi="Times New Roman"/>
                <w:sz w:val="20"/>
              </w:rPr>
              <w:t>т</w:t>
            </w:r>
            <w:r w:rsidRPr="00252978">
              <w:rPr>
                <w:rFonts w:ascii="Times New Roman" w:hAnsi="Times New Roman"/>
                <w:sz w:val="20"/>
              </w:rPr>
              <w:t>ров, филармоний, концертных залов, план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тариев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3.6.1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1. Минималь</w:t>
            </w:r>
            <w:r>
              <w:rPr>
                <w:rFonts w:ascii="Times New Roman" w:hAnsi="Times New Roman"/>
                <w:sz w:val="20"/>
              </w:rPr>
              <w:t>ный отступ от красной линии – 3</w:t>
            </w:r>
            <w:r w:rsidRPr="00252978">
              <w:rPr>
                <w:rFonts w:ascii="Times New Roman" w:hAnsi="Times New Roman"/>
                <w:sz w:val="20"/>
              </w:rPr>
              <w:t>м, при осуществлении нов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строительства;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В условиях сложи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шейся застройки допуск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 xml:space="preserve">ется размещение зданий по красной линии и (или) линии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Гостиничное обслуживание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гостиниц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4.7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1. Минималь</w:t>
            </w:r>
            <w:r>
              <w:rPr>
                <w:rFonts w:ascii="Times New Roman" w:hAnsi="Times New Roman"/>
                <w:sz w:val="20"/>
              </w:rPr>
              <w:t>ный отступ от красной линии – 3</w:t>
            </w:r>
            <w:r w:rsidRPr="00252978">
              <w:rPr>
                <w:rFonts w:ascii="Times New Roman" w:hAnsi="Times New Roman"/>
                <w:sz w:val="20"/>
              </w:rPr>
              <w:t>м, при осуществлении нов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строительства;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В условиях сложи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шейся застройки допуск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Банковская и страховая де</w:t>
            </w:r>
            <w:r w:rsidRPr="00252978">
              <w:rPr>
                <w:rFonts w:ascii="Times New Roman" w:hAnsi="Times New Roman"/>
                <w:sz w:val="20"/>
              </w:rPr>
              <w:t>я</w:t>
            </w:r>
            <w:r w:rsidRPr="00252978">
              <w:rPr>
                <w:rFonts w:ascii="Times New Roman" w:hAnsi="Times New Roman"/>
                <w:sz w:val="20"/>
              </w:rPr>
              <w:t>тельность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капитального стро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4.5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1. Минимальный отступ от красной линии – 3м, при осуществлении нов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строительства;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В условиях сложи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шейся застройки допуск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Спорт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зданий и сооружений для зан</w:t>
            </w:r>
            <w:r w:rsidRPr="00252978">
              <w:rPr>
                <w:rFonts w:ascii="Times New Roman" w:hAnsi="Times New Roman"/>
                <w:sz w:val="20"/>
              </w:rPr>
              <w:t>я</w:t>
            </w:r>
            <w:r w:rsidRPr="00252978">
              <w:rPr>
                <w:rFonts w:ascii="Times New Roman" w:hAnsi="Times New Roman"/>
                <w:sz w:val="20"/>
              </w:rPr>
              <w:t>тия спортом. Содержание данного вида ра</w:t>
            </w:r>
            <w:r w:rsidRPr="00252978">
              <w:rPr>
                <w:rFonts w:ascii="Times New Roman" w:hAnsi="Times New Roman"/>
                <w:sz w:val="20"/>
              </w:rPr>
              <w:t>з</w:t>
            </w:r>
            <w:r w:rsidRPr="00252978">
              <w:rPr>
                <w:rFonts w:ascii="Times New Roman" w:hAnsi="Times New Roman"/>
                <w:sz w:val="20"/>
              </w:rPr>
              <w:t>решенного использования включает в себя содержание видов разрешенного использов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ния с кодами 5.1.1 - 5.1.7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5.1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Развлекательные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мероприятия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Размещение зданий и сооружений, предн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 xml:space="preserve">значенных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ния азартных игр), игровых площадок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4.8.1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1. Минимальный отступ от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красной линии – 3м, при осуществлении нов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строительства;</w:t>
            </w:r>
          </w:p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В условиях сложи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шейся застройки допуск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стройки;</w:t>
            </w:r>
          </w:p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 В условиях реконс</w:t>
            </w:r>
            <w:r w:rsidRPr="00252978">
              <w:rPr>
                <w:rFonts w:ascii="Times New Roman" w:hAnsi="Times New Roman"/>
                <w:sz w:val="20"/>
              </w:rPr>
              <w:t>т</w:t>
            </w:r>
            <w:r w:rsidRPr="00252978">
              <w:rPr>
                <w:rFonts w:ascii="Times New Roman" w:hAnsi="Times New Roman"/>
                <w:sz w:val="20"/>
              </w:rPr>
              <w:t>рукции и дефицита терр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торий допускается ра</w:t>
            </w:r>
            <w:r w:rsidRPr="00252978">
              <w:rPr>
                <w:rFonts w:ascii="Times New Roman" w:hAnsi="Times New Roman"/>
                <w:sz w:val="20"/>
              </w:rPr>
              <w:t>з</w:t>
            </w:r>
            <w:r w:rsidRPr="00252978">
              <w:rPr>
                <w:rFonts w:ascii="Times New Roman" w:hAnsi="Times New Roman"/>
                <w:sz w:val="20"/>
              </w:rPr>
              <w:t>мещение зданий по кра</w:t>
            </w:r>
            <w:r w:rsidRPr="00252978">
              <w:rPr>
                <w:rFonts w:ascii="Times New Roman" w:hAnsi="Times New Roman"/>
                <w:sz w:val="20"/>
              </w:rPr>
              <w:t>с</w:t>
            </w:r>
            <w:r w:rsidRPr="00252978">
              <w:rPr>
                <w:rFonts w:ascii="Times New Roman" w:hAnsi="Times New Roman"/>
                <w:sz w:val="20"/>
              </w:rPr>
              <w:t>ной линии улиц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Деловое упра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ление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капитального стро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ем банковской и страховой деятельности)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4.1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1. Минимальный отступ от красной линии –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2978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252978">
              <w:rPr>
                <w:rFonts w:ascii="Times New Roman" w:hAnsi="Times New Roman"/>
                <w:sz w:val="20"/>
              </w:rPr>
              <w:t>, при осуществлении нов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строительства;</w:t>
            </w:r>
          </w:p>
          <w:p w:rsidR="00CF1F50" w:rsidRPr="00252978" w:rsidRDefault="00CF1F50" w:rsidP="00CF1F50">
            <w:pPr>
              <w:widowControl w:val="0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В условиях сложи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шейся застройки допуск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Амбулаторное ветеринарное обслужива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ние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Размещение объектов капитального стро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тельства, предназначенных для оказания в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теринарных услуг без содержания животных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3.10.1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1. Минимальный отступ от красной линии –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2978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252978">
              <w:rPr>
                <w:rFonts w:ascii="Times New Roman" w:hAnsi="Times New Roman"/>
                <w:sz w:val="20"/>
              </w:rPr>
              <w:t xml:space="preserve">, при осуществлении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нов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строительства;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В условиях сложи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шейся застройки допуск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Обеспечение внутреннего правопорядка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капитального стро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тельства, необходимых для подготовки и поддержания в готовности органов внутре</w:t>
            </w:r>
            <w:r w:rsidRPr="00252978">
              <w:rPr>
                <w:rFonts w:ascii="Times New Roman" w:hAnsi="Times New Roman"/>
                <w:sz w:val="20"/>
              </w:rPr>
              <w:t>н</w:t>
            </w:r>
            <w:r w:rsidRPr="00252978">
              <w:rPr>
                <w:rFonts w:ascii="Times New Roman" w:hAnsi="Times New Roman"/>
                <w:sz w:val="20"/>
              </w:rPr>
              <w:t>них дел, Росгвардии и спасательных служб, в которых существует военизированная слу</w:t>
            </w:r>
            <w:r w:rsidRPr="00252978">
              <w:rPr>
                <w:rFonts w:ascii="Times New Roman" w:hAnsi="Times New Roman"/>
                <w:sz w:val="20"/>
              </w:rPr>
              <w:t>ж</w:t>
            </w:r>
            <w:r w:rsidRPr="00252978">
              <w:rPr>
                <w:rFonts w:ascii="Times New Roman" w:hAnsi="Times New Roman"/>
                <w:sz w:val="20"/>
              </w:rPr>
              <w:t>ба; размещение объектов гражданской об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роны, за исключением объектов гражданской обороны, являющихся частями производс</w:t>
            </w:r>
            <w:r w:rsidRPr="00252978">
              <w:rPr>
                <w:rFonts w:ascii="Times New Roman" w:hAnsi="Times New Roman"/>
                <w:sz w:val="20"/>
              </w:rPr>
              <w:t>т</w:t>
            </w:r>
            <w:r w:rsidRPr="00252978">
              <w:rPr>
                <w:rFonts w:ascii="Times New Roman" w:hAnsi="Times New Roman"/>
                <w:sz w:val="20"/>
              </w:rPr>
              <w:t>венных зданий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8.3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В условиях сложившейся застройки допускается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Дошкольное, начальное и среднее общее образование</w:t>
            </w:r>
          </w:p>
        </w:tc>
        <w:tc>
          <w:tcPr>
            <w:tcW w:w="1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капитального стро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</w:t>
            </w:r>
            <w:r w:rsidRPr="00252978">
              <w:rPr>
                <w:rFonts w:ascii="Times New Roman" w:hAnsi="Times New Roman"/>
                <w:sz w:val="20"/>
              </w:rPr>
              <w:t>ж</w:t>
            </w:r>
            <w:r w:rsidRPr="00252978">
              <w:rPr>
                <w:rFonts w:ascii="Times New Roman" w:hAnsi="Times New Roman"/>
                <w:sz w:val="20"/>
              </w:rPr>
              <w:t>ки и иные организации, осуществляющие деятельность по воспитанию, образованию и просвещению), в том числе зданий, спорти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ных сооружений, предназначенных для зан</w:t>
            </w:r>
            <w:r w:rsidRPr="00252978">
              <w:rPr>
                <w:rFonts w:ascii="Times New Roman" w:hAnsi="Times New Roman"/>
                <w:sz w:val="20"/>
              </w:rPr>
              <w:t>я</w:t>
            </w:r>
            <w:r w:rsidRPr="00252978">
              <w:rPr>
                <w:rFonts w:ascii="Times New Roman" w:hAnsi="Times New Roman"/>
                <w:sz w:val="20"/>
              </w:rPr>
              <w:t>тия обучающихся физической культурой и спортом</w:t>
            </w:r>
          </w:p>
        </w:tc>
        <w:tc>
          <w:tcPr>
            <w:tcW w:w="5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3.5.1</w:t>
            </w:r>
          </w:p>
        </w:tc>
        <w:tc>
          <w:tcPr>
            <w:tcW w:w="164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Для дошкольного образования</w:t>
            </w:r>
          </w:p>
        </w:tc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В условиях сложившейся застройки допускается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8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CF1F50" w:rsidRPr="00252978">
        <w:trPr>
          <w:trHeight w:val="20"/>
        </w:trPr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4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Для начального и среднего общего образования</w:t>
            </w:r>
          </w:p>
        </w:tc>
        <w:tc>
          <w:tcPr>
            <w:tcW w:w="8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CF1F50" w:rsidRPr="00252978">
        <w:trPr>
          <w:trHeight w:val="20"/>
        </w:trPr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8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Предостав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ление коммунальных услуг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 xml:space="preserve">Размещение зданий и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сооружений, обеспеч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вающих поставку воды, тепла, электричес</w:t>
            </w:r>
            <w:r w:rsidRPr="00252978">
              <w:rPr>
                <w:rFonts w:ascii="Times New Roman" w:hAnsi="Times New Roman"/>
                <w:sz w:val="20"/>
              </w:rPr>
              <w:t>т</w:t>
            </w:r>
            <w:r w:rsidRPr="00252978">
              <w:rPr>
                <w:rFonts w:ascii="Times New Roman" w:hAnsi="Times New Roman"/>
                <w:sz w:val="20"/>
              </w:rPr>
              <w:t>ва, газа, отвод канализационных стоков, оч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стку и уборку объектов недвижимости (к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тельных, водозаборов, очистных сооруж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ний, насосных станций, водопроводов, линий электропередач, трансформаторных подста</w:t>
            </w:r>
            <w:r w:rsidRPr="00252978">
              <w:rPr>
                <w:rFonts w:ascii="Times New Roman" w:hAnsi="Times New Roman"/>
                <w:sz w:val="20"/>
              </w:rPr>
              <w:t>н</w:t>
            </w:r>
            <w:r w:rsidRPr="00252978">
              <w:rPr>
                <w:rFonts w:ascii="Times New Roman" w:hAnsi="Times New Roman"/>
                <w:sz w:val="20"/>
              </w:rPr>
              <w:t>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мых для сбора и плавки снега)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3.1.1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В условиях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сложившейся застройки допускается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Служебные г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ражи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постоянных или временных г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ражей, стоянок для хранения служебного автотранспорта, используемого в целях ос</w:t>
            </w:r>
            <w:r w:rsidRPr="00252978">
              <w:rPr>
                <w:rFonts w:ascii="Times New Roman" w:hAnsi="Times New Roman"/>
                <w:sz w:val="20"/>
              </w:rPr>
              <w:t>у</w:t>
            </w:r>
            <w:r w:rsidRPr="00252978">
              <w:rPr>
                <w:rFonts w:ascii="Times New Roman" w:hAnsi="Times New Roman"/>
                <w:sz w:val="20"/>
              </w:rPr>
              <w:t>ществления видов деятельности, предусмо</w:t>
            </w:r>
            <w:r w:rsidRPr="00252978">
              <w:rPr>
                <w:rFonts w:ascii="Times New Roman" w:hAnsi="Times New Roman"/>
                <w:sz w:val="20"/>
              </w:rPr>
              <w:t>т</w:t>
            </w:r>
            <w:r w:rsidRPr="00252978">
              <w:rPr>
                <w:rFonts w:ascii="Times New Roman" w:hAnsi="Times New Roman"/>
                <w:sz w:val="20"/>
              </w:rPr>
              <w:t xml:space="preserve">ренных видами разрешенного использования с </w:t>
            </w:r>
            <w:hyperlink w:anchor="Par181" w:history="1">
              <w:r w:rsidRPr="00252978">
                <w:rPr>
                  <w:rFonts w:ascii="Times New Roman" w:hAnsi="Times New Roman"/>
                  <w:sz w:val="20"/>
                </w:rPr>
                <w:t>кодами 3.0</w:t>
              </w:r>
            </w:hyperlink>
            <w:r w:rsidRPr="00252978">
              <w:rPr>
                <w:rFonts w:ascii="Times New Roman" w:hAnsi="Times New Roman"/>
                <w:sz w:val="20"/>
              </w:rPr>
              <w:t xml:space="preserve">, </w:t>
            </w:r>
            <w:hyperlink w:anchor="Par289" w:history="1">
              <w:r w:rsidRPr="00252978">
                <w:rPr>
                  <w:rFonts w:ascii="Times New Roman" w:hAnsi="Times New Roman"/>
                  <w:sz w:val="20"/>
                </w:rPr>
                <w:t>4.0</w:t>
              </w:r>
            </w:hyperlink>
            <w:r w:rsidRPr="00252978">
              <w:rPr>
                <w:rFonts w:ascii="Times New Roman" w:hAnsi="Times New Roman"/>
                <w:sz w:val="20"/>
              </w:rPr>
              <w:t>, а также для стоянки и хр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нения транспортных средств общего польз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вания, в том числе в депо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4.9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Улично-дорожная сеть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улично-дорожной с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ти: автомобильных дорог, трамвайных путей и пешеходных тротуаров в границах нас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размещение придорожных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стоянок (парк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вок) транспортных средств в границах горо</w:t>
            </w:r>
            <w:r w:rsidRPr="00252978">
              <w:rPr>
                <w:rFonts w:ascii="Times New Roman" w:hAnsi="Times New Roman"/>
                <w:sz w:val="20"/>
              </w:rPr>
              <w:t>д</w:t>
            </w:r>
            <w:r w:rsidRPr="00252978">
              <w:rPr>
                <w:rFonts w:ascii="Times New Roman" w:hAnsi="Times New Roman"/>
                <w:sz w:val="20"/>
              </w:rPr>
              <w:t>ских улиц и дорог, за исключением пред</w:t>
            </w:r>
            <w:r w:rsidRPr="00252978">
              <w:rPr>
                <w:rFonts w:ascii="Times New Roman" w:hAnsi="Times New Roman"/>
                <w:sz w:val="20"/>
              </w:rPr>
              <w:t>у</w:t>
            </w:r>
            <w:r w:rsidRPr="00252978">
              <w:rPr>
                <w:rFonts w:ascii="Times New Roman" w:hAnsi="Times New Roman"/>
                <w:sz w:val="20"/>
              </w:rPr>
              <w:t>смотренных видами разрешенного использ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вания с кодами 2.7.1, 4.9, 7.2.3, а также нек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питальных сооружений, предназначенных для охраны транспортных средств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12.0.1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Благоустройство территории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декоративных, технических, планировочных, конструктивных устройств, элементов озеленения, различных видов об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рудования и оформления, малых архитекту</w:t>
            </w:r>
            <w:r w:rsidRPr="00252978">
              <w:rPr>
                <w:rFonts w:ascii="Times New Roman" w:hAnsi="Times New Roman"/>
                <w:sz w:val="20"/>
              </w:rPr>
              <w:t>р</w:t>
            </w:r>
            <w:r w:rsidRPr="00252978">
              <w:rPr>
                <w:rFonts w:ascii="Times New Roman" w:hAnsi="Times New Roman"/>
                <w:sz w:val="20"/>
              </w:rPr>
              <w:t>ных форм, некапитальных нестационарных строений и сооружений, информационных щитов и указателей, применяемых как с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ставные части благоустройства территории, общественных туалетов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12.0.2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CF1F50" w:rsidRPr="00252978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Условно разрешенные виды использования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Для индивид</w:t>
            </w:r>
            <w:r w:rsidRPr="00252978">
              <w:rPr>
                <w:rFonts w:ascii="Times New Roman" w:hAnsi="Times New Roman"/>
                <w:sz w:val="20"/>
              </w:rPr>
              <w:t>у</w:t>
            </w:r>
            <w:r w:rsidRPr="00252978">
              <w:rPr>
                <w:rFonts w:ascii="Times New Roman" w:hAnsi="Times New Roman"/>
                <w:sz w:val="20"/>
              </w:rPr>
              <w:t>ального жили</w:t>
            </w:r>
            <w:r w:rsidRPr="00252978">
              <w:rPr>
                <w:rFonts w:ascii="Times New Roman" w:hAnsi="Times New Roman"/>
                <w:sz w:val="20"/>
              </w:rPr>
              <w:t>щ</w:t>
            </w:r>
            <w:r w:rsidRPr="00252978">
              <w:rPr>
                <w:rFonts w:ascii="Times New Roman" w:hAnsi="Times New Roman"/>
                <w:sz w:val="20"/>
              </w:rPr>
              <w:t>ного строител</w:t>
            </w:r>
            <w:r w:rsidRPr="00252978">
              <w:rPr>
                <w:rFonts w:ascii="Times New Roman" w:hAnsi="Times New Roman"/>
                <w:sz w:val="20"/>
              </w:rPr>
              <w:t>ь</w:t>
            </w:r>
            <w:r w:rsidRPr="00252978">
              <w:rPr>
                <w:rFonts w:ascii="Times New Roman" w:hAnsi="Times New Roman"/>
                <w:sz w:val="20"/>
              </w:rPr>
              <w:t>ства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жилого дома (отдельно стоящ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го здания количеством надземных этажей не более чем три, высотой не более двадцати метров, которое состоит из комнат и пом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щений вспомогательного использования, предназначенных для удовлетворения гра</w:t>
            </w:r>
            <w:r w:rsidRPr="00252978">
              <w:rPr>
                <w:rFonts w:ascii="Times New Roman" w:hAnsi="Times New Roman"/>
                <w:sz w:val="20"/>
              </w:rPr>
              <w:t>ж</w:t>
            </w:r>
            <w:r w:rsidRPr="00252978">
              <w:rPr>
                <w:rFonts w:ascii="Times New Roman" w:hAnsi="Times New Roman"/>
                <w:sz w:val="20"/>
              </w:rPr>
              <w:t>данами бытовых и иных нужд, связанных с их проживанием в таком здании, не предн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значенного для раздела на самостоятельные объекты недвижимости); выращивание сел</w:t>
            </w:r>
            <w:r w:rsidRPr="00252978">
              <w:rPr>
                <w:rFonts w:ascii="Times New Roman" w:hAnsi="Times New Roman"/>
                <w:sz w:val="20"/>
              </w:rPr>
              <w:t>ь</w:t>
            </w:r>
            <w:r w:rsidRPr="00252978">
              <w:rPr>
                <w:rFonts w:ascii="Times New Roman" w:hAnsi="Times New Roman"/>
                <w:sz w:val="20"/>
              </w:rPr>
              <w:t xml:space="preserve">скохозяйственных культур; размещение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и</w:t>
            </w:r>
            <w:r w:rsidRPr="00252978">
              <w:rPr>
                <w:rFonts w:ascii="Times New Roman" w:hAnsi="Times New Roman"/>
                <w:sz w:val="20"/>
              </w:rPr>
              <w:t>н</w:t>
            </w:r>
            <w:r w:rsidRPr="00252978">
              <w:rPr>
                <w:rFonts w:ascii="Times New Roman" w:hAnsi="Times New Roman"/>
                <w:sz w:val="20"/>
              </w:rPr>
              <w:t>дивидуальных гаражей и хозяйственных п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строек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2.1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 для инд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вид</w:t>
            </w:r>
            <w:r w:rsidRPr="00252978">
              <w:rPr>
                <w:rFonts w:ascii="Times New Roman" w:hAnsi="Times New Roman"/>
                <w:sz w:val="20"/>
              </w:rPr>
              <w:t>у</w:t>
            </w:r>
            <w:r w:rsidRPr="00252978">
              <w:rPr>
                <w:rFonts w:ascii="Times New Roman" w:hAnsi="Times New Roman"/>
                <w:sz w:val="20"/>
              </w:rPr>
              <w:t>ал</w:t>
            </w:r>
            <w:r w:rsidRPr="00252978">
              <w:rPr>
                <w:rFonts w:ascii="Times New Roman" w:hAnsi="Times New Roman"/>
                <w:sz w:val="20"/>
              </w:rPr>
              <w:t>ь</w:t>
            </w:r>
            <w:r w:rsidRPr="00252978">
              <w:rPr>
                <w:rFonts w:ascii="Times New Roman" w:hAnsi="Times New Roman"/>
                <w:sz w:val="20"/>
              </w:rPr>
              <w:t>ного жил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дома,</w:t>
            </w:r>
          </w:p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 для х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зя</w:t>
            </w:r>
            <w:r w:rsidRPr="00252978">
              <w:rPr>
                <w:rFonts w:ascii="Times New Roman" w:hAnsi="Times New Roman"/>
                <w:sz w:val="20"/>
              </w:rPr>
              <w:t>й</w:t>
            </w:r>
            <w:r w:rsidRPr="00252978">
              <w:rPr>
                <w:rFonts w:ascii="Times New Roman" w:hAnsi="Times New Roman"/>
                <w:sz w:val="20"/>
              </w:rPr>
              <w:t>ственн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ых п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стр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ек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 до ж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лых д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мов, 1 до хоз. п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строек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1. При образовании з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мельных участков (в том числе путем раздела или выдела) минимальная ширина  и длина земел</w:t>
            </w:r>
            <w:r w:rsidRPr="00252978">
              <w:rPr>
                <w:rFonts w:ascii="Times New Roman" w:hAnsi="Times New Roman"/>
                <w:sz w:val="20"/>
              </w:rPr>
              <w:t>ь</w:t>
            </w:r>
            <w:r w:rsidRPr="00252978">
              <w:rPr>
                <w:rFonts w:ascii="Times New Roman" w:hAnsi="Times New Roman"/>
                <w:sz w:val="20"/>
              </w:rPr>
              <w:t xml:space="preserve">ного участка не менее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252978">
                <w:rPr>
                  <w:rFonts w:ascii="Times New Roman" w:hAnsi="Times New Roman"/>
                  <w:sz w:val="20"/>
                </w:rPr>
                <w:t>12 м</w:t>
              </w:r>
            </w:smartTag>
            <w:r w:rsidRPr="00252978">
              <w:rPr>
                <w:rFonts w:ascii="Times New Roman" w:hAnsi="Times New Roman"/>
                <w:sz w:val="20"/>
              </w:rPr>
              <w:t>.;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2. Минимальный отступ от красной линии -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2978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252978">
              <w:rPr>
                <w:rFonts w:ascii="Times New Roman" w:hAnsi="Times New Roman"/>
                <w:sz w:val="20"/>
              </w:rPr>
              <w:t xml:space="preserve"> при осуществлении нов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строительства;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3. Максимальная высота построек от уровня земли до верха скатной кровли (конька), за исключением дома: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−</w:t>
            </w:r>
            <w:r w:rsidRPr="00252978">
              <w:rPr>
                <w:rFonts w:ascii="Times New Roman" w:hAnsi="Times New Roman"/>
                <w:sz w:val="20"/>
              </w:rPr>
              <w:tab/>
            </w:r>
            <w:smartTag w:uri="urn:schemas-microsoft-com:office:smarttags" w:element="metricconverter">
              <w:smartTagPr>
                <w:attr w:name="ProductID" w:val="7 м"/>
              </w:smartTagPr>
              <w:r w:rsidRPr="00252978">
                <w:rPr>
                  <w:rFonts w:ascii="Times New Roman" w:hAnsi="Times New Roman"/>
                  <w:sz w:val="20"/>
                </w:rPr>
                <w:t>7 м</w:t>
              </w:r>
            </w:smartTag>
            <w:r w:rsidRPr="00252978">
              <w:rPr>
                <w:rFonts w:ascii="Times New Roman" w:hAnsi="Times New Roman"/>
                <w:sz w:val="20"/>
              </w:rPr>
              <w:t xml:space="preserve"> для построек для содержания сельск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хозяйственных животных в сельских населенных пунктах;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−</w:t>
            </w:r>
            <w:r w:rsidRPr="00252978">
              <w:rPr>
                <w:rFonts w:ascii="Times New Roman" w:hAnsi="Times New Roman"/>
                <w:sz w:val="20"/>
              </w:rPr>
              <w:tab/>
            </w:r>
            <w:smartTag w:uri="urn:schemas-microsoft-com:office:smarttags" w:element="metricconverter">
              <w:smartTagPr>
                <w:attr w:name="ProductID" w:val="4,5 м"/>
              </w:smartTagPr>
              <w:r w:rsidRPr="00252978">
                <w:rPr>
                  <w:rFonts w:ascii="Times New Roman" w:hAnsi="Times New Roman"/>
                  <w:sz w:val="20"/>
                </w:rPr>
                <w:t>4,5 м</w:t>
              </w:r>
            </w:smartTag>
            <w:r w:rsidRPr="00252978">
              <w:rPr>
                <w:rFonts w:ascii="Times New Roman" w:hAnsi="Times New Roman"/>
                <w:sz w:val="20"/>
              </w:rPr>
              <w:t xml:space="preserve"> для других построек;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4. Условия размещения отдельных объектов: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- не допускается разм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щать со стороны улиц постройки, за исключен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ем домов и гаражей;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- слив дождевых и талых вод, а также лавинообра</w:t>
            </w:r>
            <w:r w:rsidRPr="00252978">
              <w:rPr>
                <w:rFonts w:ascii="Times New Roman" w:hAnsi="Times New Roman"/>
                <w:sz w:val="20"/>
              </w:rPr>
              <w:t>з</w:t>
            </w:r>
            <w:r w:rsidRPr="00252978">
              <w:rPr>
                <w:rFonts w:ascii="Times New Roman" w:hAnsi="Times New Roman"/>
                <w:sz w:val="20"/>
              </w:rPr>
              <w:t>ное падение снега должно осуществляться на свой участок;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- кровля гаража должна быть плоской и иметь скат на свой участок;</w:t>
            </w:r>
          </w:p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- ворота гаража в откр</w:t>
            </w:r>
            <w:r w:rsidRPr="00252978">
              <w:rPr>
                <w:rFonts w:ascii="Times New Roman" w:hAnsi="Times New Roman"/>
                <w:sz w:val="20"/>
              </w:rPr>
              <w:t>ы</w:t>
            </w:r>
            <w:r w:rsidRPr="00252978">
              <w:rPr>
                <w:rFonts w:ascii="Times New Roman" w:hAnsi="Times New Roman"/>
                <w:sz w:val="20"/>
              </w:rPr>
              <w:t xml:space="preserve">том состоянии не должны выходить за пределы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з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мельного участка.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Малоэтажная многоквартирная жилая застройка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обустройство спортивных и детских площ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док, площадок для отдыха;</w:t>
            </w:r>
          </w:p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обслуживания жилой застройки во встроенных, пристроенных и встроенно-пристроенных помещениях мал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этажного многоквартирного дома, если о</w:t>
            </w:r>
            <w:r w:rsidRPr="00252978">
              <w:rPr>
                <w:rFonts w:ascii="Times New Roman" w:hAnsi="Times New Roman"/>
                <w:sz w:val="20"/>
              </w:rPr>
              <w:t>б</w:t>
            </w:r>
            <w:r w:rsidRPr="00252978">
              <w:rPr>
                <w:rFonts w:ascii="Times New Roman" w:hAnsi="Times New Roman"/>
                <w:sz w:val="20"/>
              </w:rPr>
              <w:t>щая площадь таких помещений в малоэта</w:t>
            </w:r>
            <w:r w:rsidRPr="00252978">
              <w:rPr>
                <w:rFonts w:ascii="Times New Roman" w:hAnsi="Times New Roman"/>
                <w:sz w:val="20"/>
              </w:rPr>
              <w:t>ж</w:t>
            </w:r>
            <w:r w:rsidRPr="00252978">
              <w:rPr>
                <w:rFonts w:ascii="Times New Roman" w:hAnsi="Times New Roman"/>
                <w:sz w:val="20"/>
              </w:rPr>
              <w:t>ном многоквартирном доме не составляет более 15% общей площади помещений дома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2.1.1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1. Минимальный отступ от красной линии -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2978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252978">
              <w:rPr>
                <w:rFonts w:ascii="Times New Roman" w:hAnsi="Times New Roman"/>
                <w:sz w:val="20"/>
              </w:rPr>
              <w:t xml:space="preserve"> при осуществлении нов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строительства;</w:t>
            </w:r>
          </w:p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В условиях реконс</w:t>
            </w:r>
            <w:r w:rsidRPr="00252978">
              <w:rPr>
                <w:rFonts w:ascii="Times New Roman" w:hAnsi="Times New Roman"/>
                <w:sz w:val="20"/>
              </w:rPr>
              <w:t>т</w:t>
            </w:r>
            <w:r w:rsidRPr="00252978">
              <w:rPr>
                <w:rFonts w:ascii="Times New Roman" w:hAnsi="Times New Roman"/>
                <w:sz w:val="20"/>
              </w:rPr>
              <w:t>рукции и дефицита терр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торий допускается ра</w:t>
            </w:r>
            <w:r w:rsidRPr="00252978">
              <w:rPr>
                <w:rFonts w:ascii="Times New Roman" w:hAnsi="Times New Roman"/>
                <w:sz w:val="20"/>
              </w:rPr>
              <w:t>з</w:t>
            </w:r>
            <w:r w:rsidRPr="00252978">
              <w:rPr>
                <w:rFonts w:ascii="Times New Roman" w:hAnsi="Times New Roman"/>
                <w:sz w:val="20"/>
              </w:rPr>
              <w:t>мещение зданий по кра</w:t>
            </w:r>
            <w:r w:rsidRPr="00252978">
              <w:rPr>
                <w:rFonts w:ascii="Times New Roman" w:hAnsi="Times New Roman"/>
                <w:sz w:val="20"/>
              </w:rPr>
              <w:t>с</w:t>
            </w:r>
            <w:r w:rsidRPr="00252978">
              <w:rPr>
                <w:rFonts w:ascii="Times New Roman" w:hAnsi="Times New Roman"/>
                <w:sz w:val="20"/>
              </w:rPr>
              <w:t>ной линии улиц;</w:t>
            </w:r>
          </w:p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 В условиях сложи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шейся застройки допуск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Осуществление религиозных обрядов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зданий и сооружений, предн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значенных для совершения религиозных о</w:t>
            </w:r>
            <w:r w:rsidRPr="00252978">
              <w:rPr>
                <w:rFonts w:ascii="Times New Roman" w:hAnsi="Times New Roman"/>
                <w:sz w:val="20"/>
              </w:rPr>
              <w:t>б</w:t>
            </w:r>
            <w:r w:rsidRPr="00252978">
              <w:rPr>
                <w:rFonts w:ascii="Times New Roman" w:hAnsi="Times New Roman"/>
                <w:sz w:val="20"/>
              </w:rPr>
              <w:t>рядов и церемоний (в том числе церкви, с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боры, храмы, часовни, мечети, молельные дома, синагоги)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3.7.1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  <w:lang w:val="en-US"/>
              </w:rPr>
              <w:t>*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1. Минимальный отступ от красной линии -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2978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252978">
              <w:rPr>
                <w:rFonts w:ascii="Times New Roman" w:hAnsi="Times New Roman"/>
                <w:sz w:val="20"/>
              </w:rPr>
              <w:t xml:space="preserve"> при осуществлении нов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 xml:space="preserve">го строительства; </w:t>
            </w:r>
          </w:p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В условиях сложи</w:t>
            </w:r>
            <w:r w:rsidRPr="00252978">
              <w:rPr>
                <w:rFonts w:ascii="Times New Roman" w:hAnsi="Times New Roman"/>
                <w:sz w:val="20"/>
              </w:rPr>
              <w:t>в</w:t>
            </w:r>
            <w:r w:rsidRPr="00252978">
              <w:rPr>
                <w:rFonts w:ascii="Times New Roman" w:hAnsi="Times New Roman"/>
                <w:sz w:val="20"/>
              </w:rPr>
              <w:t>шейся застройки допуск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ется размещение зданий по красной линии и (или) линии сложившейся 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стройки</w:t>
            </w:r>
          </w:p>
        </w:tc>
      </w:tr>
      <w:tr w:rsidR="00CF1F50" w:rsidRPr="00252978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Вспомогательные виды разрешенного использования не установлены</w:t>
            </w:r>
          </w:p>
        </w:tc>
      </w:tr>
    </w:tbl>
    <w:p w:rsidR="00CF1F50" w:rsidRPr="00D637A9" w:rsidRDefault="00CF1F50" w:rsidP="00CF1F50">
      <w:pPr>
        <w:jc w:val="both"/>
        <w:rPr>
          <w:rFonts w:ascii="Times New Roman" w:hAnsi="Times New Roman"/>
        </w:rPr>
      </w:pPr>
      <w:r w:rsidRPr="00D637A9">
        <w:rPr>
          <w:rFonts w:ascii="Times New Roman" w:hAnsi="Times New Roman"/>
          <w:i/>
        </w:rPr>
        <w:lastRenderedPageBreak/>
        <w:t>Примечание: * - 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</w:r>
    </w:p>
    <w:tbl>
      <w:tblPr>
        <w:tblW w:w="1028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160"/>
        <w:gridCol w:w="8120"/>
      </w:tblGrid>
      <w:tr w:rsidR="00CF1F50" w:rsidRPr="00922C64">
        <w:trPr>
          <w:trHeight w:val="3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F1F50" w:rsidRPr="00252978" w:rsidRDefault="00CF1F50" w:rsidP="00CF1F50">
            <w:pPr>
              <w:widowControl w:val="0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2978">
              <w:rPr>
                <w:rFonts w:ascii="Times New Roman" w:hAnsi="Times New Roman"/>
                <w:b/>
                <w:sz w:val="24"/>
                <w:szCs w:val="24"/>
              </w:rPr>
              <w:t>Ж-1Б</w:t>
            </w:r>
          </w:p>
        </w:tc>
        <w:tc>
          <w:tcPr>
            <w:tcW w:w="8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F1F50" w:rsidRPr="00252978" w:rsidRDefault="00CF1F50" w:rsidP="00CF1F50">
            <w:pPr>
              <w:widowControl w:val="0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2978">
              <w:rPr>
                <w:rFonts w:ascii="Times New Roman" w:hAnsi="Times New Roman"/>
                <w:b/>
                <w:sz w:val="24"/>
                <w:szCs w:val="24"/>
              </w:rPr>
              <w:t>Зона индивидуальной жилой застройки</w:t>
            </w:r>
          </w:p>
        </w:tc>
      </w:tr>
    </w:tbl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F1F50" w:rsidRPr="00252978" w:rsidRDefault="00CF1F50" w:rsidP="00CF1F50">
      <w:pPr>
        <w:pStyle w:val="2"/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252978">
        <w:rPr>
          <w:rFonts w:ascii="Times New Roman" w:hAnsi="Times New Roman"/>
          <w:i/>
          <w:sz w:val="24"/>
          <w:szCs w:val="24"/>
        </w:rPr>
        <w:t>Ж-1Б. Зона жилой застройки индивидуальными жилыми домами (площадь земельных участков 400-</w:t>
      </w:r>
      <w:smartTag w:uri="urn:schemas-microsoft-com:office:smarttags" w:element="metricconverter">
        <w:smartTagPr>
          <w:attr w:name="ProductID" w:val="1000 кв. м"/>
        </w:smartTagPr>
        <w:r w:rsidRPr="00252978">
          <w:rPr>
            <w:rFonts w:ascii="Times New Roman" w:hAnsi="Times New Roman"/>
            <w:i/>
            <w:sz w:val="24"/>
            <w:szCs w:val="24"/>
          </w:rPr>
          <w:t>1000 кв. м</w:t>
        </w:r>
      </w:smartTag>
      <w:r w:rsidRPr="00252978">
        <w:rPr>
          <w:rFonts w:ascii="Times New Roman" w:hAnsi="Times New Roman"/>
          <w:i/>
          <w:sz w:val="24"/>
          <w:szCs w:val="24"/>
        </w:rPr>
        <w:t>)</w:t>
      </w:r>
    </w:p>
    <w:tbl>
      <w:tblPr>
        <w:tblW w:w="49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13"/>
        <w:gridCol w:w="3046"/>
        <w:gridCol w:w="609"/>
        <w:gridCol w:w="507"/>
        <w:gridCol w:w="509"/>
        <w:gridCol w:w="609"/>
        <w:gridCol w:w="409"/>
        <w:gridCol w:w="601"/>
        <w:gridCol w:w="617"/>
        <w:gridCol w:w="2197"/>
      </w:tblGrid>
      <w:tr w:rsidR="00CF1F50" w:rsidRPr="00252978">
        <w:trPr>
          <w:trHeight w:val="20"/>
          <w:tblHeader/>
        </w:trPr>
        <w:tc>
          <w:tcPr>
            <w:tcW w:w="5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Наименование вида разр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е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шенного и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с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пользования земельного участка</w:t>
            </w:r>
          </w:p>
        </w:tc>
        <w:tc>
          <w:tcPr>
            <w:tcW w:w="1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Код (числовое обозначение ВРИ земельного участка согласно классификатору)</w:t>
            </w:r>
          </w:p>
        </w:tc>
        <w:tc>
          <w:tcPr>
            <w:tcW w:w="4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Предельные (минимал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ь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ные и (или) максимал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ь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ные) разм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е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ры земел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ь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ных участков</w:t>
            </w:r>
          </w:p>
        </w:tc>
        <w:tc>
          <w:tcPr>
            <w:tcW w:w="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 xml:space="preserve">Предельное количество 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br/>
              <w:t xml:space="preserve">этажей/ 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br/>
              <w:t>высота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Максимальный процент застройки, %</w:t>
            </w:r>
          </w:p>
        </w:tc>
        <w:tc>
          <w:tcPr>
            <w:tcW w:w="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Минимальные отступы от границ земельного участка, м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Иные параметры разрешенного строительства, реконструкции объектов капитального стро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и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тельства</w:t>
            </w:r>
          </w:p>
        </w:tc>
      </w:tr>
      <w:tr w:rsidR="00CF1F50" w:rsidRPr="00252978">
        <w:trPr>
          <w:cantSplit/>
          <w:trHeight w:val="968"/>
          <w:tblHeader/>
        </w:trPr>
        <w:tc>
          <w:tcPr>
            <w:tcW w:w="5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  <w:vertAlign w:val="subscript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  <w:lang w:val="en-US"/>
              </w:rPr>
              <w:t>S</w:t>
            </w:r>
            <w:r w:rsidRPr="00252978">
              <w:rPr>
                <w:rFonts w:ascii="Times New Roman" w:hAnsi="Times New Roman"/>
                <w:b/>
                <w:bCs/>
                <w:sz w:val="20"/>
                <w:vertAlign w:val="subscript"/>
                <w:lang w:val="en-US"/>
              </w:rPr>
              <w:t>min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, кв.м.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  <w:lang w:val="en-US"/>
              </w:rPr>
              <w:t>S</w:t>
            </w:r>
            <w:r w:rsidRPr="00252978">
              <w:rPr>
                <w:rFonts w:ascii="Times New Roman" w:hAnsi="Times New Roman"/>
                <w:b/>
                <w:bCs/>
                <w:sz w:val="20"/>
                <w:vertAlign w:val="subscript"/>
                <w:lang w:val="en-US"/>
              </w:rPr>
              <w:t>max</w:t>
            </w:r>
            <w:r w:rsidRPr="00252978">
              <w:rPr>
                <w:rFonts w:ascii="Times New Roman" w:hAnsi="Times New Roman"/>
                <w:b/>
                <w:bCs/>
                <w:sz w:val="20"/>
              </w:rPr>
              <w:t>, кв.м.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этажность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высота, м</w:t>
            </w: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0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CF1F50" w:rsidRPr="00252978">
        <w:trPr>
          <w:trHeight w:val="20"/>
          <w:tblHeader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8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9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</w:tr>
      <w:tr w:rsidR="00CF1F50" w:rsidRPr="00252978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Основные виды разрешенного использования</w:t>
            </w:r>
          </w:p>
        </w:tc>
      </w:tr>
      <w:tr w:rsidR="00CF1F50" w:rsidRPr="00252978">
        <w:trPr>
          <w:trHeight w:val="20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Для индивид</w:t>
            </w:r>
            <w:r w:rsidRPr="00252978">
              <w:rPr>
                <w:rFonts w:ascii="Times New Roman" w:hAnsi="Times New Roman"/>
                <w:sz w:val="20"/>
              </w:rPr>
              <w:t>у</w:t>
            </w:r>
            <w:r w:rsidRPr="00252978">
              <w:rPr>
                <w:rFonts w:ascii="Times New Roman" w:hAnsi="Times New Roman"/>
                <w:sz w:val="20"/>
              </w:rPr>
              <w:t>ального ж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лищного стро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тельства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торое состоит из комнат и помещений вспом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гательного использования, предназначенных для удовлетворения гражданами бытовых и иных нужд, связанных с их проживанием в т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ком здании, не предназначенного для раздела на самостоятельные объекты недвижимости); в</w:t>
            </w:r>
            <w:r w:rsidRPr="00252978">
              <w:rPr>
                <w:rFonts w:ascii="Times New Roman" w:hAnsi="Times New Roman"/>
                <w:sz w:val="20"/>
              </w:rPr>
              <w:t>ы</w:t>
            </w:r>
            <w:r w:rsidRPr="00252978">
              <w:rPr>
                <w:rFonts w:ascii="Times New Roman" w:hAnsi="Times New Roman"/>
                <w:sz w:val="20"/>
              </w:rPr>
              <w:t>ращивание сельскохозяйственных культур; ра</w:t>
            </w:r>
            <w:r w:rsidRPr="00252978">
              <w:rPr>
                <w:rFonts w:ascii="Times New Roman" w:hAnsi="Times New Roman"/>
                <w:sz w:val="20"/>
              </w:rPr>
              <w:t>з</w:t>
            </w:r>
            <w:r w:rsidRPr="00252978">
              <w:rPr>
                <w:rFonts w:ascii="Times New Roman" w:hAnsi="Times New Roman"/>
                <w:sz w:val="20"/>
              </w:rPr>
              <w:t>мещение индивидуальных гаражей и хозяйс</w:t>
            </w:r>
            <w:r w:rsidRPr="00252978">
              <w:rPr>
                <w:rFonts w:ascii="Times New Roman" w:hAnsi="Times New Roman"/>
                <w:sz w:val="20"/>
              </w:rPr>
              <w:t>т</w:t>
            </w:r>
            <w:r w:rsidRPr="00252978">
              <w:rPr>
                <w:rFonts w:ascii="Times New Roman" w:hAnsi="Times New Roman"/>
                <w:sz w:val="20"/>
              </w:rPr>
              <w:t>венных построек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400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1000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 для инд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вид</w:t>
            </w:r>
            <w:r w:rsidRPr="00252978">
              <w:rPr>
                <w:rFonts w:ascii="Times New Roman" w:hAnsi="Times New Roman"/>
                <w:sz w:val="20"/>
              </w:rPr>
              <w:t>у</w:t>
            </w:r>
            <w:r w:rsidRPr="00252978">
              <w:rPr>
                <w:rFonts w:ascii="Times New Roman" w:hAnsi="Times New Roman"/>
                <w:sz w:val="20"/>
              </w:rPr>
              <w:t>альн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го ж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лого дома,</w:t>
            </w:r>
          </w:p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 для хозя</w:t>
            </w:r>
            <w:r w:rsidRPr="00252978">
              <w:rPr>
                <w:rFonts w:ascii="Times New Roman" w:hAnsi="Times New Roman"/>
                <w:sz w:val="20"/>
              </w:rPr>
              <w:t>й</w:t>
            </w:r>
            <w:r w:rsidRPr="00252978">
              <w:rPr>
                <w:rFonts w:ascii="Times New Roman" w:hAnsi="Times New Roman"/>
                <w:sz w:val="20"/>
              </w:rPr>
              <w:t>стве</w:t>
            </w:r>
            <w:r w:rsidRPr="00252978">
              <w:rPr>
                <w:rFonts w:ascii="Times New Roman" w:hAnsi="Times New Roman"/>
                <w:sz w:val="20"/>
              </w:rPr>
              <w:t>н</w:t>
            </w:r>
            <w:r w:rsidRPr="00252978">
              <w:rPr>
                <w:rFonts w:ascii="Times New Roman" w:hAnsi="Times New Roman"/>
                <w:sz w:val="20"/>
              </w:rPr>
              <w:t>ных п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строек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 до жилого дом;</w:t>
            </w:r>
          </w:p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 до хоз. постр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ек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1. При образовании земельных участков (в том числе путем ра</w:t>
            </w:r>
            <w:r w:rsidRPr="00252978">
              <w:rPr>
                <w:rFonts w:ascii="Times New Roman" w:hAnsi="Times New Roman"/>
                <w:sz w:val="20"/>
              </w:rPr>
              <w:t>з</w:t>
            </w:r>
            <w:r w:rsidRPr="00252978">
              <w:rPr>
                <w:rFonts w:ascii="Times New Roman" w:hAnsi="Times New Roman"/>
                <w:sz w:val="20"/>
              </w:rPr>
              <w:t>дела или выдела) минимальная ширина  и длина земельного уч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 xml:space="preserve">стка не менее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252978">
                <w:rPr>
                  <w:rFonts w:ascii="Times New Roman" w:hAnsi="Times New Roman"/>
                  <w:sz w:val="20"/>
                </w:rPr>
                <w:t>12 м</w:t>
              </w:r>
            </w:smartTag>
            <w:r w:rsidRPr="00252978">
              <w:rPr>
                <w:rFonts w:ascii="Times New Roman" w:hAnsi="Times New Roman"/>
                <w:sz w:val="20"/>
              </w:rPr>
              <w:t>.;</w:t>
            </w:r>
          </w:p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Минимальный отступ от кра</w:t>
            </w:r>
            <w:r w:rsidRPr="00252978">
              <w:rPr>
                <w:rFonts w:ascii="Times New Roman" w:hAnsi="Times New Roman"/>
                <w:sz w:val="20"/>
              </w:rPr>
              <w:t>с</w:t>
            </w:r>
            <w:r w:rsidRPr="00252978">
              <w:rPr>
                <w:rFonts w:ascii="Times New Roman" w:hAnsi="Times New Roman"/>
                <w:sz w:val="20"/>
              </w:rPr>
              <w:t xml:space="preserve">ной линии -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2978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252978">
              <w:rPr>
                <w:rFonts w:ascii="Times New Roman" w:hAnsi="Times New Roman"/>
                <w:sz w:val="20"/>
              </w:rPr>
              <w:t xml:space="preserve"> при осуществл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нии нового строительства;</w:t>
            </w:r>
          </w:p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 Максимальная высота построек от уровня земли до верха скатной кровли (конька), за исключением дома:</w:t>
            </w:r>
          </w:p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−</w:t>
            </w:r>
            <w:r w:rsidRPr="00252978">
              <w:rPr>
                <w:rFonts w:ascii="Times New Roman" w:hAnsi="Times New Roman"/>
                <w:sz w:val="20"/>
              </w:rPr>
              <w:tab/>
            </w:r>
            <w:smartTag w:uri="urn:schemas-microsoft-com:office:smarttags" w:element="metricconverter">
              <w:smartTagPr>
                <w:attr w:name="ProductID" w:val="7 м"/>
              </w:smartTagPr>
              <w:r w:rsidRPr="00252978">
                <w:rPr>
                  <w:rFonts w:ascii="Times New Roman" w:hAnsi="Times New Roman"/>
                  <w:sz w:val="20"/>
                </w:rPr>
                <w:t>7 м</w:t>
              </w:r>
            </w:smartTag>
            <w:r w:rsidRPr="00252978">
              <w:rPr>
                <w:rFonts w:ascii="Times New Roman" w:hAnsi="Times New Roman"/>
                <w:sz w:val="20"/>
              </w:rPr>
              <w:t xml:space="preserve"> для построек для с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держания сельскохозяйственных животных в сельских населенных пунктах;</w:t>
            </w:r>
          </w:p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−</w:t>
            </w:r>
            <w:r w:rsidRPr="00252978">
              <w:rPr>
                <w:rFonts w:ascii="Times New Roman" w:hAnsi="Times New Roman"/>
                <w:sz w:val="20"/>
              </w:rPr>
              <w:tab/>
            </w:r>
            <w:smartTag w:uri="urn:schemas-microsoft-com:office:smarttags" w:element="metricconverter">
              <w:smartTagPr>
                <w:attr w:name="ProductID" w:val="4,5 м"/>
              </w:smartTagPr>
              <w:r w:rsidRPr="00252978">
                <w:rPr>
                  <w:rFonts w:ascii="Times New Roman" w:hAnsi="Times New Roman"/>
                  <w:sz w:val="20"/>
                </w:rPr>
                <w:t>4,5 м</w:t>
              </w:r>
            </w:smartTag>
            <w:r w:rsidRPr="00252978">
              <w:rPr>
                <w:rFonts w:ascii="Times New Roman" w:hAnsi="Times New Roman"/>
                <w:sz w:val="20"/>
              </w:rPr>
              <w:t xml:space="preserve"> для других постр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ек;</w:t>
            </w:r>
          </w:p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4. Условия размещения отдел</w:t>
            </w:r>
            <w:r w:rsidRPr="00252978">
              <w:rPr>
                <w:rFonts w:ascii="Times New Roman" w:hAnsi="Times New Roman"/>
                <w:sz w:val="20"/>
              </w:rPr>
              <w:t>ь</w:t>
            </w:r>
            <w:r w:rsidRPr="00252978">
              <w:rPr>
                <w:rFonts w:ascii="Times New Roman" w:hAnsi="Times New Roman"/>
                <w:sz w:val="20"/>
              </w:rPr>
              <w:t>ных объектов:</w:t>
            </w:r>
          </w:p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- не допускается размещать со стороны улиц постройки, за и</w:t>
            </w:r>
            <w:r w:rsidRPr="00252978">
              <w:rPr>
                <w:rFonts w:ascii="Times New Roman" w:hAnsi="Times New Roman"/>
                <w:sz w:val="20"/>
              </w:rPr>
              <w:t>с</w:t>
            </w:r>
            <w:r w:rsidRPr="00252978">
              <w:rPr>
                <w:rFonts w:ascii="Times New Roman" w:hAnsi="Times New Roman"/>
                <w:sz w:val="20"/>
              </w:rPr>
              <w:t>ключением домов и гаражей;</w:t>
            </w:r>
          </w:p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- слив дождевых и талых вод, а также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лавинообразное падение снега должно осуществляться на свой участок;</w:t>
            </w:r>
          </w:p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- кровля гаража должна быть пл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ской и иметь скат на свой уч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сток;</w:t>
            </w:r>
          </w:p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- ворота гаража в открытом с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стоянии не должны выходить за пределы земельного участка.</w:t>
            </w:r>
          </w:p>
        </w:tc>
      </w:tr>
      <w:tr w:rsidR="00CF1F50" w:rsidRPr="00252978">
        <w:trPr>
          <w:trHeight w:val="20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Предоставление коммунальных услуг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зданий и сооружений, обеспеч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ния уборочной и аварийной техники, сооруж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ний, необходимых для сбора и плавки снега)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3.1.1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CF1F50" w:rsidRPr="00252978">
        <w:trPr>
          <w:trHeight w:val="20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Улично-дорожная сеть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улично-дорожной сети: автомобильных дорог, трамвайных путей и п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</w:t>
            </w:r>
            <w:r w:rsidRPr="00252978">
              <w:rPr>
                <w:rFonts w:ascii="Times New Roman" w:hAnsi="Times New Roman"/>
                <w:sz w:val="20"/>
              </w:rPr>
              <w:t>у</w:t>
            </w:r>
            <w:r w:rsidRPr="00252978">
              <w:rPr>
                <w:rFonts w:ascii="Times New Roman" w:hAnsi="Times New Roman"/>
                <w:sz w:val="20"/>
              </w:rPr>
              <w:t>ры;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размещение придорожных стоянок (парковок) транспортных средств в границах городских улиц и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дорог, за исключением предусмотренных видами разрешенного использования с кодами 2.7.1, 4.9, 7.2.3, а также некапитальных соор</w:t>
            </w:r>
            <w:r w:rsidRPr="00252978">
              <w:rPr>
                <w:rFonts w:ascii="Times New Roman" w:hAnsi="Times New Roman"/>
                <w:sz w:val="20"/>
              </w:rPr>
              <w:t>у</w:t>
            </w:r>
            <w:r w:rsidRPr="00252978">
              <w:rPr>
                <w:rFonts w:ascii="Times New Roman" w:hAnsi="Times New Roman"/>
                <w:sz w:val="20"/>
              </w:rPr>
              <w:t>жений, предназначенных для охраны тран</w:t>
            </w:r>
            <w:r w:rsidRPr="00252978">
              <w:rPr>
                <w:rFonts w:ascii="Times New Roman" w:hAnsi="Times New Roman"/>
                <w:sz w:val="20"/>
              </w:rPr>
              <w:t>с</w:t>
            </w:r>
            <w:r w:rsidRPr="00252978">
              <w:rPr>
                <w:rFonts w:ascii="Times New Roman" w:hAnsi="Times New Roman"/>
                <w:sz w:val="20"/>
              </w:rPr>
              <w:t>портных средств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12.0.1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CF1F50" w:rsidRPr="00252978">
        <w:trPr>
          <w:trHeight w:val="20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Земельные уч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стки (террит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рии) общего пользования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Земельные участки общего пользования. С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держание данного вида разрешенного использ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вания включает в себя содержание видов разр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шенного использования с кодами 12.0.1 - 12.0.2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12.0.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CF1F50" w:rsidRPr="00252978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t>Условно разрешенные виды использования</w:t>
            </w:r>
          </w:p>
        </w:tc>
      </w:tr>
      <w:tr w:rsidR="00CF1F50" w:rsidRPr="00252978">
        <w:trPr>
          <w:trHeight w:val="20"/>
        </w:trPr>
        <w:tc>
          <w:tcPr>
            <w:tcW w:w="5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Дошкольное, начальное и среднее общее образование</w:t>
            </w:r>
          </w:p>
        </w:tc>
        <w:tc>
          <w:tcPr>
            <w:tcW w:w="1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капитального строител</w:t>
            </w:r>
            <w:r w:rsidRPr="00252978">
              <w:rPr>
                <w:rFonts w:ascii="Times New Roman" w:hAnsi="Times New Roman"/>
                <w:sz w:val="20"/>
              </w:rPr>
              <w:t>ь</w:t>
            </w:r>
            <w:r w:rsidRPr="00252978">
              <w:rPr>
                <w:rFonts w:ascii="Times New Roman" w:hAnsi="Times New Roman"/>
                <w:sz w:val="20"/>
              </w:rPr>
              <w:t>ства, предназначенных для просвещения, д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школьного, начального и среднего общего обр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зования (детские ясли, детские сады, школы, лицеи, гимназии, художественные, музыкал</w:t>
            </w:r>
            <w:r w:rsidRPr="00252978">
              <w:rPr>
                <w:rFonts w:ascii="Times New Roman" w:hAnsi="Times New Roman"/>
                <w:sz w:val="20"/>
              </w:rPr>
              <w:t>ь</w:t>
            </w:r>
            <w:r w:rsidRPr="00252978">
              <w:rPr>
                <w:rFonts w:ascii="Times New Roman" w:hAnsi="Times New Roman"/>
                <w:sz w:val="20"/>
              </w:rPr>
              <w:t>ные школы, образовательные кружки и иные организации, осуществляющие деятельность по воспитанию, образованию и просвещению,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3.5.1</w:t>
            </w:r>
          </w:p>
        </w:tc>
        <w:tc>
          <w:tcPr>
            <w:tcW w:w="159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Для дошкольного образования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CF1F50" w:rsidRPr="00252978">
        <w:trPr>
          <w:trHeight w:val="20"/>
        </w:trPr>
        <w:tc>
          <w:tcPr>
            <w:tcW w:w="5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10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CF1F50" w:rsidRPr="00252978">
        <w:trPr>
          <w:trHeight w:val="20"/>
        </w:trPr>
        <w:tc>
          <w:tcPr>
            <w:tcW w:w="5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9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Для начального и среднего общего образования</w:t>
            </w:r>
          </w:p>
        </w:tc>
        <w:tc>
          <w:tcPr>
            <w:tcW w:w="10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CF1F50" w:rsidRPr="00252978">
        <w:trPr>
          <w:trHeight w:val="20"/>
        </w:trPr>
        <w:tc>
          <w:tcPr>
            <w:tcW w:w="5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10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CF1F50" w:rsidRPr="00252978">
        <w:trPr>
          <w:trHeight w:val="20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Отдых</w:t>
            </w:r>
          </w:p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(рекреация)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Обустройство мест для занятия спортом, физ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ческой культурой, пешими или верховыми пр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гулками, отдыха и туризма, наблюдения за пр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родой, пикников, охоты, рыбалки и иной де</w:t>
            </w:r>
            <w:r w:rsidRPr="00252978">
              <w:rPr>
                <w:rFonts w:ascii="Times New Roman" w:hAnsi="Times New Roman"/>
                <w:sz w:val="20"/>
              </w:rPr>
              <w:t>я</w:t>
            </w:r>
            <w:r w:rsidRPr="00252978">
              <w:rPr>
                <w:rFonts w:ascii="Times New Roman" w:hAnsi="Times New Roman"/>
                <w:sz w:val="20"/>
              </w:rPr>
              <w:t>тельности; создание и уход за городскими лес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ми, скверами, прудами, озерами, водохранил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щами, пляжами, а также обустройство мест о</w:t>
            </w:r>
            <w:r w:rsidRPr="00252978">
              <w:rPr>
                <w:rFonts w:ascii="Times New Roman" w:hAnsi="Times New Roman"/>
                <w:sz w:val="20"/>
              </w:rPr>
              <w:t>т</w:t>
            </w:r>
            <w:r w:rsidRPr="00252978">
              <w:rPr>
                <w:rFonts w:ascii="Times New Roman" w:hAnsi="Times New Roman"/>
                <w:sz w:val="20"/>
              </w:rPr>
              <w:t>дыха в них. Содержание данного вида разр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 xml:space="preserve">шенного использования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включает в себя соде</w:t>
            </w:r>
            <w:r w:rsidRPr="00252978">
              <w:rPr>
                <w:rFonts w:ascii="Times New Roman" w:hAnsi="Times New Roman"/>
                <w:sz w:val="20"/>
              </w:rPr>
              <w:t>р</w:t>
            </w:r>
            <w:r w:rsidRPr="00252978">
              <w:rPr>
                <w:rFonts w:ascii="Times New Roman" w:hAnsi="Times New Roman"/>
                <w:sz w:val="20"/>
              </w:rPr>
              <w:t>жание видов разрешенного использования с к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>дами 5.1 - 5.5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5.0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CF1F50" w:rsidRPr="00252978">
        <w:trPr>
          <w:trHeight w:val="20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Спорт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зданий и сооружений для занятия спортом. Содержание данного вида разреше</w:t>
            </w:r>
            <w:r w:rsidRPr="00252978">
              <w:rPr>
                <w:rFonts w:ascii="Times New Roman" w:hAnsi="Times New Roman"/>
                <w:sz w:val="20"/>
              </w:rPr>
              <w:t>н</w:t>
            </w:r>
            <w:r w:rsidRPr="00252978">
              <w:rPr>
                <w:rFonts w:ascii="Times New Roman" w:hAnsi="Times New Roman"/>
                <w:sz w:val="20"/>
              </w:rPr>
              <w:t>ного использования включает в себя содержание видов разрешенного использования с кодами 5.1.1 - 5.1.7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5.1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Минимальный отступ от красной линии -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2978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252978">
              <w:rPr>
                <w:rFonts w:ascii="Times New Roman" w:hAnsi="Times New Roman"/>
                <w:sz w:val="20"/>
              </w:rPr>
              <w:t xml:space="preserve"> при осуществлении нового строительства</w:t>
            </w:r>
          </w:p>
        </w:tc>
      </w:tr>
      <w:tr w:rsidR="00CF1F50" w:rsidRPr="00252978">
        <w:trPr>
          <w:trHeight w:val="20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Осуществление религиозных обрядов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зданий и сооружений, предназн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3.7.1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CF1F50" w:rsidRPr="00252978">
        <w:trPr>
          <w:trHeight w:val="20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Магазины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капитального строител</w:t>
            </w:r>
            <w:r w:rsidRPr="00252978">
              <w:rPr>
                <w:rFonts w:ascii="Times New Roman" w:hAnsi="Times New Roman"/>
                <w:sz w:val="20"/>
              </w:rPr>
              <w:t>ь</w:t>
            </w:r>
            <w:r w:rsidRPr="00252978">
              <w:rPr>
                <w:rFonts w:ascii="Times New Roman" w:hAnsi="Times New Roman"/>
                <w:sz w:val="20"/>
              </w:rPr>
              <w:t>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4.4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1. Минимальный отступ от кра</w:t>
            </w:r>
            <w:r w:rsidRPr="00252978">
              <w:rPr>
                <w:rFonts w:ascii="Times New Roman" w:hAnsi="Times New Roman"/>
                <w:sz w:val="20"/>
              </w:rPr>
              <w:t>с</w:t>
            </w:r>
            <w:r w:rsidRPr="00252978">
              <w:rPr>
                <w:rFonts w:ascii="Times New Roman" w:hAnsi="Times New Roman"/>
                <w:sz w:val="20"/>
              </w:rPr>
              <w:t xml:space="preserve">ной линии -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2978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252978">
              <w:rPr>
                <w:rFonts w:ascii="Times New Roman" w:hAnsi="Times New Roman"/>
                <w:sz w:val="20"/>
              </w:rPr>
              <w:t xml:space="preserve"> при осуществл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нии нового строительства;</w:t>
            </w:r>
          </w:p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2. Максимальная торговая пл</w:t>
            </w:r>
            <w:r w:rsidRPr="00252978">
              <w:rPr>
                <w:rFonts w:ascii="Times New Roman" w:hAnsi="Times New Roman"/>
                <w:sz w:val="20"/>
              </w:rPr>
              <w:t>о</w:t>
            </w:r>
            <w:r w:rsidRPr="00252978">
              <w:rPr>
                <w:rFonts w:ascii="Times New Roman" w:hAnsi="Times New Roman"/>
                <w:sz w:val="20"/>
              </w:rPr>
              <w:t xml:space="preserve">щадь магазина </w:t>
            </w:r>
            <w:smartTag w:uri="urn:schemas-microsoft-com:office:smarttags" w:element="metricconverter">
              <w:smartTagPr>
                <w:attr w:name="ProductID" w:val="500 кв. м"/>
              </w:smartTagPr>
              <w:r w:rsidRPr="00252978">
                <w:rPr>
                  <w:rFonts w:ascii="Times New Roman" w:hAnsi="Times New Roman"/>
                  <w:sz w:val="20"/>
                </w:rPr>
                <w:t>500 кв. м</w:t>
              </w:r>
            </w:smartTag>
          </w:p>
        </w:tc>
      </w:tr>
      <w:tr w:rsidR="00CF1F50" w:rsidRPr="00252978">
        <w:trPr>
          <w:trHeight w:val="20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Амбулаторно-поликлинич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ское обслуж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вание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капитального строител</w:t>
            </w:r>
            <w:r w:rsidRPr="00252978">
              <w:rPr>
                <w:rFonts w:ascii="Times New Roman" w:hAnsi="Times New Roman"/>
                <w:sz w:val="20"/>
              </w:rPr>
              <w:t>ь</w:t>
            </w:r>
            <w:r w:rsidRPr="00252978">
              <w:rPr>
                <w:rFonts w:ascii="Times New Roman" w:hAnsi="Times New Roman"/>
                <w:sz w:val="20"/>
              </w:rPr>
              <w:t>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бенка, диагностические центры, молочные ку</w:t>
            </w:r>
            <w:r w:rsidRPr="00252978">
              <w:rPr>
                <w:rFonts w:ascii="Times New Roman" w:hAnsi="Times New Roman"/>
                <w:sz w:val="20"/>
              </w:rPr>
              <w:t>х</w:t>
            </w:r>
            <w:r w:rsidRPr="00252978">
              <w:rPr>
                <w:rFonts w:ascii="Times New Roman" w:hAnsi="Times New Roman"/>
                <w:sz w:val="20"/>
              </w:rPr>
              <w:t>ни, станции донорства крови, клинические л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боратории)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3.4.1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CF1F50" w:rsidRPr="00252978">
        <w:trPr>
          <w:trHeight w:val="20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Обеспечение внутреннего правопорядка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капитального строител</w:t>
            </w:r>
            <w:r w:rsidRPr="00252978">
              <w:rPr>
                <w:rFonts w:ascii="Times New Roman" w:hAnsi="Times New Roman"/>
                <w:sz w:val="20"/>
              </w:rPr>
              <w:t>ь</w:t>
            </w:r>
            <w:r w:rsidRPr="00252978">
              <w:rPr>
                <w:rFonts w:ascii="Times New Roman" w:hAnsi="Times New Roman"/>
                <w:sz w:val="20"/>
              </w:rPr>
              <w:t>ства, необходимых для подготовки и поддерж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ния в готовности органов внутренних дел, Ро</w:t>
            </w:r>
            <w:r w:rsidRPr="00252978">
              <w:rPr>
                <w:rFonts w:ascii="Times New Roman" w:hAnsi="Times New Roman"/>
                <w:sz w:val="20"/>
              </w:rPr>
              <w:t>с</w:t>
            </w:r>
            <w:r w:rsidRPr="00252978">
              <w:rPr>
                <w:rFonts w:ascii="Times New Roman" w:hAnsi="Times New Roman"/>
                <w:sz w:val="20"/>
              </w:rPr>
              <w:t>гвардии и спасательных служб, в которых сущ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 xml:space="preserve">ствует военизированная служба;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размещение объектов гражданской обороны, за исключен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ем объектов гражданской обороны, являющихся частями производственных зданий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8.3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CF1F50" w:rsidRPr="00252978">
        <w:trPr>
          <w:trHeight w:val="20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Бытовое о</w:t>
            </w:r>
            <w:r w:rsidRPr="00252978">
              <w:rPr>
                <w:rFonts w:ascii="Times New Roman" w:hAnsi="Times New Roman"/>
                <w:sz w:val="20"/>
              </w:rPr>
              <w:t>б</w:t>
            </w:r>
            <w:r w:rsidRPr="00252978">
              <w:rPr>
                <w:rFonts w:ascii="Times New Roman" w:hAnsi="Times New Roman"/>
                <w:sz w:val="20"/>
              </w:rPr>
              <w:t>служивание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капитального строител</w:t>
            </w:r>
            <w:r w:rsidRPr="00252978">
              <w:rPr>
                <w:rFonts w:ascii="Times New Roman" w:hAnsi="Times New Roman"/>
                <w:sz w:val="20"/>
              </w:rPr>
              <w:t>ь</w:t>
            </w:r>
            <w:r w:rsidRPr="00252978">
              <w:rPr>
                <w:rFonts w:ascii="Times New Roman" w:hAnsi="Times New Roman"/>
                <w:sz w:val="20"/>
              </w:rPr>
              <w:t>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3.3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Минимальный отступ от красной линии -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2978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252978">
              <w:rPr>
                <w:rFonts w:ascii="Times New Roman" w:hAnsi="Times New Roman"/>
                <w:sz w:val="20"/>
              </w:rPr>
              <w:t xml:space="preserve"> при осуществлении нового строительства</w:t>
            </w:r>
          </w:p>
        </w:tc>
      </w:tr>
      <w:tr w:rsidR="00CF1F50" w:rsidRPr="00252978">
        <w:trPr>
          <w:trHeight w:val="20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Дома социал</w:t>
            </w:r>
            <w:r w:rsidRPr="00252978">
              <w:rPr>
                <w:rFonts w:ascii="Times New Roman" w:hAnsi="Times New Roman"/>
                <w:sz w:val="20"/>
              </w:rPr>
              <w:t>ь</w:t>
            </w:r>
            <w:r w:rsidRPr="00252978">
              <w:rPr>
                <w:rFonts w:ascii="Times New Roman" w:hAnsi="Times New Roman"/>
                <w:sz w:val="20"/>
              </w:rPr>
              <w:t>ного обслуж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вания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зданий, предназначенных для ра</w:t>
            </w:r>
            <w:r w:rsidRPr="00252978">
              <w:rPr>
                <w:rFonts w:ascii="Times New Roman" w:hAnsi="Times New Roman"/>
                <w:sz w:val="20"/>
              </w:rPr>
              <w:t>з</w:t>
            </w:r>
            <w:r w:rsidRPr="00252978">
              <w:rPr>
                <w:rFonts w:ascii="Times New Roman" w:hAnsi="Times New Roman"/>
                <w:sz w:val="20"/>
              </w:rPr>
              <w:t>мещения домов престарелых, домов ребенка, детских домов, пунктов ночлега для бездомных граждан;</w:t>
            </w:r>
          </w:p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объектов капитального строител</w:t>
            </w:r>
            <w:r w:rsidRPr="00252978">
              <w:rPr>
                <w:rFonts w:ascii="Times New Roman" w:hAnsi="Times New Roman"/>
                <w:sz w:val="20"/>
              </w:rPr>
              <w:t>ь</w:t>
            </w:r>
            <w:r w:rsidRPr="00252978">
              <w:rPr>
                <w:rFonts w:ascii="Times New Roman" w:hAnsi="Times New Roman"/>
                <w:sz w:val="20"/>
              </w:rPr>
              <w:t>ства для временного размещения вынужденных переселенцев, лиц, признанных беженцами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3.2.1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Минимальный отступ от красной линии –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2978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252978">
              <w:rPr>
                <w:rFonts w:ascii="Times New Roman" w:hAnsi="Times New Roman"/>
                <w:sz w:val="20"/>
              </w:rPr>
              <w:t>, при осуществлении нового строительства</w:t>
            </w:r>
          </w:p>
        </w:tc>
      </w:tr>
      <w:tr w:rsidR="00CF1F50" w:rsidRPr="00252978">
        <w:trPr>
          <w:trHeight w:val="20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Оказание соц</w:t>
            </w:r>
            <w:r w:rsidRPr="00252978">
              <w:rPr>
                <w:rFonts w:ascii="Times New Roman" w:hAnsi="Times New Roman"/>
                <w:sz w:val="20"/>
              </w:rPr>
              <w:t>и</w:t>
            </w:r>
            <w:r w:rsidRPr="00252978">
              <w:rPr>
                <w:rFonts w:ascii="Times New Roman" w:hAnsi="Times New Roman"/>
                <w:sz w:val="20"/>
              </w:rPr>
              <w:t>альной помощи населению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Размещение зданий, предназначенных для служб психологической и бесплатной юридич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ской помощи, социальных, пенсионных и иных служб (службы занятости населения, пункты питания малоимущих граждан), в которых ос</w:t>
            </w:r>
            <w:r w:rsidRPr="00252978">
              <w:rPr>
                <w:rFonts w:ascii="Times New Roman" w:hAnsi="Times New Roman"/>
                <w:sz w:val="20"/>
              </w:rPr>
              <w:t>у</w:t>
            </w:r>
            <w:r w:rsidRPr="00252978">
              <w:rPr>
                <w:rFonts w:ascii="Times New Roman" w:hAnsi="Times New Roman"/>
                <w:sz w:val="20"/>
              </w:rPr>
              <w:t>ществляется прием граждан по вопросам оказ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ния социальной помощи и назначения социал</w:t>
            </w:r>
            <w:r w:rsidRPr="00252978">
              <w:rPr>
                <w:rFonts w:ascii="Times New Roman" w:hAnsi="Times New Roman"/>
                <w:sz w:val="20"/>
              </w:rPr>
              <w:t>ь</w:t>
            </w:r>
            <w:r w:rsidRPr="00252978">
              <w:rPr>
                <w:rFonts w:ascii="Times New Roman" w:hAnsi="Times New Roman"/>
                <w:sz w:val="20"/>
              </w:rPr>
              <w:t>ных или пенсионных выплат, а также для ра</w:t>
            </w:r>
            <w:r w:rsidRPr="00252978">
              <w:rPr>
                <w:rFonts w:ascii="Times New Roman" w:hAnsi="Times New Roman"/>
                <w:sz w:val="20"/>
              </w:rPr>
              <w:t>з</w:t>
            </w:r>
            <w:r w:rsidRPr="00252978">
              <w:rPr>
                <w:rFonts w:ascii="Times New Roman" w:hAnsi="Times New Roman"/>
                <w:sz w:val="20"/>
              </w:rPr>
              <w:t>мещения общественных некоммерческих орг</w:t>
            </w:r>
            <w:r w:rsidRPr="00252978">
              <w:rPr>
                <w:rFonts w:ascii="Times New Roman" w:hAnsi="Times New Roman"/>
                <w:sz w:val="20"/>
              </w:rPr>
              <w:t>а</w:t>
            </w:r>
            <w:r w:rsidRPr="00252978">
              <w:rPr>
                <w:rFonts w:ascii="Times New Roman" w:hAnsi="Times New Roman"/>
                <w:sz w:val="20"/>
              </w:rPr>
              <w:t>низаций:</w:t>
            </w:r>
          </w:p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3.2.2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Минимальный отступ от красной линии –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2978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252978">
              <w:rPr>
                <w:rFonts w:ascii="Times New Roman" w:hAnsi="Times New Roman"/>
                <w:sz w:val="20"/>
              </w:rPr>
              <w:t>, при осуществлении нового строительства</w:t>
            </w:r>
          </w:p>
          <w:p w:rsidR="00CF1F50" w:rsidRPr="00252978" w:rsidRDefault="00CF1F50" w:rsidP="00CF1F50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CF1F50" w:rsidRPr="00252978">
        <w:trPr>
          <w:trHeight w:val="20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Оказание услуг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связи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 xml:space="preserve">Размещение зданий, предназначенных для </w:t>
            </w:r>
            <w:r w:rsidRPr="00252978">
              <w:rPr>
                <w:rFonts w:ascii="Times New Roman" w:hAnsi="Times New Roman"/>
                <w:sz w:val="20"/>
              </w:rPr>
              <w:lastRenderedPageBreak/>
              <w:t>ра</w:t>
            </w:r>
            <w:r w:rsidRPr="00252978">
              <w:rPr>
                <w:rFonts w:ascii="Times New Roman" w:hAnsi="Times New Roman"/>
                <w:sz w:val="20"/>
              </w:rPr>
              <w:t>з</w:t>
            </w:r>
            <w:r w:rsidRPr="00252978">
              <w:rPr>
                <w:rFonts w:ascii="Times New Roman" w:hAnsi="Times New Roman"/>
                <w:sz w:val="20"/>
              </w:rPr>
              <w:t>мещения пунктов оказания услуг почтовой, т</w:t>
            </w:r>
            <w:r w:rsidRPr="00252978">
              <w:rPr>
                <w:rFonts w:ascii="Times New Roman" w:hAnsi="Times New Roman"/>
                <w:sz w:val="20"/>
              </w:rPr>
              <w:t>е</w:t>
            </w:r>
            <w:r w:rsidRPr="00252978">
              <w:rPr>
                <w:rFonts w:ascii="Times New Roman" w:hAnsi="Times New Roman"/>
                <w:sz w:val="20"/>
              </w:rPr>
              <w:t>леграфной, междугородней и международной телефонной связи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lastRenderedPageBreak/>
              <w:t>3.2.3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252978">
              <w:rPr>
                <w:rFonts w:ascii="Times New Roman" w:hAnsi="Times New Roman"/>
                <w:sz w:val="20"/>
              </w:rPr>
              <w:t xml:space="preserve">Минимальный отступ от красной линии –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2978">
                <w:rPr>
                  <w:rFonts w:ascii="Times New Roman" w:hAnsi="Times New Roman"/>
                  <w:sz w:val="20"/>
                </w:rPr>
                <w:t xml:space="preserve">3 </w:t>
              </w:r>
              <w:r w:rsidRPr="00252978">
                <w:rPr>
                  <w:rFonts w:ascii="Times New Roman" w:hAnsi="Times New Roman"/>
                  <w:sz w:val="20"/>
                </w:rPr>
                <w:lastRenderedPageBreak/>
                <w:t>м</w:t>
              </w:r>
            </w:smartTag>
            <w:r w:rsidRPr="00252978">
              <w:rPr>
                <w:rFonts w:ascii="Times New Roman" w:hAnsi="Times New Roman"/>
                <w:sz w:val="20"/>
              </w:rPr>
              <w:t>, при осуществлении нового строительства</w:t>
            </w:r>
          </w:p>
        </w:tc>
      </w:tr>
      <w:tr w:rsidR="00CF1F50" w:rsidRPr="00252978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50" w:rsidRPr="00252978" w:rsidRDefault="00CF1F50" w:rsidP="00CF1F50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52978">
              <w:rPr>
                <w:rFonts w:ascii="Times New Roman" w:hAnsi="Times New Roman"/>
                <w:b/>
                <w:bCs/>
                <w:sz w:val="20"/>
              </w:rPr>
              <w:lastRenderedPageBreak/>
              <w:t>Вспомогательные виды разрешенного использования не установлены</w:t>
            </w:r>
          </w:p>
        </w:tc>
      </w:tr>
    </w:tbl>
    <w:p w:rsidR="00CF1F50" w:rsidRPr="00D637A9" w:rsidRDefault="00CF1F50" w:rsidP="00CF1F50">
      <w:pPr>
        <w:rPr>
          <w:rFonts w:ascii="Times New Roman" w:hAnsi="Times New Roman"/>
        </w:rPr>
      </w:pPr>
      <w:r w:rsidRPr="00D637A9">
        <w:rPr>
          <w:rFonts w:ascii="Times New Roman" w:hAnsi="Times New Roman"/>
          <w:i/>
        </w:rPr>
        <w:t>Примечание: * - 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</w: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F1F50" w:rsidRDefault="00CF1F50" w:rsidP="00CF1F50">
      <w:pPr>
        <w:tabs>
          <w:tab w:val="num" w:pos="0"/>
          <w:tab w:val="left" w:pos="7356"/>
        </w:tabs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16152">
        <w:rPr>
          <w:rFonts w:ascii="Times New Roman" w:hAnsi="Times New Roman"/>
          <w:b/>
          <w:sz w:val="24"/>
          <w:szCs w:val="24"/>
          <w:u w:val="single"/>
        </w:rPr>
        <w:t>*Утверждение документации по планировке территории возможно после процедуры внесения изменений в Правила землепользования и застройки правила городского округа город Бор, утвержденные решением совета депутатов городского округа город Бор от 25.12.2012 №114 (с изменениями);</w:t>
      </w:r>
    </w:p>
    <w:p w:rsidR="00CF1F50" w:rsidRPr="00C65E59" w:rsidRDefault="00CF1F50" w:rsidP="00CF1F50">
      <w:pPr>
        <w:tabs>
          <w:tab w:val="num" w:pos="0"/>
          <w:tab w:val="left" w:pos="7356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CF1F50" w:rsidRPr="00183194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183194">
        <w:rPr>
          <w:rFonts w:ascii="Times New Roman" w:hAnsi="Times New Roman"/>
          <w:b/>
          <w:sz w:val="24"/>
          <w:szCs w:val="24"/>
        </w:rPr>
        <w:t>1.4 Ограничения использования земельных участков и иных объектов недвижимости, расположенных в пределах зон с особыми условиями использования территории:</w:t>
      </w:r>
    </w:p>
    <w:p w:rsidR="00CF1F50" w:rsidRPr="00B65808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Регламентируются статьями 42-44.1, 47, 48 Правил землепользования и застройки городского округа город Бор, утвержденных решением совета депутатов городского округа город Бор от 25.12.2012 №114, а так же другим действующим законодательством.</w:t>
      </w: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A244DD">
        <w:rPr>
          <w:rFonts w:ascii="Times New Roman" w:hAnsi="Times New Roman"/>
          <w:b/>
          <w:sz w:val="24"/>
          <w:szCs w:val="24"/>
        </w:rPr>
        <w:t>1.4.</w:t>
      </w:r>
      <w:r>
        <w:rPr>
          <w:rFonts w:ascii="Times New Roman" w:hAnsi="Times New Roman"/>
          <w:b/>
          <w:sz w:val="24"/>
          <w:szCs w:val="24"/>
        </w:rPr>
        <w:t>1</w:t>
      </w:r>
      <w:r w:rsidRPr="00A244DD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При разработке документации по планировке территории соблюдать ограничения, установленные ст. 30, 31 Федерального закона от 25.06.2002 №73-ФЗ «Об объектах культурного наследия (памятниках истории и культуры) народов Российской Федерации» по земельным участкам, подлежащим хозяйственному освоению и расположенным вне границ объектов археологического наследия, требуется проведение историко-культурной экспертизы до начала землеустроительных, земляных, строительных, мелиоративных, хозяйственных и иных работ, осуществляемое органами, уполномоченными в области охраны объектов культурного наследия, за счет средств заказчика.</w:t>
      </w: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1.4.2</w:t>
      </w:r>
      <w:r w:rsidRPr="006D61E2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соответствии с генеральным планом городского округа город Бор Нижегородской области, рекомендациями по проведению инженерных изысканий, проектированию, строительству и эксплуатации зданий и сооружений на закарстованных территориях Нижегородской области, утвержденными департаментом градостроительного развития территории Нижегородской области 09.04.2012 года, территория расположена в зоне с низкой необходимостью учета негативного влияния карста при инженерно-строительном освоении территории.</w:t>
      </w:r>
    </w:p>
    <w:p w:rsidR="00CF1F50" w:rsidRPr="009809FB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6D61E2">
        <w:rPr>
          <w:rFonts w:ascii="Times New Roman" w:hAnsi="Times New Roman"/>
          <w:b/>
          <w:sz w:val="24"/>
          <w:szCs w:val="24"/>
        </w:rPr>
        <w:t>1.4.</w:t>
      </w:r>
      <w:r>
        <w:rPr>
          <w:rFonts w:ascii="Times New Roman" w:hAnsi="Times New Roman"/>
          <w:b/>
          <w:sz w:val="24"/>
          <w:szCs w:val="24"/>
        </w:rPr>
        <w:t>3</w:t>
      </w:r>
      <w:r w:rsidRPr="006D61E2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границах подготовки документации по планировке территории расположена о</w:t>
      </w:r>
      <w:r w:rsidRPr="009809FB">
        <w:rPr>
          <w:rFonts w:ascii="Times New Roman" w:hAnsi="Times New Roman"/>
          <w:sz w:val="24"/>
          <w:szCs w:val="24"/>
          <w:shd w:val="clear" w:color="auto" w:fill="FFFFFF"/>
        </w:rPr>
        <w:t>хранная зона существующей газораспределительной сети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CF1F50" w:rsidRDefault="00CF1F50" w:rsidP="00CF1F50">
      <w:pPr>
        <w:tabs>
          <w:tab w:val="num" w:pos="0"/>
          <w:tab w:val="left" w:pos="7356"/>
        </w:tabs>
        <w:jc w:val="both"/>
        <w:rPr>
          <w:rFonts w:ascii="Times New Roman" w:hAnsi="Times New Roman"/>
          <w:sz w:val="24"/>
          <w:szCs w:val="24"/>
        </w:rPr>
      </w:pPr>
    </w:p>
    <w:p w:rsidR="00CF1F50" w:rsidRDefault="00CF1F50" w:rsidP="00CF1F50">
      <w:pPr>
        <w:tabs>
          <w:tab w:val="num" w:pos="0"/>
        </w:tabs>
        <w:ind w:firstLine="539"/>
        <w:jc w:val="both"/>
        <w:rPr>
          <w:rFonts w:ascii="Times New Roman" w:hAnsi="Times New Roman"/>
          <w:b/>
          <w:iCs/>
          <w:sz w:val="24"/>
          <w:szCs w:val="24"/>
        </w:rPr>
      </w:pPr>
      <w:r w:rsidRPr="00A46468">
        <w:rPr>
          <w:rFonts w:ascii="Times New Roman" w:hAnsi="Times New Roman"/>
          <w:b/>
          <w:iCs/>
          <w:sz w:val="24"/>
          <w:szCs w:val="24"/>
        </w:rPr>
        <w:t>1.5. Дополнительные исходные данные необходимо получить в:</w:t>
      </w:r>
    </w:p>
    <w:p w:rsidR="00CF1F50" w:rsidRDefault="00CF1F50" w:rsidP="00CF1F50">
      <w:pPr>
        <w:tabs>
          <w:tab w:val="num" w:pos="0"/>
        </w:tabs>
        <w:ind w:firstLine="539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CF1F50" w:rsidRDefault="00CF1F50" w:rsidP="00CF1F50">
      <w:pPr>
        <w:tabs>
          <w:tab w:val="num" w:pos="0"/>
        </w:tabs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Департаменте региональной безопасности Нижегородской области – для разработки раздела проекта, содержащего мероприятия по защите территории от чрезвычайных ситуаций природного и техногенного характера, мероприятия по гражданской обороне и обеспечению пожарной безопасности;</w:t>
      </w:r>
    </w:p>
    <w:p w:rsidR="00CF1F50" w:rsidRPr="00796EF2" w:rsidRDefault="00CF1F50" w:rsidP="00CF1F50">
      <w:pPr>
        <w:tabs>
          <w:tab w:val="num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Управлении государственной охраны объектов культурного наследия Нижегородской области задание на необходимость проведения археологической экспертизы. </w:t>
      </w:r>
    </w:p>
    <w:p w:rsidR="00CF1F50" w:rsidRDefault="00CF1F50" w:rsidP="00CF1F50">
      <w:pPr>
        <w:tabs>
          <w:tab w:val="num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районном подразделении Территориального органа Федеральной службы государственной статистики по Нижегородской области информацию о демографической структуре г. Бор (в случае размещения на территории жилой застройки);</w:t>
      </w:r>
    </w:p>
    <w:p w:rsidR="00CF1F50" w:rsidRDefault="00CF1F50" w:rsidP="00CF1F50">
      <w:pPr>
        <w:tabs>
          <w:tab w:val="num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управлении народного образования администрации городского округа город Бор Нижегородской области по наполняемости существующих детских образовательных организаций и муниципальных образовательных учреждений на территории г. Бор (в случае размещения на территории жилой застройки);</w:t>
      </w:r>
    </w:p>
    <w:p w:rsidR="00CF1F50" w:rsidRDefault="00CF1F50" w:rsidP="00CF1F50">
      <w:pPr>
        <w:tabs>
          <w:tab w:val="num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инженерных службах городского округа технические условия;</w:t>
      </w:r>
    </w:p>
    <w:p w:rsidR="00CF1F50" w:rsidRPr="005609B3" w:rsidRDefault="00CF1F50" w:rsidP="00CF1F50">
      <w:pPr>
        <w:tabs>
          <w:tab w:val="num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5609B3">
        <w:rPr>
          <w:rFonts w:ascii="Times New Roman" w:hAnsi="Times New Roman"/>
          <w:sz w:val="24"/>
          <w:szCs w:val="24"/>
        </w:rPr>
        <w:t>- ФГБУ «ФКП Росреестра» по Нижегородской области информацию о земельных участках, поставленных на государственный кадастровый учет, информацию о границах ранее утвержденных схем расположения земельных участков на кадастровом плане территории, срок действия которых не истек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609B3">
        <w:rPr>
          <w:rFonts w:ascii="Times New Roman" w:hAnsi="Times New Roman"/>
          <w:color w:val="000000"/>
          <w:sz w:val="24"/>
          <w:szCs w:val="24"/>
        </w:rPr>
        <w:t>зарегистрированным в государственном кадастре недвижимости, в границах подготовки документации</w:t>
      </w:r>
      <w:r w:rsidRPr="005609B3">
        <w:rPr>
          <w:rFonts w:ascii="Times New Roman" w:hAnsi="Times New Roman"/>
          <w:sz w:val="24"/>
          <w:szCs w:val="24"/>
        </w:rPr>
        <w:t xml:space="preserve"> в границах разработки документации по планировке территории.</w:t>
      </w:r>
    </w:p>
    <w:p w:rsidR="00CF1F50" w:rsidRPr="005609B3" w:rsidRDefault="00CF1F50" w:rsidP="00CF1F50">
      <w:pPr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 w:rsidRPr="005609B3">
        <w:rPr>
          <w:rFonts w:ascii="Times New Roman" w:hAnsi="Times New Roman"/>
          <w:color w:val="000000"/>
          <w:sz w:val="24"/>
          <w:szCs w:val="24"/>
        </w:rPr>
        <w:t xml:space="preserve">-информацию об ограничениях использования земельных участков и иных объектов недвижимости, расположенных в пределах зон с особыми условиями использования территории </w:t>
      </w:r>
      <w:r w:rsidRPr="005609B3">
        <w:rPr>
          <w:rFonts w:ascii="Times New Roman" w:hAnsi="Times New Roman"/>
          <w:sz w:val="24"/>
          <w:szCs w:val="24"/>
        </w:rPr>
        <w:t xml:space="preserve">- в ГБУ НО «Институт развития агломерации Нижегородской области» </w:t>
      </w:r>
      <w:r w:rsidRPr="005609B3">
        <w:rPr>
          <w:rFonts w:ascii="Times New Roman" w:hAnsi="Times New Roman"/>
          <w:color w:val="000000"/>
          <w:sz w:val="24"/>
          <w:szCs w:val="24"/>
        </w:rPr>
        <w:t>(сведения содержатся в ИСОГД);</w:t>
      </w:r>
    </w:p>
    <w:p w:rsidR="00CF1F50" w:rsidRPr="005609B3" w:rsidRDefault="00CF1F50" w:rsidP="00CF1F50">
      <w:pPr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 w:rsidRPr="005609B3">
        <w:rPr>
          <w:rFonts w:ascii="Times New Roman" w:hAnsi="Times New Roman"/>
          <w:color w:val="000000"/>
          <w:sz w:val="24"/>
          <w:szCs w:val="24"/>
        </w:rPr>
        <w:t xml:space="preserve">-данные по ранее разработанной документации по планировке территории - </w:t>
      </w:r>
      <w:r w:rsidRPr="005609B3">
        <w:rPr>
          <w:rFonts w:ascii="Times New Roman" w:hAnsi="Times New Roman"/>
          <w:sz w:val="24"/>
          <w:szCs w:val="24"/>
        </w:rPr>
        <w:t>в ГБУ НО «Институт развития агломерации Нижегородской области»</w:t>
      </w:r>
      <w:r w:rsidRPr="005609B3">
        <w:rPr>
          <w:rFonts w:ascii="Times New Roman" w:hAnsi="Times New Roman"/>
          <w:color w:val="000000"/>
          <w:sz w:val="24"/>
          <w:szCs w:val="24"/>
        </w:rPr>
        <w:t xml:space="preserve"> (сведения содержатся в ИСОГД);</w:t>
      </w:r>
    </w:p>
    <w:p w:rsidR="00CF1F50" w:rsidRDefault="00CF1F50" w:rsidP="00CF1F50">
      <w:pPr>
        <w:tabs>
          <w:tab w:val="num" w:pos="0"/>
          <w:tab w:val="left" w:pos="7356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1.6</w:t>
      </w:r>
      <w:r w:rsidRPr="0082736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Проведение инженерных изысканий и научно-исследовательских работ:</w:t>
      </w:r>
    </w:p>
    <w:p w:rsidR="00CF1F50" w:rsidRPr="008E14B3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Выполнять в соответствии с техническим заданием на проведение инженерных изысканий, согласованным с администрацией городского округа г. Бор, согласно ст. 41.2 Градостроительного кодекса РФ и Правил выполнения инженерных изысканий, необходимых для подготовки документации по планировке территории (утвержденных Постановлением правительства РФ от 31.03.2017 №402). </w:t>
      </w: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34CA">
        <w:rPr>
          <w:rFonts w:ascii="Times New Roman" w:hAnsi="Times New Roman"/>
          <w:b/>
          <w:i/>
          <w:sz w:val="24"/>
          <w:szCs w:val="24"/>
        </w:rPr>
        <w:t>Примечание:</w:t>
      </w:r>
      <w:r w:rsidRPr="00DB34CA">
        <w:rPr>
          <w:rFonts w:ascii="Times New Roman" w:hAnsi="Times New Roman"/>
          <w:i/>
          <w:sz w:val="24"/>
          <w:szCs w:val="24"/>
        </w:rPr>
        <w:t>. Исходные данные подлежат включению в состав документации по планировке территории.</w:t>
      </w:r>
    </w:p>
    <w:p w:rsidR="00CF1F50" w:rsidRPr="006114C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CF1F50" w:rsidRDefault="00CF1F50" w:rsidP="00CF1F50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DB34CA">
        <w:rPr>
          <w:rFonts w:ascii="Times New Roman" w:hAnsi="Times New Roman"/>
          <w:b/>
          <w:sz w:val="28"/>
          <w:szCs w:val="28"/>
        </w:rPr>
        <w:t>2. Основные требования к составу, содержанию и форме представляемых материалов по этапам разработки документации по планировке территории, последовательность и сроки выполнения работ</w:t>
      </w:r>
    </w:p>
    <w:p w:rsidR="00CF1F50" w:rsidRPr="008E14B3" w:rsidRDefault="00CF1F50" w:rsidP="00CF1F50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Документацию</w:t>
      </w:r>
      <w:r w:rsidRPr="00DB34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планировке территории</w:t>
      </w:r>
      <w:r w:rsidRPr="00DB34CA">
        <w:rPr>
          <w:rFonts w:ascii="Times New Roman" w:hAnsi="Times New Roman"/>
          <w:sz w:val="24"/>
          <w:szCs w:val="24"/>
        </w:rPr>
        <w:t xml:space="preserve"> выполнить на основании генерального плана, Правил землепользования и застройки городского округа город Бор Нижегородской области, в соответствии с требованиями технических регламентов, региональных нормативов градостроительного проектирования Нижегородской области, утвержденных постановлением Правительства Нижегородской области от 31.12.2015 №921, градостроительных регламентов, границ зон с особыми условиями использования территорий, с учетом </w:t>
      </w:r>
      <w:r>
        <w:rPr>
          <w:rFonts w:ascii="Times New Roman" w:hAnsi="Times New Roman"/>
          <w:sz w:val="24"/>
          <w:szCs w:val="24"/>
        </w:rPr>
        <w:t>программ комплексного развития систем коммунальной инфраструктуры, транспортной и социальной инфраструктур городского округа город Бор и р</w:t>
      </w:r>
      <w:r w:rsidRPr="00DB34CA">
        <w:rPr>
          <w:rFonts w:ascii="Times New Roman" w:hAnsi="Times New Roman"/>
          <w:sz w:val="24"/>
          <w:szCs w:val="24"/>
        </w:rPr>
        <w:t>анее разработанной документации по планировке территории.</w:t>
      </w: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Документацию по планировке территории (проект планировки территории, включая проект межевания территории) выполнить в 2 этапа. Материалы про 2 этапам обязательные для предоставления в администрацию городского округа город Бор Нижегородской области:</w:t>
      </w: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F1F50" w:rsidRPr="00EB3FF4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A2234E">
        <w:rPr>
          <w:rFonts w:ascii="Times New Roman" w:hAnsi="Times New Roman"/>
          <w:b/>
          <w:i/>
          <w:sz w:val="24"/>
          <w:szCs w:val="24"/>
        </w:rPr>
        <w:lastRenderedPageBreak/>
        <w:t>2.1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A2234E">
        <w:rPr>
          <w:rFonts w:ascii="Times New Roman" w:hAnsi="Times New Roman"/>
          <w:b/>
          <w:i/>
          <w:sz w:val="24"/>
          <w:szCs w:val="24"/>
        </w:rPr>
        <w:t xml:space="preserve"> Первый этап – разработка концепции архитектурно-планировочного и объемно-пространственного решения территории.</w:t>
      </w:r>
    </w:p>
    <w:p w:rsidR="00CF1F50" w:rsidRPr="00EB3FF4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1. Графическая часть:</w:t>
      </w:r>
    </w:p>
    <w:p w:rsidR="00CF1F50" w:rsidRPr="00EB3FF4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а) красные линии.;</w:t>
      </w:r>
    </w:p>
    <w:p w:rsidR="00CF1F50" w:rsidRPr="00EB3FF4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б) границы существующих и планируемых элементов планировочной структуры;</w:t>
      </w:r>
    </w:p>
    <w:p w:rsidR="00CF1F50" w:rsidRPr="00EB3FF4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в) границы зон планируемого размещения объектов капитального строительства;</w:t>
      </w:r>
    </w:p>
    <w:p w:rsidR="00CF1F50" w:rsidRPr="00EB3FF4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2) положение о характеристиках планируемого развития территории, в том числе о плотности и параметрах застройки территории,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 Для зон планируемого размещения объектов федерального значения, объектов регионального значения, объектов местного значения в такое положение включаются сведения о плотности и параметрах застройки территории, необходимые для размещения указанных объектов, а также информация о планируемых мероприятиях по обеспечению сохранения применительно к территориальным 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населения;</w:t>
      </w:r>
    </w:p>
    <w:p w:rsidR="00CF1F50" w:rsidRPr="00EB3FF4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3) 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</w:t>
      </w:r>
    </w:p>
    <w:p w:rsidR="00CF1F50" w:rsidRPr="00BE5756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BE5756">
        <w:rPr>
          <w:rFonts w:ascii="Times New Roman" w:hAnsi="Times New Roman"/>
          <w:b/>
          <w:i/>
          <w:sz w:val="24"/>
          <w:szCs w:val="24"/>
        </w:rPr>
        <w:t>2.2. Второй этап – подготовка документации по планировке территории (проекта планировки территории, включая проект межевания территории) в соответствии с одобренной концепцией архитектурно-планировочного и объемно-пространственного решения территории.</w:t>
      </w:r>
    </w:p>
    <w:p w:rsidR="00CF1F50" w:rsidRPr="00EB3FF4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b/>
          <w:i/>
          <w:sz w:val="24"/>
          <w:szCs w:val="24"/>
        </w:rPr>
        <w:t>Текстовая часть</w:t>
      </w:r>
      <w:r w:rsidRPr="00EB3FF4">
        <w:rPr>
          <w:rFonts w:ascii="Times New Roman" w:hAnsi="Times New Roman"/>
          <w:sz w:val="24"/>
          <w:szCs w:val="24"/>
        </w:rPr>
        <w:t>:</w:t>
      </w:r>
    </w:p>
    <w:p w:rsidR="00CF1F50" w:rsidRPr="00EB3FF4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CF1F50" w:rsidRPr="00EB3FF4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</w:r>
    </w:p>
    <w:p w:rsidR="00CF1F50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3) вид разрешенного использования образуемых земельных участков.</w:t>
      </w:r>
    </w:p>
    <w:p w:rsidR="00CF1F50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отразить обязательства по обеспечению индивидуальных жилых домов системами инженерно-технического обеспечения, дорогами и проездами.</w:t>
      </w:r>
    </w:p>
    <w:p w:rsidR="00CF1F50" w:rsidRPr="00EB3FF4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Графическая часть</w:t>
      </w:r>
      <w:r w:rsidRPr="00EB3FF4">
        <w:rPr>
          <w:rFonts w:ascii="Times New Roman" w:hAnsi="Times New Roman"/>
          <w:sz w:val="24"/>
          <w:szCs w:val="24"/>
        </w:rPr>
        <w:t>:</w:t>
      </w:r>
    </w:p>
    <w:p w:rsidR="00CF1F50" w:rsidRPr="00EB3FF4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</w:r>
    </w:p>
    <w:p w:rsidR="00CF1F50" w:rsidRPr="00EB3FF4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территории;</w:t>
      </w:r>
    </w:p>
    <w:p w:rsidR="00CF1F50" w:rsidRPr="00EB3FF4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3) линии отступа от красных линий в целях определения мест допустимого размещения зданий, строений, сооружений;</w:t>
      </w:r>
    </w:p>
    <w:p w:rsidR="00CF1F50" w:rsidRPr="00EB3FF4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lastRenderedPageBreak/>
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CF1F50" w:rsidRPr="00EB3FF4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5) границы зон действия публичных сервитутов.</w:t>
      </w:r>
    </w:p>
    <w:p w:rsidR="00CF1F50" w:rsidRPr="0026162B" w:rsidRDefault="00CF1F50" w:rsidP="00CF1F50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26162B">
        <w:rPr>
          <w:rFonts w:ascii="Times New Roman" w:hAnsi="Times New Roman"/>
          <w:b/>
          <w:sz w:val="24"/>
          <w:szCs w:val="24"/>
        </w:rPr>
        <w:t>Материалы по обоснованию документации по планировке территории:</w:t>
      </w:r>
    </w:p>
    <w:p w:rsidR="00CF1F50" w:rsidRDefault="00CF1F50" w:rsidP="00CF1F50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  <w:u w:val="single"/>
        </w:rPr>
      </w:pPr>
      <w:r w:rsidRPr="0026162B">
        <w:rPr>
          <w:rFonts w:ascii="Times New Roman" w:hAnsi="Times New Roman"/>
          <w:sz w:val="24"/>
          <w:szCs w:val="24"/>
          <w:u w:val="single"/>
        </w:rPr>
        <w:t>Проект планировки территории:</w:t>
      </w:r>
    </w:p>
    <w:p w:rsidR="00CF1F50" w:rsidRPr="00A249F3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1) 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</w:t>
      </w:r>
    </w:p>
    <w:p w:rsidR="00CF1F50" w:rsidRPr="00A249F3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2) результаты инженерных изысканий в объеме, предусмотренном разрабатываемой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территории;</w:t>
      </w:r>
    </w:p>
    <w:p w:rsidR="00CF1F50" w:rsidRPr="00A249F3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3) обоснование определения границ зон планируемого размещения объектов капитального строительства;</w:t>
      </w:r>
    </w:p>
    <w:p w:rsidR="00CF1F50" w:rsidRPr="00A249F3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4) 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сети;</w:t>
      </w:r>
    </w:p>
    <w:p w:rsidR="00CF1F50" w:rsidRPr="00A249F3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5) схему границ территорий объектов культурного наследия;</w:t>
      </w:r>
    </w:p>
    <w:p w:rsidR="00CF1F50" w:rsidRPr="00A249F3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6) схему границ зон с особыми условиями использования территории;</w:t>
      </w:r>
    </w:p>
    <w:p w:rsidR="00CF1F50" w:rsidRPr="00A249F3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7)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населения;</w:t>
      </w:r>
    </w:p>
    <w:p w:rsidR="00CF1F50" w:rsidRPr="00A249F3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8) 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полосам;</w:t>
      </w:r>
    </w:p>
    <w:p w:rsidR="00CF1F50" w:rsidRPr="00A249F3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9) варианты планировочных и (или) объемно-пространственных решений застройки территории в соответствии с проектом планировки территории (в отношении элементов планировочной структуры, расположенных в жилых или общественно-деловых зонах);</w:t>
      </w:r>
    </w:p>
    <w:p w:rsidR="00CF1F50" w:rsidRPr="00A249F3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10)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</w:r>
    </w:p>
    <w:p w:rsidR="00CF1F50" w:rsidRPr="00A249F3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11) перечень мероприятий по охране окружающей среды;</w:t>
      </w:r>
    </w:p>
    <w:p w:rsidR="00CF1F50" w:rsidRPr="00A249F3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12) обоснование очередности планируемого развития территории;</w:t>
      </w:r>
    </w:p>
    <w:p w:rsidR="00CF1F50" w:rsidRPr="00A249F3" w:rsidRDefault="00CF1F50" w:rsidP="00CF1F5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13) схему вертикальной планировки территории, инженерной подготовки и инженерной защиты территории;</w:t>
      </w:r>
    </w:p>
    <w:p w:rsidR="00CF1F50" w:rsidRPr="00A249F3" w:rsidRDefault="00CF1F50" w:rsidP="00CF1F50">
      <w:pPr>
        <w:tabs>
          <w:tab w:val="left" w:pos="7356"/>
        </w:tabs>
        <w:ind w:left="540"/>
        <w:jc w:val="both"/>
        <w:rPr>
          <w:rFonts w:ascii="Times New Roman" w:hAnsi="Times New Roman"/>
          <w:b/>
          <w:i/>
          <w:sz w:val="24"/>
          <w:szCs w:val="24"/>
        </w:rPr>
      </w:pPr>
      <w:r w:rsidRPr="00E95547">
        <w:rPr>
          <w:rFonts w:ascii="Times New Roman" w:hAnsi="Times New Roman"/>
          <w:b/>
          <w:i/>
          <w:sz w:val="24"/>
          <w:szCs w:val="24"/>
        </w:rPr>
        <w:t>Примечание: по усмотрению разработчика проекта и по согласованию с заказчиком возможно совмещение и выполнение дополнительных разделов, чертежей и схем;</w:t>
      </w:r>
    </w:p>
    <w:p w:rsidR="00CF1F50" w:rsidRPr="002F2B90" w:rsidRDefault="00CF1F50" w:rsidP="00CF1F50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  <w:u w:val="single"/>
        </w:rPr>
      </w:pPr>
      <w:r w:rsidRPr="002F2B90">
        <w:rPr>
          <w:rFonts w:ascii="Times New Roman" w:hAnsi="Times New Roman"/>
          <w:sz w:val="24"/>
          <w:szCs w:val="24"/>
          <w:u w:val="single"/>
        </w:rPr>
        <w:t>Проект межевания территории:</w:t>
      </w:r>
    </w:p>
    <w:p w:rsidR="00CF1F50" w:rsidRPr="002F2B90" w:rsidRDefault="00CF1F50" w:rsidP="00CF1F5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2F2B90">
        <w:rPr>
          <w:rFonts w:ascii="Times New Roman" w:hAnsi="Times New Roman"/>
          <w:sz w:val="24"/>
          <w:szCs w:val="24"/>
        </w:rPr>
        <w:t>1) границы существующих земельных участков;</w:t>
      </w:r>
    </w:p>
    <w:p w:rsidR="00CF1F50" w:rsidRPr="002F2B90" w:rsidRDefault="00CF1F50" w:rsidP="00CF1F5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2F2B90">
        <w:rPr>
          <w:rFonts w:ascii="Times New Roman" w:hAnsi="Times New Roman"/>
          <w:sz w:val="24"/>
          <w:szCs w:val="24"/>
        </w:rPr>
        <w:t>2) границы зон с особыми условиями использования территорий;</w:t>
      </w:r>
    </w:p>
    <w:p w:rsidR="00CF1F50" w:rsidRPr="002F2B90" w:rsidRDefault="00CF1F50" w:rsidP="00CF1F5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2F2B90">
        <w:rPr>
          <w:rFonts w:ascii="Times New Roman" w:hAnsi="Times New Roman"/>
          <w:sz w:val="24"/>
          <w:szCs w:val="24"/>
        </w:rPr>
        <w:t>3) местоположение существующих объектов капитального строительства;</w:t>
      </w:r>
    </w:p>
    <w:p w:rsidR="00CF1F50" w:rsidRPr="002F2B90" w:rsidRDefault="00CF1F50" w:rsidP="00CF1F5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2F2B90">
        <w:rPr>
          <w:rFonts w:ascii="Times New Roman" w:hAnsi="Times New Roman"/>
          <w:sz w:val="24"/>
          <w:szCs w:val="24"/>
        </w:rPr>
        <w:t>4) границы особо охраняемых природных территорий;</w:t>
      </w:r>
    </w:p>
    <w:p w:rsidR="00CF1F50" w:rsidRDefault="00CF1F50" w:rsidP="00CF1F5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2F2B90">
        <w:rPr>
          <w:rFonts w:ascii="Times New Roman" w:hAnsi="Times New Roman"/>
          <w:sz w:val="24"/>
          <w:szCs w:val="24"/>
        </w:rPr>
        <w:t>5) границы территорий объектов культурного наследия.</w:t>
      </w:r>
    </w:p>
    <w:p w:rsidR="00CF1F50" w:rsidRPr="002F2B90" w:rsidRDefault="00CF1F50" w:rsidP="00CF1F5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F1F50" w:rsidRPr="00F20D77" w:rsidRDefault="00CF1F50" w:rsidP="00CF1F50">
      <w:pPr>
        <w:tabs>
          <w:tab w:val="left" w:pos="7356"/>
        </w:tabs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F20D77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20D77">
        <w:rPr>
          <w:rFonts w:ascii="Times New Roman" w:hAnsi="Times New Roman"/>
          <w:b/>
          <w:sz w:val="28"/>
          <w:szCs w:val="28"/>
        </w:rPr>
        <w:t>Согласование документации по планировке территории</w:t>
      </w:r>
    </w:p>
    <w:p w:rsidR="00CF1F50" w:rsidRDefault="00CF1F50" w:rsidP="00CF1F50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F20D77">
        <w:rPr>
          <w:rFonts w:ascii="Times New Roman" w:hAnsi="Times New Roman"/>
          <w:b/>
          <w:sz w:val="24"/>
          <w:szCs w:val="24"/>
        </w:rPr>
        <w:lastRenderedPageBreak/>
        <w:t>3.1. Согласование первого этапа – концепции архитектурно-планировочного и объемно-пространственного решения территории</w:t>
      </w:r>
    </w:p>
    <w:p w:rsidR="00CF1F50" w:rsidRPr="00F20D77" w:rsidRDefault="00CF1F50" w:rsidP="00CF1F50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</w:p>
    <w:p w:rsidR="00CF1F50" w:rsidRDefault="00CF1F50" w:rsidP="00CF1F50">
      <w:pPr>
        <w:tabs>
          <w:tab w:val="left" w:pos="7356"/>
        </w:tabs>
        <w:ind w:left="54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Результатом согласования первого этапа является письмо администрации городского округа город Бор Нижегородской области. При необходимости концепция архитектурно-планировочного и объемно-пространственного решения территории может быть рассмотрена на архитектурном совете при департаменте градостроительного развития территорий Нижегородской области или Градостроительном совете Нижегородской области, а так же направлена на дополнительные согласования.</w:t>
      </w:r>
    </w:p>
    <w:p w:rsidR="00CF1F50" w:rsidRDefault="00CF1F50" w:rsidP="00CF1F50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3.2. </w:t>
      </w:r>
      <w:r w:rsidRPr="00121070">
        <w:rPr>
          <w:rFonts w:ascii="Times New Roman" w:hAnsi="Times New Roman"/>
          <w:b/>
          <w:sz w:val="24"/>
          <w:szCs w:val="24"/>
        </w:rPr>
        <w:t>Согласование второго этапа – документации по планировке территории (проекта планировки территории, включая проект межевания территории)</w:t>
      </w:r>
    </w:p>
    <w:p w:rsidR="00CF1F50" w:rsidRDefault="00CF1F50" w:rsidP="00CF1F50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 предоставления в администрацию городского округа город Бор Нижегородской области документацию согласовать с:</w:t>
      </w:r>
    </w:p>
    <w:p w:rsidR="00CF1F50" w:rsidRDefault="00CF1F50" w:rsidP="00CF1F50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</w:p>
    <w:p w:rsidR="00CF1F50" w:rsidRDefault="00CF1F50" w:rsidP="00CF1F50">
      <w:pPr>
        <w:tabs>
          <w:tab w:val="num" w:pos="0"/>
        </w:tabs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FA130A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Департаментом региональной безопасности Нижегородской области – для разработки раздела проекта, содержащего мероприятия по защите территории от чрезвычайных ситуаций природного и техногенного характера, мероприятия по гражданской обороне и обеспечению пожарной безопасности;</w:t>
      </w:r>
    </w:p>
    <w:p w:rsidR="00CF1F50" w:rsidRDefault="00CF1F50" w:rsidP="00CF1F50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</w:p>
    <w:p w:rsidR="00CF1F50" w:rsidRDefault="00CF1F50" w:rsidP="00CF1F50">
      <w:pPr>
        <w:tabs>
          <w:tab w:val="left" w:pos="7356"/>
        </w:tabs>
        <w:ind w:left="540"/>
        <w:jc w:val="both"/>
        <w:rPr>
          <w:rFonts w:ascii="Times New Roman" w:hAnsi="Times New Roman"/>
          <w:b/>
          <w:i/>
          <w:sz w:val="24"/>
          <w:szCs w:val="24"/>
        </w:rPr>
      </w:pPr>
      <w:r w:rsidRPr="00FA130A">
        <w:rPr>
          <w:rFonts w:ascii="Times New Roman" w:hAnsi="Times New Roman"/>
          <w:b/>
          <w:i/>
          <w:sz w:val="24"/>
          <w:szCs w:val="24"/>
        </w:rPr>
        <w:t>Примечание: При необходимости администрация городского округа город Бор Нижегородской области может направить документацию по планировке территории на дополнительные согласования.</w:t>
      </w:r>
    </w:p>
    <w:p w:rsidR="00CF1F50" w:rsidRDefault="00CF1F50" w:rsidP="00CF1F50">
      <w:pPr>
        <w:numPr>
          <w:ilvl w:val="0"/>
          <w:numId w:val="41"/>
        </w:numPr>
        <w:tabs>
          <w:tab w:val="left" w:pos="7356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Требования к оформлению и сроки представления документации по планировке территории</w:t>
      </w:r>
    </w:p>
    <w:p w:rsidR="00CF1F50" w:rsidRDefault="00CF1F50" w:rsidP="00CF1F50">
      <w:pPr>
        <w:tabs>
          <w:tab w:val="left" w:pos="7356"/>
        </w:tabs>
        <w:ind w:left="540"/>
        <w:rPr>
          <w:rFonts w:ascii="Times New Roman" w:hAnsi="Times New Roman"/>
          <w:b/>
          <w:sz w:val="28"/>
          <w:szCs w:val="28"/>
        </w:rPr>
      </w:pPr>
    </w:p>
    <w:p w:rsidR="00CF1F50" w:rsidRDefault="00CF1F50" w:rsidP="00CF1F50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  <w:r w:rsidRPr="00FA130A">
        <w:rPr>
          <w:rFonts w:ascii="Times New Roman" w:hAnsi="Times New Roman"/>
          <w:sz w:val="24"/>
          <w:szCs w:val="24"/>
        </w:rPr>
        <w:t>4.1. Концепция архитектурно-планировочного объемно-пространственного решения территории предоставляется в администрацию городского округа город Бор Нижегородской области в бумажном и электронном виде в одном экземпляре в</w:t>
      </w:r>
      <w:r>
        <w:rPr>
          <w:rFonts w:ascii="Times New Roman" w:hAnsi="Times New Roman"/>
          <w:sz w:val="24"/>
          <w:szCs w:val="24"/>
        </w:rPr>
        <w:t xml:space="preserve"> объеме, указанном в разделе 2 </w:t>
      </w:r>
      <w:r w:rsidRPr="00FA130A">
        <w:rPr>
          <w:rFonts w:ascii="Times New Roman" w:hAnsi="Times New Roman"/>
          <w:sz w:val="24"/>
          <w:szCs w:val="24"/>
        </w:rPr>
        <w:t>настоящего задания.</w:t>
      </w:r>
    </w:p>
    <w:p w:rsidR="00CF1F50" w:rsidRDefault="00CF1F50" w:rsidP="00CF1F50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Документация по планировке территории (проект планировки территории, включая проект межевания территории) представляется в администрацию городского округа город Бор Нижегородской области в бумажном и электронном виде ТВ одном экземпляре в объеме, указанном в разделе 2 настоящего задания.</w:t>
      </w:r>
    </w:p>
    <w:p w:rsidR="00CF1F50" w:rsidRDefault="00CF1F50" w:rsidP="00CF1F50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К электронному виду проекта предъявляются следующие требования:</w:t>
      </w:r>
    </w:p>
    <w:p w:rsidR="00CF1F50" w:rsidRDefault="00CF1F50" w:rsidP="00CF1F50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Пояснительная записка и основные положения проекта в форматах *.RTF, *DOC, </w:t>
      </w:r>
      <w:r w:rsidRPr="008E14B3">
        <w:rPr>
          <w:rFonts w:ascii="Times New Roman" w:hAnsi="Times New Roman"/>
          <w:b/>
          <w:sz w:val="24"/>
          <w:szCs w:val="24"/>
        </w:rPr>
        <w:t>*.PDF</w:t>
      </w:r>
      <w:r>
        <w:rPr>
          <w:rFonts w:ascii="Times New Roman" w:hAnsi="Times New Roman"/>
          <w:sz w:val="24"/>
          <w:szCs w:val="24"/>
        </w:rPr>
        <w:t>;</w:t>
      </w:r>
    </w:p>
    <w:p w:rsidR="00CF1F50" w:rsidRPr="00524A57" w:rsidRDefault="00CF1F50" w:rsidP="00CF1F50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Чертежи и схемы в форматах *.DXF, </w:t>
      </w:r>
      <w:r w:rsidRPr="00DE31D7">
        <w:rPr>
          <w:rFonts w:ascii="Times New Roman" w:hAnsi="Times New Roman"/>
          <w:b/>
          <w:sz w:val="24"/>
          <w:szCs w:val="24"/>
        </w:rPr>
        <w:t>*</w:t>
      </w:r>
      <w:r w:rsidRPr="00DE31D7">
        <w:rPr>
          <w:rFonts w:ascii="Times New Roman" w:hAnsi="Times New Roman"/>
          <w:b/>
          <w:sz w:val="24"/>
          <w:szCs w:val="24"/>
          <w:lang w:val="en-US"/>
        </w:rPr>
        <w:t>MIF</w:t>
      </w:r>
      <w:r w:rsidRPr="00DE31D7">
        <w:rPr>
          <w:rFonts w:ascii="Times New Roman" w:hAnsi="Times New Roman"/>
          <w:b/>
          <w:sz w:val="24"/>
          <w:szCs w:val="24"/>
        </w:rPr>
        <w:t>, *.</w:t>
      </w:r>
      <w:r w:rsidRPr="00DE31D7">
        <w:rPr>
          <w:rFonts w:ascii="Times New Roman" w:hAnsi="Times New Roman"/>
          <w:b/>
          <w:sz w:val="24"/>
          <w:szCs w:val="24"/>
          <w:lang w:val="en-US"/>
        </w:rPr>
        <w:t>MID</w:t>
      </w:r>
      <w:r w:rsidRPr="00524A57">
        <w:rPr>
          <w:rFonts w:ascii="Times New Roman" w:hAnsi="Times New Roman"/>
          <w:sz w:val="24"/>
          <w:szCs w:val="24"/>
        </w:rPr>
        <w:t>, а так же их растровые копии в форматах *.</w:t>
      </w:r>
      <w:r>
        <w:rPr>
          <w:rFonts w:ascii="Times New Roman" w:hAnsi="Times New Roman"/>
          <w:sz w:val="24"/>
          <w:szCs w:val="24"/>
          <w:lang w:val="en-US"/>
        </w:rPr>
        <w:t>JPG</w:t>
      </w:r>
      <w:r w:rsidRPr="00524A57">
        <w:rPr>
          <w:rFonts w:ascii="Times New Roman" w:hAnsi="Times New Roman"/>
          <w:sz w:val="24"/>
          <w:szCs w:val="24"/>
        </w:rPr>
        <w:t>, *</w:t>
      </w:r>
      <w:r>
        <w:rPr>
          <w:rFonts w:ascii="Times New Roman" w:hAnsi="Times New Roman"/>
          <w:sz w:val="24"/>
          <w:szCs w:val="24"/>
          <w:lang w:val="en-US"/>
        </w:rPr>
        <w:t>BMP</w:t>
      </w:r>
      <w:r w:rsidRPr="00524A57">
        <w:rPr>
          <w:rFonts w:ascii="Times New Roman" w:hAnsi="Times New Roman"/>
          <w:sz w:val="24"/>
          <w:szCs w:val="24"/>
        </w:rPr>
        <w:t xml:space="preserve"> и т.п.</w:t>
      </w:r>
    </w:p>
    <w:p w:rsidR="00CF1F50" w:rsidRPr="00EA51D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Объемно-пространственное решение застройки в форматах .*</w:t>
      </w:r>
      <w:r>
        <w:rPr>
          <w:rFonts w:ascii="Times New Roman" w:hAnsi="Times New Roman"/>
          <w:sz w:val="24"/>
          <w:szCs w:val="24"/>
          <w:lang w:val="en-US"/>
        </w:rPr>
        <w:t>PLN</w:t>
      </w:r>
      <w:r w:rsidRPr="00EA51D0">
        <w:rPr>
          <w:rFonts w:ascii="Times New Roman" w:hAnsi="Times New Roman"/>
          <w:sz w:val="24"/>
          <w:szCs w:val="24"/>
        </w:rPr>
        <w:t>, *.</w:t>
      </w:r>
      <w:r>
        <w:rPr>
          <w:rFonts w:ascii="Times New Roman" w:hAnsi="Times New Roman"/>
          <w:sz w:val="24"/>
          <w:szCs w:val="24"/>
          <w:lang w:val="en-US"/>
        </w:rPr>
        <w:t>DWG</w:t>
      </w:r>
      <w:r w:rsidRPr="00EA51D0">
        <w:rPr>
          <w:rFonts w:ascii="Times New Roman" w:hAnsi="Times New Roman"/>
          <w:sz w:val="24"/>
          <w:szCs w:val="24"/>
        </w:rPr>
        <w:t>.</w:t>
      </w: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Структуру векторных слоев предусмотреть в соответствии с приведенной таблицей.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3600"/>
        <w:gridCol w:w="5607"/>
      </w:tblGrid>
      <w:tr w:rsidR="00CF1F50" w:rsidRPr="00BC09B2" w:rsidTr="00BC09B2">
        <w:trPr>
          <w:trHeight w:val="294"/>
        </w:trPr>
        <w:tc>
          <w:tcPr>
            <w:tcW w:w="900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>№ п/п</w:t>
            </w:r>
          </w:p>
        </w:tc>
        <w:tc>
          <w:tcPr>
            <w:tcW w:w="3600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>Наименование класса объектов</w:t>
            </w:r>
          </w:p>
        </w:tc>
        <w:tc>
          <w:tcPr>
            <w:tcW w:w="5607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>Содержание</w:t>
            </w:r>
          </w:p>
        </w:tc>
      </w:tr>
      <w:tr w:rsidR="00CF1F50" w:rsidRPr="00BC09B2" w:rsidTr="00BC09B2">
        <w:trPr>
          <w:trHeight w:val="294"/>
        </w:trPr>
        <w:tc>
          <w:tcPr>
            <w:tcW w:w="900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3600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 xml:space="preserve">Граница разработки проекта </w:t>
            </w:r>
          </w:p>
        </w:tc>
        <w:tc>
          <w:tcPr>
            <w:tcW w:w="5607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>Граница разработки проекта</w:t>
            </w:r>
          </w:p>
        </w:tc>
      </w:tr>
      <w:tr w:rsidR="00CF1F50" w:rsidRPr="00BC09B2" w:rsidTr="00BC09B2">
        <w:trPr>
          <w:trHeight w:val="294"/>
        </w:trPr>
        <w:tc>
          <w:tcPr>
            <w:tcW w:w="900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3600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>Красные линии</w:t>
            </w:r>
          </w:p>
        </w:tc>
        <w:tc>
          <w:tcPr>
            <w:tcW w:w="5607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>Проектируемые красные линии</w:t>
            </w:r>
          </w:p>
        </w:tc>
      </w:tr>
      <w:tr w:rsidR="00CF1F50" w:rsidRPr="00BC09B2" w:rsidTr="00BC09B2">
        <w:trPr>
          <w:trHeight w:val="294"/>
        </w:trPr>
        <w:tc>
          <w:tcPr>
            <w:tcW w:w="900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>Здания и сооружения</w:t>
            </w:r>
          </w:p>
        </w:tc>
        <w:tc>
          <w:tcPr>
            <w:tcW w:w="5607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>Проектируемые строения, здания, сооружения и т.п.</w:t>
            </w:r>
          </w:p>
        </w:tc>
      </w:tr>
      <w:tr w:rsidR="00CF1F50" w:rsidRPr="00BC09B2" w:rsidTr="00BC09B2">
        <w:trPr>
          <w:trHeight w:val="309"/>
        </w:trPr>
        <w:tc>
          <w:tcPr>
            <w:tcW w:w="900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3600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>Границы межевания</w:t>
            </w:r>
          </w:p>
        </w:tc>
        <w:tc>
          <w:tcPr>
            <w:tcW w:w="5607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>Границы земельных участков при межевании</w:t>
            </w:r>
          </w:p>
        </w:tc>
      </w:tr>
    </w:tbl>
    <w:p w:rsidR="00CF1F50" w:rsidRPr="00EA51D0" w:rsidRDefault="00CF1F50" w:rsidP="00CF1F50">
      <w:pPr>
        <w:tabs>
          <w:tab w:val="left" w:pos="7356"/>
        </w:tabs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EA51D0">
        <w:rPr>
          <w:rFonts w:ascii="Times New Roman" w:hAnsi="Times New Roman"/>
          <w:i/>
          <w:sz w:val="24"/>
          <w:szCs w:val="24"/>
        </w:rPr>
        <w:t>* Примечание: в соответствии с требованиями ст. 42 Градостроительного кодекса РФ подготовку документации по планировке территории осуществлять в единой государственной системе координат, установленной постановлением Правительства РФ от 28.12.2012 №1463.</w:t>
      </w:r>
    </w:p>
    <w:p w:rsidR="00CF1F50" w:rsidRPr="00EA51D0" w:rsidRDefault="00CF1F50" w:rsidP="00CF1F50">
      <w:pPr>
        <w:tabs>
          <w:tab w:val="left" w:pos="7356"/>
        </w:tabs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EA51D0">
        <w:rPr>
          <w:rFonts w:ascii="Times New Roman" w:hAnsi="Times New Roman"/>
          <w:b/>
          <w:i/>
          <w:sz w:val="24"/>
          <w:szCs w:val="24"/>
        </w:rPr>
        <w:t>4.4. Сроки предоставления документации по планировке территории:</w:t>
      </w:r>
    </w:p>
    <w:p w:rsidR="00CF1F50" w:rsidRPr="00A76ECA" w:rsidRDefault="00CF1F50" w:rsidP="00CF1F50">
      <w:pPr>
        <w:tabs>
          <w:tab w:val="left" w:pos="7356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Концепция архитектурно-планировочного и объемно-пространственного решения территории предоставляется в администрацию городского округа город Бор Нижегородской области не позднее _____________</w:t>
      </w:r>
      <w:r w:rsidRPr="00C471E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CF1F50" w:rsidRPr="00511327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Документация по планировке территории (проект планировки территории, включая проект межевания территории, градостроительные планы земельных участков, подлежащих застройке) предоставляются в администрацию городского округа город Бор Нижегородской области для утверждения в установленном законом порядке </w:t>
      </w:r>
      <w:r w:rsidRPr="005621F2">
        <w:rPr>
          <w:rFonts w:ascii="Times New Roman" w:hAnsi="Times New Roman"/>
          <w:b/>
          <w:sz w:val="24"/>
          <w:szCs w:val="24"/>
          <w:u w:val="single"/>
        </w:rPr>
        <w:t>не позднее</w:t>
      </w:r>
      <w:r>
        <w:rPr>
          <w:rFonts w:ascii="Times New Roman" w:hAnsi="Times New Roman"/>
          <w:b/>
          <w:sz w:val="24"/>
          <w:szCs w:val="24"/>
          <w:u w:val="single"/>
        </w:rPr>
        <w:t>_________________</w:t>
      </w:r>
      <w:r w:rsidRPr="005621F2">
        <w:rPr>
          <w:rFonts w:ascii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11327">
        <w:rPr>
          <w:rFonts w:ascii="Times New Roman" w:hAnsi="Times New Roman"/>
          <w:sz w:val="24"/>
          <w:szCs w:val="24"/>
          <w:u w:val="single"/>
        </w:rPr>
        <w:t>(</w:t>
      </w:r>
      <w:r>
        <w:rPr>
          <w:rFonts w:ascii="Times New Roman" w:hAnsi="Times New Roman"/>
          <w:sz w:val="24"/>
          <w:szCs w:val="24"/>
        </w:rPr>
        <w:t>Постановление администрации городского округа город Бор Нижегородской области ____________№_______).</w:t>
      </w:r>
    </w:p>
    <w:p w:rsidR="00CF1F50" w:rsidRDefault="00CF1F50" w:rsidP="00CF1F50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CF1F50" w:rsidRDefault="00CF1F50" w:rsidP="00CF1F50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511327">
        <w:rPr>
          <w:rFonts w:ascii="Times New Roman" w:hAnsi="Times New Roman"/>
          <w:b/>
          <w:sz w:val="28"/>
          <w:szCs w:val="28"/>
        </w:rPr>
        <w:t>5. Иные условия</w:t>
      </w:r>
    </w:p>
    <w:p w:rsidR="00CF1F50" w:rsidRDefault="00CF1F50" w:rsidP="00CF1F50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 При непредставлении документации по планировке территории в администрацию городского округа город Бор Нижегородской области в указанный срок постановление администрации городского округа город Бор Нижегородской области от _____________ №_______ подлежит отмене, срок действия настоящего задания прекращается.</w:t>
      </w: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В случае возникновения обстоятельств, требующих пересмотра условий задания, изменения в него могут быть внесены по согласованию с заказчиком.</w:t>
      </w: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 Утвержденная документация по планировке территории в одном экземпляре в бумажном виде и в двух экземплярах в электронном виде передается в администрацию городского округа город Бор Нижегородской области для хранения в информационной системе объектов градостроительной деятельности.</w:t>
      </w:r>
    </w:p>
    <w:p w:rsidR="00CF1F50" w:rsidRPr="00511327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 В соответствии с требованиями Градостроительного кодекса Российской Федерации проект планировки и межевания территории до его утверждения подлежит обязательному рассмотрению на публичных слушаниях. Порядок организации и проведения публичных слушаний по проекту планировки и межевания регламентируется ст. 46 Градостроительного кодекса Российской Федерации и Положением о порядке проведения публичных слушаний в городском округе город Бор Нижегородской области, утвержденным советом депутатов городского округа город Бор Нижегородской области от 16.07.2010 №15 (с изменениями).</w:t>
      </w:r>
    </w:p>
    <w:p w:rsidR="00CF1F50" w:rsidRPr="00603CD9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5.6. Риски по недостижению результата (согласование, утверждение и реализация документации по планировке территории) лежат на стороне заказчика.</w:t>
      </w:r>
    </w:p>
    <w:p w:rsidR="00CF1F50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F1F50" w:rsidRPr="008E14B3" w:rsidRDefault="00CF1F50" w:rsidP="00CF1F50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8E14B3">
        <w:rPr>
          <w:rFonts w:ascii="Times New Roman" w:hAnsi="Times New Roman"/>
          <w:b/>
          <w:i/>
          <w:sz w:val="24"/>
          <w:szCs w:val="24"/>
        </w:rPr>
        <w:t>Задание получил: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5"/>
        <w:gridCol w:w="2605"/>
        <w:gridCol w:w="2605"/>
        <w:gridCol w:w="2606"/>
      </w:tblGrid>
      <w:tr w:rsidR="00BC09B2" w:rsidRPr="00BC09B2" w:rsidTr="00BC09B2">
        <w:tc>
          <w:tcPr>
            <w:tcW w:w="2605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>Фамилия, имя, отчество получателя-представителя застройщика</w:t>
            </w:r>
          </w:p>
        </w:tc>
        <w:tc>
          <w:tcPr>
            <w:tcW w:w="2605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 xml:space="preserve">Должность, </w:t>
            </w:r>
          </w:p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>номер телефона</w:t>
            </w:r>
          </w:p>
        </w:tc>
        <w:tc>
          <w:tcPr>
            <w:tcW w:w="2605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>Дата получения задания</w:t>
            </w:r>
          </w:p>
        </w:tc>
        <w:tc>
          <w:tcPr>
            <w:tcW w:w="2606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C09B2">
              <w:rPr>
                <w:rFonts w:ascii="Times New Roman" w:eastAsia="Calibri" w:hAnsi="Times New Roman"/>
                <w:sz w:val="24"/>
                <w:szCs w:val="24"/>
              </w:rPr>
              <w:t>Подпись получателя</w:t>
            </w:r>
          </w:p>
        </w:tc>
      </w:tr>
      <w:tr w:rsidR="00BC09B2" w:rsidRPr="00BC09B2" w:rsidTr="00BC09B2">
        <w:trPr>
          <w:trHeight w:val="988"/>
        </w:trPr>
        <w:tc>
          <w:tcPr>
            <w:tcW w:w="2605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CF1F50" w:rsidRPr="00BC09B2" w:rsidRDefault="00CF1F50" w:rsidP="00BC09B2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CF1F50" w:rsidRPr="004E08F6" w:rsidRDefault="00CF1F50" w:rsidP="00CF1F50">
      <w:pPr>
        <w:keepNext/>
        <w:keepLines/>
        <w:jc w:val="right"/>
      </w:pPr>
    </w:p>
    <w:p w:rsidR="00DF5B70" w:rsidRPr="005E5921" w:rsidRDefault="00CF1F50" w:rsidP="00CF1F50">
      <w:pPr>
        <w:pStyle w:val="a7"/>
        <w:ind w:right="0" w:firstLine="0"/>
        <w:jc w:val="center"/>
        <w:rPr>
          <w:sz w:val="20"/>
        </w:rPr>
      </w:pPr>
      <w:r>
        <w:rPr>
          <w:sz w:val="20"/>
        </w:rPr>
        <w:t>__________________________________________</w:t>
      </w:r>
    </w:p>
    <w:sectPr w:rsidR="00DF5B70" w:rsidRPr="005E5921" w:rsidSect="00CF1F50">
      <w:footerReference w:type="even" r:id="rId13"/>
      <w:footerReference w:type="default" r:id="rId14"/>
      <w:pgSz w:w="11906" w:h="16838"/>
      <w:pgMar w:top="96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09B2" w:rsidRDefault="00BC09B2">
      <w:r>
        <w:separator/>
      </w:r>
    </w:p>
  </w:endnote>
  <w:endnote w:type="continuationSeparator" w:id="1">
    <w:p w:rsidR="00BC09B2" w:rsidRDefault="00BC09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F50" w:rsidRDefault="00CF1F50" w:rsidP="00CF1F50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F1F50" w:rsidRDefault="00CF1F50" w:rsidP="00CF1F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F50" w:rsidRDefault="00CF1F50" w:rsidP="00CF1F50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1A4C19">
      <w:rPr>
        <w:rStyle w:val="ac"/>
        <w:noProof/>
      </w:rPr>
      <w:t>3</w:t>
    </w:r>
    <w:r>
      <w:rPr>
        <w:rStyle w:val="ac"/>
      </w:rPr>
      <w:fldChar w:fldCharType="end"/>
    </w:r>
  </w:p>
  <w:p w:rsidR="00CF1F50" w:rsidRDefault="00CF1F50" w:rsidP="00CF1F50">
    <w:pPr>
      <w:pStyle w:val="ab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F50" w:rsidRDefault="00CF1F50" w:rsidP="00CF1F50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F1F50" w:rsidRDefault="00CF1F50" w:rsidP="00CF1F50">
    <w:pPr>
      <w:pStyle w:val="ab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F50" w:rsidRDefault="00CF1F50" w:rsidP="00CF1F50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1A4C19">
      <w:rPr>
        <w:rStyle w:val="ac"/>
        <w:noProof/>
      </w:rPr>
      <w:t>4</w:t>
    </w:r>
    <w:r>
      <w:rPr>
        <w:rStyle w:val="ac"/>
      </w:rPr>
      <w:fldChar w:fldCharType="end"/>
    </w:r>
  </w:p>
  <w:p w:rsidR="00CF1F50" w:rsidRDefault="00CF1F50" w:rsidP="00CF1F50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09B2" w:rsidRDefault="00BC09B2">
      <w:r>
        <w:separator/>
      </w:r>
    </w:p>
  </w:footnote>
  <w:footnote w:type="continuationSeparator" w:id="1">
    <w:p w:rsidR="00BC09B2" w:rsidRDefault="00BC09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2178"/>
    <w:multiLevelType w:val="hybridMultilevel"/>
    <w:tmpl w:val="6B26EBEC"/>
    <w:lvl w:ilvl="0" w:tplc="6428AB4E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2">
    <w:nsid w:val="07EB69FF"/>
    <w:multiLevelType w:val="hybridMultilevel"/>
    <w:tmpl w:val="199CF0A6"/>
    <w:lvl w:ilvl="0" w:tplc="9006C94C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89F5FB4"/>
    <w:multiLevelType w:val="multilevel"/>
    <w:tmpl w:val="6DBE6B4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0BE3378A"/>
    <w:multiLevelType w:val="hybridMultilevel"/>
    <w:tmpl w:val="4072D37E"/>
    <w:lvl w:ilvl="0" w:tplc="1ABC00A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85C2F5F4">
      <w:numFmt w:val="none"/>
      <w:lvlText w:val=""/>
      <w:lvlJc w:val="left"/>
      <w:pPr>
        <w:tabs>
          <w:tab w:val="num" w:pos="360"/>
        </w:tabs>
      </w:pPr>
    </w:lvl>
    <w:lvl w:ilvl="2" w:tplc="54C0A2A0">
      <w:numFmt w:val="none"/>
      <w:lvlText w:val=""/>
      <w:lvlJc w:val="left"/>
      <w:pPr>
        <w:tabs>
          <w:tab w:val="num" w:pos="360"/>
        </w:tabs>
      </w:pPr>
    </w:lvl>
    <w:lvl w:ilvl="3" w:tplc="844E3760">
      <w:numFmt w:val="none"/>
      <w:lvlText w:val=""/>
      <w:lvlJc w:val="left"/>
      <w:pPr>
        <w:tabs>
          <w:tab w:val="num" w:pos="360"/>
        </w:tabs>
      </w:pPr>
    </w:lvl>
    <w:lvl w:ilvl="4" w:tplc="B9E62186">
      <w:numFmt w:val="none"/>
      <w:lvlText w:val=""/>
      <w:lvlJc w:val="left"/>
      <w:pPr>
        <w:tabs>
          <w:tab w:val="num" w:pos="360"/>
        </w:tabs>
      </w:pPr>
    </w:lvl>
    <w:lvl w:ilvl="5" w:tplc="620AAADA">
      <w:numFmt w:val="none"/>
      <w:lvlText w:val=""/>
      <w:lvlJc w:val="left"/>
      <w:pPr>
        <w:tabs>
          <w:tab w:val="num" w:pos="360"/>
        </w:tabs>
      </w:pPr>
    </w:lvl>
    <w:lvl w:ilvl="6" w:tplc="0C3A8D82">
      <w:numFmt w:val="none"/>
      <w:lvlText w:val=""/>
      <w:lvlJc w:val="left"/>
      <w:pPr>
        <w:tabs>
          <w:tab w:val="num" w:pos="360"/>
        </w:tabs>
      </w:pPr>
    </w:lvl>
    <w:lvl w:ilvl="7" w:tplc="21C25A54">
      <w:numFmt w:val="none"/>
      <w:lvlText w:val=""/>
      <w:lvlJc w:val="left"/>
      <w:pPr>
        <w:tabs>
          <w:tab w:val="num" w:pos="360"/>
        </w:tabs>
      </w:pPr>
    </w:lvl>
    <w:lvl w:ilvl="8" w:tplc="AB705FD6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C1A7FD0"/>
    <w:multiLevelType w:val="multilevel"/>
    <w:tmpl w:val="36D057C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6">
    <w:nsid w:val="101B15A4"/>
    <w:multiLevelType w:val="hybridMultilevel"/>
    <w:tmpl w:val="ACF25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E76715"/>
    <w:multiLevelType w:val="hybridMultilevel"/>
    <w:tmpl w:val="90E6635C"/>
    <w:lvl w:ilvl="0" w:tplc="F0708EA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A8E402">
      <w:start w:val="1"/>
      <w:numFmt w:val="bullet"/>
      <w:lvlText w:val=""/>
      <w:lvlJc w:val="left"/>
      <w:pPr>
        <w:tabs>
          <w:tab w:val="num" w:pos="1307"/>
        </w:tabs>
        <w:ind w:left="1193" w:hanging="11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B204902"/>
    <w:multiLevelType w:val="singleLevel"/>
    <w:tmpl w:val="39B8D426"/>
    <w:lvl w:ilvl="0">
      <w:start w:val="4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1">
    <w:nsid w:val="1C4709BC"/>
    <w:multiLevelType w:val="hybridMultilevel"/>
    <w:tmpl w:val="C492968A"/>
    <w:lvl w:ilvl="0" w:tplc="041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717081"/>
    <w:multiLevelType w:val="hybridMultilevel"/>
    <w:tmpl w:val="DA7AF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587B21"/>
    <w:multiLevelType w:val="singleLevel"/>
    <w:tmpl w:val="D012F59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4">
    <w:nsid w:val="21F03DE3"/>
    <w:multiLevelType w:val="multilevel"/>
    <w:tmpl w:val="A5C2967A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27243851"/>
    <w:multiLevelType w:val="singleLevel"/>
    <w:tmpl w:val="61BE196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16">
    <w:nsid w:val="29556B0E"/>
    <w:multiLevelType w:val="hybridMultilevel"/>
    <w:tmpl w:val="23B4FD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96A6FD3"/>
    <w:multiLevelType w:val="hybridMultilevel"/>
    <w:tmpl w:val="7D824392"/>
    <w:lvl w:ilvl="0" w:tplc="ED20957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2A413D79"/>
    <w:multiLevelType w:val="hybridMultilevel"/>
    <w:tmpl w:val="CCEE6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980251F"/>
    <w:multiLevelType w:val="hybridMultilevel"/>
    <w:tmpl w:val="A8983B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482E93"/>
    <w:multiLevelType w:val="hybridMultilevel"/>
    <w:tmpl w:val="DCBA89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489046C"/>
    <w:multiLevelType w:val="multilevel"/>
    <w:tmpl w:val="BC021EB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4A735F77"/>
    <w:multiLevelType w:val="multilevel"/>
    <w:tmpl w:val="96B4FB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>
    <w:nsid w:val="4C23146B"/>
    <w:multiLevelType w:val="hybridMultilevel"/>
    <w:tmpl w:val="6C0A4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C692DB1"/>
    <w:multiLevelType w:val="singleLevel"/>
    <w:tmpl w:val="3E709BB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26">
    <w:nsid w:val="5319257A"/>
    <w:multiLevelType w:val="hybridMultilevel"/>
    <w:tmpl w:val="98F8D29E"/>
    <w:lvl w:ilvl="0" w:tplc="1BECA5FE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54CA0CF1"/>
    <w:multiLevelType w:val="hybridMultilevel"/>
    <w:tmpl w:val="B1942E2E"/>
    <w:lvl w:ilvl="0" w:tplc="75BE90A0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550B5747"/>
    <w:multiLevelType w:val="singleLevel"/>
    <w:tmpl w:val="0080A778"/>
    <w:lvl w:ilvl="0">
      <w:start w:val="7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9">
    <w:nsid w:val="56344E91"/>
    <w:multiLevelType w:val="multilevel"/>
    <w:tmpl w:val="846CBD1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95"/>
        </w:tabs>
        <w:ind w:left="495" w:hanging="420"/>
      </w:pPr>
      <w:rPr>
        <w:rFonts w:ascii="Times New Roman" w:hAnsi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795"/>
        </w:tabs>
        <w:ind w:left="795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795"/>
        </w:tabs>
        <w:ind w:left="795" w:hanging="720"/>
      </w:pPr>
      <w:rPr>
        <w:rFonts w:ascii="Times New Roman" w:hAnsi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155"/>
        </w:tabs>
        <w:ind w:left="1155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155"/>
        </w:tabs>
        <w:ind w:left="1155" w:hanging="1080"/>
      </w:pPr>
      <w:rPr>
        <w:rFonts w:ascii="Times New Roman" w:hAnsi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155"/>
        </w:tabs>
        <w:ind w:left="1155" w:hanging="1080"/>
      </w:pPr>
      <w:rPr>
        <w:rFonts w:ascii="Times New Roman" w:hAnsi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515"/>
        </w:tabs>
        <w:ind w:left="1515" w:hanging="1440"/>
      </w:pPr>
      <w:rPr>
        <w:rFonts w:ascii="Times New Roman" w:hAnsi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515"/>
        </w:tabs>
        <w:ind w:left="1515" w:hanging="1440"/>
      </w:pPr>
      <w:rPr>
        <w:rFonts w:ascii="Times New Roman" w:hAnsi="Times New Roman" w:hint="default"/>
        <w:sz w:val="28"/>
      </w:rPr>
    </w:lvl>
  </w:abstractNum>
  <w:abstractNum w:abstractNumId="30">
    <w:nsid w:val="5A721B30"/>
    <w:multiLevelType w:val="hybridMultilevel"/>
    <w:tmpl w:val="F836D628"/>
    <w:lvl w:ilvl="0" w:tplc="FFD4F5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8788F6E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B691752"/>
    <w:multiLevelType w:val="hybridMultilevel"/>
    <w:tmpl w:val="1E785CD8"/>
    <w:lvl w:ilvl="0" w:tplc="4EE6596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5DAB3493"/>
    <w:multiLevelType w:val="singleLevel"/>
    <w:tmpl w:val="752A2F3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3">
    <w:nsid w:val="5DAE1B39"/>
    <w:multiLevelType w:val="singleLevel"/>
    <w:tmpl w:val="1456716A"/>
    <w:lvl w:ilvl="0">
      <w:start w:val="1"/>
      <w:numFmt w:val="decimal"/>
      <w:lvlText w:val="%1."/>
      <w:lvlJc w:val="left"/>
      <w:pPr>
        <w:tabs>
          <w:tab w:val="num" w:pos="1129"/>
        </w:tabs>
        <w:ind w:left="1129" w:hanging="420"/>
      </w:pPr>
      <w:rPr>
        <w:rFonts w:hint="default"/>
      </w:rPr>
    </w:lvl>
  </w:abstractNum>
  <w:abstractNum w:abstractNumId="34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6B4F1684"/>
    <w:multiLevelType w:val="hybridMultilevel"/>
    <w:tmpl w:val="E738E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AC030A"/>
    <w:multiLevelType w:val="hybridMultilevel"/>
    <w:tmpl w:val="A9B05B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FB3816"/>
    <w:multiLevelType w:val="multilevel"/>
    <w:tmpl w:val="8878F9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8">
    <w:nsid w:val="77901591"/>
    <w:multiLevelType w:val="hybridMultilevel"/>
    <w:tmpl w:val="AAF873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8F474BA"/>
    <w:multiLevelType w:val="hybridMultilevel"/>
    <w:tmpl w:val="96B4FB92"/>
    <w:lvl w:ilvl="0" w:tplc="06F8C5F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0">
    <w:nsid w:val="7C1C22C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>
    <w:nsid w:val="7C9E0913"/>
    <w:multiLevelType w:val="hybridMultilevel"/>
    <w:tmpl w:val="A386CF8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2"/>
  </w:num>
  <w:num w:numId="2">
    <w:abstractNumId w:val="10"/>
  </w:num>
  <w:num w:numId="3">
    <w:abstractNumId w:val="28"/>
  </w:num>
  <w:num w:numId="4">
    <w:abstractNumId w:val="13"/>
  </w:num>
  <w:num w:numId="5">
    <w:abstractNumId w:val="40"/>
  </w:num>
  <w:num w:numId="6">
    <w:abstractNumId w:val="25"/>
  </w:num>
  <w:num w:numId="7">
    <w:abstractNumId w:val="15"/>
  </w:num>
  <w:num w:numId="8">
    <w:abstractNumId w:val="14"/>
  </w:num>
  <w:num w:numId="9">
    <w:abstractNumId w:val="29"/>
  </w:num>
  <w:num w:numId="10">
    <w:abstractNumId w:val="33"/>
  </w:num>
  <w:num w:numId="11">
    <w:abstractNumId w:val="35"/>
  </w:num>
  <w:num w:numId="12">
    <w:abstractNumId w:val="6"/>
  </w:num>
  <w:num w:numId="13">
    <w:abstractNumId w:val="36"/>
  </w:num>
  <w:num w:numId="14">
    <w:abstractNumId w:val="20"/>
  </w:num>
  <w:num w:numId="15">
    <w:abstractNumId w:val="3"/>
  </w:num>
  <w:num w:numId="16">
    <w:abstractNumId w:val="22"/>
  </w:num>
  <w:num w:numId="17">
    <w:abstractNumId w:val="5"/>
  </w:num>
  <w:num w:numId="18">
    <w:abstractNumId w:val="37"/>
  </w:num>
  <w:num w:numId="19">
    <w:abstractNumId w:val="2"/>
  </w:num>
  <w:num w:numId="20">
    <w:abstractNumId w:val="17"/>
  </w:num>
  <w:num w:numId="21">
    <w:abstractNumId w:val="26"/>
  </w:num>
  <w:num w:numId="22">
    <w:abstractNumId w:val="31"/>
  </w:num>
  <w:num w:numId="23">
    <w:abstractNumId w:val="4"/>
  </w:num>
  <w:num w:numId="24">
    <w:abstractNumId w:val="27"/>
  </w:num>
  <w:num w:numId="25">
    <w:abstractNumId w:val="39"/>
  </w:num>
  <w:num w:numId="26">
    <w:abstractNumId w:val="23"/>
  </w:num>
  <w:num w:numId="27">
    <w:abstractNumId w:val="11"/>
  </w:num>
  <w:num w:numId="28">
    <w:abstractNumId w:val="7"/>
  </w:num>
  <w:num w:numId="29">
    <w:abstractNumId w:val="19"/>
  </w:num>
  <w:num w:numId="30">
    <w:abstractNumId w:val="30"/>
  </w:num>
  <w:num w:numId="31">
    <w:abstractNumId w:val="21"/>
  </w:num>
  <w:num w:numId="32">
    <w:abstractNumId w:val="1"/>
  </w:num>
  <w:num w:numId="33">
    <w:abstractNumId w:val="34"/>
  </w:num>
  <w:num w:numId="34">
    <w:abstractNumId w:val="9"/>
  </w:num>
  <w:num w:numId="35">
    <w:abstractNumId w:val="8"/>
  </w:num>
  <w:num w:numId="36">
    <w:abstractNumId w:val="38"/>
  </w:num>
  <w:num w:numId="37">
    <w:abstractNumId w:val="16"/>
  </w:num>
  <w:num w:numId="38">
    <w:abstractNumId w:val="12"/>
  </w:num>
  <w:num w:numId="39">
    <w:abstractNumId w:val="24"/>
  </w:num>
  <w:num w:numId="40">
    <w:abstractNumId w:val="18"/>
  </w:num>
  <w:num w:numId="41">
    <w:abstractNumId w:val="0"/>
  </w:num>
  <w:num w:numId="42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oNotTrackMove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7BA4"/>
    <w:rsid w:val="00014212"/>
    <w:rsid w:val="00066FE8"/>
    <w:rsid w:val="000954A9"/>
    <w:rsid w:val="00120F04"/>
    <w:rsid w:val="00161050"/>
    <w:rsid w:val="0016389E"/>
    <w:rsid w:val="00176000"/>
    <w:rsid w:val="001913B2"/>
    <w:rsid w:val="001A4C19"/>
    <w:rsid w:val="001D1A28"/>
    <w:rsid w:val="0022030F"/>
    <w:rsid w:val="00220C76"/>
    <w:rsid w:val="0025472A"/>
    <w:rsid w:val="002A10AA"/>
    <w:rsid w:val="002A1AC5"/>
    <w:rsid w:val="002B332F"/>
    <w:rsid w:val="002B3D42"/>
    <w:rsid w:val="00327F8C"/>
    <w:rsid w:val="003311CD"/>
    <w:rsid w:val="003450F7"/>
    <w:rsid w:val="00347B9E"/>
    <w:rsid w:val="0035294A"/>
    <w:rsid w:val="0038664E"/>
    <w:rsid w:val="003B4085"/>
    <w:rsid w:val="003F4312"/>
    <w:rsid w:val="0040490C"/>
    <w:rsid w:val="00484B9E"/>
    <w:rsid w:val="0048789C"/>
    <w:rsid w:val="004A3CA2"/>
    <w:rsid w:val="004B0AF7"/>
    <w:rsid w:val="004D1C21"/>
    <w:rsid w:val="004D7043"/>
    <w:rsid w:val="004E6C85"/>
    <w:rsid w:val="005E5921"/>
    <w:rsid w:val="00626E38"/>
    <w:rsid w:val="006271F8"/>
    <w:rsid w:val="006316D3"/>
    <w:rsid w:val="00655B9B"/>
    <w:rsid w:val="00672830"/>
    <w:rsid w:val="006752FB"/>
    <w:rsid w:val="00692EDD"/>
    <w:rsid w:val="006E07BE"/>
    <w:rsid w:val="00706BAD"/>
    <w:rsid w:val="00716287"/>
    <w:rsid w:val="00747447"/>
    <w:rsid w:val="00770757"/>
    <w:rsid w:val="00775D1C"/>
    <w:rsid w:val="00777D3C"/>
    <w:rsid w:val="00780B4C"/>
    <w:rsid w:val="00786D47"/>
    <w:rsid w:val="007878A3"/>
    <w:rsid w:val="007B2740"/>
    <w:rsid w:val="007C21F2"/>
    <w:rsid w:val="008044D3"/>
    <w:rsid w:val="00865CBD"/>
    <w:rsid w:val="00871501"/>
    <w:rsid w:val="00893E7B"/>
    <w:rsid w:val="008A5498"/>
    <w:rsid w:val="008B17A4"/>
    <w:rsid w:val="008C042B"/>
    <w:rsid w:val="008F6BCD"/>
    <w:rsid w:val="00922F2F"/>
    <w:rsid w:val="0095226B"/>
    <w:rsid w:val="00973CF6"/>
    <w:rsid w:val="00992751"/>
    <w:rsid w:val="009A681D"/>
    <w:rsid w:val="009A783D"/>
    <w:rsid w:val="009C2A8B"/>
    <w:rsid w:val="009D093D"/>
    <w:rsid w:val="009F4445"/>
    <w:rsid w:val="00A1439D"/>
    <w:rsid w:val="00A218F3"/>
    <w:rsid w:val="00A32938"/>
    <w:rsid w:val="00A556C3"/>
    <w:rsid w:val="00AA63EF"/>
    <w:rsid w:val="00AA6F27"/>
    <w:rsid w:val="00AB0E7F"/>
    <w:rsid w:val="00AC5175"/>
    <w:rsid w:val="00AC67FF"/>
    <w:rsid w:val="00AE4ACE"/>
    <w:rsid w:val="00B0004E"/>
    <w:rsid w:val="00B01F9F"/>
    <w:rsid w:val="00B024B5"/>
    <w:rsid w:val="00B3136F"/>
    <w:rsid w:val="00B60ABA"/>
    <w:rsid w:val="00B91A15"/>
    <w:rsid w:val="00B9223B"/>
    <w:rsid w:val="00BA5A85"/>
    <w:rsid w:val="00BC09B2"/>
    <w:rsid w:val="00BD184B"/>
    <w:rsid w:val="00BF0BC8"/>
    <w:rsid w:val="00C07BA4"/>
    <w:rsid w:val="00C17AA7"/>
    <w:rsid w:val="00C42EE7"/>
    <w:rsid w:val="00C50DF4"/>
    <w:rsid w:val="00C558B4"/>
    <w:rsid w:val="00CA3296"/>
    <w:rsid w:val="00CC0584"/>
    <w:rsid w:val="00CC78B4"/>
    <w:rsid w:val="00CE133F"/>
    <w:rsid w:val="00CF0EA3"/>
    <w:rsid w:val="00CF1F50"/>
    <w:rsid w:val="00D02BEB"/>
    <w:rsid w:val="00D4378D"/>
    <w:rsid w:val="00D7128F"/>
    <w:rsid w:val="00D87924"/>
    <w:rsid w:val="00DC468C"/>
    <w:rsid w:val="00DF5B70"/>
    <w:rsid w:val="00E04CB7"/>
    <w:rsid w:val="00E674C0"/>
    <w:rsid w:val="00ED52B2"/>
    <w:rsid w:val="00F502E7"/>
    <w:rsid w:val="00F566CA"/>
    <w:rsid w:val="00F94FEB"/>
    <w:rsid w:val="00FE1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Arial" w:hAnsi="Arial"/>
      <w:sz w:val="18"/>
    </w:rPr>
  </w:style>
  <w:style w:type="paragraph" w:styleId="1">
    <w:name w:val="heading 1"/>
    <w:basedOn w:val="a"/>
    <w:next w:val="a"/>
    <w:qFormat/>
    <w:pPr>
      <w:keepNext/>
      <w:tabs>
        <w:tab w:val="left" w:pos="9071"/>
      </w:tabs>
      <w:ind w:right="-1"/>
      <w:jc w:val="right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tabs>
        <w:tab w:val="left" w:pos="9071"/>
      </w:tabs>
      <w:ind w:right="-1"/>
      <w:jc w:val="center"/>
      <w:outlineLvl w:val="2"/>
    </w:pPr>
    <w:rPr>
      <w:rFonts w:ascii="Times New Roman" w:hAnsi="Times New Roman"/>
      <w:b/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ascii="Times New Roman" w:hAnsi="Times New Roman"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Основной шрифт"/>
  </w:style>
  <w:style w:type="paragraph" w:styleId="a4">
    <w:name w:val="Title"/>
    <w:basedOn w:val="a"/>
    <w:link w:val="a5"/>
    <w:qFormat/>
    <w:pPr>
      <w:jc w:val="center"/>
    </w:pPr>
    <w:rPr>
      <w:b/>
      <w:sz w:val="28"/>
    </w:rPr>
  </w:style>
  <w:style w:type="paragraph" w:styleId="a6">
    <w:name w:val="Subtitle"/>
    <w:basedOn w:val="a"/>
    <w:qFormat/>
    <w:pPr>
      <w:jc w:val="center"/>
    </w:pPr>
    <w:rPr>
      <w:b/>
      <w:sz w:val="28"/>
    </w:rPr>
  </w:style>
  <w:style w:type="paragraph" w:styleId="a7">
    <w:name w:val="Body Text Indent"/>
    <w:basedOn w:val="a"/>
    <w:pPr>
      <w:tabs>
        <w:tab w:val="left" w:pos="9071"/>
      </w:tabs>
      <w:ind w:right="-1" w:firstLine="602"/>
      <w:jc w:val="both"/>
    </w:pPr>
    <w:rPr>
      <w:rFonts w:ascii="Times New Roman" w:hAnsi="Times New Roman"/>
      <w:sz w:val="28"/>
    </w:rPr>
  </w:style>
  <w:style w:type="paragraph" w:styleId="a8">
    <w:name w:val="Body Text"/>
    <w:basedOn w:val="a"/>
    <w:pPr>
      <w:tabs>
        <w:tab w:val="left" w:pos="9071"/>
      </w:tabs>
      <w:ind w:right="-1"/>
      <w:jc w:val="both"/>
    </w:pPr>
    <w:rPr>
      <w:rFonts w:ascii="Times New Roman" w:hAnsi="Times New Roman"/>
      <w:sz w:val="28"/>
    </w:rPr>
  </w:style>
  <w:style w:type="character" w:styleId="a9">
    <w:name w:val="Hyperlink"/>
    <w:basedOn w:val="a0"/>
    <w:rsid w:val="003B4085"/>
    <w:rPr>
      <w:color w:val="0000FF"/>
      <w:u w:val="single"/>
    </w:rPr>
  </w:style>
  <w:style w:type="paragraph" w:customStyle="1" w:styleId="aa">
    <w:name w:val="Нормальный"/>
    <w:rsid w:val="003B408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">
    <w:name w:val="Char Знак"/>
    <w:basedOn w:val="a"/>
    <w:rsid w:val="00DF5B70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customStyle="1" w:styleId="a5">
    <w:name w:val="Название Знак"/>
    <w:basedOn w:val="a0"/>
    <w:link w:val="a4"/>
    <w:locked/>
    <w:rsid w:val="00DF5B70"/>
    <w:rPr>
      <w:rFonts w:ascii="Arial" w:hAnsi="Arial"/>
      <w:b/>
      <w:sz w:val="28"/>
      <w:lang w:val="ru-RU" w:eastAsia="ru-RU" w:bidi="ar-SA"/>
    </w:rPr>
  </w:style>
  <w:style w:type="paragraph" w:styleId="ab">
    <w:name w:val="footer"/>
    <w:basedOn w:val="a"/>
    <w:rsid w:val="00CF1F50"/>
    <w:pPr>
      <w:tabs>
        <w:tab w:val="center" w:pos="4677"/>
        <w:tab w:val="right" w:pos="9355"/>
      </w:tabs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character" w:styleId="ac">
    <w:name w:val="page number"/>
    <w:basedOn w:val="a0"/>
    <w:rsid w:val="00CF1F50"/>
  </w:style>
  <w:style w:type="paragraph" w:customStyle="1" w:styleId="Char0">
    <w:name w:val=" Char Знак"/>
    <w:basedOn w:val="a"/>
    <w:rsid w:val="00CF1F5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10">
    <w:name w:val="Заголовок №1_"/>
    <w:basedOn w:val="a0"/>
    <w:link w:val="11"/>
    <w:locked/>
    <w:rsid w:val="00CF1F50"/>
    <w:rPr>
      <w:b/>
      <w:bCs/>
      <w:sz w:val="28"/>
      <w:szCs w:val="28"/>
      <w:lang w:bidi="ar-SA"/>
    </w:rPr>
  </w:style>
  <w:style w:type="character" w:customStyle="1" w:styleId="ad">
    <w:name w:val="Другое_"/>
    <w:basedOn w:val="a0"/>
    <w:link w:val="ae"/>
    <w:locked/>
    <w:rsid w:val="00CF1F50"/>
    <w:rPr>
      <w:sz w:val="22"/>
      <w:szCs w:val="22"/>
      <w:lang w:bidi="ar-SA"/>
    </w:rPr>
  </w:style>
  <w:style w:type="paragraph" w:customStyle="1" w:styleId="11">
    <w:name w:val="Заголовок №1"/>
    <w:basedOn w:val="a"/>
    <w:link w:val="10"/>
    <w:rsid w:val="00CF1F50"/>
    <w:pPr>
      <w:widowControl w:val="0"/>
      <w:shd w:val="clear" w:color="auto" w:fill="FFFFFF"/>
      <w:spacing w:after="240"/>
      <w:jc w:val="center"/>
      <w:outlineLvl w:val="0"/>
    </w:pPr>
    <w:rPr>
      <w:rFonts w:ascii="Times New Roman" w:hAnsi="Times New Roman"/>
      <w:b/>
      <w:bCs/>
      <w:sz w:val="28"/>
      <w:szCs w:val="28"/>
      <w:lang w:val="ru-RU" w:eastAsia="ru-RU"/>
    </w:rPr>
  </w:style>
  <w:style w:type="paragraph" w:customStyle="1" w:styleId="ae">
    <w:name w:val="Другое"/>
    <w:basedOn w:val="a"/>
    <w:link w:val="ad"/>
    <w:rsid w:val="00CF1F50"/>
    <w:pPr>
      <w:widowControl w:val="0"/>
      <w:shd w:val="clear" w:color="auto" w:fill="FFFFFF"/>
      <w:spacing w:line="262" w:lineRule="auto"/>
    </w:pPr>
    <w:rPr>
      <w:rFonts w:ascii="Times New Roman" w:hAnsi="Times New Roman"/>
      <w:sz w:val="22"/>
      <w:szCs w:val="22"/>
      <w:lang w:val="ru-RU" w:eastAsia="ru-RU"/>
    </w:rPr>
  </w:style>
  <w:style w:type="paragraph" w:customStyle="1" w:styleId="ListParagraph">
    <w:name w:val="List Paragraph"/>
    <w:basedOn w:val="a"/>
    <w:rsid w:val="00CF1F5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">
    <w:name w:val="Normal (Web)"/>
    <w:basedOn w:val="a"/>
    <w:rsid w:val="00CF1F5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af0">
    <w:name w:val="Table Grid"/>
    <w:basedOn w:val="a1"/>
    <w:rsid w:val="00CF1F50"/>
    <w:pPr>
      <w:spacing w:after="200" w:line="276" w:lineRule="auto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F1F50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NoSpacing">
    <w:name w:val="No Spacing"/>
    <w:link w:val="af1"/>
    <w:rsid w:val="00CF1F50"/>
    <w:rPr>
      <w:rFonts w:ascii="Calibri" w:hAnsi="Calibri" w:cs="Calibri"/>
      <w:sz w:val="22"/>
      <w:szCs w:val="22"/>
      <w:lang w:eastAsia="en-US"/>
    </w:rPr>
  </w:style>
  <w:style w:type="character" w:customStyle="1" w:styleId="af1">
    <w:name w:val="Без интервала Знак"/>
    <w:link w:val="NoSpacing"/>
    <w:locked/>
    <w:rsid w:val="00CF1F50"/>
    <w:rPr>
      <w:rFonts w:ascii="Calibri" w:hAnsi="Calibri" w:cs="Calibri"/>
      <w:sz w:val="22"/>
      <w:szCs w:val="22"/>
      <w:lang w:val="ru-RU" w:eastAsia="en-US" w:bidi="ar-SA"/>
    </w:rPr>
  </w:style>
  <w:style w:type="paragraph" w:customStyle="1" w:styleId="af2">
    <w:name w:val="Табличный_заголовки"/>
    <w:basedOn w:val="a"/>
    <w:rsid w:val="00CF1F50"/>
    <w:pPr>
      <w:keepNext/>
      <w:keepLines/>
      <w:jc w:val="center"/>
    </w:pPr>
    <w:rPr>
      <w:rFonts w:ascii="Calibri" w:eastAsia="Calibri" w:hAnsi="Calibri" w:cs="Calibri"/>
      <w:b/>
      <w:bCs/>
      <w:sz w:val="20"/>
    </w:rPr>
  </w:style>
  <w:style w:type="character" w:styleId="af3">
    <w:name w:val="Emphasis"/>
    <w:basedOn w:val="a0"/>
    <w:qFormat/>
    <w:rsid w:val="00CF1F50"/>
    <w:rPr>
      <w:i/>
      <w:iCs/>
    </w:rPr>
  </w:style>
  <w:style w:type="paragraph" w:customStyle="1" w:styleId="af4">
    <w:name w:val="Абзац"/>
    <w:basedOn w:val="a"/>
    <w:link w:val="af5"/>
    <w:rsid w:val="00CF1F50"/>
    <w:pPr>
      <w:spacing w:before="120" w:after="60"/>
      <w:ind w:firstLine="567"/>
      <w:jc w:val="both"/>
    </w:pPr>
    <w:rPr>
      <w:rFonts w:ascii="Calibri" w:eastAsia="Calibri" w:hAnsi="Calibri" w:cs="Calibri"/>
      <w:sz w:val="24"/>
      <w:szCs w:val="24"/>
    </w:rPr>
  </w:style>
  <w:style w:type="character" w:customStyle="1" w:styleId="af5">
    <w:name w:val="Абзац Знак"/>
    <w:link w:val="af4"/>
    <w:locked/>
    <w:rsid w:val="00CF1F50"/>
    <w:rPr>
      <w:rFonts w:ascii="Calibri" w:eastAsia="Calibri" w:hAnsi="Calibri" w:cs="Calibri"/>
      <w:sz w:val="24"/>
      <w:szCs w:val="24"/>
      <w:lang w:val="ru-RU" w:eastAsia="ru-RU" w:bidi="ar-SA"/>
    </w:rPr>
  </w:style>
  <w:style w:type="paragraph" w:styleId="af6">
    <w:name w:val="header"/>
    <w:basedOn w:val="a"/>
    <w:rsid w:val="00CF1F50"/>
    <w:pPr>
      <w:tabs>
        <w:tab w:val="center" w:pos="4677"/>
        <w:tab w:val="right" w:pos="9355"/>
      </w:tabs>
      <w:spacing w:after="200" w:line="276" w:lineRule="auto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borcity.ru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7244</Words>
  <Characters>41297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Борского района</Company>
  <LinksUpToDate>false</LinksUpToDate>
  <CharactersWithSpaces>48445</CharactersWithSpaces>
  <SharedDoc>false</SharedDoc>
  <HLinks>
    <vt:vector size="18" baseType="variant">
      <vt:variant>
        <vt:i4>6946874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Par289</vt:lpwstr>
      </vt:variant>
      <vt:variant>
        <vt:i4>6357050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Par181</vt:lpwstr>
      </vt:variant>
      <vt:variant>
        <vt:i4>7733363</vt:i4>
      </vt:variant>
      <vt:variant>
        <vt:i4>0</vt:i4>
      </vt:variant>
      <vt:variant>
        <vt:i4>0</vt:i4>
      </vt:variant>
      <vt:variant>
        <vt:i4>5</vt:i4>
      </vt:variant>
      <vt:variant>
        <vt:lpwstr>http://www.borcity.ru/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Зырянов Ю.Г.</dc:creator>
  <cp:lastModifiedBy>Пользователь Windows</cp:lastModifiedBy>
  <cp:revision>2</cp:revision>
  <cp:lastPrinted>2023-01-27T11:03:00Z</cp:lastPrinted>
  <dcterms:created xsi:type="dcterms:W3CDTF">2023-01-30T05:33:00Z</dcterms:created>
  <dcterms:modified xsi:type="dcterms:W3CDTF">2023-01-30T05:33:00Z</dcterms:modified>
</cp:coreProperties>
</file>