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2D" w:rsidRDefault="00EA2111" w:rsidP="003D1428">
      <w:pPr>
        <w:pStyle w:val="12"/>
        <w:keepNext/>
        <w:keepLines/>
        <w:shd w:val="clear" w:color="auto" w:fill="auto"/>
        <w:spacing w:after="0"/>
        <w:rPr>
          <w:b w:val="0"/>
          <w:sz w:val="36"/>
          <w:szCs w:val="36"/>
        </w:rPr>
      </w:pPr>
      <w:bookmarkStart w:id="0" w:name="bookmark0"/>
      <w:r w:rsidRPr="003D1428">
        <w:rPr>
          <w:b w:val="0"/>
          <w:sz w:val="36"/>
          <w:szCs w:val="36"/>
        </w:rPr>
        <w:t>Администрация городского округа город Бор</w:t>
      </w:r>
      <w:r w:rsidRPr="003D1428">
        <w:rPr>
          <w:b w:val="0"/>
          <w:sz w:val="36"/>
          <w:szCs w:val="36"/>
        </w:rPr>
        <w:br/>
        <w:t>Нижегородской области</w:t>
      </w:r>
      <w:bookmarkEnd w:id="0"/>
    </w:p>
    <w:p w:rsidR="003D1428" w:rsidRDefault="003D1428" w:rsidP="003D1428">
      <w:pPr>
        <w:pStyle w:val="12"/>
        <w:keepNext/>
        <w:keepLines/>
        <w:shd w:val="clear" w:color="auto" w:fill="auto"/>
        <w:spacing w:after="0"/>
        <w:rPr>
          <w:b w:val="0"/>
          <w:sz w:val="36"/>
          <w:szCs w:val="36"/>
        </w:rPr>
      </w:pPr>
    </w:p>
    <w:p w:rsidR="003D1428" w:rsidRPr="003D1428" w:rsidRDefault="003D1428" w:rsidP="003D1428">
      <w:pPr>
        <w:pStyle w:val="12"/>
        <w:keepNext/>
        <w:keepLines/>
        <w:shd w:val="clear" w:color="auto" w:fill="auto"/>
        <w:spacing w:after="0"/>
        <w:rPr>
          <w:sz w:val="36"/>
          <w:szCs w:val="36"/>
        </w:rPr>
      </w:pPr>
      <w:r w:rsidRPr="003D1428">
        <w:rPr>
          <w:sz w:val="36"/>
          <w:szCs w:val="36"/>
          <w:lang w:val="ru-RU"/>
        </w:rPr>
        <w:t>ПОСТАНОВЛЕНИЕ</w:t>
      </w:r>
    </w:p>
    <w:p w:rsidR="003D1428" w:rsidRDefault="003D1428" w:rsidP="003D1428">
      <w:pPr>
        <w:pStyle w:val="40"/>
        <w:shd w:val="clear" w:color="auto" w:fill="auto"/>
        <w:spacing w:before="0" w:after="0"/>
        <w:ind w:right="20"/>
        <w:rPr>
          <w:sz w:val="28"/>
          <w:szCs w:val="28"/>
        </w:rPr>
      </w:pPr>
    </w:p>
    <w:p w:rsidR="003D1428" w:rsidRPr="003D1428" w:rsidRDefault="003D1428" w:rsidP="003D1428">
      <w:pPr>
        <w:pStyle w:val="40"/>
        <w:shd w:val="clear" w:color="auto" w:fill="auto"/>
        <w:spacing w:before="0" w:after="0"/>
        <w:ind w:righ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От 28.08.2023                                                                                                    № 4999</w:t>
      </w:r>
    </w:p>
    <w:p w:rsidR="003D1428" w:rsidRDefault="003D1428" w:rsidP="003D1428">
      <w:pPr>
        <w:pStyle w:val="40"/>
        <w:shd w:val="clear" w:color="auto" w:fill="auto"/>
        <w:spacing w:before="0" w:after="0"/>
        <w:ind w:right="20"/>
        <w:rPr>
          <w:sz w:val="28"/>
          <w:szCs w:val="28"/>
        </w:rPr>
      </w:pPr>
    </w:p>
    <w:p w:rsidR="0034742D" w:rsidRDefault="00EA2111" w:rsidP="003D1428">
      <w:pPr>
        <w:pStyle w:val="40"/>
        <w:shd w:val="clear" w:color="auto" w:fill="auto"/>
        <w:spacing w:before="0" w:after="0"/>
        <w:ind w:right="20"/>
        <w:rPr>
          <w:sz w:val="28"/>
          <w:szCs w:val="28"/>
        </w:rPr>
      </w:pPr>
      <w:r w:rsidRPr="006A4E9F">
        <w:rPr>
          <w:sz w:val="28"/>
          <w:szCs w:val="28"/>
        </w:rPr>
        <w:t>О проведении на территории городского округа г.Бор</w:t>
      </w:r>
      <w:r w:rsidRPr="006A4E9F">
        <w:rPr>
          <w:sz w:val="28"/>
          <w:szCs w:val="28"/>
        </w:rPr>
        <w:br/>
        <w:t>сезонной пожарно-профилактической операции «Жилье»</w:t>
      </w:r>
    </w:p>
    <w:p w:rsidR="003D1428" w:rsidRPr="003D1428" w:rsidRDefault="003D1428" w:rsidP="003D1428">
      <w:pPr>
        <w:pStyle w:val="40"/>
        <w:shd w:val="clear" w:color="auto" w:fill="auto"/>
        <w:spacing w:before="0" w:after="0"/>
        <w:ind w:right="20"/>
        <w:rPr>
          <w:sz w:val="28"/>
          <w:szCs w:val="28"/>
        </w:rPr>
      </w:pPr>
    </w:p>
    <w:p w:rsidR="0034742D" w:rsidRPr="006A4E9F" w:rsidRDefault="00EA2111" w:rsidP="003D14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E9F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федерального законодательства в области пожарной безопасности, </w:t>
      </w:r>
      <w:r w:rsidR="00F619E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6A4E9F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Нижегородской области от 02.09.2016 № 599 «Об утверждении Положения о профилактике пожаров в Нижегородской области»,</w:t>
      </w:r>
      <w:r w:rsidR="001B08C7" w:rsidRPr="006A4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3FD">
        <w:rPr>
          <w:rFonts w:ascii="Times New Roman" w:eastAsia="Times New Roman" w:hAnsi="Times New Roman" w:cs="Times New Roman"/>
          <w:sz w:val="28"/>
          <w:szCs w:val="28"/>
        </w:rPr>
        <w:t xml:space="preserve">совместным приказом Главного управления МЧС России  по Нижегородской области от 16.08.2017 №539/291 « О проведении на территории Нижегородской области сезонной  профилактической операции «Жилье», </w:t>
      </w:r>
      <w:r w:rsidR="001B08C7" w:rsidRPr="006A4E9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городского округа город Бор от </w:t>
      </w:r>
      <w:r w:rsidR="009343FD">
        <w:rPr>
          <w:rFonts w:ascii="Times New Roman" w:eastAsia="Times New Roman" w:hAnsi="Times New Roman" w:cs="Times New Roman"/>
          <w:sz w:val="28"/>
          <w:szCs w:val="28"/>
        </w:rPr>
        <w:t>26.12</w:t>
      </w:r>
      <w:r w:rsidR="001B08C7" w:rsidRPr="006A4E9F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343F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1B08C7" w:rsidRPr="006A4E9F">
        <w:rPr>
          <w:rFonts w:ascii="Times New Roman" w:eastAsia="Times New Roman" w:hAnsi="Times New Roman" w:cs="Times New Roman"/>
          <w:sz w:val="28"/>
          <w:szCs w:val="28"/>
        </w:rPr>
        <w:t xml:space="preserve"> года № 6817 «Об утверждении Плана мероприятий («Дорожной карты») по проведению профилактической работы, направленной на предупреждение пожаров на территории городского округа город Бор Нижегородской области на 202</w:t>
      </w:r>
      <w:r w:rsidR="009343FD">
        <w:rPr>
          <w:rFonts w:ascii="Times New Roman" w:eastAsia="Times New Roman" w:hAnsi="Times New Roman" w:cs="Times New Roman"/>
          <w:sz w:val="28"/>
          <w:szCs w:val="28"/>
        </w:rPr>
        <w:t>3</w:t>
      </w:r>
      <w:r w:rsidR="001B08C7" w:rsidRPr="006A4E9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343FD">
        <w:rPr>
          <w:rFonts w:ascii="Times New Roman" w:eastAsia="Times New Roman" w:hAnsi="Times New Roman" w:cs="Times New Roman"/>
          <w:sz w:val="28"/>
          <w:szCs w:val="28"/>
        </w:rPr>
        <w:t>5</w:t>
      </w:r>
      <w:r w:rsidR="001B08C7" w:rsidRPr="006A4E9F">
        <w:rPr>
          <w:rFonts w:ascii="Times New Roman" w:eastAsia="Times New Roman" w:hAnsi="Times New Roman" w:cs="Times New Roman"/>
          <w:sz w:val="28"/>
          <w:szCs w:val="28"/>
        </w:rPr>
        <w:t xml:space="preserve"> годы»,</w:t>
      </w:r>
      <w:r w:rsidRPr="006A4E9F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предупреждения возникновения пожаров и гибели на них людей в жилищном секторе, минимизации материальных и социальных потерь администрация городского округа г.Бор </w:t>
      </w:r>
      <w:r w:rsidRPr="006A4E9F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34742D" w:rsidRPr="006A4E9F" w:rsidRDefault="00EA2111" w:rsidP="003D1428">
      <w:pPr>
        <w:pStyle w:val="24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Провести на территории городского округа г.Бор сезонную пожарно</w:t>
      </w:r>
      <w:r w:rsidRPr="006A4E9F">
        <w:rPr>
          <w:sz w:val="28"/>
          <w:szCs w:val="28"/>
        </w:rPr>
        <w:softHyphen/>
        <w:t>профилактическую операцию «Жилье» в период с 01.09.20</w:t>
      </w:r>
      <w:r w:rsidR="00A56642" w:rsidRPr="006A4E9F">
        <w:rPr>
          <w:sz w:val="28"/>
          <w:szCs w:val="28"/>
        </w:rPr>
        <w:t>2</w:t>
      </w:r>
      <w:r w:rsidR="00D5167F">
        <w:rPr>
          <w:sz w:val="28"/>
          <w:szCs w:val="28"/>
          <w:lang w:val="ru-RU"/>
        </w:rPr>
        <w:t>3</w:t>
      </w:r>
      <w:r w:rsidRPr="006A4E9F">
        <w:rPr>
          <w:sz w:val="28"/>
          <w:szCs w:val="28"/>
        </w:rPr>
        <w:t xml:space="preserve"> года по 31.03.202</w:t>
      </w:r>
      <w:r w:rsidR="00D5167F">
        <w:rPr>
          <w:sz w:val="28"/>
          <w:szCs w:val="28"/>
          <w:lang w:val="ru-RU"/>
        </w:rPr>
        <w:t>4</w:t>
      </w:r>
      <w:r w:rsidRPr="006A4E9F">
        <w:rPr>
          <w:sz w:val="28"/>
          <w:szCs w:val="28"/>
        </w:rPr>
        <w:t xml:space="preserve"> года.</w:t>
      </w:r>
    </w:p>
    <w:p w:rsidR="0034742D" w:rsidRPr="006A4E9F" w:rsidRDefault="00EA2111" w:rsidP="003D1428">
      <w:pPr>
        <w:pStyle w:val="24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В рамках проведения сезонной пожарно-профилактической операции «Жилье»:</w:t>
      </w:r>
    </w:p>
    <w:p w:rsidR="0034742D" w:rsidRPr="006A4E9F" w:rsidRDefault="0063742D" w:rsidP="003D1428">
      <w:pPr>
        <w:pStyle w:val="24"/>
        <w:numPr>
          <w:ilvl w:val="1"/>
          <w:numId w:val="1"/>
        </w:numPr>
        <w:shd w:val="clear" w:color="auto" w:fill="auto"/>
        <w:tabs>
          <w:tab w:val="left" w:pos="1191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У</w:t>
      </w:r>
      <w:r w:rsidR="00EA2111" w:rsidRPr="006A4E9F">
        <w:rPr>
          <w:sz w:val="28"/>
          <w:szCs w:val="28"/>
        </w:rPr>
        <w:t>правлени</w:t>
      </w:r>
      <w:r w:rsidRPr="006A4E9F">
        <w:rPr>
          <w:sz w:val="28"/>
          <w:szCs w:val="28"/>
        </w:rPr>
        <w:t>ю</w:t>
      </w:r>
      <w:r w:rsidR="00EA2111" w:rsidRPr="006A4E9F">
        <w:rPr>
          <w:sz w:val="28"/>
          <w:szCs w:val="28"/>
        </w:rPr>
        <w:t xml:space="preserve"> ЖКХ и благоустройства </w:t>
      </w:r>
      <w:r w:rsidRPr="006A4E9F">
        <w:rPr>
          <w:sz w:val="28"/>
          <w:szCs w:val="28"/>
        </w:rPr>
        <w:t>администрации городского округа г.Бор (</w:t>
      </w:r>
      <w:r w:rsidR="00EA2111" w:rsidRPr="006A4E9F">
        <w:rPr>
          <w:sz w:val="28"/>
          <w:szCs w:val="28"/>
        </w:rPr>
        <w:t>А.Г.Ворошилов</w:t>
      </w:r>
      <w:r w:rsidRPr="006A4E9F">
        <w:rPr>
          <w:sz w:val="28"/>
          <w:szCs w:val="28"/>
        </w:rPr>
        <w:t>)</w:t>
      </w:r>
      <w:r w:rsidR="00EA2111" w:rsidRPr="006A4E9F">
        <w:rPr>
          <w:sz w:val="28"/>
          <w:szCs w:val="28"/>
        </w:rPr>
        <w:t>:</w:t>
      </w:r>
    </w:p>
    <w:p w:rsidR="0034742D" w:rsidRPr="006A4E9F" w:rsidRDefault="00EA2111" w:rsidP="003D1428">
      <w:pPr>
        <w:pStyle w:val="24"/>
        <w:numPr>
          <w:ilvl w:val="0"/>
          <w:numId w:val="2"/>
        </w:numPr>
        <w:shd w:val="clear" w:color="auto" w:fill="auto"/>
        <w:tabs>
          <w:tab w:val="left" w:pos="946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провести учет (актуализацию сведений) жилищного фонда по категориям, в том числе: многоквартирные жилые дома, жилые дома повышенной этажности, многоквартирные жилые и дома с низкой степенью </w:t>
      </w:r>
      <w:r w:rsidRPr="006A4E9F">
        <w:rPr>
          <w:sz w:val="28"/>
          <w:szCs w:val="28"/>
        </w:rPr>
        <w:lastRenderedPageBreak/>
        <w:t>огнестойкости, многоквартирные жилые дома с печным отоплением</w:t>
      </w:r>
      <w:r w:rsidR="001B08C7" w:rsidRPr="006A4E9F">
        <w:rPr>
          <w:sz w:val="28"/>
          <w:szCs w:val="28"/>
        </w:rPr>
        <w:t>, общежития</w:t>
      </w:r>
      <w:r w:rsidRPr="006A4E9F">
        <w:rPr>
          <w:sz w:val="28"/>
          <w:szCs w:val="28"/>
        </w:rPr>
        <w:t>;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946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провести учет (актуализацию сведений) мест проживания категорий граждан, являющихся наиболее частыми виновниками пожаров и подверженных наибольшему риску гибели на пожаре, в частности, одиноких престарелых</w:t>
      </w:r>
      <w:r w:rsidR="001B08C7" w:rsidRPr="006A4E9F">
        <w:rPr>
          <w:sz w:val="28"/>
          <w:szCs w:val="28"/>
        </w:rPr>
        <w:t xml:space="preserve"> </w:t>
      </w:r>
      <w:r w:rsidR="00EA2111" w:rsidRPr="006A4E9F">
        <w:rPr>
          <w:sz w:val="28"/>
          <w:szCs w:val="28"/>
        </w:rPr>
        <w:t>граждан, многодетных семей, в том числе неблагополучных, лиц, злоупотребляющих спиртными напитками и иных социально-неадаптированных граждан (далее - граждане, относящиеся к «группе риска»);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892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планирование профилактической работы с учетом анализа и выводов из обстановки с пожарами на территории городского округа г. Бор;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892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спланировать и организовать проведение профилактических мероприятий жилищными организациями в обслуживаемом фонде (проверка мест общего пользования (общего имущества) в многоквартирных домах, в том числе: состояния инженерных систем и систем противопожарной защиты, содержания эвакуационных путей и выходов, ограниченности доступа в подвалы и чердаки, их содержание на предмет соблюдения противопожарных требований, наличие и исправность пожарных лестниц, ограждений по периметрам кровель, подъездов к зданиям и другое);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892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привлечь к проведению профилактической работы в населенных пунктах активную часть населения;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892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проработать вопрос о возможности установки автономных пожарных извещателей в местах проживания лиц, относящихся к «группе риска», в первую очередь в местах проживания многодетных семей;</w:t>
      </w:r>
    </w:p>
    <w:p w:rsidR="0034742D" w:rsidRPr="009F040D" w:rsidRDefault="00EA2111" w:rsidP="003D1428">
      <w:pPr>
        <w:pStyle w:val="24"/>
        <w:shd w:val="clear" w:color="auto" w:fill="auto"/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- предоставит</w:t>
      </w:r>
      <w:r w:rsidR="00A56642" w:rsidRPr="006A4E9F">
        <w:rPr>
          <w:sz w:val="28"/>
          <w:szCs w:val="28"/>
        </w:rPr>
        <w:t>ь в срок до 01.04.202</w:t>
      </w:r>
      <w:r w:rsidR="00D5167F">
        <w:rPr>
          <w:sz w:val="28"/>
          <w:szCs w:val="28"/>
          <w:lang w:val="ru-RU"/>
        </w:rPr>
        <w:t>4</w:t>
      </w:r>
      <w:r w:rsidRPr="006A4E9F">
        <w:rPr>
          <w:sz w:val="28"/>
          <w:szCs w:val="28"/>
        </w:rPr>
        <w:t xml:space="preserve"> года председателю Комиссии по предупреждению и ликвидации чрезвычайных ситуаций и обеспечению пожарной безопасности городского округа г.Бор через секретаря отчёт о проведенной работе</w:t>
      </w:r>
      <w:r w:rsidR="009F040D">
        <w:rPr>
          <w:sz w:val="28"/>
          <w:szCs w:val="28"/>
        </w:rPr>
        <w:t xml:space="preserve"> по форме согласно приложению</w:t>
      </w:r>
      <w:r w:rsidR="009F040D">
        <w:rPr>
          <w:sz w:val="28"/>
          <w:szCs w:val="28"/>
          <w:lang w:val="ru-RU"/>
        </w:rPr>
        <w:t xml:space="preserve"> к настоящему постановлению.</w:t>
      </w:r>
    </w:p>
    <w:p w:rsidR="0034742D" w:rsidRPr="006A4E9F" w:rsidRDefault="0063742D" w:rsidP="003D1428">
      <w:pPr>
        <w:pStyle w:val="24"/>
        <w:numPr>
          <w:ilvl w:val="1"/>
          <w:numId w:val="1"/>
        </w:numPr>
        <w:shd w:val="clear" w:color="auto" w:fill="auto"/>
        <w:tabs>
          <w:tab w:val="left" w:pos="1310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Т</w:t>
      </w:r>
      <w:r w:rsidR="00EA2111" w:rsidRPr="006A4E9F">
        <w:rPr>
          <w:sz w:val="28"/>
          <w:szCs w:val="28"/>
        </w:rPr>
        <w:t>ерриториальны</w:t>
      </w:r>
      <w:r w:rsidRPr="006A4E9F">
        <w:rPr>
          <w:sz w:val="28"/>
          <w:szCs w:val="28"/>
        </w:rPr>
        <w:t>м</w:t>
      </w:r>
      <w:r w:rsidR="00EA2111" w:rsidRPr="006A4E9F">
        <w:rPr>
          <w:sz w:val="28"/>
          <w:szCs w:val="28"/>
        </w:rPr>
        <w:t xml:space="preserve"> отдел</w:t>
      </w:r>
      <w:r w:rsidR="00A56642" w:rsidRPr="006A4E9F">
        <w:rPr>
          <w:sz w:val="28"/>
          <w:szCs w:val="28"/>
        </w:rPr>
        <w:t>ам</w:t>
      </w:r>
      <w:r w:rsidR="00EA2111" w:rsidRPr="006A4E9F">
        <w:rPr>
          <w:sz w:val="28"/>
          <w:szCs w:val="28"/>
        </w:rPr>
        <w:t xml:space="preserve"> администрации городского округа г.Бор: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892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провести учет (актуализацию сведений) жилищного фонда по категориям, в том числе: индивидуальные жилые дома,</w:t>
      </w:r>
      <w:r w:rsidR="001B08C7" w:rsidRPr="006A4E9F">
        <w:rPr>
          <w:sz w:val="28"/>
          <w:szCs w:val="28"/>
        </w:rPr>
        <w:t xml:space="preserve"> многоквартирные</w:t>
      </w:r>
      <w:r w:rsidR="00EA2111" w:rsidRPr="006A4E9F">
        <w:rPr>
          <w:sz w:val="28"/>
          <w:szCs w:val="28"/>
        </w:rPr>
        <w:t xml:space="preserve"> жилые дома с низкой степенью огнестойкости, </w:t>
      </w:r>
      <w:r w:rsidR="001B08C7" w:rsidRPr="006A4E9F">
        <w:rPr>
          <w:sz w:val="28"/>
          <w:szCs w:val="28"/>
        </w:rPr>
        <w:t xml:space="preserve">многоквартирные и индивидуальные </w:t>
      </w:r>
      <w:r w:rsidR="00EA2111" w:rsidRPr="006A4E9F">
        <w:rPr>
          <w:sz w:val="28"/>
          <w:szCs w:val="28"/>
        </w:rPr>
        <w:lastRenderedPageBreak/>
        <w:t>жилые дома с печным отоплением;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898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провести учет (актуализацию сведений) мест проживания категорий граждан, являющихся наиболее частыми виновниками пожаров и подверженных наибольшему риску гибели на пожаре, в частности, одиноких престарелых граждан, многодетных семей, в том числе неблагополучных, лиц, злоупотребляющих спиртными напитками и иных социально-неадаптированных граждан (далее - граждане, относящиеся к «группе риска»);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0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планирование профилактической работы с учетом анализа и выводов из обстановки с пожарами на территории городского округа г. Бор</w:t>
      </w:r>
      <w:r w:rsidR="001B08C7" w:rsidRPr="006A4E9F">
        <w:rPr>
          <w:sz w:val="28"/>
          <w:szCs w:val="28"/>
        </w:rPr>
        <w:t>, а также с учетом сезонности (времени года)</w:t>
      </w:r>
      <w:r w:rsidR="00EA2111" w:rsidRPr="006A4E9F">
        <w:rPr>
          <w:sz w:val="28"/>
          <w:szCs w:val="28"/>
        </w:rPr>
        <w:t>;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879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привлечь к проведению профилактической работы в населенных пунктах активную часть населения (старост и т.п.);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898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проведение сходов (встреч) с населением с целью доведения мер пожарной безопасности, рекомендаций по оборудованию жилых помещений автономными пожарными извещателями, рассмотрения и решения проблемных вопросов, связанных с обеспечением пожарной безопасности;</w:t>
      </w:r>
    </w:p>
    <w:p w:rsidR="0034742D" w:rsidRPr="006A4E9F" w:rsidRDefault="00EA2111" w:rsidP="003D1428">
      <w:pPr>
        <w:pStyle w:val="24"/>
        <w:shd w:val="clear" w:color="auto" w:fill="auto"/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>- организовать распространение среди населения агитационных и пропагандистских материалов на противопожарную тематику;</w:t>
      </w:r>
    </w:p>
    <w:p w:rsidR="0034742D" w:rsidRPr="006A4E9F" w:rsidRDefault="002C548B" w:rsidP="003D1428">
      <w:pPr>
        <w:pStyle w:val="24"/>
        <w:shd w:val="clear" w:color="auto" w:fill="auto"/>
        <w:tabs>
          <w:tab w:val="left" w:pos="894"/>
        </w:tabs>
        <w:spacing w:after="0" w:line="466" w:lineRule="exact"/>
        <w:ind w:firstLine="709"/>
        <w:jc w:val="both"/>
        <w:rPr>
          <w:sz w:val="28"/>
          <w:szCs w:val="28"/>
        </w:rPr>
      </w:pPr>
      <w:r w:rsidRPr="006A4E9F">
        <w:rPr>
          <w:sz w:val="28"/>
          <w:szCs w:val="28"/>
        </w:rPr>
        <w:t xml:space="preserve">- </w:t>
      </w:r>
      <w:r w:rsidR="00EA2111" w:rsidRPr="006A4E9F">
        <w:rPr>
          <w:sz w:val="28"/>
          <w:szCs w:val="28"/>
        </w:rPr>
        <w:t>организовать информирование населения об оперативной обстановке с пожарами с доведением м</w:t>
      </w:r>
      <w:r w:rsidRPr="006A4E9F">
        <w:rPr>
          <w:sz w:val="28"/>
          <w:szCs w:val="28"/>
        </w:rPr>
        <w:t>ер пожарной безопасности в быту;</w:t>
      </w:r>
    </w:p>
    <w:p w:rsidR="004F0D8D" w:rsidRPr="006A4E9F" w:rsidRDefault="002C548B" w:rsidP="003D1428">
      <w:pPr>
        <w:pStyle w:val="1"/>
        <w:pBdr>
          <w:bottom w:val="single" w:sz="6" w:space="31" w:color="D9D9D9"/>
        </w:pBdr>
        <w:spacing w:before="0" w:beforeAutospacing="0" w:after="0" w:afterAutospacing="0" w:line="525" w:lineRule="atLeast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 xml:space="preserve">разработать совместно с отделом надзорной деятельности и профилактической работы по городскому округу г.Бор, отделом МВД России по г.Бор, ГКУ НО «Управление социальной защиты населения г.Бор», </w:t>
      </w:r>
      <w:r w:rsidR="00A56642" w:rsidRPr="006A4E9F">
        <w:rPr>
          <w:b w:val="0"/>
          <w:bCs w:val="0"/>
          <w:sz w:val="28"/>
          <w:szCs w:val="28"/>
        </w:rPr>
        <w:t>20 ПСО ФПС ГПС ГУ МЧС России по Нижегородской области</w:t>
      </w:r>
      <w:r w:rsidR="00A56642" w:rsidRPr="006A4E9F">
        <w:rPr>
          <w:b w:val="0"/>
          <w:color w:val="000000"/>
          <w:sz w:val="28"/>
          <w:szCs w:val="28"/>
        </w:rPr>
        <w:t xml:space="preserve"> </w:t>
      </w:r>
      <w:r w:rsidR="00EA2111" w:rsidRPr="006A4E9F">
        <w:rPr>
          <w:b w:val="0"/>
          <w:sz w:val="28"/>
          <w:szCs w:val="28"/>
        </w:rPr>
        <w:t xml:space="preserve">и 12-ОГПС </w:t>
      </w:r>
      <w:r w:rsidR="00A56642" w:rsidRPr="006A4E9F">
        <w:rPr>
          <w:b w:val="0"/>
          <w:sz w:val="28"/>
          <w:szCs w:val="28"/>
        </w:rPr>
        <w:t xml:space="preserve">ГКУ </w:t>
      </w:r>
      <w:r w:rsidR="004F0D8D" w:rsidRPr="006A4E9F">
        <w:rPr>
          <w:b w:val="0"/>
          <w:sz w:val="28"/>
          <w:szCs w:val="28"/>
        </w:rPr>
        <w:t>«</w:t>
      </w:r>
      <w:r w:rsidR="00A56642" w:rsidRPr="006A4E9F">
        <w:rPr>
          <w:b w:val="0"/>
          <w:color w:val="000000"/>
          <w:sz w:val="28"/>
          <w:szCs w:val="28"/>
        </w:rPr>
        <w:t>Управление по делам гражданской обороны, чрезвычайным ситуациям и пожарной безопасности Нижегородской области»</w:t>
      </w:r>
      <w:r w:rsidR="004F0D8D" w:rsidRPr="006A4E9F">
        <w:rPr>
          <w:b w:val="0"/>
          <w:color w:val="000000"/>
          <w:sz w:val="28"/>
          <w:szCs w:val="28"/>
        </w:rPr>
        <w:t xml:space="preserve"> </w:t>
      </w:r>
      <w:r w:rsidR="00A56642" w:rsidRPr="006A4E9F">
        <w:rPr>
          <w:b w:val="0"/>
          <w:sz w:val="28"/>
          <w:szCs w:val="28"/>
        </w:rPr>
        <w:t xml:space="preserve"> </w:t>
      </w:r>
      <w:r w:rsidR="00EA2111" w:rsidRPr="006A4E9F">
        <w:rPr>
          <w:b w:val="0"/>
          <w:sz w:val="28"/>
          <w:szCs w:val="28"/>
        </w:rPr>
        <w:t>ежемесячные графики и организовать работу профилактических групп с целью проведения профилактических мероприятий:</w:t>
      </w:r>
    </w:p>
    <w:p w:rsidR="004F0D8D" w:rsidRPr="006A4E9F" w:rsidRDefault="004F0D8D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1)</w:t>
      </w:r>
      <w:r w:rsidR="00EA2111" w:rsidRPr="006A4E9F">
        <w:rPr>
          <w:b w:val="0"/>
          <w:sz w:val="28"/>
          <w:szCs w:val="28"/>
        </w:rPr>
        <w:t xml:space="preserve"> в жилых домах, в первую очередь, имеющих низкую степень огнестойкости, печное отопление, ветхую электропроводку, неисправные системы противопожарной защиты и иные признаки и характеристики </w:t>
      </w:r>
      <w:r w:rsidR="00EA2111" w:rsidRPr="006A4E9F">
        <w:rPr>
          <w:b w:val="0"/>
          <w:sz w:val="28"/>
          <w:szCs w:val="28"/>
        </w:rPr>
        <w:lastRenderedPageBreak/>
        <w:t>повышенной пожарной опасности с согласия собственников обследование противопожарного состояния, разъяснение собственникам жилья основных причин пожаров, мер пожарной безопасности, предоставление рекомендаций по их выполнению и оборудованию жилых помещений автономными пожарными извещателями;</w:t>
      </w:r>
    </w:p>
    <w:p w:rsidR="004F0D8D" w:rsidRPr="006A4E9F" w:rsidRDefault="004F0D8D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2)</w:t>
      </w:r>
      <w:r w:rsidR="00EA2111" w:rsidRPr="006A4E9F">
        <w:rPr>
          <w:b w:val="0"/>
          <w:sz w:val="28"/>
          <w:szCs w:val="28"/>
        </w:rPr>
        <w:t xml:space="preserve"> в местах проживания граждан, относящихся к «группе риска», организовать обследование противопожарного состояния жилых помещений, разъяснение основных причин пожаров, мер пожарной безопасности, предоставление рекомендаций по их выполнению и оборудованию жилых помещений автономными пожарными извещателями, проведение иных законных действий, направленных на предотвращение пожаров;</w:t>
      </w:r>
    </w:p>
    <w:p w:rsidR="00C31473" w:rsidRPr="006A4E9F" w:rsidRDefault="00C31473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3) еженедельно организовать предоставление отчетных сведений о проводимой профилактической работе в жилом фонде в ЕДДС г.о.г. Бор по отдельному графику и установленной форме;</w:t>
      </w:r>
    </w:p>
    <w:p w:rsidR="004F0D8D" w:rsidRPr="006A4E9F" w:rsidRDefault="00C31473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>4)</w:t>
      </w:r>
      <w:r w:rsidR="00EA2111" w:rsidRPr="006A4E9F">
        <w:rPr>
          <w:b w:val="0"/>
          <w:sz w:val="28"/>
          <w:szCs w:val="28"/>
        </w:rPr>
        <w:t xml:space="preserve"> предоставить в срок до 01.04.202</w:t>
      </w:r>
      <w:r w:rsidR="00D5167F">
        <w:rPr>
          <w:b w:val="0"/>
          <w:sz w:val="28"/>
          <w:szCs w:val="28"/>
          <w:lang w:val="ru-RU"/>
        </w:rPr>
        <w:t>4</w:t>
      </w:r>
      <w:r w:rsidR="00EA2111" w:rsidRPr="006A4E9F">
        <w:rPr>
          <w:b w:val="0"/>
          <w:sz w:val="28"/>
          <w:szCs w:val="28"/>
        </w:rPr>
        <w:t xml:space="preserve"> года председателю Комиссии по предупреждению и ликвидации чрезвычайных ситуаций и обеспечению пожарной безопасности городского округа г.Бор через секретаря отчёт о проведенной работе по форме согласно приложению.</w:t>
      </w:r>
    </w:p>
    <w:p w:rsidR="009F040D" w:rsidRDefault="004F0D8D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2.3. </w:t>
      </w:r>
      <w:r w:rsidR="00EA2111" w:rsidRPr="006A4E9F">
        <w:rPr>
          <w:b w:val="0"/>
          <w:sz w:val="28"/>
          <w:szCs w:val="28"/>
        </w:rPr>
        <w:t>Рекомендовать ГКУ НО «Управление социальной защиты населения городского округа г. Бор» (И.Е.Титов)</w:t>
      </w:r>
      <w:r w:rsidR="009F040D">
        <w:rPr>
          <w:b w:val="0"/>
          <w:sz w:val="28"/>
          <w:szCs w:val="28"/>
          <w:lang w:val="ru-RU"/>
        </w:rPr>
        <w:t>:</w:t>
      </w:r>
    </w:p>
    <w:p w:rsidR="00A715AB" w:rsidRPr="006A4E9F" w:rsidRDefault="009F040D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-</w:t>
      </w:r>
      <w:r w:rsidR="00EA2111" w:rsidRPr="006A4E9F">
        <w:rPr>
          <w:b w:val="0"/>
          <w:sz w:val="28"/>
          <w:szCs w:val="28"/>
        </w:rPr>
        <w:t xml:space="preserve"> </w:t>
      </w:r>
      <w:r w:rsidR="00A715AB" w:rsidRPr="006A4E9F">
        <w:rPr>
          <w:b w:val="0"/>
          <w:sz w:val="28"/>
          <w:szCs w:val="28"/>
        </w:rPr>
        <w:t>организовать проведение профилактической работы по обследованию состояния пожарной безопасности мест проживания граждан, состоящих на учете;</w:t>
      </w:r>
    </w:p>
    <w:p w:rsidR="004F0D8D" w:rsidRPr="006A4E9F" w:rsidRDefault="00A715AB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>организовать решение вопроса в соответствии с действующим законодательством о выделении малоимущим гражданам материальной помощи на ремонт печей и электропроводки, эксплуатирующимися в пожароопасном состоянии, оборудование жилых помещений авт</w:t>
      </w:r>
      <w:r w:rsidRPr="006A4E9F">
        <w:rPr>
          <w:b w:val="0"/>
          <w:sz w:val="28"/>
          <w:szCs w:val="28"/>
        </w:rPr>
        <w:t>ономными пожарными извещателями;</w:t>
      </w:r>
    </w:p>
    <w:p w:rsidR="00EA0427" w:rsidRPr="006A4E9F" w:rsidRDefault="00EA0427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с целью максимально эффективного доведения необходимой информации до категории семей, подпадающих под действие постановления Правительства Нижегородской области от 06.09.2019г. № 634, организовать </w:t>
      </w:r>
      <w:r w:rsidRPr="006A4E9F">
        <w:rPr>
          <w:b w:val="0"/>
          <w:sz w:val="28"/>
          <w:szCs w:val="28"/>
        </w:rPr>
        <w:lastRenderedPageBreak/>
        <w:t>следующую работу: актуализировать списки семей с детьми, чей среднедушевой доход ниже величины прожиточного минимума; довести до каждой семьи информацию с разъяснениями положений указанного выше нормативного акта, а также о местах реализации автономных пожарных извещателей на территории городского округа г. Бор; оказать помощь в сборе документов для предоставления материальной помощи в виде компенсации затрат в связи с приобретением автономных пожарных извещателей.</w:t>
      </w:r>
    </w:p>
    <w:p w:rsidR="004F0D8D" w:rsidRPr="006A4E9F" w:rsidRDefault="004F0D8D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2.4. </w:t>
      </w:r>
      <w:r w:rsidR="002C548B" w:rsidRPr="006A4E9F">
        <w:rPr>
          <w:rStyle w:val="2-1pt"/>
          <w:b w:val="0"/>
          <w:sz w:val="28"/>
          <w:szCs w:val="28"/>
        </w:rPr>
        <w:t>МКУ</w:t>
      </w:r>
      <w:r w:rsidR="00EA2111" w:rsidRPr="006A4E9F">
        <w:rPr>
          <w:b w:val="0"/>
          <w:sz w:val="28"/>
          <w:szCs w:val="28"/>
        </w:rPr>
        <w:t xml:space="preserve"> «Управление по делам ГО и ЧС городского округа г.Бор» (Е.Н. Дорощенко):</w:t>
      </w:r>
    </w:p>
    <w:p w:rsidR="004F0D8D" w:rsidRPr="006A4E9F" w:rsidRDefault="004F0D8D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>организовать изготовление агитационных и пропагандистских материалов на противопожарную тематику для распространения среди населения;</w:t>
      </w:r>
    </w:p>
    <w:p w:rsidR="004F0D8D" w:rsidRPr="006A4E9F" w:rsidRDefault="004F0D8D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</w:rPr>
      </w:pPr>
      <w:r w:rsidRPr="006A4E9F">
        <w:rPr>
          <w:b w:val="0"/>
          <w:sz w:val="28"/>
          <w:szCs w:val="28"/>
        </w:rPr>
        <w:t xml:space="preserve">- </w:t>
      </w:r>
      <w:r w:rsidR="00EA2111" w:rsidRPr="006A4E9F">
        <w:rPr>
          <w:b w:val="0"/>
          <w:sz w:val="28"/>
          <w:szCs w:val="28"/>
        </w:rPr>
        <w:t>обеспечить трансляцию текстов в местах массового пребывания людей (торговые центры, рынки, вокзалы), в средствах массовой информации на официальном сайте городского округа г.Бор.</w:t>
      </w:r>
    </w:p>
    <w:p w:rsidR="004F0D8D" w:rsidRPr="006A4E9F" w:rsidRDefault="00EA2111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sz w:val="28"/>
          <w:szCs w:val="28"/>
          <w:lang w:eastAsia="en-US" w:bidi="en-US"/>
        </w:rPr>
      </w:pPr>
      <w:r w:rsidRPr="006A4E9F">
        <w:rPr>
          <w:b w:val="0"/>
          <w:sz w:val="28"/>
          <w:szCs w:val="28"/>
        </w:rPr>
        <w:t xml:space="preserve">3.Общему отделу администрации городского округа г.Бор (Е.А.Копцова) обеспечить </w:t>
      </w:r>
      <w:r w:rsidR="00380167">
        <w:rPr>
          <w:b w:val="0"/>
          <w:sz w:val="28"/>
          <w:szCs w:val="28"/>
          <w:lang w:val="ru-RU"/>
        </w:rPr>
        <w:t xml:space="preserve">опубликование настоящего постановления в газете «Бор сегодня», в сетевом издании «Бор-официал» и </w:t>
      </w:r>
      <w:r w:rsidRPr="006A4E9F">
        <w:rPr>
          <w:b w:val="0"/>
          <w:sz w:val="28"/>
          <w:szCs w:val="28"/>
        </w:rPr>
        <w:t xml:space="preserve">размещение настоящего постановления на официальном сайте </w:t>
      </w:r>
      <w:hyperlink r:id="rId7" w:history="1">
        <w:r w:rsidRPr="006A4E9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www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eastAsia="en-US" w:bidi="en-US"/>
          </w:rPr>
          <w:t>.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borcity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eastAsia="en-US" w:bidi="en-US"/>
          </w:rPr>
          <w:t>.</w:t>
        </w:r>
        <w:r w:rsidRPr="006A4E9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ru</w:t>
        </w:r>
      </w:hyperlink>
      <w:r w:rsidRPr="006A4E9F">
        <w:rPr>
          <w:b w:val="0"/>
          <w:sz w:val="28"/>
          <w:szCs w:val="28"/>
          <w:lang w:eastAsia="en-US" w:bidi="en-US"/>
        </w:rPr>
        <w:t>.</w:t>
      </w:r>
    </w:p>
    <w:p w:rsidR="002C548B" w:rsidRPr="00EF08E3" w:rsidRDefault="00EA2111" w:rsidP="003D1428">
      <w:pPr>
        <w:pStyle w:val="1"/>
        <w:pBdr>
          <w:bottom w:val="single" w:sz="6" w:space="31" w:color="D9D9D9"/>
        </w:pBdr>
        <w:spacing w:before="0" w:beforeAutospacing="0" w:after="0" w:afterAutospacing="0" w:line="360" w:lineRule="auto"/>
        <w:ind w:right="21"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6A4E9F">
        <w:rPr>
          <w:b w:val="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городского округа г.Бор А.В.Янкин</w:t>
      </w:r>
      <w:r w:rsidR="00725187">
        <w:rPr>
          <w:b w:val="0"/>
          <w:sz w:val="28"/>
          <w:szCs w:val="28"/>
          <w:lang w:val="ru-RU"/>
        </w:rPr>
        <w:t>а</w:t>
      </w:r>
      <w:r w:rsidRPr="006A4E9F">
        <w:rPr>
          <w:b w:val="0"/>
          <w:sz w:val="28"/>
          <w:szCs w:val="28"/>
        </w:rPr>
        <w:t>.</w:t>
      </w:r>
    </w:p>
    <w:tbl>
      <w:tblPr>
        <w:tblW w:w="10065" w:type="dxa"/>
        <w:tblInd w:w="-73" w:type="dxa"/>
        <w:tblLayout w:type="fixed"/>
        <w:tblLook w:val="0000"/>
      </w:tblPr>
      <w:tblGrid>
        <w:gridCol w:w="4843"/>
        <w:gridCol w:w="5222"/>
      </w:tblGrid>
      <w:tr w:rsidR="00EA1D3E" w:rsidRPr="00392440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EA1D3E" w:rsidRDefault="00EA1D3E" w:rsidP="003D14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EA1D3E" w:rsidRPr="00392440" w:rsidRDefault="00EA1D3E" w:rsidP="003D1428">
            <w:pPr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3D1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92440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3D1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Боровский </w:t>
            </w:r>
          </w:p>
        </w:tc>
      </w:tr>
    </w:tbl>
    <w:p w:rsidR="00EA1D3E" w:rsidRDefault="00EA1D3E" w:rsidP="003D1428">
      <w:pPr>
        <w:pStyle w:val="60"/>
        <w:shd w:val="clear" w:color="auto" w:fill="auto"/>
        <w:tabs>
          <w:tab w:val="left" w:pos="2694"/>
        </w:tabs>
        <w:ind w:right="6258"/>
        <w:rPr>
          <w:b w:val="0"/>
          <w:sz w:val="20"/>
          <w:szCs w:val="20"/>
        </w:rPr>
      </w:pPr>
    </w:p>
    <w:p w:rsidR="003D1428" w:rsidRDefault="003D1428" w:rsidP="003D1428">
      <w:pPr>
        <w:pStyle w:val="60"/>
        <w:shd w:val="clear" w:color="auto" w:fill="auto"/>
        <w:tabs>
          <w:tab w:val="left" w:pos="2694"/>
        </w:tabs>
        <w:ind w:right="6258"/>
        <w:rPr>
          <w:b w:val="0"/>
          <w:sz w:val="20"/>
          <w:szCs w:val="20"/>
        </w:rPr>
      </w:pPr>
    </w:p>
    <w:p w:rsidR="003D1428" w:rsidRDefault="003D1428" w:rsidP="003D1428">
      <w:pPr>
        <w:pStyle w:val="60"/>
        <w:shd w:val="clear" w:color="auto" w:fill="auto"/>
        <w:tabs>
          <w:tab w:val="left" w:pos="2694"/>
        </w:tabs>
        <w:ind w:right="6258"/>
        <w:rPr>
          <w:b w:val="0"/>
          <w:sz w:val="20"/>
          <w:szCs w:val="20"/>
        </w:rPr>
      </w:pPr>
    </w:p>
    <w:p w:rsidR="003D1428" w:rsidRDefault="003D1428" w:rsidP="003D1428">
      <w:pPr>
        <w:pStyle w:val="60"/>
        <w:shd w:val="clear" w:color="auto" w:fill="auto"/>
        <w:tabs>
          <w:tab w:val="left" w:pos="2694"/>
        </w:tabs>
        <w:ind w:right="6258"/>
        <w:rPr>
          <w:b w:val="0"/>
          <w:sz w:val="20"/>
          <w:szCs w:val="20"/>
        </w:rPr>
      </w:pPr>
    </w:p>
    <w:p w:rsidR="003D1428" w:rsidRDefault="003D1428" w:rsidP="003D1428">
      <w:pPr>
        <w:pStyle w:val="60"/>
        <w:shd w:val="clear" w:color="auto" w:fill="auto"/>
        <w:tabs>
          <w:tab w:val="left" w:pos="2694"/>
        </w:tabs>
        <w:ind w:right="6258"/>
        <w:rPr>
          <w:b w:val="0"/>
          <w:sz w:val="20"/>
          <w:szCs w:val="20"/>
        </w:rPr>
      </w:pPr>
    </w:p>
    <w:p w:rsidR="0034742D" w:rsidRPr="006A4E9F" w:rsidRDefault="00EA2111" w:rsidP="003D1428">
      <w:pPr>
        <w:pStyle w:val="60"/>
        <w:shd w:val="clear" w:color="auto" w:fill="auto"/>
        <w:tabs>
          <w:tab w:val="left" w:pos="2694"/>
        </w:tabs>
        <w:ind w:right="6258" w:hanging="181"/>
        <w:rPr>
          <w:b w:val="0"/>
          <w:sz w:val="20"/>
          <w:szCs w:val="20"/>
        </w:rPr>
      </w:pPr>
      <w:r w:rsidRPr="006A4E9F">
        <w:rPr>
          <w:b w:val="0"/>
          <w:sz w:val="20"/>
          <w:szCs w:val="20"/>
        </w:rPr>
        <w:t>Дорощенко Е.Н. т.9-91-17</w:t>
      </w:r>
    </w:p>
    <w:p w:rsidR="00EA2111" w:rsidRPr="006A4E9F" w:rsidRDefault="006A4E9F" w:rsidP="003D1428">
      <w:pPr>
        <w:pStyle w:val="60"/>
        <w:shd w:val="clear" w:color="auto" w:fill="auto"/>
        <w:ind w:right="6258" w:hanging="181"/>
        <w:rPr>
          <w:b w:val="0"/>
          <w:sz w:val="20"/>
          <w:szCs w:val="20"/>
        </w:rPr>
      </w:pPr>
      <w:r w:rsidRPr="006A4E9F">
        <w:rPr>
          <w:b w:val="0"/>
          <w:sz w:val="20"/>
          <w:szCs w:val="20"/>
        </w:rPr>
        <w:t>Валова М.М.</w:t>
      </w:r>
      <w:r w:rsidR="00EA2111" w:rsidRPr="006A4E9F">
        <w:rPr>
          <w:b w:val="0"/>
          <w:sz w:val="20"/>
          <w:szCs w:val="20"/>
        </w:rPr>
        <w:t xml:space="preserve"> т.</w:t>
      </w:r>
      <w:r w:rsidRPr="006A4E9F">
        <w:rPr>
          <w:b w:val="0"/>
          <w:sz w:val="20"/>
          <w:szCs w:val="20"/>
        </w:rPr>
        <w:t>2</w:t>
      </w:r>
      <w:r w:rsidR="00EA2111" w:rsidRPr="006A4E9F">
        <w:rPr>
          <w:b w:val="0"/>
          <w:sz w:val="20"/>
          <w:szCs w:val="20"/>
        </w:rPr>
        <w:t>-</w:t>
      </w:r>
      <w:r w:rsidRPr="006A4E9F">
        <w:rPr>
          <w:b w:val="0"/>
          <w:sz w:val="20"/>
          <w:szCs w:val="20"/>
        </w:rPr>
        <w:t>43</w:t>
      </w:r>
      <w:r w:rsidR="00EA2111" w:rsidRPr="006A4E9F">
        <w:rPr>
          <w:b w:val="0"/>
          <w:sz w:val="20"/>
          <w:szCs w:val="20"/>
        </w:rPr>
        <w:t>-</w:t>
      </w:r>
      <w:r w:rsidRPr="006A4E9F">
        <w:rPr>
          <w:b w:val="0"/>
          <w:sz w:val="20"/>
          <w:szCs w:val="20"/>
        </w:rPr>
        <w:t>38</w:t>
      </w:r>
    </w:p>
    <w:p w:rsidR="003D1428" w:rsidRDefault="003D1428" w:rsidP="003D1428">
      <w:pPr>
        <w:ind w:firstLine="4860"/>
        <w:jc w:val="center"/>
        <w:rPr>
          <w:rFonts w:ascii="Times New Roman" w:hAnsi="Times New Roman" w:cs="Times New Roman"/>
          <w:bCs/>
          <w:sz w:val="26"/>
          <w:szCs w:val="26"/>
        </w:rPr>
        <w:sectPr w:rsidR="003D1428" w:rsidSect="003D1428">
          <w:type w:val="continuous"/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2C548B" w:rsidRPr="006A4E9F" w:rsidRDefault="002C548B" w:rsidP="003D1428">
      <w:pPr>
        <w:ind w:firstLine="486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A4E9F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2C548B" w:rsidRPr="006A4E9F" w:rsidRDefault="002C548B" w:rsidP="003D1428">
      <w:pPr>
        <w:ind w:firstLine="486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C548B" w:rsidRPr="006A4E9F" w:rsidRDefault="002C548B" w:rsidP="003D1428">
      <w:pPr>
        <w:ind w:firstLine="4860"/>
        <w:jc w:val="right"/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городского округа г.Бор</w:t>
      </w:r>
    </w:p>
    <w:p w:rsidR="002C548B" w:rsidRPr="006A4E9F" w:rsidRDefault="003D1428" w:rsidP="003D1428">
      <w:pPr>
        <w:ind w:firstLine="486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28.08.2023 № 4999</w:t>
      </w:r>
    </w:p>
    <w:p w:rsidR="002C548B" w:rsidRPr="006A4E9F" w:rsidRDefault="002C548B" w:rsidP="003D142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3D142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3D1428">
      <w:pPr>
        <w:jc w:val="center"/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ОТЧЕТ</w:t>
      </w:r>
    </w:p>
    <w:p w:rsidR="002C548B" w:rsidRPr="006A4E9F" w:rsidRDefault="002C548B" w:rsidP="003D1428">
      <w:pPr>
        <w:tabs>
          <w:tab w:val="left" w:pos="367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о проделанной работе в ходе сезонной профилактической операции «Жильё»</w:t>
      </w:r>
    </w:p>
    <w:p w:rsidR="002C548B" w:rsidRPr="006A4E9F" w:rsidRDefault="002C548B" w:rsidP="003D1428">
      <w:pPr>
        <w:tabs>
          <w:tab w:val="left" w:pos="1860"/>
        </w:tabs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 xml:space="preserve">                         в __________________________ на «_____» __________  20</w:t>
      </w:r>
      <w:r w:rsidR="00EA1D3E">
        <w:rPr>
          <w:rFonts w:ascii="Times New Roman" w:hAnsi="Times New Roman" w:cs="Times New Roman"/>
          <w:sz w:val="26"/>
          <w:szCs w:val="26"/>
        </w:rPr>
        <w:t>___</w:t>
      </w:r>
      <w:r w:rsidRPr="006A4E9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C548B" w:rsidRPr="006A4E9F" w:rsidRDefault="002C548B" w:rsidP="003D1428">
      <w:pPr>
        <w:tabs>
          <w:tab w:val="left" w:pos="1860"/>
        </w:tabs>
        <w:rPr>
          <w:rFonts w:ascii="Times New Roman" w:hAnsi="Times New Roman" w:cs="Times New Roman"/>
          <w:i/>
          <w:iCs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6A4E9F">
        <w:rPr>
          <w:rFonts w:ascii="Times New Roman" w:hAnsi="Times New Roman" w:cs="Times New Roman"/>
          <w:i/>
          <w:iCs/>
          <w:sz w:val="26"/>
          <w:szCs w:val="26"/>
        </w:rPr>
        <w:t>населенный пункт</w:t>
      </w:r>
    </w:p>
    <w:p w:rsidR="002C548B" w:rsidRPr="006A4E9F" w:rsidRDefault="002C548B" w:rsidP="003D1428">
      <w:pPr>
        <w:tabs>
          <w:tab w:val="left" w:pos="265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с нарастающим итогом, начиная с 01.09.20</w:t>
      </w:r>
      <w:r w:rsidR="004F0D8D" w:rsidRPr="006A4E9F">
        <w:rPr>
          <w:rFonts w:ascii="Times New Roman" w:hAnsi="Times New Roman" w:cs="Times New Roman"/>
          <w:sz w:val="26"/>
          <w:szCs w:val="26"/>
        </w:rPr>
        <w:t>2</w:t>
      </w:r>
      <w:r w:rsidR="00D5167F">
        <w:rPr>
          <w:rFonts w:ascii="Times New Roman" w:hAnsi="Times New Roman" w:cs="Times New Roman"/>
          <w:sz w:val="26"/>
          <w:szCs w:val="26"/>
        </w:rPr>
        <w:t>3</w:t>
      </w:r>
      <w:r w:rsidRPr="006A4E9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C548B" w:rsidRPr="006A4E9F" w:rsidRDefault="002C548B" w:rsidP="003D1428">
      <w:pPr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3D1428">
      <w:pPr>
        <w:tabs>
          <w:tab w:val="left" w:pos="1395"/>
        </w:tabs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740"/>
        <w:gridCol w:w="1471"/>
      </w:tblGrid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жилых домов , из них проверено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частных жилых домов, из них проверено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проживающих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мест проживания лиц, злоупотребляющих спиртными напитками (притонов), из них проверено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мест проживания  многодетных семей (3 ребенка и более), из них проверено 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мест проживания детей в неблагополучных семьях, из них проверено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мест проживания одиноких престарелых граждан, из них проверено 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Распространено листовок (памяток) среди населения (кол-во штук)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Установлено стендов на противопожарную тематику (кол-во штук)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Вывешено плакатов в населенных пунктах на противопожарную тематику (количество)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Проведено сходов (встреч) с населением, с охватом человек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должностных лиц, ответственных за пожарную безопасность, из них обучено по ПТМ на базе ЦПП и ОС ГУ МЧС по Нижегородской области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домов, где проведена замена электропроводки, в т.ч. в жилищах социально незащищенных граждан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Количество домов, где проведен ремонт печей, в т.ч. в жилищах социально незащищенных граждан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2C548B" w:rsidRPr="006A4E9F" w:rsidRDefault="002C548B" w:rsidP="003D1428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548B" w:rsidRPr="006A4E9F">
        <w:tc>
          <w:tcPr>
            <w:tcW w:w="5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40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A4E9F">
              <w:rPr>
                <w:rFonts w:ascii="Times New Roman" w:hAnsi="Times New Roman" w:cs="Times New Roman"/>
                <w:sz w:val="26"/>
                <w:szCs w:val="26"/>
              </w:rPr>
              <w:t>Освоено денежных средств на выполнение противопожарных мероприятий (тыс. руб.)</w:t>
            </w:r>
          </w:p>
        </w:tc>
        <w:tc>
          <w:tcPr>
            <w:tcW w:w="1375" w:type="dxa"/>
          </w:tcPr>
          <w:p w:rsidR="002C548B" w:rsidRPr="006A4E9F" w:rsidRDefault="002C548B" w:rsidP="003D1428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C548B" w:rsidRPr="006A4E9F" w:rsidRDefault="002C548B" w:rsidP="003D1428">
      <w:pPr>
        <w:tabs>
          <w:tab w:val="left" w:pos="1395"/>
        </w:tabs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3D1428">
      <w:pPr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3D1428">
      <w:pPr>
        <w:rPr>
          <w:rFonts w:ascii="Times New Roman" w:hAnsi="Times New Roman" w:cs="Times New Roman"/>
          <w:sz w:val="26"/>
          <w:szCs w:val="26"/>
        </w:rPr>
      </w:pPr>
    </w:p>
    <w:p w:rsidR="002C548B" w:rsidRPr="006A4E9F" w:rsidRDefault="002C548B" w:rsidP="003D1428">
      <w:pPr>
        <w:tabs>
          <w:tab w:val="left" w:pos="4170"/>
          <w:tab w:val="left" w:pos="7395"/>
        </w:tabs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____________________________</w:t>
      </w:r>
      <w:r w:rsidRPr="006A4E9F">
        <w:rPr>
          <w:rFonts w:ascii="Times New Roman" w:hAnsi="Times New Roman" w:cs="Times New Roman"/>
          <w:sz w:val="26"/>
          <w:szCs w:val="26"/>
        </w:rPr>
        <w:tab/>
        <w:t>________________</w:t>
      </w:r>
      <w:r w:rsidRPr="006A4E9F">
        <w:rPr>
          <w:rFonts w:ascii="Times New Roman" w:hAnsi="Times New Roman" w:cs="Times New Roman"/>
          <w:sz w:val="26"/>
          <w:szCs w:val="26"/>
        </w:rPr>
        <w:tab/>
        <w:t>_______________</w:t>
      </w:r>
    </w:p>
    <w:p w:rsidR="002C548B" w:rsidRPr="006A4E9F" w:rsidRDefault="002C548B" w:rsidP="003D1428">
      <w:pPr>
        <w:tabs>
          <w:tab w:val="left" w:pos="780"/>
          <w:tab w:val="left" w:pos="4740"/>
          <w:tab w:val="left" w:pos="7920"/>
        </w:tabs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ab/>
        <w:t>(должность)</w:t>
      </w:r>
      <w:r w:rsidRPr="006A4E9F">
        <w:rPr>
          <w:rFonts w:ascii="Times New Roman" w:hAnsi="Times New Roman" w:cs="Times New Roman"/>
          <w:sz w:val="26"/>
          <w:szCs w:val="26"/>
        </w:rPr>
        <w:tab/>
        <w:t>(подпись)</w:t>
      </w:r>
      <w:r w:rsidRPr="006A4E9F">
        <w:rPr>
          <w:rFonts w:ascii="Times New Roman" w:hAnsi="Times New Roman" w:cs="Times New Roman"/>
          <w:sz w:val="26"/>
          <w:szCs w:val="26"/>
        </w:rPr>
        <w:tab/>
        <w:t>(Ф.И.О)</w:t>
      </w:r>
    </w:p>
    <w:p w:rsidR="00034CF9" w:rsidRPr="00132010" w:rsidRDefault="002C548B" w:rsidP="003D1428">
      <w:pPr>
        <w:jc w:val="center"/>
        <w:rPr>
          <w:rFonts w:ascii="Times New Roman" w:hAnsi="Times New Roman" w:cs="Times New Roman"/>
          <w:sz w:val="26"/>
          <w:szCs w:val="26"/>
        </w:rPr>
      </w:pPr>
      <w:r w:rsidRPr="006A4E9F"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034CF9" w:rsidRPr="00132010" w:rsidSect="003D1428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459" w:rsidRDefault="00DE1459" w:rsidP="0034742D">
      <w:r>
        <w:separator/>
      </w:r>
    </w:p>
  </w:endnote>
  <w:endnote w:type="continuationSeparator" w:id="1">
    <w:p w:rsidR="00DE1459" w:rsidRDefault="00DE1459" w:rsidP="00347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David">
    <w:charset w:val="B1"/>
    <w:family w:val="swiss"/>
    <w:pitch w:val="variable"/>
    <w:sig w:usb0="00001801" w:usb1="00000000" w:usb2="00000000" w:usb3="00000000" w:csb0="0000002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459" w:rsidRDefault="00DE1459"/>
  </w:footnote>
  <w:footnote w:type="continuationSeparator" w:id="1">
    <w:p w:rsidR="00DE1459" w:rsidRDefault="00DE14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1BBE"/>
    <w:multiLevelType w:val="multilevel"/>
    <w:tmpl w:val="EBB29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F11B63"/>
    <w:multiLevelType w:val="multilevel"/>
    <w:tmpl w:val="07BC1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6A7A3A"/>
    <w:multiLevelType w:val="multilevel"/>
    <w:tmpl w:val="A72826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42D"/>
    <w:rsid w:val="0000422A"/>
    <w:rsid w:val="00034CF9"/>
    <w:rsid w:val="00061E55"/>
    <w:rsid w:val="00071F75"/>
    <w:rsid w:val="000C1D67"/>
    <w:rsid w:val="0011213C"/>
    <w:rsid w:val="00132010"/>
    <w:rsid w:val="001B08C7"/>
    <w:rsid w:val="002C407A"/>
    <w:rsid w:val="002C548B"/>
    <w:rsid w:val="0030190D"/>
    <w:rsid w:val="00346A96"/>
    <w:rsid w:val="0034742D"/>
    <w:rsid w:val="00380167"/>
    <w:rsid w:val="003D1428"/>
    <w:rsid w:val="004F0D8D"/>
    <w:rsid w:val="00580E3A"/>
    <w:rsid w:val="00597851"/>
    <w:rsid w:val="00607AFD"/>
    <w:rsid w:val="0063742D"/>
    <w:rsid w:val="00647234"/>
    <w:rsid w:val="006553D3"/>
    <w:rsid w:val="006A4E9F"/>
    <w:rsid w:val="00717366"/>
    <w:rsid w:val="00725187"/>
    <w:rsid w:val="00765FB1"/>
    <w:rsid w:val="007934B0"/>
    <w:rsid w:val="008746EA"/>
    <w:rsid w:val="008A2CDB"/>
    <w:rsid w:val="008D5828"/>
    <w:rsid w:val="0093347D"/>
    <w:rsid w:val="009343FD"/>
    <w:rsid w:val="00945CF7"/>
    <w:rsid w:val="009606E5"/>
    <w:rsid w:val="009F040D"/>
    <w:rsid w:val="00A56642"/>
    <w:rsid w:val="00A715AB"/>
    <w:rsid w:val="00C262E1"/>
    <w:rsid w:val="00C31473"/>
    <w:rsid w:val="00D5167F"/>
    <w:rsid w:val="00D9708F"/>
    <w:rsid w:val="00DD4FA1"/>
    <w:rsid w:val="00DE1459"/>
    <w:rsid w:val="00E4557E"/>
    <w:rsid w:val="00EA0427"/>
    <w:rsid w:val="00EA1D3E"/>
    <w:rsid w:val="00EA2111"/>
    <w:rsid w:val="00EF08E3"/>
    <w:rsid w:val="00EF242D"/>
    <w:rsid w:val="00F6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2D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"/>
    <w:qFormat/>
    <w:rsid w:val="00A5664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F0D8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034CF9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742D"/>
    <w:rPr>
      <w:color w:val="0066CC"/>
      <w:u w:val="single"/>
    </w:rPr>
  </w:style>
  <w:style w:type="character" w:customStyle="1" w:styleId="3Exact">
    <w:name w:val="Основной текст (3) Exact"/>
    <w:link w:val="31"/>
    <w:rsid w:val="0034742D"/>
    <w:rPr>
      <w:rFonts w:ascii="David" w:eastAsia="David" w:hAnsi="David" w:cs="David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11">
    <w:name w:val="Заголовок №1_"/>
    <w:link w:val="12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link w:val="22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34742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3">
    <w:name w:val="Основной текст (2)_"/>
    <w:link w:val="24"/>
    <w:rsid w:val="0034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link w:val="40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 + Полужирный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Интервал -1 pt"/>
    <w:rsid w:val="0034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3474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1">
    <w:name w:val="Основной текст (3)"/>
    <w:basedOn w:val="a"/>
    <w:link w:val="3Exact"/>
    <w:rsid w:val="0034742D"/>
    <w:pPr>
      <w:shd w:val="clear" w:color="auto" w:fill="FFFFFF"/>
      <w:spacing w:line="0" w:lineRule="atLeast"/>
    </w:pPr>
    <w:rPr>
      <w:rFonts w:ascii="David" w:eastAsia="David" w:hAnsi="David" w:cs="Times New Roman"/>
      <w:color w:val="auto"/>
      <w:sz w:val="88"/>
      <w:szCs w:val="88"/>
      <w:lang w:bidi="ar-SA"/>
    </w:rPr>
  </w:style>
  <w:style w:type="paragraph" w:customStyle="1" w:styleId="12">
    <w:name w:val="Заголовок №1"/>
    <w:basedOn w:val="a"/>
    <w:link w:val="11"/>
    <w:rsid w:val="0034742D"/>
    <w:pPr>
      <w:shd w:val="clear" w:color="auto" w:fill="FFFFFF"/>
      <w:spacing w:after="300"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bidi="ar-SA"/>
    </w:rPr>
  </w:style>
  <w:style w:type="paragraph" w:customStyle="1" w:styleId="22">
    <w:name w:val="Заголовок №2"/>
    <w:basedOn w:val="a"/>
    <w:link w:val="21"/>
    <w:rsid w:val="0034742D"/>
    <w:pPr>
      <w:shd w:val="clear" w:color="auto" w:fill="FFFFFF"/>
      <w:spacing w:before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paragraph" w:customStyle="1" w:styleId="5">
    <w:name w:val="Основной текст (5)"/>
    <w:basedOn w:val="a"/>
    <w:link w:val="5Exact"/>
    <w:rsid w:val="0034742D"/>
    <w:pPr>
      <w:shd w:val="clear" w:color="auto" w:fill="FFFFFF"/>
      <w:spacing w:line="0" w:lineRule="atLeast"/>
    </w:pPr>
    <w:rPr>
      <w:rFonts w:ascii="MS Reference Sans Serif" w:eastAsia="MS Reference Sans Serif" w:hAnsi="MS Reference Sans Serif" w:cs="Times New Roman"/>
      <w:color w:val="auto"/>
      <w:lang w:bidi="ar-SA"/>
    </w:rPr>
  </w:style>
  <w:style w:type="paragraph" w:customStyle="1" w:styleId="24">
    <w:name w:val="Основной текст (2)"/>
    <w:basedOn w:val="a"/>
    <w:link w:val="23"/>
    <w:rsid w:val="0034742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customStyle="1" w:styleId="40">
    <w:name w:val="Основной текст (4)"/>
    <w:basedOn w:val="a"/>
    <w:link w:val="4"/>
    <w:rsid w:val="0034742D"/>
    <w:pPr>
      <w:shd w:val="clear" w:color="auto" w:fill="FFFFFF"/>
      <w:spacing w:before="360" w:after="240" w:line="31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34742D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bidi="ar-SA"/>
    </w:rPr>
  </w:style>
  <w:style w:type="character" w:customStyle="1" w:styleId="10">
    <w:name w:val="Заголовок 1 Знак"/>
    <w:link w:val="1"/>
    <w:uiPriority w:val="9"/>
    <w:rsid w:val="00A566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4F0D8D"/>
    <w:rPr>
      <w:rFonts w:ascii="Cambria" w:eastAsia="Times New Roman" w:hAnsi="Cambria" w:cs="Times New Roman"/>
      <w:b/>
      <w:bCs/>
      <w:i/>
      <w:iCs/>
      <w:color w:val="000000"/>
      <w:sz w:val="28"/>
      <w:szCs w:val="28"/>
      <w:lang w:bidi="ru-RU"/>
    </w:rPr>
  </w:style>
  <w:style w:type="paragraph" w:styleId="a4">
    <w:name w:val="Title"/>
    <w:basedOn w:val="a"/>
    <w:link w:val="a5"/>
    <w:uiPriority w:val="99"/>
    <w:qFormat/>
    <w:rsid w:val="004F0D8D"/>
    <w:pPr>
      <w:widowControl/>
      <w:jc w:val="center"/>
    </w:pPr>
    <w:rPr>
      <w:rFonts w:ascii="Arial" w:eastAsia="Calibri" w:hAnsi="Arial" w:cs="Times New Roman"/>
      <w:b/>
      <w:bCs/>
      <w:color w:val="auto"/>
      <w:sz w:val="28"/>
      <w:szCs w:val="28"/>
      <w:lang w:bidi="ar-SA"/>
    </w:rPr>
  </w:style>
  <w:style w:type="character" w:customStyle="1" w:styleId="a5">
    <w:name w:val="Название Знак"/>
    <w:link w:val="a4"/>
    <w:uiPriority w:val="99"/>
    <w:rsid w:val="004F0D8D"/>
    <w:rPr>
      <w:rFonts w:ascii="Arial" w:eastAsia="Calibri" w:hAnsi="Arial" w:cs="Times New Roman"/>
      <w:b/>
      <w:bCs/>
      <w:sz w:val="28"/>
      <w:szCs w:val="28"/>
    </w:rPr>
  </w:style>
  <w:style w:type="paragraph" w:styleId="a6">
    <w:name w:val="Subtitle"/>
    <w:basedOn w:val="a"/>
    <w:link w:val="a7"/>
    <w:uiPriority w:val="99"/>
    <w:qFormat/>
    <w:rsid w:val="004F0D8D"/>
    <w:pPr>
      <w:widowControl/>
    </w:pPr>
    <w:rPr>
      <w:rFonts w:ascii="Arial" w:eastAsia="Calibri" w:hAnsi="Arial" w:cs="Times New Roman"/>
      <w:b/>
      <w:bCs/>
      <w:color w:val="auto"/>
      <w:sz w:val="28"/>
      <w:szCs w:val="28"/>
      <w:lang w:bidi="ar-SA"/>
    </w:rPr>
  </w:style>
  <w:style w:type="character" w:customStyle="1" w:styleId="a7">
    <w:name w:val="Подзаголовок Знак"/>
    <w:link w:val="a6"/>
    <w:uiPriority w:val="99"/>
    <w:rsid w:val="004F0D8D"/>
    <w:rPr>
      <w:rFonts w:ascii="Arial" w:eastAsia="Calibri" w:hAnsi="Arial" w:cs="Times New Roman"/>
      <w:b/>
      <w:bCs/>
      <w:sz w:val="28"/>
      <w:szCs w:val="28"/>
    </w:rPr>
  </w:style>
  <w:style w:type="paragraph" w:customStyle="1" w:styleId="xl73">
    <w:name w:val="xl73"/>
    <w:basedOn w:val="a"/>
    <w:rsid w:val="001B08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Calibri" w:hAnsi="Times New Roman" w:cs="Times New Roman"/>
      <w:lang w:bidi="ar-SA"/>
    </w:rPr>
  </w:style>
  <w:style w:type="paragraph" w:styleId="a8">
    <w:name w:val="Body Text Indent"/>
    <w:basedOn w:val="a"/>
    <w:link w:val="a9"/>
    <w:rsid w:val="00EA0427"/>
    <w:pPr>
      <w:widowControl/>
      <w:ind w:firstLine="567"/>
      <w:jc w:val="right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9">
    <w:name w:val="Основной текст с отступом Знак"/>
    <w:link w:val="a8"/>
    <w:rsid w:val="00EA0427"/>
    <w:rPr>
      <w:rFonts w:ascii="Times New Roman" w:eastAsia="Times New Roman" w:hAnsi="Times New Roman" w:cs="Times New Roman"/>
      <w:b/>
      <w:sz w:val="28"/>
    </w:rPr>
  </w:style>
  <w:style w:type="paragraph" w:styleId="26">
    <w:name w:val="Body Text 2"/>
    <w:basedOn w:val="a"/>
    <w:link w:val="27"/>
    <w:uiPriority w:val="99"/>
    <w:semiHidden/>
    <w:unhideWhenUsed/>
    <w:rsid w:val="00034CF9"/>
    <w:pPr>
      <w:spacing w:after="120" w:line="480" w:lineRule="auto"/>
    </w:pPr>
    <w:rPr>
      <w:lang/>
    </w:rPr>
  </w:style>
  <w:style w:type="character" w:customStyle="1" w:styleId="27">
    <w:name w:val="Основной текст 2 Знак"/>
    <w:link w:val="26"/>
    <w:uiPriority w:val="99"/>
    <w:semiHidden/>
    <w:rsid w:val="00034CF9"/>
    <w:rPr>
      <w:color w:val="000000"/>
      <w:sz w:val="24"/>
      <w:szCs w:val="24"/>
      <w:lang w:bidi="ru-RU"/>
    </w:rPr>
  </w:style>
  <w:style w:type="paragraph" w:styleId="aa">
    <w:name w:val="Body Text"/>
    <w:basedOn w:val="a"/>
    <w:link w:val="ab"/>
    <w:uiPriority w:val="99"/>
    <w:semiHidden/>
    <w:unhideWhenUsed/>
    <w:rsid w:val="00034CF9"/>
    <w:pPr>
      <w:spacing w:after="120"/>
    </w:pPr>
    <w:rPr>
      <w:lang/>
    </w:rPr>
  </w:style>
  <w:style w:type="character" w:customStyle="1" w:styleId="ab">
    <w:name w:val="Основной текст Знак"/>
    <w:link w:val="aa"/>
    <w:uiPriority w:val="99"/>
    <w:semiHidden/>
    <w:rsid w:val="00034CF9"/>
    <w:rPr>
      <w:color w:val="000000"/>
      <w:sz w:val="24"/>
      <w:szCs w:val="24"/>
      <w:lang w:bidi="ru-RU"/>
    </w:rPr>
  </w:style>
  <w:style w:type="character" w:customStyle="1" w:styleId="30">
    <w:name w:val="Заголовок 3 Знак"/>
    <w:link w:val="3"/>
    <w:rsid w:val="00034CF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3</cp:revision>
  <cp:lastPrinted>2023-08-28T08:46:00Z</cp:lastPrinted>
  <dcterms:created xsi:type="dcterms:W3CDTF">2023-08-29T06:12:00Z</dcterms:created>
  <dcterms:modified xsi:type="dcterms:W3CDTF">2023-08-29T06:50:00Z</dcterms:modified>
</cp:coreProperties>
</file>