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24" w:rsidRPr="00427124" w:rsidRDefault="00427124" w:rsidP="00645C0C">
      <w:pPr>
        <w:tabs>
          <w:tab w:val="left" w:pos="907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92E38" w:rsidRPr="00644294" w:rsidRDefault="00D92E38" w:rsidP="00645C0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4294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92E38" w:rsidRPr="00644294" w:rsidRDefault="00D92E38" w:rsidP="00645C0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4294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92E38" w:rsidRPr="00427124" w:rsidRDefault="00D92E38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D92E38" w:rsidRPr="00645C0C" w:rsidRDefault="00D92E38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45C0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92E38" w:rsidRPr="00427124" w:rsidRDefault="00D92E3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92E38" w:rsidRDefault="00427124" w:rsidP="00427124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06.10.2021                                                                                                         № 5018</w:t>
      </w:r>
    </w:p>
    <w:p w:rsidR="00427124" w:rsidRDefault="00427124" w:rsidP="00427124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27124" w:rsidRDefault="00D92E38" w:rsidP="0064429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42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принятии мер по увеличению оплаты труда отдельных категорий работников учреждений городского округа г</w:t>
      </w:r>
      <w:r w:rsidR="004271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Бор</w:t>
      </w:r>
    </w:p>
    <w:p w:rsidR="00D92E38" w:rsidRPr="00644294" w:rsidRDefault="00D92E38" w:rsidP="0064429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Нижегородской области</w:t>
      </w:r>
    </w:p>
    <w:p w:rsidR="00D92E38" w:rsidRDefault="00D92E38">
      <w:pPr>
        <w:pStyle w:val="2"/>
        <w:rPr>
          <w:sz w:val="26"/>
          <w:szCs w:val="26"/>
        </w:rPr>
      </w:pPr>
    </w:p>
    <w:p w:rsidR="00D92E38" w:rsidRPr="00427124" w:rsidRDefault="00D92E38" w:rsidP="00427124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27124">
        <w:rPr>
          <w:rFonts w:ascii="Times New Roman" w:hAnsi="Times New Roman" w:cs="Times New Roman"/>
        </w:rPr>
        <w:t xml:space="preserve">В соответствии с распоряжением Правительства Нижегородской области от </w:t>
      </w:r>
      <w:r w:rsidR="00492CA8" w:rsidRPr="00427124">
        <w:rPr>
          <w:rFonts w:ascii="Times New Roman" w:hAnsi="Times New Roman" w:cs="Times New Roman"/>
        </w:rPr>
        <w:t>30</w:t>
      </w:r>
      <w:r w:rsidRPr="00427124">
        <w:rPr>
          <w:rFonts w:ascii="Times New Roman" w:hAnsi="Times New Roman" w:cs="Times New Roman"/>
        </w:rPr>
        <w:t>.0</w:t>
      </w:r>
      <w:r w:rsidR="00492CA8" w:rsidRPr="00427124">
        <w:rPr>
          <w:rFonts w:ascii="Times New Roman" w:hAnsi="Times New Roman" w:cs="Times New Roman"/>
        </w:rPr>
        <w:t>9</w:t>
      </w:r>
      <w:r w:rsidRPr="00427124">
        <w:rPr>
          <w:rFonts w:ascii="Times New Roman" w:hAnsi="Times New Roman" w:cs="Times New Roman"/>
        </w:rPr>
        <w:t>.20</w:t>
      </w:r>
      <w:r w:rsidR="00492CA8" w:rsidRPr="00427124">
        <w:rPr>
          <w:rFonts w:ascii="Times New Roman" w:hAnsi="Times New Roman" w:cs="Times New Roman"/>
        </w:rPr>
        <w:t>21 №992</w:t>
      </w:r>
      <w:r w:rsidRPr="00427124">
        <w:rPr>
          <w:rFonts w:ascii="Times New Roman" w:hAnsi="Times New Roman" w:cs="Times New Roman"/>
        </w:rPr>
        <w:t xml:space="preserve">-р "О </w:t>
      </w:r>
      <w:r w:rsidR="00F40E7A" w:rsidRPr="00427124">
        <w:rPr>
          <w:rFonts w:ascii="Times New Roman" w:hAnsi="Times New Roman" w:cs="Times New Roman"/>
        </w:rPr>
        <w:t>мерах</w:t>
      </w:r>
      <w:r w:rsidRPr="00427124">
        <w:rPr>
          <w:rFonts w:ascii="Times New Roman" w:hAnsi="Times New Roman" w:cs="Times New Roman"/>
        </w:rPr>
        <w:t xml:space="preserve"> по увеличению оплаты труда работникам бюджетного сектора экономики Нижегородской области" администрация городского округа г.Бор </w:t>
      </w:r>
      <w:r w:rsidRPr="00427124">
        <w:rPr>
          <w:rFonts w:ascii="Times New Roman" w:hAnsi="Times New Roman" w:cs="Times New Roman"/>
          <w:b/>
          <w:bCs/>
        </w:rPr>
        <w:t>постановляет</w:t>
      </w:r>
      <w:r w:rsidRPr="00427124">
        <w:rPr>
          <w:rFonts w:ascii="Times New Roman" w:hAnsi="Times New Roman" w:cs="Times New Roman"/>
        </w:rPr>
        <w:t>:</w:t>
      </w:r>
    </w:p>
    <w:p w:rsidR="00D92E38" w:rsidRPr="00427124" w:rsidRDefault="00D92E38" w:rsidP="00427124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27124">
        <w:rPr>
          <w:rFonts w:ascii="Times New Roman" w:hAnsi="Times New Roman" w:cs="Times New Roman"/>
        </w:rPr>
        <w:t xml:space="preserve">1. Администрации городского округа г. Бор, </w:t>
      </w:r>
      <w:r w:rsidR="00F05270" w:rsidRPr="00427124">
        <w:rPr>
          <w:rFonts w:ascii="Times New Roman" w:hAnsi="Times New Roman" w:cs="Times New Roman"/>
        </w:rPr>
        <w:t>о</w:t>
      </w:r>
      <w:r w:rsidRPr="00427124">
        <w:rPr>
          <w:rFonts w:ascii="Times New Roman" w:hAnsi="Times New Roman" w:cs="Times New Roman"/>
        </w:rPr>
        <w:t>траслевым (функциональным) структурным подразделениям, а также территориальным органам администрации городского округа г. Бор:</w:t>
      </w:r>
    </w:p>
    <w:p w:rsidR="00D92E38" w:rsidRPr="00427124" w:rsidRDefault="00D92E38" w:rsidP="00427124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27124">
        <w:rPr>
          <w:rFonts w:ascii="Times New Roman" w:hAnsi="Times New Roman" w:cs="Times New Roman"/>
        </w:rPr>
        <w:t>1.1. Принять меры по повышению в 20</w:t>
      </w:r>
      <w:r w:rsidR="001E593A" w:rsidRPr="00427124">
        <w:rPr>
          <w:rFonts w:ascii="Times New Roman" w:hAnsi="Times New Roman" w:cs="Times New Roman"/>
        </w:rPr>
        <w:t>21</w:t>
      </w:r>
      <w:r w:rsidRPr="00427124">
        <w:rPr>
          <w:rFonts w:ascii="Times New Roman" w:hAnsi="Times New Roman" w:cs="Times New Roman"/>
        </w:rPr>
        <w:t xml:space="preserve"> году оплаты труда отдельных категорий работников бюджетного сектора экономики городского округа г.Бор Нижегородской области в соответствии с указами Президента Российской Федерации от 7 мая 2012 года № 597 "О мероприятиях по реализации государственной социальной политики", от 1 июня 2012 года </w:t>
      </w:r>
      <w:hyperlink r:id="rId5" w:history="1">
        <w:r w:rsidRPr="00427124">
          <w:rPr>
            <w:rFonts w:ascii="Times New Roman" w:hAnsi="Times New Roman" w:cs="Times New Roman"/>
          </w:rPr>
          <w:t>№761</w:t>
        </w:r>
      </w:hyperlink>
      <w:r w:rsidRPr="00427124">
        <w:rPr>
          <w:rFonts w:ascii="Times New Roman" w:hAnsi="Times New Roman" w:cs="Times New Roman"/>
        </w:rPr>
        <w:t xml:space="preserve"> "О Национальной стратегии действий в интересах детей на 2012 - 2017 годы", от 28 декабря 2012 года №1688 "О некоторых мерах по реализации государственной политики в сфере защиты детей-сирот и детей, оставшихся без попечения родителей" (далее указы Президента Российской Федерации) с учетом прогнозируемого роста среднемесячного дохода от трудовой деятельности в регионе и сохранения целевых показателей заработной платы. </w:t>
      </w:r>
    </w:p>
    <w:p w:rsidR="00D92E38" w:rsidRPr="00427124" w:rsidRDefault="00D92E38" w:rsidP="004271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27124">
        <w:rPr>
          <w:rFonts w:ascii="Times New Roman" w:hAnsi="Times New Roman" w:cs="Times New Roman"/>
          <w:color w:val="000000"/>
        </w:rPr>
        <w:t>1.2. Принять меры по индексации с 1 октября 20</w:t>
      </w:r>
      <w:r w:rsidR="001E593A" w:rsidRPr="00427124">
        <w:rPr>
          <w:rFonts w:ascii="Times New Roman" w:hAnsi="Times New Roman" w:cs="Times New Roman"/>
          <w:color w:val="000000"/>
        </w:rPr>
        <w:t>21</w:t>
      </w:r>
      <w:r w:rsidRPr="00427124">
        <w:rPr>
          <w:rFonts w:ascii="Times New Roman" w:hAnsi="Times New Roman" w:cs="Times New Roman"/>
          <w:color w:val="000000"/>
        </w:rPr>
        <w:t xml:space="preserve"> года заработной платы работников бюджетного сектора экономики, на которых не распространяются указы Президента Российской Федерации, на </w:t>
      </w:r>
      <w:r w:rsidR="001E593A" w:rsidRPr="00427124">
        <w:rPr>
          <w:rFonts w:ascii="Times New Roman" w:hAnsi="Times New Roman" w:cs="Times New Roman"/>
          <w:color w:val="000000"/>
        </w:rPr>
        <w:t>3</w:t>
      </w:r>
      <w:r w:rsidRPr="00427124">
        <w:rPr>
          <w:rFonts w:ascii="Times New Roman" w:hAnsi="Times New Roman" w:cs="Times New Roman"/>
          <w:color w:val="000000"/>
        </w:rPr>
        <w:t>%.</w:t>
      </w:r>
    </w:p>
    <w:p w:rsidR="00D92E38" w:rsidRPr="00427124" w:rsidRDefault="00D92E38" w:rsidP="00427124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427124">
        <w:rPr>
          <w:rFonts w:ascii="Times New Roman" w:hAnsi="Times New Roman" w:cs="Times New Roman"/>
          <w:color w:val="auto"/>
        </w:rPr>
        <w:lastRenderedPageBreak/>
        <w:t>1.3. В</w:t>
      </w:r>
      <w:r w:rsidR="001E593A" w:rsidRPr="00427124">
        <w:rPr>
          <w:rFonts w:ascii="Times New Roman" w:hAnsi="Times New Roman" w:cs="Times New Roman"/>
          <w:color w:val="auto"/>
        </w:rPr>
        <w:t xml:space="preserve"> срок до 1 ноября 2021 в</w:t>
      </w:r>
      <w:r w:rsidRPr="00427124">
        <w:rPr>
          <w:rFonts w:ascii="Times New Roman" w:hAnsi="Times New Roman" w:cs="Times New Roman"/>
          <w:color w:val="auto"/>
        </w:rPr>
        <w:t>нести соответствующие изменения в действующие нормативные акты, регулирующие формирование фонда оплаты труда подведомственных  муниципальных учреждений городского округа г.Бор.</w:t>
      </w:r>
    </w:p>
    <w:p w:rsidR="00D92E38" w:rsidRPr="00427124" w:rsidRDefault="00D92E38" w:rsidP="00427124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427124">
        <w:rPr>
          <w:rFonts w:ascii="Times New Roman" w:hAnsi="Times New Roman" w:cs="Times New Roman"/>
          <w:color w:val="auto"/>
        </w:rPr>
        <w:t xml:space="preserve">2. </w:t>
      </w:r>
      <w:r w:rsidRPr="00427124">
        <w:rPr>
          <w:rFonts w:ascii="Times New Roman" w:hAnsi="Times New Roman" w:cs="Times New Roman"/>
        </w:rPr>
        <w:t>Управлению образования и молодежной политики администрации городского округа г.Бор (</w:t>
      </w:r>
      <w:r w:rsidR="001E593A" w:rsidRPr="00427124">
        <w:rPr>
          <w:rFonts w:ascii="Times New Roman" w:hAnsi="Times New Roman" w:cs="Times New Roman"/>
        </w:rPr>
        <w:t xml:space="preserve">С.В. </w:t>
      </w:r>
      <w:proofErr w:type="spellStart"/>
      <w:r w:rsidR="001E593A" w:rsidRPr="00427124">
        <w:rPr>
          <w:rFonts w:ascii="Times New Roman" w:hAnsi="Times New Roman" w:cs="Times New Roman"/>
        </w:rPr>
        <w:t>Казимирова</w:t>
      </w:r>
      <w:proofErr w:type="spellEnd"/>
      <w:r w:rsidRPr="00427124">
        <w:rPr>
          <w:rFonts w:ascii="Times New Roman" w:hAnsi="Times New Roman" w:cs="Times New Roman"/>
        </w:rPr>
        <w:t xml:space="preserve">), Управлению культуры и туризма администрации городского округа г.Бор (Н.А.Круглова) </w:t>
      </w:r>
      <w:r w:rsidRPr="00427124">
        <w:rPr>
          <w:rFonts w:ascii="Times New Roman" w:hAnsi="Times New Roman" w:cs="Times New Roman"/>
          <w:color w:val="auto"/>
        </w:rPr>
        <w:t>ежемесячно осуществлять мониторинг средней заработной платы отдельных категорий работников, указанных в подпункте 1.1. настоящего Постановления, и в сроки сдачи ежемесячной бухгалтерской отчетности, но не позднее 5 числа месяца, следующего за отчетным, предоставлять сведения в Департамент финансов администрации городского округа г.Бор и в Министерство образования и Министерство культуры Нижегородской области по форме согласно приложению.</w:t>
      </w:r>
    </w:p>
    <w:p w:rsidR="00D92E38" w:rsidRPr="00427124" w:rsidRDefault="00D92E38" w:rsidP="00427124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427124">
        <w:rPr>
          <w:rFonts w:ascii="Times New Roman" w:hAnsi="Times New Roman" w:cs="Times New Roman"/>
          <w:color w:val="auto"/>
        </w:rPr>
        <w:t xml:space="preserve">3. Настоящее постановление вступает в силу со дня его подписания и распространяется на правоотношения, возникшие с 1 </w:t>
      </w:r>
      <w:r w:rsidR="001E593A" w:rsidRPr="00427124">
        <w:rPr>
          <w:rFonts w:ascii="Times New Roman" w:hAnsi="Times New Roman" w:cs="Times New Roman"/>
          <w:color w:val="auto"/>
        </w:rPr>
        <w:t>октября</w:t>
      </w:r>
      <w:r w:rsidRPr="00427124">
        <w:rPr>
          <w:rFonts w:ascii="Times New Roman" w:hAnsi="Times New Roman" w:cs="Times New Roman"/>
          <w:color w:val="auto"/>
        </w:rPr>
        <w:t xml:space="preserve"> 20</w:t>
      </w:r>
      <w:r w:rsidR="001E593A" w:rsidRPr="00427124">
        <w:rPr>
          <w:rFonts w:ascii="Times New Roman" w:hAnsi="Times New Roman" w:cs="Times New Roman"/>
          <w:color w:val="auto"/>
        </w:rPr>
        <w:t>21</w:t>
      </w:r>
      <w:r w:rsidRPr="00427124">
        <w:rPr>
          <w:rFonts w:ascii="Times New Roman" w:hAnsi="Times New Roman" w:cs="Times New Roman"/>
          <w:color w:val="auto"/>
        </w:rPr>
        <w:t xml:space="preserve"> года.</w:t>
      </w:r>
    </w:p>
    <w:p w:rsidR="00D92E38" w:rsidRPr="00427124" w:rsidRDefault="00D92E38" w:rsidP="00427124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427124">
        <w:rPr>
          <w:rFonts w:ascii="Times New Roman" w:hAnsi="Times New Roman" w:cs="Times New Roman"/>
          <w:color w:val="auto"/>
        </w:rPr>
        <w:t xml:space="preserve">4. Общему отделу администрации </w:t>
      </w:r>
      <w:r w:rsidR="00427124">
        <w:rPr>
          <w:rFonts w:ascii="Times New Roman" w:hAnsi="Times New Roman" w:cs="Times New Roman"/>
          <w:color w:val="auto"/>
        </w:rPr>
        <w:t xml:space="preserve">городского округа г.Бор </w:t>
      </w:r>
      <w:r w:rsidRPr="00427124">
        <w:rPr>
          <w:rFonts w:ascii="Times New Roman" w:hAnsi="Times New Roman" w:cs="Times New Roman"/>
          <w:color w:val="auto"/>
        </w:rPr>
        <w:t>(</w:t>
      </w:r>
      <w:proofErr w:type="spellStart"/>
      <w:r w:rsidRPr="00427124">
        <w:rPr>
          <w:rFonts w:ascii="Times New Roman" w:hAnsi="Times New Roman" w:cs="Times New Roman"/>
          <w:color w:val="auto"/>
        </w:rPr>
        <w:t>Е.А.Копцова</w:t>
      </w:r>
      <w:proofErr w:type="spellEnd"/>
      <w:r w:rsidRPr="00427124">
        <w:rPr>
          <w:rFonts w:ascii="Times New Roman" w:hAnsi="Times New Roman" w:cs="Times New Roman"/>
          <w:color w:val="auto"/>
        </w:rPr>
        <w:t xml:space="preserve">) обеспечить размещение настоящего постановления на официальном сайте </w:t>
      </w:r>
      <w:proofErr w:type="spellStart"/>
      <w:r w:rsidRPr="00427124">
        <w:rPr>
          <w:rFonts w:ascii="Times New Roman" w:hAnsi="Times New Roman" w:cs="Times New Roman"/>
          <w:color w:val="auto"/>
        </w:rPr>
        <w:t>www.borcity.ru</w:t>
      </w:r>
      <w:proofErr w:type="spellEnd"/>
      <w:r w:rsidRPr="00427124">
        <w:rPr>
          <w:rFonts w:ascii="Times New Roman" w:hAnsi="Times New Roman" w:cs="Times New Roman"/>
          <w:color w:val="auto"/>
        </w:rPr>
        <w:t>.</w:t>
      </w:r>
    </w:p>
    <w:p w:rsidR="00D92E38" w:rsidRDefault="00D92E38" w:rsidP="00CB6D1F">
      <w:pPr>
        <w:pStyle w:val="2"/>
        <w:ind w:firstLine="720"/>
        <w:jc w:val="both"/>
        <w:rPr>
          <w:rFonts w:ascii="Times New Roman" w:hAnsi="Times New Roman" w:cs="Times New Roman"/>
          <w:color w:val="auto"/>
        </w:rPr>
      </w:pPr>
    </w:p>
    <w:p w:rsidR="00427124" w:rsidRPr="00961ACF" w:rsidRDefault="00427124" w:rsidP="00CB6D1F">
      <w:pPr>
        <w:pStyle w:val="2"/>
        <w:ind w:firstLine="720"/>
        <w:jc w:val="both"/>
        <w:rPr>
          <w:rFonts w:ascii="Times New Roman" w:hAnsi="Times New Roman" w:cs="Times New Roman"/>
          <w:color w:val="auto"/>
        </w:rPr>
      </w:pPr>
    </w:p>
    <w:p w:rsidR="00FB4741" w:rsidRPr="00736834" w:rsidRDefault="00FB4741" w:rsidP="00FB47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C22D3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r>
        <w:rPr>
          <w:rFonts w:ascii="Times New Roman" w:hAnsi="Times New Roman" w:cs="Times New Roman"/>
          <w:bCs/>
          <w:sz w:val="28"/>
          <w:szCs w:val="28"/>
        </w:rPr>
        <w:t>Боровский</w:t>
      </w:r>
    </w:p>
    <w:p w:rsidR="00D92E38" w:rsidRDefault="00D92E38" w:rsidP="004115DA">
      <w:pPr>
        <w:rPr>
          <w:rFonts w:ascii="Times New Roman" w:hAnsi="Times New Roman" w:cs="Times New Roman"/>
          <w:sz w:val="24"/>
          <w:szCs w:val="24"/>
        </w:rPr>
      </w:pPr>
    </w:p>
    <w:p w:rsidR="00D92E38" w:rsidRDefault="00D92E38" w:rsidP="004115DA">
      <w:pPr>
        <w:rPr>
          <w:rFonts w:ascii="Times New Roman" w:hAnsi="Times New Roman" w:cs="Times New Roman"/>
          <w:sz w:val="24"/>
          <w:szCs w:val="24"/>
        </w:rPr>
      </w:pPr>
    </w:p>
    <w:p w:rsidR="00427124" w:rsidRDefault="00427124" w:rsidP="004115DA">
      <w:pPr>
        <w:rPr>
          <w:rFonts w:ascii="Times New Roman" w:hAnsi="Times New Roman" w:cs="Times New Roman"/>
          <w:sz w:val="24"/>
          <w:szCs w:val="24"/>
        </w:rPr>
      </w:pPr>
    </w:p>
    <w:p w:rsidR="00427124" w:rsidRDefault="00427124" w:rsidP="004115DA">
      <w:pPr>
        <w:rPr>
          <w:rFonts w:ascii="Times New Roman" w:hAnsi="Times New Roman" w:cs="Times New Roman"/>
          <w:sz w:val="24"/>
          <w:szCs w:val="24"/>
        </w:rPr>
      </w:pPr>
    </w:p>
    <w:p w:rsidR="00427124" w:rsidRDefault="00427124" w:rsidP="004115DA">
      <w:pPr>
        <w:rPr>
          <w:rFonts w:ascii="Times New Roman" w:hAnsi="Times New Roman" w:cs="Times New Roman"/>
          <w:sz w:val="24"/>
          <w:szCs w:val="24"/>
        </w:rPr>
      </w:pPr>
    </w:p>
    <w:p w:rsidR="00427124" w:rsidRDefault="00427124" w:rsidP="004115DA">
      <w:pPr>
        <w:rPr>
          <w:rFonts w:ascii="Times New Roman" w:hAnsi="Times New Roman" w:cs="Times New Roman"/>
          <w:sz w:val="24"/>
          <w:szCs w:val="24"/>
        </w:rPr>
      </w:pPr>
    </w:p>
    <w:p w:rsidR="00427124" w:rsidRDefault="00427124" w:rsidP="004115DA">
      <w:pPr>
        <w:rPr>
          <w:rFonts w:ascii="Times New Roman" w:hAnsi="Times New Roman" w:cs="Times New Roman"/>
          <w:sz w:val="24"/>
          <w:szCs w:val="24"/>
        </w:rPr>
      </w:pPr>
    </w:p>
    <w:p w:rsidR="00427124" w:rsidRDefault="00427124" w:rsidP="004115DA">
      <w:pPr>
        <w:rPr>
          <w:rFonts w:ascii="Times New Roman" w:hAnsi="Times New Roman" w:cs="Times New Roman"/>
          <w:sz w:val="24"/>
          <w:szCs w:val="24"/>
        </w:rPr>
      </w:pPr>
    </w:p>
    <w:p w:rsidR="00427124" w:rsidRDefault="00427124" w:rsidP="004115DA">
      <w:pPr>
        <w:rPr>
          <w:rFonts w:ascii="Times New Roman" w:hAnsi="Times New Roman" w:cs="Times New Roman"/>
          <w:sz w:val="24"/>
          <w:szCs w:val="24"/>
        </w:rPr>
      </w:pPr>
    </w:p>
    <w:p w:rsidR="00427124" w:rsidRDefault="00427124" w:rsidP="004115DA">
      <w:pPr>
        <w:rPr>
          <w:rFonts w:ascii="Times New Roman" w:hAnsi="Times New Roman" w:cs="Times New Roman"/>
          <w:sz w:val="24"/>
          <w:szCs w:val="24"/>
        </w:rPr>
      </w:pPr>
    </w:p>
    <w:p w:rsidR="00427124" w:rsidRDefault="00427124" w:rsidP="004115DA">
      <w:pPr>
        <w:rPr>
          <w:rFonts w:ascii="Times New Roman" w:hAnsi="Times New Roman" w:cs="Times New Roman"/>
          <w:sz w:val="24"/>
          <w:szCs w:val="24"/>
        </w:rPr>
      </w:pPr>
    </w:p>
    <w:p w:rsidR="00D92E38" w:rsidRPr="00427124" w:rsidRDefault="006A6865" w:rsidP="004115DA">
      <w:pPr>
        <w:rPr>
          <w:rFonts w:ascii="Times New Roman" w:hAnsi="Times New Roman" w:cs="Times New Roman"/>
          <w:sz w:val="22"/>
          <w:szCs w:val="22"/>
        </w:rPr>
      </w:pPr>
      <w:r w:rsidRPr="00427124">
        <w:rPr>
          <w:rFonts w:ascii="Times New Roman" w:hAnsi="Times New Roman" w:cs="Times New Roman"/>
          <w:sz w:val="22"/>
          <w:szCs w:val="22"/>
        </w:rPr>
        <w:t>О.В. Большакова</w:t>
      </w:r>
    </w:p>
    <w:p w:rsidR="00D92E38" w:rsidRPr="00427124" w:rsidRDefault="00D92E38" w:rsidP="004115DA">
      <w:pPr>
        <w:rPr>
          <w:rFonts w:ascii="Times New Roman" w:hAnsi="Times New Roman" w:cs="Times New Roman"/>
          <w:sz w:val="22"/>
          <w:szCs w:val="22"/>
        </w:rPr>
      </w:pPr>
      <w:r w:rsidRPr="00427124">
        <w:rPr>
          <w:rFonts w:ascii="Times New Roman" w:hAnsi="Times New Roman" w:cs="Times New Roman"/>
          <w:sz w:val="22"/>
          <w:szCs w:val="22"/>
        </w:rPr>
        <w:t>37-113</w:t>
      </w:r>
    </w:p>
    <w:tbl>
      <w:tblPr>
        <w:tblW w:w="4726" w:type="dxa"/>
        <w:jc w:val="right"/>
        <w:tblLook w:val="0000"/>
      </w:tblPr>
      <w:tblGrid>
        <w:gridCol w:w="4726"/>
      </w:tblGrid>
      <w:tr w:rsidR="00D92E38" w:rsidRPr="00C07383">
        <w:trPr>
          <w:trHeight w:val="1183"/>
          <w:jc w:val="right"/>
        </w:trPr>
        <w:tc>
          <w:tcPr>
            <w:tcW w:w="4726" w:type="dxa"/>
          </w:tcPr>
          <w:p w:rsidR="00F50573" w:rsidRDefault="002D38CD" w:rsidP="00645C0C">
            <w:pPr>
              <w:jc w:val="right"/>
            </w:pPr>
            <w:r>
              <w:br w:type="page"/>
            </w:r>
          </w:p>
          <w:p w:rsidR="00F50573" w:rsidRDefault="00F50573" w:rsidP="00645C0C">
            <w:pPr>
              <w:jc w:val="right"/>
            </w:pPr>
          </w:p>
          <w:p w:rsidR="00F50573" w:rsidRDefault="00F50573" w:rsidP="00645C0C">
            <w:pPr>
              <w:jc w:val="right"/>
            </w:pPr>
          </w:p>
          <w:p w:rsidR="00F50573" w:rsidRDefault="00F50573" w:rsidP="00645C0C">
            <w:pPr>
              <w:jc w:val="right"/>
            </w:pPr>
          </w:p>
          <w:p w:rsidR="00F50573" w:rsidRDefault="00F50573" w:rsidP="00645C0C">
            <w:pPr>
              <w:jc w:val="right"/>
            </w:pPr>
          </w:p>
          <w:p w:rsidR="00F50573" w:rsidRDefault="00F50573" w:rsidP="00645C0C">
            <w:pPr>
              <w:jc w:val="right"/>
            </w:pPr>
          </w:p>
          <w:p w:rsidR="00F50573" w:rsidRDefault="00F50573" w:rsidP="00645C0C">
            <w:pPr>
              <w:jc w:val="right"/>
            </w:pPr>
          </w:p>
          <w:p w:rsidR="00D92E38" w:rsidRPr="006D71C5" w:rsidRDefault="00D92E38" w:rsidP="00645C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71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D92E38" w:rsidRPr="006D71C5" w:rsidRDefault="00D92E38" w:rsidP="00645C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71C5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D92E38" w:rsidRPr="006D71C5" w:rsidRDefault="00D92E38" w:rsidP="00645C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71C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г. Бор </w:t>
            </w:r>
          </w:p>
          <w:p w:rsidR="00D92E38" w:rsidRPr="006D71C5" w:rsidRDefault="00427124" w:rsidP="00645C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2E38" w:rsidRPr="006D71C5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A686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D92E38" w:rsidRPr="006D71C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A686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92E38" w:rsidRPr="006D71C5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5018</w:t>
            </w:r>
          </w:p>
          <w:p w:rsidR="00D92E38" w:rsidRPr="001828CE" w:rsidRDefault="00D92E38" w:rsidP="009B4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E38" w:rsidRDefault="00D92E38" w:rsidP="009B4C3D">
      <w:pPr>
        <w:pStyle w:val="ConsPlusNormal"/>
        <w:jc w:val="center"/>
        <w:outlineLvl w:val="1"/>
      </w:pPr>
    </w:p>
    <w:p w:rsidR="00427124" w:rsidRDefault="00427124" w:rsidP="009B4C3D">
      <w:pPr>
        <w:pStyle w:val="ConsPlusNormal"/>
        <w:jc w:val="center"/>
        <w:outlineLvl w:val="1"/>
      </w:pPr>
    </w:p>
    <w:p w:rsidR="00D92E38" w:rsidRPr="006D71C5" w:rsidRDefault="00D92E38" w:rsidP="009B4C3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1C5">
        <w:rPr>
          <w:rFonts w:ascii="Times New Roman" w:hAnsi="Times New Roman" w:cs="Times New Roman"/>
          <w:b/>
          <w:bCs/>
          <w:sz w:val="28"/>
          <w:szCs w:val="28"/>
        </w:rPr>
        <w:t xml:space="preserve">Отчет о выполнении установленных целевых индикаторов (показателей) </w:t>
      </w:r>
    </w:p>
    <w:p w:rsidR="00D92E38" w:rsidRPr="006D71C5" w:rsidRDefault="00D92E38" w:rsidP="009B4C3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1C5">
        <w:rPr>
          <w:rFonts w:ascii="Times New Roman" w:hAnsi="Times New Roman" w:cs="Times New Roman"/>
          <w:b/>
          <w:bCs/>
          <w:sz w:val="28"/>
          <w:szCs w:val="28"/>
        </w:rPr>
        <w:t>по заработной плате городского округа город Бор Нижегородской области по состоянию на 01_________  года</w:t>
      </w:r>
    </w:p>
    <w:p w:rsidR="00D92E38" w:rsidRPr="006D71C5" w:rsidRDefault="00D92E38" w:rsidP="009B4C3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1C5">
        <w:rPr>
          <w:rFonts w:ascii="Times New Roman" w:hAnsi="Times New Roman" w:cs="Times New Roman"/>
          <w:b/>
          <w:bCs/>
          <w:sz w:val="28"/>
          <w:szCs w:val="28"/>
        </w:rPr>
        <w:t>по__________________________________________________________</w:t>
      </w:r>
    </w:p>
    <w:p w:rsidR="00D92E38" w:rsidRPr="009B4C3D" w:rsidRDefault="00D92E38" w:rsidP="009B4C3D">
      <w:pPr>
        <w:widowControl w:val="0"/>
        <w:rPr>
          <w:rFonts w:ascii="Times New Roman" w:hAnsi="Times New Roman" w:cs="Times New Roman"/>
        </w:rPr>
      </w:pPr>
      <w:r w:rsidRPr="009B4C3D">
        <w:rPr>
          <w:rFonts w:ascii="Times New Roman" w:hAnsi="Times New Roman" w:cs="Times New Roman"/>
          <w:b/>
          <w:bCs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</w:t>
      </w:r>
      <w:r w:rsidRPr="009B4C3D">
        <w:rPr>
          <w:rFonts w:ascii="Times New Roman" w:hAnsi="Times New Roman" w:cs="Times New Roman"/>
          <w:b/>
          <w:bCs/>
        </w:rPr>
        <w:t xml:space="preserve"> </w:t>
      </w:r>
      <w:r w:rsidRPr="009B4C3D">
        <w:rPr>
          <w:rFonts w:ascii="Times New Roman" w:hAnsi="Times New Roman" w:cs="Times New Roman"/>
        </w:rPr>
        <w:t>наименование отраслевого (функционального) подразделения</w:t>
      </w:r>
    </w:p>
    <w:tbl>
      <w:tblPr>
        <w:tblpPr w:leftFromText="180" w:rightFromText="180" w:vertAnchor="text" w:horzAnchor="margin" w:tblpXSpec="center" w:tblpY="99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7"/>
        <w:gridCol w:w="3323"/>
        <w:gridCol w:w="2268"/>
        <w:gridCol w:w="2108"/>
        <w:gridCol w:w="1984"/>
      </w:tblGrid>
      <w:tr w:rsidR="00D92E38" w:rsidRPr="009B4C3D">
        <w:tc>
          <w:tcPr>
            <w:tcW w:w="727" w:type="dxa"/>
            <w:vAlign w:val="center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3" w:type="dxa"/>
            <w:vAlign w:val="center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(без внешних совместителей), чел.</w:t>
            </w:r>
          </w:p>
        </w:tc>
        <w:tc>
          <w:tcPr>
            <w:tcW w:w="2108" w:type="dxa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 xml:space="preserve">Фонд начисленной заработной платы работников, </w:t>
            </w:r>
          </w:p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92E38" w:rsidRPr="009B4C3D">
        <w:tc>
          <w:tcPr>
            <w:tcW w:w="727" w:type="dxa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3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  <w:r w:rsidRPr="009B4C3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организаций дополнительного образования </w:t>
            </w:r>
          </w:p>
        </w:tc>
        <w:tc>
          <w:tcPr>
            <w:tcW w:w="2268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38" w:rsidRPr="009B4C3D">
        <w:trPr>
          <w:trHeight w:val="597"/>
        </w:trPr>
        <w:tc>
          <w:tcPr>
            <w:tcW w:w="727" w:type="dxa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3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Работники учреждений культуры</w:t>
            </w:r>
          </w:p>
        </w:tc>
        <w:tc>
          <w:tcPr>
            <w:tcW w:w="2268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92E38" w:rsidRPr="009B4C3D" w:rsidRDefault="00D92E38" w:rsidP="009B4C3D">
      <w:pPr>
        <w:widowControl w:val="0"/>
        <w:jc w:val="center"/>
        <w:rPr>
          <w:rFonts w:ascii="Times New Roman" w:hAnsi="Times New Roman" w:cs="Times New Roman"/>
        </w:rPr>
      </w:pPr>
    </w:p>
    <w:p w:rsidR="00D92E38" w:rsidRPr="009B4C3D" w:rsidRDefault="00D92E38" w:rsidP="009B4C3D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0"/>
        <w:gridCol w:w="3900"/>
      </w:tblGrid>
      <w:tr w:rsidR="00D92E38" w:rsidRPr="001828CE">
        <w:trPr>
          <w:trHeight w:val="989"/>
        </w:trPr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="00D92E38" w:rsidRPr="001828CE" w:rsidRDefault="00D92E38" w:rsidP="0041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38" w:rsidRPr="001828CE" w:rsidRDefault="00D92E38" w:rsidP="0041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38" w:rsidRPr="006D71C5" w:rsidRDefault="00D92E38" w:rsidP="006D71C5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1C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92E38" w:rsidRPr="001828CE" w:rsidRDefault="00D92E38" w:rsidP="004114CE">
            <w:pPr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38" w:rsidRPr="001828CE" w:rsidRDefault="00D92E38" w:rsidP="004114CE">
            <w:pPr>
              <w:ind w:left="175"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8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E38" w:rsidRPr="001828CE" w:rsidRDefault="00D92E38" w:rsidP="009B4C3D">
            <w:pPr>
              <w:ind w:left="34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CE">
              <w:rPr>
                <w:rFonts w:ascii="Times New Roman" w:hAnsi="Times New Roman" w:cs="Times New Roman"/>
                <w:sz w:val="24"/>
                <w:szCs w:val="24"/>
              </w:rPr>
              <w:t>____________/___________________/</w:t>
            </w:r>
          </w:p>
        </w:tc>
      </w:tr>
    </w:tbl>
    <w:p w:rsidR="00D92E38" w:rsidRDefault="00D92E38" w:rsidP="004115DA">
      <w:pPr>
        <w:rPr>
          <w:rFonts w:ascii="Times New Roman" w:hAnsi="Times New Roman" w:cs="Times New Roman"/>
          <w:sz w:val="32"/>
          <w:szCs w:val="32"/>
        </w:rPr>
      </w:pPr>
    </w:p>
    <w:p w:rsidR="00427124" w:rsidRPr="001828CE" w:rsidRDefault="00427124" w:rsidP="004115DA">
      <w:pPr>
        <w:rPr>
          <w:rFonts w:ascii="Times New Roman" w:hAnsi="Times New Roman" w:cs="Times New Roman"/>
          <w:sz w:val="32"/>
          <w:szCs w:val="32"/>
        </w:rPr>
      </w:pPr>
    </w:p>
    <w:p w:rsidR="00D92E38" w:rsidRPr="001828CE" w:rsidRDefault="00D92E38" w:rsidP="006D71C5">
      <w:pPr>
        <w:ind w:left="-284"/>
        <w:rPr>
          <w:rFonts w:ascii="Times New Roman" w:hAnsi="Times New Roman" w:cs="Times New Roman"/>
          <w:sz w:val="24"/>
          <w:szCs w:val="24"/>
        </w:rPr>
      </w:pPr>
      <w:r w:rsidRPr="001828CE">
        <w:rPr>
          <w:rFonts w:ascii="Times New Roman" w:hAnsi="Times New Roman" w:cs="Times New Roman"/>
          <w:sz w:val="24"/>
          <w:szCs w:val="24"/>
        </w:rPr>
        <w:t>Исполнитель</w:t>
      </w:r>
    </w:p>
    <w:p w:rsidR="00D92E38" w:rsidRPr="001828CE" w:rsidRDefault="00D92E38" w:rsidP="006D71C5">
      <w:pPr>
        <w:ind w:left="-284"/>
        <w:rPr>
          <w:rFonts w:ascii="Times New Roman" w:hAnsi="Times New Roman" w:cs="Times New Roman"/>
          <w:sz w:val="24"/>
          <w:szCs w:val="24"/>
        </w:rPr>
      </w:pPr>
      <w:r w:rsidRPr="001828CE">
        <w:rPr>
          <w:rFonts w:ascii="Times New Roman" w:hAnsi="Times New Roman" w:cs="Times New Roman"/>
          <w:sz w:val="24"/>
          <w:szCs w:val="24"/>
        </w:rPr>
        <w:t>тел.</w:t>
      </w:r>
    </w:p>
    <w:p w:rsidR="00D92E38" w:rsidRDefault="00D92E38" w:rsidP="004115DA">
      <w:pPr>
        <w:rPr>
          <w:rFonts w:ascii="Times New Roman" w:hAnsi="Times New Roman" w:cs="Times New Roman"/>
          <w:sz w:val="28"/>
          <w:szCs w:val="28"/>
        </w:rPr>
      </w:pPr>
    </w:p>
    <w:p w:rsidR="00D92E38" w:rsidRDefault="00D92E38" w:rsidP="004115DA">
      <w:pPr>
        <w:rPr>
          <w:rFonts w:ascii="Times New Roman" w:hAnsi="Times New Roman" w:cs="Times New Roman"/>
          <w:sz w:val="28"/>
          <w:szCs w:val="28"/>
        </w:rPr>
      </w:pPr>
    </w:p>
    <w:p w:rsidR="00D92E38" w:rsidRDefault="00D92E38" w:rsidP="004115DA">
      <w:pPr>
        <w:rPr>
          <w:rFonts w:ascii="Times New Roman" w:hAnsi="Times New Roman" w:cs="Times New Roman"/>
          <w:sz w:val="28"/>
          <w:szCs w:val="28"/>
        </w:rPr>
      </w:pPr>
    </w:p>
    <w:p w:rsidR="00D92E38" w:rsidRDefault="00D92E38" w:rsidP="004115DA">
      <w:pPr>
        <w:rPr>
          <w:rFonts w:ascii="Times New Roman" w:hAnsi="Times New Roman" w:cs="Times New Roman"/>
          <w:sz w:val="28"/>
          <w:szCs w:val="28"/>
        </w:rPr>
      </w:pPr>
    </w:p>
    <w:p w:rsidR="00D92E38" w:rsidRPr="00961ACF" w:rsidRDefault="00D92E38" w:rsidP="004115DA">
      <w:pPr>
        <w:rPr>
          <w:rFonts w:ascii="Times New Roman" w:hAnsi="Times New Roman" w:cs="Times New Roman"/>
          <w:sz w:val="28"/>
          <w:szCs w:val="28"/>
        </w:rPr>
      </w:pPr>
    </w:p>
    <w:sectPr w:rsidR="00D92E38" w:rsidRPr="00961ACF" w:rsidSect="00427124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321E02"/>
    <w:multiLevelType w:val="hybridMultilevel"/>
    <w:tmpl w:val="E396A34A"/>
    <w:lvl w:ilvl="0" w:tplc="77B4B380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B62DBA"/>
    <w:multiLevelType w:val="hybridMultilevel"/>
    <w:tmpl w:val="E4FC2F94"/>
    <w:lvl w:ilvl="0" w:tplc="54327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239B8"/>
    <w:rsid w:val="00051B1D"/>
    <w:rsid w:val="000C2AC2"/>
    <w:rsid w:val="000C3AC5"/>
    <w:rsid w:val="000F53DF"/>
    <w:rsid w:val="00174386"/>
    <w:rsid w:val="001828CE"/>
    <w:rsid w:val="00196111"/>
    <w:rsid w:val="001967AB"/>
    <w:rsid w:val="001A0653"/>
    <w:rsid w:val="001E2D18"/>
    <w:rsid w:val="001E593A"/>
    <w:rsid w:val="00222023"/>
    <w:rsid w:val="00227FD9"/>
    <w:rsid w:val="00232089"/>
    <w:rsid w:val="00284937"/>
    <w:rsid w:val="002908A9"/>
    <w:rsid w:val="00296A68"/>
    <w:rsid w:val="002A3D2A"/>
    <w:rsid w:val="002D38CD"/>
    <w:rsid w:val="002F3BCE"/>
    <w:rsid w:val="00305C6D"/>
    <w:rsid w:val="00354F87"/>
    <w:rsid w:val="00377CB5"/>
    <w:rsid w:val="00377E7A"/>
    <w:rsid w:val="00385686"/>
    <w:rsid w:val="003907EF"/>
    <w:rsid w:val="00392440"/>
    <w:rsid w:val="003E42C0"/>
    <w:rsid w:val="00401D9D"/>
    <w:rsid w:val="0040528F"/>
    <w:rsid w:val="004114CE"/>
    <w:rsid w:val="004115DA"/>
    <w:rsid w:val="004128AA"/>
    <w:rsid w:val="00427124"/>
    <w:rsid w:val="00474EC7"/>
    <w:rsid w:val="004913F4"/>
    <w:rsid w:val="00492CA8"/>
    <w:rsid w:val="0055413B"/>
    <w:rsid w:val="00561B5D"/>
    <w:rsid w:val="00566A0B"/>
    <w:rsid w:val="0057036F"/>
    <w:rsid w:val="00597C19"/>
    <w:rsid w:val="005A79A2"/>
    <w:rsid w:val="005F4120"/>
    <w:rsid w:val="00601B03"/>
    <w:rsid w:val="00606DA1"/>
    <w:rsid w:val="0062065B"/>
    <w:rsid w:val="00644294"/>
    <w:rsid w:val="00645C0C"/>
    <w:rsid w:val="006A6865"/>
    <w:rsid w:val="006D71C5"/>
    <w:rsid w:val="00770F3C"/>
    <w:rsid w:val="0079464E"/>
    <w:rsid w:val="00794AFB"/>
    <w:rsid w:val="007A489F"/>
    <w:rsid w:val="007D7465"/>
    <w:rsid w:val="007F6E95"/>
    <w:rsid w:val="00891498"/>
    <w:rsid w:val="00892F81"/>
    <w:rsid w:val="008A340D"/>
    <w:rsid w:val="009144AF"/>
    <w:rsid w:val="00927333"/>
    <w:rsid w:val="009508E0"/>
    <w:rsid w:val="00961ACF"/>
    <w:rsid w:val="009B2B8B"/>
    <w:rsid w:val="009B3BB9"/>
    <w:rsid w:val="009B4C3D"/>
    <w:rsid w:val="009D10AE"/>
    <w:rsid w:val="009D1BBF"/>
    <w:rsid w:val="00A46D2E"/>
    <w:rsid w:val="00A53CE8"/>
    <w:rsid w:val="00AA18B8"/>
    <w:rsid w:val="00AD707B"/>
    <w:rsid w:val="00AE7678"/>
    <w:rsid w:val="00B31F96"/>
    <w:rsid w:val="00B95A63"/>
    <w:rsid w:val="00C07383"/>
    <w:rsid w:val="00C07589"/>
    <w:rsid w:val="00C22D33"/>
    <w:rsid w:val="00CB6D1F"/>
    <w:rsid w:val="00CD1D56"/>
    <w:rsid w:val="00CD6403"/>
    <w:rsid w:val="00D13657"/>
    <w:rsid w:val="00D144A1"/>
    <w:rsid w:val="00D1716A"/>
    <w:rsid w:val="00D35639"/>
    <w:rsid w:val="00D513F6"/>
    <w:rsid w:val="00D72D1B"/>
    <w:rsid w:val="00D76AF2"/>
    <w:rsid w:val="00D82B55"/>
    <w:rsid w:val="00D86836"/>
    <w:rsid w:val="00D92E38"/>
    <w:rsid w:val="00DB499D"/>
    <w:rsid w:val="00DD42E5"/>
    <w:rsid w:val="00E4009F"/>
    <w:rsid w:val="00E51720"/>
    <w:rsid w:val="00E8694F"/>
    <w:rsid w:val="00E96D33"/>
    <w:rsid w:val="00EA23FC"/>
    <w:rsid w:val="00EC1E82"/>
    <w:rsid w:val="00ED3236"/>
    <w:rsid w:val="00ED3C99"/>
    <w:rsid w:val="00ED6698"/>
    <w:rsid w:val="00EE7FAD"/>
    <w:rsid w:val="00EF4E28"/>
    <w:rsid w:val="00F05270"/>
    <w:rsid w:val="00F30259"/>
    <w:rsid w:val="00F40E7A"/>
    <w:rsid w:val="00F50573"/>
    <w:rsid w:val="00F65C2D"/>
    <w:rsid w:val="00FB4741"/>
    <w:rsid w:val="00FE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8F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40528F"/>
  </w:style>
  <w:style w:type="paragraph" w:customStyle="1" w:styleId="Heading">
    <w:name w:val="Heading"/>
    <w:uiPriority w:val="99"/>
    <w:rsid w:val="004052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40528F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0528F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40528F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0528F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9464E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ConsPlusTitlePage">
    <w:name w:val="ConsPlusTitlePage"/>
    <w:uiPriority w:val="99"/>
    <w:rsid w:val="00770F3C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C0FAB8FE148ACC749F2C0BDA4B0274696B4634689C13342FC1EF96ADj2t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3901</CharactersWithSpaces>
  <SharedDoc>false</SharedDoc>
  <HLinks>
    <vt:vector size="6" baseType="variant"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consultantplus://offline/ref=5DC0FAB8FE148ACC749F2C0BDA4B0274696B4634689C13342FC1EF96ADj2tAH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2019-05-08T07:45:00Z</cp:lastPrinted>
  <dcterms:created xsi:type="dcterms:W3CDTF">2021-10-07T05:49:00Z</dcterms:created>
  <dcterms:modified xsi:type="dcterms:W3CDTF">2021-10-07T05:49:00Z</dcterms:modified>
</cp:coreProperties>
</file>