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00"/>
      </w:tblPr>
      <w:tblGrid>
        <w:gridCol w:w="10260"/>
      </w:tblGrid>
      <w:tr w:rsidR="000224CC" w:rsidRPr="0049207F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0224CC" w:rsidRPr="00B65F93" w:rsidRDefault="000224CC" w:rsidP="00F605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65F93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0224CC" w:rsidRPr="00B65F93" w:rsidRDefault="000224CC" w:rsidP="00F605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65F93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0224CC" w:rsidRPr="0049207F" w:rsidRDefault="000224CC" w:rsidP="006C7794">
            <w:pPr>
              <w:tabs>
                <w:tab w:val="left" w:pos="9071"/>
              </w:tabs>
              <w:spacing w:line="360" w:lineRule="auto"/>
              <w:ind w:right="-1"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224CC" w:rsidRPr="0049207F" w:rsidRDefault="000224CC" w:rsidP="006C7794">
            <w:pPr>
              <w:tabs>
                <w:tab w:val="left" w:pos="9071"/>
              </w:tabs>
              <w:spacing w:line="360" w:lineRule="auto"/>
              <w:ind w:right="-1"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9207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077"/>
            </w:tblGrid>
            <w:tr w:rsidR="000224CC" w:rsidRPr="0049207F" w:rsidTr="00D853E0">
              <w:tc>
                <w:tcPr>
                  <w:tcW w:w="4643" w:type="dxa"/>
                </w:tcPr>
                <w:p w:rsidR="000224CC" w:rsidRPr="0049207F" w:rsidRDefault="000224CC" w:rsidP="00365075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20.10.2022</w:t>
                  </w:r>
                </w:p>
              </w:tc>
              <w:tc>
                <w:tcPr>
                  <w:tcW w:w="5077" w:type="dxa"/>
                </w:tcPr>
                <w:p w:rsidR="000224CC" w:rsidRPr="0049207F" w:rsidRDefault="000224CC" w:rsidP="00365075">
                  <w:pPr>
                    <w:tabs>
                      <w:tab w:val="left" w:pos="9071"/>
                    </w:tabs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20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5386</w:t>
                  </w:r>
                </w:p>
              </w:tc>
            </w:tr>
            <w:tr w:rsidR="000224CC" w:rsidRPr="0049207F" w:rsidTr="00D853E0">
              <w:tc>
                <w:tcPr>
                  <w:tcW w:w="4643" w:type="dxa"/>
                </w:tcPr>
                <w:p w:rsidR="000224CC" w:rsidRPr="0049207F" w:rsidRDefault="000224CC" w:rsidP="00365075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77" w:type="dxa"/>
                </w:tcPr>
                <w:p w:rsidR="000224CC" w:rsidRPr="0049207F" w:rsidRDefault="000224CC" w:rsidP="00365075">
                  <w:pPr>
                    <w:tabs>
                      <w:tab w:val="left" w:pos="9071"/>
                    </w:tabs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224CC" w:rsidRPr="0049207F" w:rsidRDefault="000224CC" w:rsidP="00365075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4CC" w:rsidRPr="0049207F" w:rsidRDefault="000224CC" w:rsidP="006E5874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7F">
        <w:rPr>
          <w:rFonts w:ascii="Times New Roman" w:hAnsi="Times New Roman" w:cs="Times New Roman"/>
          <w:b/>
          <w:bCs/>
          <w:sz w:val="28"/>
          <w:szCs w:val="28"/>
        </w:rPr>
        <w:t xml:space="preserve">Об активизации работы по реализации </w:t>
      </w:r>
      <w:r w:rsidRPr="004920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Всероссийского физкультурно-спортивного комплекса «Готов к труду и обороне» (ГТО) на территории городского округа </w:t>
      </w:r>
      <w:proofErr w:type="gramStart"/>
      <w:r w:rsidRPr="004920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г</w:t>
      </w:r>
      <w:proofErr w:type="gramEnd"/>
      <w:r w:rsidRPr="004920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Бор</w:t>
      </w:r>
    </w:p>
    <w:p w:rsidR="000224CC" w:rsidRPr="0049207F" w:rsidRDefault="000224CC" w:rsidP="00BB0220">
      <w:pPr>
        <w:rPr>
          <w:rFonts w:ascii="Times New Roman" w:hAnsi="Times New Roman" w:cs="Times New Roman"/>
          <w:sz w:val="28"/>
          <w:szCs w:val="28"/>
        </w:rPr>
      </w:pPr>
    </w:p>
    <w:p w:rsidR="000224CC" w:rsidRPr="0049207F" w:rsidRDefault="000224CC" w:rsidP="00F605D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7F">
        <w:rPr>
          <w:rFonts w:ascii="Times New Roman" w:hAnsi="Times New Roman" w:cs="Times New Roman"/>
          <w:sz w:val="28"/>
          <w:szCs w:val="28"/>
        </w:rPr>
        <w:t xml:space="preserve">В рамках реализации раздела II протокола совещания с главами местного самоуправления муниципальных районов, городских и муниципальных округов Нижегородской области от 29.12.2021 № Сл-001-806370/21, в целях активизации работы по реализации </w:t>
      </w:r>
      <w:r w:rsidRPr="0049207F">
        <w:rPr>
          <w:rFonts w:ascii="Times New Roman" w:hAnsi="Times New Roman" w:cs="Times New Roman"/>
          <w:sz w:val="28"/>
          <w:szCs w:val="28"/>
          <w:lang w:eastAsia="en-US"/>
        </w:rPr>
        <w:t xml:space="preserve">Всероссийского физкультурно-спортивного комплекса «Готов к труду и обороне» (ГТО) на территории городского округа </w:t>
      </w:r>
      <w:proofErr w:type="gramStart"/>
      <w:r w:rsidRPr="0049207F">
        <w:rPr>
          <w:rFonts w:ascii="Times New Roman" w:hAnsi="Times New Roman" w:cs="Times New Roman"/>
          <w:sz w:val="28"/>
          <w:szCs w:val="28"/>
          <w:lang w:eastAsia="en-US"/>
        </w:rPr>
        <w:t>г</w:t>
      </w:r>
      <w:proofErr w:type="gramEnd"/>
      <w:r w:rsidRPr="0049207F">
        <w:rPr>
          <w:rFonts w:ascii="Times New Roman" w:hAnsi="Times New Roman" w:cs="Times New Roman"/>
          <w:sz w:val="28"/>
          <w:szCs w:val="28"/>
          <w:lang w:eastAsia="en-US"/>
        </w:rPr>
        <w:t xml:space="preserve">. Бор, администрация </w:t>
      </w:r>
      <w:r w:rsidRPr="0049207F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  <w:r w:rsidRPr="0049207F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49207F">
        <w:rPr>
          <w:rFonts w:ascii="Times New Roman" w:hAnsi="Times New Roman" w:cs="Times New Roman"/>
          <w:sz w:val="28"/>
          <w:szCs w:val="28"/>
        </w:rPr>
        <w:t>:</w:t>
      </w:r>
    </w:p>
    <w:p w:rsidR="000224CC" w:rsidRPr="0049207F" w:rsidRDefault="000224CC" w:rsidP="00F605D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7F">
        <w:rPr>
          <w:rFonts w:ascii="Times New Roman" w:hAnsi="Times New Roman" w:cs="Times New Roman"/>
          <w:sz w:val="28"/>
          <w:szCs w:val="28"/>
        </w:rPr>
        <w:t xml:space="preserve">1. Управлению физической культуры и спорта администрации городского округа </w:t>
      </w:r>
      <w:proofErr w:type="gramStart"/>
      <w:r w:rsidRPr="0049207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9207F">
        <w:rPr>
          <w:rFonts w:ascii="Times New Roman" w:hAnsi="Times New Roman" w:cs="Times New Roman"/>
          <w:sz w:val="28"/>
          <w:szCs w:val="28"/>
        </w:rPr>
        <w:t xml:space="preserve">. Бор (Р.Е. Домахин) обеспечить увеличение охватом тестирования по нормативам испытаний (тестов) </w:t>
      </w:r>
      <w:r w:rsidRPr="0049207F">
        <w:rPr>
          <w:rFonts w:ascii="Times New Roman" w:hAnsi="Times New Roman" w:cs="Times New Roman"/>
          <w:sz w:val="28"/>
          <w:szCs w:val="28"/>
          <w:lang w:eastAsia="en-US"/>
        </w:rPr>
        <w:t>Всероссийского физкультурно-спортивного комплекса «Готов к труду и обороне» (ГТО) занимающихся и работников подведомственных учреждений, согласно приложению № 1 к настоящему постановлению.</w:t>
      </w:r>
    </w:p>
    <w:p w:rsidR="000224CC" w:rsidRPr="0049207F" w:rsidRDefault="000224CC" w:rsidP="00F605D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207F">
        <w:rPr>
          <w:rFonts w:ascii="Times New Roman" w:hAnsi="Times New Roman" w:cs="Times New Roman"/>
          <w:sz w:val="28"/>
          <w:szCs w:val="28"/>
          <w:lang w:eastAsia="en-US"/>
        </w:rPr>
        <w:t xml:space="preserve">2. Управлению образования и молодежной политики администрации городского округа </w:t>
      </w:r>
      <w:proofErr w:type="gramStart"/>
      <w:r w:rsidRPr="0049207F">
        <w:rPr>
          <w:rFonts w:ascii="Times New Roman" w:hAnsi="Times New Roman" w:cs="Times New Roman"/>
          <w:sz w:val="28"/>
          <w:szCs w:val="28"/>
          <w:lang w:eastAsia="en-US"/>
        </w:rPr>
        <w:t>г</w:t>
      </w:r>
      <w:proofErr w:type="gramEnd"/>
      <w:r w:rsidRPr="0049207F">
        <w:rPr>
          <w:rFonts w:ascii="Times New Roman" w:hAnsi="Times New Roman" w:cs="Times New Roman"/>
          <w:sz w:val="28"/>
          <w:szCs w:val="28"/>
          <w:lang w:eastAsia="en-US"/>
        </w:rPr>
        <w:t xml:space="preserve">. Бор (С.В. </w:t>
      </w:r>
      <w:proofErr w:type="spellStart"/>
      <w:r w:rsidRPr="0049207F">
        <w:rPr>
          <w:rFonts w:ascii="Times New Roman" w:hAnsi="Times New Roman" w:cs="Times New Roman"/>
          <w:sz w:val="28"/>
          <w:szCs w:val="28"/>
          <w:lang w:eastAsia="en-US"/>
        </w:rPr>
        <w:t>Казимирова</w:t>
      </w:r>
      <w:proofErr w:type="spellEnd"/>
      <w:r w:rsidRPr="0049207F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Pr="0049207F">
        <w:rPr>
          <w:rFonts w:ascii="Times New Roman" w:hAnsi="Times New Roman" w:cs="Times New Roman"/>
          <w:sz w:val="28"/>
          <w:szCs w:val="28"/>
        </w:rPr>
        <w:t xml:space="preserve">обеспечить увеличение охватом тестирования по нормативам испытаний (тестов) </w:t>
      </w:r>
      <w:r w:rsidRPr="0049207F">
        <w:rPr>
          <w:rFonts w:ascii="Times New Roman" w:hAnsi="Times New Roman" w:cs="Times New Roman"/>
          <w:sz w:val="28"/>
          <w:szCs w:val="28"/>
          <w:lang w:eastAsia="en-US"/>
        </w:rPr>
        <w:t>Всероссийского физкультурно-спортивного комплекса «Готов к труду и обороне» (ГТО) обучающихся подведомственных образовательных организаций, согласно приложению № 2 к настоящему постановлению.</w:t>
      </w:r>
    </w:p>
    <w:p w:rsidR="000224CC" w:rsidRPr="0049207F" w:rsidRDefault="000224CC" w:rsidP="00F605D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207F">
        <w:rPr>
          <w:rFonts w:ascii="Times New Roman" w:hAnsi="Times New Roman" w:cs="Times New Roman"/>
          <w:sz w:val="28"/>
          <w:szCs w:val="28"/>
          <w:lang w:eastAsia="en-US"/>
        </w:rPr>
        <w:t>3. Рекомендовать ГБПОУ «</w:t>
      </w:r>
      <w:proofErr w:type="spellStart"/>
      <w:r w:rsidRPr="0049207F">
        <w:rPr>
          <w:rFonts w:ascii="Times New Roman" w:hAnsi="Times New Roman" w:cs="Times New Roman"/>
          <w:sz w:val="28"/>
          <w:szCs w:val="28"/>
          <w:lang w:eastAsia="en-US"/>
        </w:rPr>
        <w:t>Борский</w:t>
      </w:r>
      <w:proofErr w:type="spellEnd"/>
      <w:r w:rsidRPr="0049207F">
        <w:rPr>
          <w:rFonts w:ascii="Times New Roman" w:hAnsi="Times New Roman" w:cs="Times New Roman"/>
          <w:sz w:val="28"/>
          <w:szCs w:val="28"/>
          <w:lang w:eastAsia="en-US"/>
        </w:rPr>
        <w:t xml:space="preserve"> Губернский колледж» (А.П. Волков), ГБОУ «Нижегородский областной колледж культуры» (С.Ю. </w:t>
      </w:r>
      <w:proofErr w:type="spellStart"/>
      <w:r w:rsidRPr="0049207F">
        <w:rPr>
          <w:rFonts w:ascii="Times New Roman" w:hAnsi="Times New Roman" w:cs="Times New Roman"/>
          <w:sz w:val="28"/>
          <w:szCs w:val="28"/>
          <w:lang w:eastAsia="en-US"/>
        </w:rPr>
        <w:t>Мосяйкина</w:t>
      </w:r>
      <w:proofErr w:type="spellEnd"/>
      <w:r w:rsidRPr="0049207F">
        <w:rPr>
          <w:rFonts w:ascii="Times New Roman" w:hAnsi="Times New Roman" w:cs="Times New Roman"/>
          <w:sz w:val="28"/>
          <w:szCs w:val="28"/>
          <w:lang w:eastAsia="en-US"/>
        </w:rPr>
        <w:t xml:space="preserve">), ЧОУ РО «НЕРЦП (МП)» «Православная гимназия </w:t>
      </w:r>
      <w:proofErr w:type="spellStart"/>
      <w:r w:rsidRPr="0049207F">
        <w:rPr>
          <w:rFonts w:ascii="Times New Roman" w:hAnsi="Times New Roman" w:cs="Times New Roman"/>
          <w:sz w:val="28"/>
          <w:szCs w:val="28"/>
          <w:lang w:eastAsia="en-US"/>
        </w:rPr>
        <w:t>Димитрия</w:t>
      </w:r>
      <w:proofErr w:type="spellEnd"/>
      <w:r w:rsidRPr="0049207F">
        <w:rPr>
          <w:rFonts w:ascii="Times New Roman" w:hAnsi="Times New Roman" w:cs="Times New Roman"/>
          <w:sz w:val="28"/>
          <w:szCs w:val="28"/>
          <w:lang w:eastAsia="en-US"/>
        </w:rPr>
        <w:t xml:space="preserve"> Донского» (Т.В. Зуева)</w:t>
      </w:r>
      <w:r w:rsidRPr="0049207F">
        <w:rPr>
          <w:rFonts w:ascii="Times New Roman" w:hAnsi="Times New Roman" w:cs="Times New Roman"/>
          <w:sz w:val="28"/>
          <w:szCs w:val="28"/>
        </w:rPr>
        <w:t xml:space="preserve"> обеспечить увеличение охватом тестирования по нормативам испытаний </w:t>
      </w:r>
      <w:r w:rsidRPr="0049207F">
        <w:rPr>
          <w:rFonts w:ascii="Times New Roman" w:hAnsi="Times New Roman" w:cs="Times New Roman"/>
          <w:sz w:val="28"/>
          <w:szCs w:val="28"/>
        </w:rPr>
        <w:lastRenderedPageBreak/>
        <w:t xml:space="preserve">(тестов) </w:t>
      </w:r>
      <w:r w:rsidRPr="0049207F">
        <w:rPr>
          <w:rFonts w:ascii="Times New Roman" w:hAnsi="Times New Roman" w:cs="Times New Roman"/>
          <w:sz w:val="28"/>
          <w:szCs w:val="28"/>
          <w:lang w:eastAsia="en-US"/>
        </w:rPr>
        <w:t>Всероссийского физкультурно-спортивного комплекса «Готов к труду и обороне» (ГТО) обучающихся в образовательных организациях.</w:t>
      </w:r>
    </w:p>
    <w:p w:rsidR="000224CC" w:rsidRPr="0049207F" w:rsidRDefault="000224CC" w:rsidP="00F605D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207F">
        <w:rPr>
          <w:rFonts w:ascii="Times New Roman" w:hAnsi="Times New Roman" w:cs="Times New Roman"/>
          <w:sz w:val="28"/>
          <w:szCs w:val="28"/>
          <w:lang w:eastAsia="en-US"/>
        </w:rPr>
        <w:t xml:space="preserve">4. Отчет об исполнении показателей, указанных в приложениях № 1, № 2 направлять заместителю главы администрации С.В. Киричеву ежемесячно в срок до 03 числа месяца следующего за </w:t>
      </w:r>
      <w:proofErr w:type="gramStart"/>
      <w:r w:rsidRPr="0049207F">
        <w:rPr>
          <w:rFonts w:ascii="Times New Roman" w:hAnsi="Times New Roman" w:cs="Times New Roman"/>
          <w:sz w:val="28"/>
          <w:szCs w:val="28"/>
          <w:lang w:eastAsia="en-US"/>
        </w:rPr>
        <w:t>отчетным</w:t>
      </w:r>
      <w:proofErr w:type="gramEnd"/>
      <w:r w:rsidRPr="0049207F">
        <w:rPr>
          <w:rFonts w:ascii="Times New Roman" w:hAnsi="Times New Roman" w:cs="Times New Roman"/>
          <w:sz w:val="28"/>
          <w:szCs w:val="28"/>
          <w:lang w:eastAsia="en-US"/>
        </w:rPr>
        <w:t>, согласно формы – приложение № 3.</w:t>
      </w:r>
    </w:p>
    <w:p w:rsidR="000224CC" w:rsidRPr="0049207F" w:rsidRDefault="000224CC" w:rsidP="00F605D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49207F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49207F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49207F"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С.В. Киричева.</w:t>
      </w:r>
    </w:p>
    <w:p w:rsidR="000224CC" w:rsidRPr="0049207F" w:rsidRDefault="000224CC" w:rsidP="00F605DA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49207F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49207F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49207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9207F">
        <w:rPr>
          <w:rFonts w:ascii="Times New Roman" w:hAnsi="Times New Roman" w:cs="Times New Roman"/>
          <w:sz w:val="28"/>
          <w:szCs w:val="28"/>
        </w:rPr>
        <w:t xml:space="preserve">. Бор                          (Е.А. </w:t>
      </w:r>
      <w:proofErr w:type="spellStart"/>
      <w:r w:rsidRPr="0049207F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49207F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49207F">
          <w:rPr>
            <w:rStyle w:val="a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49207F">
          <w:rPr>
            <w:rStyle w:val="a7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49207F">
          <w:rPr>
            <w:rStyle w:val="a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49207F">
          <w:rPr>
            <w:rStyle w:val="a7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49207F">
          <w:rPr>
            <w:rStyle w:val="a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>, сетевом издании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224CC" w:rsidRPr="0049207F" w:rsidRDefault="000224CC" w:rsidP="001436CE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24CC" w:rsidRPr="0049207F" w:rsidRDefault="000224CC" w:rsidP="001436CE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24CC" w:rsidRPr="0049207F" w:rsidRDefault="000224CC" w:rsidP="00F605DA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207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 w:rsidRPr="0049207F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6C779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 w:rsidP="00F605DA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9207F">
        <w:rPr>
          <w:rFonts w:ascii="Times New Roman" w:hAnsi="Times New Roman" w:cs="Times New Roman"/>
          <w:sz w:val="20"/>
          <w:szCs w:val="20"/>
        </w:rPr>
        <w:t>О.С.Шахина</w:t>
      </w:r>
      <w:proofErr w:type="spellEnd"/>
    </w:p>
    <w:p w:rsidR="000224CC" w:rsidRPr="0049207F" w:rsidRDefault="000224CC" w:rsidP="006C7794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49207F">
        <w:rPr>
          <w:rFonts w:ascii="Times New Roman" w:hAnsi="Times New Roman" w:cs="Times New Roman"/>
          <w:sz w:val="20"/>
          <w:szCs w:val="20"/>
        </w:rPr>
        <w:t>24620</w:t>
      </w:r>
    </w:p>
    <w:p w:rsidR="000224CC" w:rsidRPr="0049207F" w:rsidRDefault="000224CC" w:rsidP="00117474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  <w:sectPr w:rsidR="000224CC" w:rsidRPr="0049207F" w:rsidSect="00F605D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224CC" w:rsidRPr="0049207F" w:rsidRDefault="000224CC" w:rsidP="005D7A25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4"/>
          <w:szCs w:val="24"/>
        </w:rPr>
      </w:pPr>
      <w:r w:rsidRPr="0049207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224CC" w:rsidRPr="0049207F" w:rsidRDefault="000224CC" w:rsidP="005D7A25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49207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224CC" w:rsidRPr="0049207F" w:rsidRDefault="000224CC" w:rsidP="005D7A25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49207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49207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9207F">
        <w:rPr>
          <w:rFonts w:ascii="Times New Roman" w:hAnsi="Times New Roman" w:cs="Times New Roman"/>
          <w:sz w:val="28"/>
          <w:szCs w:val="28"/>
        </w:rPr>
        <w:t>. Бор</w:t>
      </w:r>
    </w:p>
    <w:p w:rsidR="000224CC" w:rsidRPr="0049207F" w:rsidRDefault="000224CC" w:rsidP="005D7A25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20.10.2022 № 5386</w:t>
      </w:r>
    </w:p>
    <w:p w:rsidR="000224CC" w:rsidRPr="0049207F" w:rsidRDefault="000224CC" w:rsidP="006C7794">
      <w:pPr>
        <w:autoSpaceDE/>
        <w:autoSpaceDN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9207F">
        <w:rPr>
          <w:rFonts w:ascii="Times New Roman" w:hAnsi="Times New Roman" w:cs="Times New Roman"/>
          <w:b/>
          <w:bCs/>
          <w:sz w:val="28"/>
          <w:szCs w:val="28"/>
        </w:rPr>
        <w:t xml:space="preserve">Охват тестированием по нормативам испытаний (тестов) </w:t>
      </w:r>
      <w:r w:rsidRPr="004920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Всероссийского физкультурно-спортивного комплекса «Готов к труду и обороне» (ГТО) занимающихся и работников учреждений, подведомственных Управлению физической культуры и спорта администрации городского округа </w:t>
      </w:r>
      <w:proofErr w:type="gramStart"/>
      <w:r w:rsidRPr="004920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г</w:t>
      </w:r>
      <w:proofErr w:type="gramEnd"/>
      <w:r w:rsidRPr="004920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Бор</w:t>
      </w:r>
    </w:p>
    <w:tbl>
      <w:tblPr>
        <w:tblW w:w="14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1"/>
        <w:gridCol w:w="2034"/>
        <w:gridCol w:w="1683"/>
        <w:gridCol w:w="2034"/>
        <w:gridCol w:w="1955"/>
        <w:gridCol w:w="2195"/>
        <w:gridCol w:w="2127"/>
      </w:tblGrid>
      <w:tr w:rsidR="000224CC" w:rsidRPr="0049207F">
        <w:tc>
          <w:tcPr>
            <w:tcW w:w="2681" w:type="dxa"/>
            <w:vMerge w:val="restart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7" w:type="dxa"/>
            <w:gridSpan w:val="2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3989" w:type="dxa"/>
            <w:gridSpan w:val="2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4322" w:type="dxa"/>
            <w:gridSpan w:val="2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2024 г.</w:t>
            </w:r>
          </w:p>
        </w:tc>
      </w:tr>
      <w:tr w:rsidR="000224CC" w:rsidRPr="0049207F">
        <w:tc>
          <w:tcPr>
            <w:tcW w:w="2681" w:type="dxa"/>
            <w:vMerge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Занимающиеся</w:t>
            </w:r>
          </w:p>
        </w:tc>
        <w:tc>
          <w:tcPr>
            <w:tcW w:w="1683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Работники учреждения</w:t>
            </w:r>
          </w:p>
        </w:tc>
        <w:tc>
          <w:tcPr>
            <w:tcW w:w="2034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Занимающиеся</w:t>
            </w:r>
          </w:p>
        </w:tc>
        <w:tc>
          <w:tcPr>
            <w:tcW w:w="1955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Работники учреждения</w:t>
            </w:r>
          </w:p>
        </w:tc>
        <w:tc>
          <w:tcPr>
            <w:tcW w:w="2195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Занимающиеся</w:t>
            </w:r>
          </w:p>
        </w:tc>
        <w:tc>
          <w:tcPr>
            <w:tcW w:w="2127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Работники учреждения</w:t>
            </w:r>
          </w:p>
        </w:tc>
      </w:tr>
      <w:tr w:rsidR="000224CC" w:rsidRPr="0049207F">
        <w:tc>
          <w:tcPr>
            <w:tcW w:w="2681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зарегистрированных на сайте </w:t>
            </w:r>
            <w:proofErr w:type="spellStart"/>
            <w:r w:rsidRPr="0049207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gto</w:t>
            </w:r>
            <w:proofErr w:type="spellEnd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49207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общей численности занимающихся и работников учреждения</w:t>
            </w:r>
            <w:proofErr w:type="gramStart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  <w:tc>
          <w:tcPr>
            <w:tcW w:w="2034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683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034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955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195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127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</w:tr>
      <w:tr w:rsidR="000224CC" w:rsidRPr="0049207F">
        <w:tc>
          <w:tcPr>
            <w:tcW w:w="2681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приступивших к выполнению нормативов</w:t>
            </w:r>
            <w:r w:rsidRPr="0049207F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комплекса ГТО </w:t>
            </w: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общей численности занимающихся и работников учреждения</w:t>
            </w:r>
            <w:proofErr w:type="gramStart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  <w:tc>
          <w:tcPr>
            <w:tcW w:w="2034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683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34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955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195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127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</w:tr>
      <w:tr w:rsidR="000224CC" w:rsidRPr="0049207F">
        <w:tc>
          <w:tcPr>
            <w:tcW w:w="2681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выполнивших нормативы </w:t>
            </w:r>
            <w:r w:rsidRPr="0049207F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испытаний (тестов) комплекса ГТО (имеющих знак отличия) </w:t>
            </w: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общей численности занимающихся и работников учреждения</w:t>
            </w:r>
            <w:proofErr w:type="gramStart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  <w:tc>
          <w:tcPr>
            <w:tcW w:w="2034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683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34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955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195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127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</w:tbl>
    <w:p w:rsidR="000224CC" w:rsidRPr="0049207F" w:rsidRDefault="000224CC" w:rsidP="006C7794">
      <w:pPr>
        <w:autoSpaceDE/>
        <w:autoSpaceDN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49207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224CC" w:rsidRPr="0049207F" w:rsidRDefault="000224CC" w:rsidP="006C7794">
      <w:pPr>
        <w:tabs>
          <w:tab w:val="left" w:pos="9815"/>
        </w:tabs>
        <w:ind w:right="-10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207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224CC" w:rsidRPr="0049207F" w:rsidRDefault="000224CC" w:rsidP="006C7794">
      <w:pPr>
        <w:tabs>
          <w:tab w:val="left" w:pos="9815"/>
        </w:tabs>
        <w:ind w:right="-10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207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49207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9207F">
        <w:rPr>
          <w:rFonts w:ascii="Times New Roman" w:hAnsi="Times New Roman" w:cs="Times New Roman"/>
          <w:sz w:val="28"/>
          <w:szCs w:val="28"/>
        </w:rPr>
        <w:t>. Бор</w:t>
      </w:r>
    </w:p>
    <w:p w:rsidR="000224CC" w:rsidRPr="0049207F" w:rsidRDefault="000224CC" w:rsidP="00D247BC">
      <w:pPr>
        <w:autoSpaceDE/>
        <w:autoSpaceDN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20.10.2022 № 5386</w:t>
      </w:r>
    </w:p>
    <w:p w:rsidR="000224CC" w:rsidRPr="0049207F" w:rsidRDefault="000224CC" w:rsidP="008A1C50">
      <w:pPr>
        <w:autoSpaceDE/>
        <w:autoSpaceDN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9207F">
        <w:rPr>
          <w:rFonts w:ascii="Times New Roman" w:hAnsi="Times New Roman" w:cs="Times New Roman"/>
          <w:b/>
          <w:bCs/>
          <w:sz w:val="28"/>
          <w:szCs w:val="28"/>
        </w:rPr>
        <w:t xml:space="preserve">Охват тестированием по нормативам испытаний (тестов) </w:t>
      </w:r>
      <w:r w:rsidRPr="004920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Всероссийского физкультурно-спортивного комплекса «Готов к труду и обороне» (ГТО) обучающихся образовательных организаций подведомственных Управлению образования и молодежной политики администрации городского округа </w:t>
      </w:r>
      <w:proofErr w:type="gramStart"/>
      <w:r w:rsidRPr="004920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г</w:t>
      </w:r>
      <w:proofErr w:type="gramEnd"/>
      <w:r w:rsidRPr="004920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Бор</w:t>
      </w:r>
    </w:p>
    <w:p w:rsidR="000224CC" w:rsidRPr="0049207F" w:rsidRDefault="000224CC" w:rsidP="008A1C50">
      <w:pPr>
        <w:autoSpaceDE/>
        <w:autoSpaceDN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14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2"/>
        <w:gridCol w:w="3756"/>
        <w:gridCol w:w="4561"/>
        <w:gridCol w:w="3568"/>
      </w:tblGrid>
      <w:tr w:rsidR="000224CC" w:rsidRPr="0049207F">
        <w:trPr>
          <w:trHeight w:val="562"/>
        </w:trPr>
        <w:tc>
          <w:tcPr>
            <w:tcW w:w="2682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6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4561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3568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2024 г.</w:t>
            </w:r>
          </w:p>
        </w:tc>
      </w:tr>
      <w:tr w:rsidR="000224CC" w:rsidRPr="0049207F">
        <w:tc>
          <w:tcPr>
            <w:tcW w:w="2682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зарегистрированных</w:t>
            </w:r>
            <w:proofErr w:type="gramEnd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сайте </w:t>
            </w:r>
            <w:proofErr w:type="spellStart"/>
            <w:r w:rsidRPr="0049207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gto</w:t>
            </w:r>
            <w:proofErr w:type="spellEnd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49207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общей численности обучающихся (%)</w:t>
            </w:r>
          </w:p>
        </w:tc>
        <w:tc>
          <w:tcPr>
            <w:tcW w:w="3756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561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568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0224CC" w:rsidRPr="0049207F">
        <w:tc>
          <w:tcPr>
            <w:tcW w:w="2682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приступивших к выполнению нормативов</w:t>
            </w:r>
            <w:r w:rsidRPr="0049207F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комплекса ГТО </w:t>
            </w: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общей численности обучающихся</w:t>
            </w:r>
            <w:proofErr w:type="gramStart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  <w:tc>
          <w:tcPr>
            <w:tcW w:w="3756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561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568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0224CC" w:rsidRPr="0049207F">
        <w:tc>
          <w:tcPr>
            <w:tcW w:w="2682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выполнивших нормативы </w:t>
            </w:r>
            <w:r w:rsidRPr="0049207F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испытаний (тестов) комплекса ГТО (имеющих знак отличия) </w:t>
            </w: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общей численности обучающихся</w:t>
            </w:r>
            <w:proofErr w:type="gramStart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  <w:tc>
          <w:tcPr>
            <w:tcW w:w="3756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bookmarkStart w:id="0" w:name="_GoBack"/>
            <w:bookmarkEnd w:id="0"/>
          </w:p>
        </w:tc>
        <w:tc>
          <w:tcPr>
            <w:tcW w:w="4561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568" w:type="dxa"/>
          </w:tcPr>
          <w:p w:rsidR="000224CC" w:rsidRPr="0049207F" w:rsidRDefault="000224CC" w:rsidP="002446E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</w:tbl>
    <w:p w:rsidR="000224CC" w:rsidRPr="0049207F" w:rsidRDefault="000224CC">
      <w:pPr>
        <w:autoSpaceDE/>
        <w:autoSpaceDN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224CC" w:rsidRPr="0049207F" w:rsidRDefault="000224CC">
      <w:pPr>
        <w:autoSpaceDE/>
        <w:autoSpaceDN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9207F">
        <w:rPr>
          <w:rFonts w:ascii="Times New Roman" w:hAnsi="Times New Roman" w:cs="Times New Roman"/>
          <w:sz w:val="24"/>
          <w:szCs w:val="24"/>
        </w:rPr>
        <w:br w:type="page"/>
      </w:r>
    </w:p>
    <w:p w:rsidR="000224CC" w:rsidRPr="0049207F" w:rsidRDefault="000224CC" w:rsidP="003F0F45">
      <w:pPr>
        <w:autoSpaceDE/>
        <w:autoSpaceDN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49207F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224CC" w:rsidRPr="0049207F" w:rsidRDefault="000224CC" w:rsidP="003F0F45">
      <w:pPr>
        <w:tabs>
          <w:tab w:val="left" w:pos="9815"/>
        </w:tabs>
        <w:ind w:right="-10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207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224CC" w:rsidRPr="0049207F" w:rsidRDefault="000224CC" w:rsidP="003F0F45">
      <w:pPr>
        <w:tabs>
          <w:tab w:val="left" w:pos="9815"/>
        </w:tabs>
        <w:ind w:right="-10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207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49207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9207F">
        <w:rPr>
          <w:rFonts w:ascii="Times New Roman" w:hAnsi="Times New Roman" w:cs="Times New Roman"/>
          <w:sz w:val="28"/>
          <w:szCs w:val="28"/>
        </w:rPr>
        <w:t>. Бор</w:t>
      </w:r>
    </w:p>
    <w:p w:rsidR="000224CC" w:rsidRPr="0049207F" w:rsidRDefault="000224CC" w:rsidP="003F0F45">
      <w:pPr>
        <w:tabs>
          <w:tab w:val="left" w:pos="9815"/>
        </w:tabs>
        <w:ind w:right="-108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20.10.2022 № 5386</w:t>
      </w:r>
    </w:p>
    <w:p w:rsidR="000224CC" w:rsidRPr="0049207F" w:rsidRDefault="000224CC" w:rsidP="003F0F45">
      <w:pPr>
        <w:tabs>
          <w:tab w:val="left" w:pos="9815"/>
        </w:tabs>
        <w:ind w:right="-108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0224CC" w:rsidRPr="0049207F" w:rsidRDefault="000224CC" w:rsidP="003F0F45">
      <w:pPr>
        <w:tabs>
          <w:tab w:val="left" w:pos="9815"/>
        </w:tabs>
        <w:ind w:right="-108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Отчет об исполнении показателей</w:t>
      </w:r>
      <w:r w:rsidRPr="0049207F">
        <w:rPr>
          <w:rFonts w:ascii="Times New Roman" w:hAnsi="Times New Roman" w:cs="Times New Roman"/>
          <w:b/>
          <w:bCs/>
          <w:sz w:val="28"/>
          <w:szCs w:val="28"/>
        </w:rPr>
        <w:t xml:space="preserve"> по увеличению охватом тестирования по нормативам испытаний (тестов) </w:t>
      </w:r>
      <w:r w:rsidRPr="004920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Всероссийского физкультурно-спортивного комплекса «Готов к труду и обороне» (ГТО)</w:t>
      </w:r>
    </w:p>
    <w:p w:rsidR="000224CC" w:rsidRPr="0049207F" w:rsidRDefault="000224CC" w:rsidP="003F0F45">
      <w:pPr>
        <w:tabs>
          <w:tab w:val="left" w:pos="9815"/>
        </w:tabs>
        <w:ind w:right="-108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0"/>
        <w:gridCol w:w="2900"/>
        <w:gridCol w:w="2900"/>
        <w:gridCol w:w="2901"/>
        <w:gridCol w:w="2901"/>
      </w:tblGrid>
      <w:tr w:rsidR="000224CC" w:rsidRPr="0049207F">
        <w:tc>
          <w:tcPr>
            <w:tcW w:w="2900" w:type="dxa"/>
          </w:tcPr>
          <w:p w:rsidR="000224CC" w:rsidRPr="0049207F" w:rsidRDefault="000224CC" w:rsidP="002446E9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00" w:type="dxa"/>
          </w:tcPr>
          <w:p w:rsidR="000224CC" w:rsidRPr="0049207F" w:rsidRDefault="000224CC" w:rsidP="002446E9">
            <w:pPr>
              <w:autoSpaceDE/>
              <w:autoSpaceDN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занимающихся, обучающихся, работников</w:t>
            </w:r>
          </w:p>
        </w:tc>
        <w:tc>
          <w:tcPr>
            <w:tcW w:w="2900" w:type="dxa"/>
          </w:tcPr>
          <w:p w:rsidR="000224CC" w:rsidRPr="0049207F" w:rsidRDefault="000224CC" w:rsidP="002446E9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зарегистрированных</w:t>
            </w:r>
            <w:proofErr w:type="gramEnd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сайте </w:t>
            </w:r>
            <w:proofErr w:type="spellStart"/>
            <w:r w:rsidRPr="0049207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gto</w:t>
            </w:r>
            <w:proofErr w:type="spellEnd"/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49207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901" w:type="dxa"/>
          </w:tcPr>
          <w:p w:rsidR="000224CC" w:rsidRPr="0049207F" w:rsidRDefault="000224CC" w:rsidP="002446E9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приступивших к выполнению нормативов</w:t>
            </w:r>
            <w:r w:rsidRPr="0049207F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комплекса ГТО</w:t>
            </w:r>
          </w:p>
        </w:tc>
        <w:tc>
          <w:tcPr>
            <w:tcW w:w="2901" w:type="dxa"/>
          </w:tcPr>
          <w:p w:rsidR="000224CC" w:rsidRPr="0049207F" w:rsidRDefault="000224CC" w:rsidP="002446E9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выполнивших нормативы </w:t>
            </w:r>
            <w:r w:rsidRPr="0049207F">
              <w:rPr>
                <w:rFonts w:ascii="Times New Roman" w:hAnsi="Times New Roman" w:cs="Times New Roman"/>
                <w:sz w:val="24"/>
                <w:szCs w:val="24"/>
              </w:rPr>
              <w:t>испытаний (тестов) комплекса ГТО (имеющих знак отличия)</w:t>
            </w:r>
          </w:p>
        </w:tc>
      </w:tr>
      <w:tr w:rsidR="000224CC" w:rsidRPr="0049207F">
        <w:tc>
          <w:tcPr>
            <w:tcW w:w="2900" w:type="dxa"/>
          </w:tcPr>
          <w:p w:rsidR="000224CC" w:rsidRPr="0049207F" w:rsidRDefault="000224CC" w:rsidP="002446E9">
            <w:p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0224CC" w:rsidRPr="0049207F" w:rsidRDefault="000224CC" w:rsidP="002446E9">
            <w:p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0224CC" w:rsidRPr="0049207F" w:rsidRDefault="000224CC" w:rsidP="002446E9">
            <w:p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0224CC" w:rsidRPr="0049207F" w:rsidRDefault="000224CC" w:rsidP="002446E9">
            <w:p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0224CC" w:rsidRPr="0049207F" w:rsidRDefault="000224CC" w:rsidP="002446E9">
            <w:p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4CC" w:rsidRPr="0049207F" w:rsidRDefault="000224CC" w:rsidP="00D247BC">
      <w:pPr>
        <w:autoSpaceDE/>
        <w:autoSpaceDN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07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sectPr w:rsidR="000224CC" w:rsidRPr="0049207F" w:rsidSect="006C7794">
      <w:pgSz w:w="16838" w:h="11906" w:orient="landscape"/>
      <w:pgMar w:top="568" w:right="170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360E"/>
    <w:multiLevelType w:val="hybridMultilevel"/>
    <w:tmpl w:val="D1623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58B"/>
    <w:rsid w:val="0000103B"/>
    <w:rsid w:val="00001269"/>
    <w:rsid w:val="00001A73"/>
    <w:rsid w:val="00002166"/>
    <w:rsid w:val="00002C0E"/>
    <w:rsid w:val="00002C2E"/>
    <w:rsid w:val="00002D23"/>
    <w:rsid w:val="00003C2E"/>
    <w:rsid w:val="0000457C"/>
    <w:rsid w:val="00004C46"/>
    <w:rsid w:val="00004D4C"/>
    <w:rsid w:val="00005726"/>
    <w:rsid w:val="00005998"/>
    <w:rsid w:val="0000617C"/>
    <w:rsid w:val="00006A96"/>
    <w:rsid w:val="00006B9B"/>
    <w:rsid w:val="00007A6C"/>
    <w:rsid w:val="00010DE0"/>
    <w:rsid w:val="0001168F"/>
    <w:rsid w:val="00012C23"/>
    <w:rsid w:val="00013675"/>
    <w:rsid w:val="0001689B"/>
    <w:rsid w:val="00017C03"/>
    <w:rsid w:val="00020649"/>
    <w:rsid w:val="000206E1"/>
    <w:rsid w:val="00020E4E"/>
    <w:rsid w:val="00020EF3"/>
    <w:rsid w:val="0002166C"/>
    <w:rsid w:val="000220F6"/>
    <w:rsid w:val="000224CC"/>
    <w:rsid w:val="00022C50"/>
    <w:rsid w:val="0002443C"/>
    <w:rsid w:val="00026515"/>
    <w:rsid w:val="000302F2"/>
    <w:rsid w:val="000312A6"/>
    <w:rsid w:val="00031C12"/>
    <w:rsid w:val="00031CA2"/>
    <w:rsid w:val="00031FFB"/>
    <w:rsid w:val="00034BE9"/>
    <w:rsid w:val="00034F10"/>
    <w:rsid w:val="00035268"/>
    <w:rsid w:val="000353AC"/>
    <w:rsid w:val="00035E74"/>
    <w:rsid w:val="000361FE"/>
    <w:rsid w:val="000362AE"/>
    <w:rsid w:val="00040050"/>
    <w:rsid w:val="00040132"/>
    <w:rsid w:val="000401AC"/>
    <w:rsid w:val="0004257D"/>
    <w:rsid w:val="000427D4"/>
    <w:rsid w:val="00042980"/>
    <w:rsid w:val="00043062"/>
    <w:rsid w:val="00043851"/>
    <w:rsid w:val="00044121"/>
    <w:rsid w:val="00045B82"/>
    <w:rsid w:val="00046C1F"/>
    <w:rsid w:val="000472C1"/>
    <w:rsid w:val="00047973"/>
    <w:rsid w:val="00050900"/>
    <w:rsid w:val="00050998"/>
    <w:rsid w:val="0005395F"/>
    <w:rsid w:val="0005465E"/>
    <w:rsid w:val="00054C40"/>
    <w:rsid w:val="00054EFA"/>
    <w:rsid w:val="000559F4"/>
    <w:rsid w:val="000571F2"/>
    <w:rsid w:val="00057B92"/>
    <w:rsid w:val="00060A0B"/>
    <w:rsid w:val="00060FEA"/>
    <w:rsid w:val="00063869"/>
    <w:rsid w:val="00063A87"/>
    <w:rsid w:val="00063F89"/>
    <w:rsid w:val="00064511"/>
    <w:rsid w:val="000645AF"/>
    <w:rsid w:val="000648FB"/>
    <w:rsid w:val="00066400"/>
    <w:rsid w:val="000703F8"/>
    <w:rsid w:val="000707E0"/>
    <w:rsid w:val="000709A2"/>
    <w:rsid w:val="00070DCF"/>
    <w:rsid w:val="000716B7"/>
    <w:rsid w:val="0007202D"/>
    <w:rsid w:val="0007215D"/>
    <w:rsid w:val="00072407"/>
    <w:rsid w:val="000735F4"/>
    <w:rsid w:val="00074D22"/>
    <w:rsid w:val="00075149"/>
    <w:rsid w:val="00075C77"/>
    <w:rsid w:val="00076F7E"/>
    <w:rsid w:val="00076FEA"/>
    <w:rsid w:val="000770D6"/>
    <w:rsid w:val="00081BC5"/>
    <w:rsid w:val="000821DE"/>
    <w:rsid w:val="000826E2"/>
    <w:rsid w:val="00084CEE"/>
    <w:rsid w:val="000855B9"/>
    <w:rsid w:val="000869D2"/>
    <w:rsid w:val="00086DD9"/>
    <w:rsid w:val="0008711B"/>
    <w:rsid w:val="000876E2"/>
    <w:rsid w:val="0009110B"/>
    <w:rsid w:val="0009137A"/>
    <w:rsid w:val="00091537"/>
    <w:rsid w:val="000919C8"/>
    <w:rsid w:val="00094DA1"/>
    <w:rsid w:val="000960D1"/>
    <w:rsid w:val="000961AA"/>
    <w:rsid w:val="00097E8A"/>
    <w:rsid w:val="000A2A6F"/>
    <w:rsid w:val="000A310A"/>
    <w:rsid w:val="000A431F"/>
    <w:rsid w:val="000A454D"/>
    <w:rsid w:val="000A5D6B"/>
    <w:rsid w:val="000A60C2"/>
    <w:rsid w:val="000A60FF"/>
    <w:rsid w:val="000A72BC"/>
    <w:rsid w:val="000B0655"/>
    <w:rsid w:val="000B1203"/>
    <w:rsid w:val="000B3274"/>
    <w:rsid w:val="000B5266"/>
    <w:rsid w:val="000C021E"/>
    <w:rsid w:val="000C10D9"/>
    <w:rsid w:val="000C2B4D"/>
    <w:rsid w:val="000C32A2"/>
    <w:rsid w:val="000C559D"/>
    <w:rsid w:val="000C59BF"/>
    <w:rsid w:val="000C60BF"/>
    <w:rsid w:val="000C64B9"/>
    <w:rsid w:val="000C6525"/>
    <w:rsid w:val="000C6B1B"/>
    <w:rsid w:val="000C6B21"/>
    <w:rsid w:val="000C6DB3"/>
    <w:rsid w:val="000C7D8C"/>
    <w:rsid w:val="000D14DF"/>
    <w:rsid w:val="000D175E"/>
    <w:rsid w:val="000D18D5"/>
    <w:rsid w:val="000D20B8"/>
    <w:rsid w:val="000D297B"/>
    <w:rsid w:val="000D45FA"/>
    <w:rsid w:val="000D4634"/>
    <w:rsid w:val="000D5026"/>
    <w:rsid w:val="000D6D71"/>
    <w:rsid w:val="000E02B6"/>
    <w:rsid w:val="000E08B9"/>
    <w:rsid w:val="000E0970"/>
    <w:rsid w:val="000E12C2"/>
    <w:rsid w:val="000E18D6"/>
    <w:rsid w:val="000E69DD"/>
    <w:rsid w:val="000F14A6"/>
    <w:rsid w:val="000F15C5"/>
    <w:rsid w:val="000F1620"/>
    <w:rsid w:val="000F2007"/>
    <w:rsid w:val="000F56B2"/>
    <w:rsid w:val="00101601"/>
    <w:rsid w:val="0010243D"/>
    <w:rsid w:val="001027DD"/>
    <w:rsid w:val="00103B61"/>
    <w:rsid w:val="00104D3F"/>
    <w:rsid w:val="0010542F"/>
    <w:rsid w:val="00105988"/>
    <w:rsid w:val="001064AD"/>
    <w:rsid w:val="00106B7E"/>
    <w:rsid w:val="0010789D"/>
    <w:rsid w:val="00110EC9"/>
    <w:rsid w:val="00111268"/>
    <w:rsid w:val="00112067"/>
    <w:rsid w:val="00112656"/>
    <w:rsid w:val="00112841"/>
    <w:rsid w:val="001128BB"/>
    <w:rsid w:val="00113297"/>
    <w:rsid w:val="00113D11"/>
    <w:rsid w:val="00113EE0"/>
    <w:rsid w:val="00116BD4"/>
    <w:rsid w:val="00117474"/>
    <w:rsid w:val="001204E9"/>
    <w:rsid w:val="0012141C"/>
    <w:rsid w:val="0012226F"/>
    <w:rsid w:val="00122584"/>
    <w:rsid w:val="00122F34"/>
    <w:rsid w:val="00123677"/>
    <w:rsid w:val="001252CE"/>
    <w:rsid w:val="0012750D"/>
    <w:rsid w:val="00127726"/>
    <w:rsid w:val="00131D2F"/>
    <w:rsid w:val="00131EFF"/>
    <w:rsid w:val="00133872"/>
    <w:rsid w:val="00133D20"/>
    <w:rsid w:val="00133F31"/>
    <w:rsid w:val="001360D0"/>
    <w:rsid w:val="001361A0"/>
    <w:rsid w:val="00136AFB"/>
    <w:rsid w:val="0013700C"/>
    <w:rsid w:val="00140021"/>
    <w:rsid w:val="00141354"/>
    <w:rsid w:val="00141EFA"/>
    <w:rsid w:val="00142356"/>
    <w:rsid w:val="00142F67"/>
    <w:rsid w:val="00142FE5"/>
    <w:rsid w:val="001436CE"/>
    <w:rsid w:val="001442E7"/>
    <w:rsid w:val="00144EA6"/>
    <w:rsid w:val="00146F4B"/>
    <w:rsid w:val="00147C05"/>
    <w:rsid w:val="00150281"/>
    <w:rsid w:val="0015086F"/>
    <w:rsid w:val="0015090D"/>
    <w:rsid w:val="00151631"/>
    <w:rsid w:val="00151B18"/>
    <w:rsid w:val="0015276A"/>
    <w:rsid w:val="00152BD6"/>
    <w:rsid w:val="00155F95"/>
    <w:rsid w:val="001567E9"/>
    <w:rsid w:val="00156B50"/>
    <w:rsid w:val="00156F5B"/>
    <w:rsid w:val="001607B1"/>
    <w:rsid w:val="0016122E"/>
    <w:rsid w:val="00161A0F"/>
    <w:rsid w:val="00163001"/>
    <w:rsid w:val="00163278"/>
    <w:rsid w:val="00163C1B"/>
    <w:rsid w:val="00163EDD"/>
    <w:rsid w:val="00164347"/>
    <w:rsid w:val="0016456E"/>
    <w:rsid w:val="001649D2"/>
    <w:rsid w:val="00164D9E"/>
    <w:rsid w:val="00165669"/>
    <w:rsid w:val="0016610A"/>
    <w:rsid w:val="0017062E"/>
    <w:rsid w:val="00170FC0"/>
    <w:rsid w:val="00171639"/>
    <w:rsid w:val="00171F7A"/>
    <w:rsid w:val="00172B9A"/>
    <w:rsid w:val="00173402"/>
    <w:rsid w:val="0017413C"/>
    <w:rsid w:val="0017507F"/>
    <w:rsid w:val="001753CA"/>
    <w:rsid w:val="00175FB5"/>
    <w:rsid w:val="00180091"/>
    <w:rsid w:val="0018024C"/>
    <w:rsid w:val="001808E1"/>
    <w:rsid w:val="001821F4"/>
    <w:rsid w:val="00182ADC"/>
    <w:rsid w:val="00182EDA"/>
    <w:rsid w:val="001832FC"/>
    <w:rsid w:val="0018371F"/>
    <w:rsid w:val="00183B85"/>
    <w:rsid w:val="00183FCD"/>
    <w:rsid w:val="0018423C"/>
    <w:rsid w:val="001843F3"/>
    <w:rsid w:val="00184F6C"/>
    <w:rsid w:val="00190341"/>
    <w:rsid w:val="00191EF0"/>
    <w:rsid w:val="001924E6"/>
    <w:rsid w:val="00193A7C"/>
    <w:rsid w:val="00193BDD"/>
    <w:rsid w:val="00194486"/>
    <w:rsid w:val="00194992"/>
    <w:rsid w:val="00196952"/>
    <w:rsid w:val="00196B2F"/>
    <w:rsid w:val="001A0ECB"/>
    <w:rsid w:val="001A1A75"/>
    <w:rsid w:val="001A1DB5"/>
    <w:rsid w:val="001A2263"/>
    <w:rsid w:val="001A2A1B"/>
    <w:rsid w:val="001A39C5"/>
    <w:rsid w:val="001A6CDA"/>
    <w:rsid w:val="001A70BD"/>
    <w:rsid w:val="001B0D24"/>
    <w:rsid w:val="001B13EE"/>
    <w:rsid w:val="001B1AFB"/>
    <w:rsid w:val="001B2B7F"/>
    <w:rsid w:val="001B3275"/>
    <w:rsid w:val="001B361A"/>
    <w:rsid w:val="001B37D0"/>
    <w:rsid w:val="001B3D3B"/>
    <w:rsid w:val="001B3D96"/>
    <w:rsid w:val="001B6008"/>
    <w:rsid w:val="001B6593"/>
    <w:rsid w:val="001B68F1"/>
    <w:rsid w:val="001B6F03"/>
    <w:rsid w:val="001B72DC"/>
    <w:rsid w:val="001B7A57"/>
    <w:rsid w:val="001B7ECA"/>
    <w:rsid w:val="001C19E5"/>
    <w:rsid w:val="001C22FA"/>
    <w:rsid w:val="001C39E9"/>
    <w:rsid w:val="001C40BA"/>
    <w:rsid w:val="001C4D55"/>
    <w:rsid w:val="001C5FBF"/>
    <w:rsid w:val="001D0A76"/>
    <w:rsid w:val="001D1B68"/>
    <w:rsid w:val="001D2CEA"/>
    <w:rsid w:val="001D3C1D"/>
    <w:rsid w:val="001D6DCA"/>
    <w:rsid w:val="001D6FE7"/>
    <w:rsid w:val="001D7266"/>
    <w:rsid w:val="001D782C"/>
    <w:rsid w:val="001E0165"/>
    <w:rsid w:val="001E06A1"/>
    <w:rsid w:val="001E1026"/>
    <w:rsid w:val="001E32B9"/>
    <w:rsid w:val="001E382F"/>
    <w:rsid w:val="001E430C"/>
    <w:rsid w:val="001E5194"/>
    <w:rsid w:val="001E7144"/>
    <w:rsid w:val="001F035F"/>
    <w:rsid w:val="001F1C95"/>
    <w:rsid w:val="001F31DB"/>
    <w:rsid w:val="001F427B"/>
    <w:rsid w:val="001F4F12"/>
    <w:rsid w:val="001F69ED"/>
    <w:rsid w:val="00201804"/>
    <w:rsid w:val="00201D59"/>
    <w:rsid w:val="00202DA4"/>
    <w:rsid w:val="002041B3"/>
    <w:rsid w:val="00204B49"/>
    <w:rsid w:val="00206581"/>
    <w:rsid w:val="00207C06"/>
    <w:rsid w:val="00210166"/>
    <w:rsid w:val="00211A21"/>
    <w:rsid w:val="00211AEC"/>
    <w:rsid w:val="00211DED"/>
    <w:rsid w:val="002123D5"/>
    <w:rsid w:val="00213ED3"/>
    <w:rsid w:val="00214569"/>
    <w:rsid w:val="00215EF8"/>
    <w:rsid w:val="002160AD"/>
    <w:rsid w:val="00217768"/>
    <w:rsid w:val="00217C60"/>
    <w:rsid w:val="00220732"/>
    <w:rsid w:val="0022138C"/>
    <w:rsid w:val="002213E4"/>
    <w:rsid w:val="002241C0"/>
    <w:rsid w:val="00227062"/>
    <w:rsid w:val="0022754A"/>
    <w:rsid w:val="00230CDD"/>
    <w:rsid w:val="002328BB"/>
    <w:rsid w:val="002332ED"/>
    <w:rsid w:val="00233614"/>
    <w:rsid w:val="0023484D"/>
    <w:rsid w:val="0023548F"/>
    <w:rsid w:val="00236192"/>
    <w:rsid w:val="0023627A"/>
    <w:rsid w:val="002363AD"/>
    <w:rsid w:val="002364AE"/>
    <w:rsid w:val="002375F9"/>
    <w:rsid w:val="0024156A"/>
    <w:rsid w:val="002424A1"/>
    <w:rsid w:val="00242F19"/>
    <w:rsid w:val="00243F14"/>
    <w:rsid w:val="002446E9"/>
    <w:rsid w:val="0024773A"/>
    <w:rsid w:val="00247818"/>
    <w:rsid w:val="00247AD4"/>
    <w:rsid w:val="00247FBF"/>
    <w:rsid w:val="00251764"/>
    <w:rsid w:val="0025197C"/>
    <w:rsid w:val="0025203A"/>
    <w:rsid w:val="00252A6E"/>
    <w:rsid w:val="00252ABD"/>
    <w:rsid w:val="002540BF"/>
    <w:rsid w:val="00257273"/>
    <w:rsid w:val="002572EE"/>
    <w:rsid w:val="002607D2"/>
    <w:rsid w:val="00260DEC"/>
    <w:rsid w:val="00261D4A"/>
    <w:rsid w:val="0026431F"/>
    <w:rsid w:val="002653D4"/>
    <w:rsid w:val="002673A2"/>
    <w:rsid w:val="00267915"/>
    <w:rsid w:val="00270910"/>
    <w:rsid w:val="00270D9E"/>
    <w:rsid w:val="00274A54"/>
    <w:rsid w:val="002751FB"/>
    <w:rsid w:val="0027527E"/>
    <w:rsid w:val="0027690C"/>
    <w:rsid w:val="002775BB"/>
    <w:rsid w:val="0027787A"/>
    <w:rsid w:val="0028041F"/>
    <w:rsid w:val="00283236"/>
    <w:rsid w:val="002841C8"/>
    <w:rsid w:val="002844B9"/>
    <w:rsid w:val="002866C6"/>
    <w:rsid w:val="002870CE"/>
    <w:rsid w:val="00291708"/>
    <w:rsid w:val="00292170"/>
    <w:rsid w:val="00292466"/>
    <w:rsid w:val="002937FC"/>
    <w:rsid w:val="00294B2B"/>
    <w:rsid w:val="002951AC"/>
    <w:rsid w:val="00295531"/>
    <w:rsid w:val="002956F7"/>
    <w:rsid w:val="002A0D2C"/>
    <w:rsid w:val="002A1DBA"/>
    <w:rsid w:val="002A1F51"/>
    <w:rsid w:val="002A2062"/>
    <w:rsid w:val="002A2288"/>
    <w:rsid w:val="002A41D5"/>
    <w:rsid w:val="002A45C7"/>
    <w:rsid w:val="002A62F9"/>
    <w:rsid w:val="002A6B0A"/>
    <w:rsid w:val="002A6DB9"/>
    <w:rsid w:val="002B0D42"/>
    <w:rsid w:val="002B1DFB"/>
    <w:rsid w:val="002B1F80"/>
    <w:rsid w:val="002B252D"/>
    <w:rsid w:val="002B312B"/>
    <w:rsid w:val="002B4326"/>
    <w:rsid w:val="002B557A"/>
    <w:rsid w:val="002B6713"/>
    <w:rsid w:val="002B6925"/>
    <w:rsid w:val="002C0841"/>
    <w:rsid w:val="002C0A22"/>
    <w:rsid w:val="002C125A"/>
    <w:rsid w:val="002C29A7"/>
    <w:rsid w:val="002C58DC"/>
    <w:rsid w:val="002C5E07"/>
    <w:rsid w:val="002C7CA5"/>
    <w:rsid w:val="002C7CB0"/>
    <w:rsid w:val="002D0347"/>
    <w:rsid w:val="002D0AF7"/>
    <w:rsid w:val="002D122B"/>
    <w:rsid w:val="002D1320"/>
    <w:rsid w:val="002D2DF2"/>
    <w:rsid w:val="002D304E"/>
    <w:rsid w:val="002D44EA"/>
    <w:rsid w:val="002D5424"/>
    <w:rsid w:val="002D7676"/>
    <w:rsid w:val="002D7C6D"/>
    <w:rsid w:val="002E0E14"/>
    <w:rsid w:val="002E1754"/>
    <w:rsid w:val="002E17A7"/>
    <w:rsid w:val="002E1A3E"/>
    <w:rsid w:val="002E2473"/>
    <w:rsid w:val="002E3055"/>
    <w:rsid w:val="002E31FE"/>
    <w:rsid w:val="002E338B"/>
    <w:rsid w:val="002E4C74"/>
    <w:rsid w:val="002E61B4"/>
    <w:rsid w:val="002E67A2"/>
    <w:rsid w:val="002E6E42"/>
    <w:rsid w:val="002E7B15"/>
    <w:rsid w:val="002F102E"/>
    <w:rsid w:val="002F29FB"/>
    <w:rsid w:val="002F3F1C"/>
    <w:rsid w:val="002F4513"/>
    <w:rsid w:val="002F5014"/>
    <w:rsid w:val="0030172E"/>
    <w:rsid w:val="0030223F"/>
    <w:rsid w:val="00302B61"/>
    <w:rsid w:val="00303330"/>
    <w:rsid w:val="0030345F"/>
    <w:rsid w:val="00303BA6"/>
    <w:rsid w:val="00304268"/>
    <w:rsid w:val="00305A0D"/>
    <w:rsid w:val="00305B1E"/>
    <w:rsid w:val="003060FD"/>
    <w:rsid w:val="00306E30"/>
    <w:rsid w:val="00306FAE"/>
    <w:rsid w:val="00311EDB"/>
    <w:rsid w:val="003132CA"/>
    <w:rsid w:val="003133D8"/>
    <w:rsid w:val="00314015"/>
    <w:rsid w:val="00314426"/>
    <w:rsid w:val="00314960"/>
    <w:rsid w:val="0031506F"/>
    <w:rsid w:val="003157A2"/>
    <w:rsid w:val="00315EF5"/>
    <w:rsid w:val="00317D9E"/>
    <w:rsid w:val="00317D9F"/>
    <w:rsid w:val="00320BD9"/>
    <w:rsid w:val="00320D3D"/>
    <w:rsid w:val="0032101C"/>
    <w:rsid w:val="00321FA6"/>
    <w:rsid w:val="00323543"/>
    <w:rsid w:val="00323575"/>
    <w:rsid w:val="00324DF9"/>
    <w:rsid w:val="00325E57"/>
    <w:rsid w:val="003268C0"/>
    <w:rsid w:val="0032746C"/>
    <w:rsid w:val="0032748F"/>
    <w:rsid w:val="00327B34"/>
    <w:rsid w:val="00327CAA"/>
    <w:rsid w:val="003313DD"/>
    <w:rsid w:val="0033210E"/>
    <w:rsid w:val="00333680"/>
    <w:rsid w:val="003340A2"/>
    <w:rsid w:val="0033443E"/>
    <w:rsid w:val="00334E04"/>
    <w:rsid w:val="00335499"/>
    <w:rsid w:val="00336E9C"/>
    <w:rsid w:val="00337615"/>
    <w:rsid w:val="00337DAC"/>
    <w:rsid w:val="00340260"/>
    <w:rsid w:val="00341959"/>
    <w:rsid w:val="00342858"/>
    <w:rsid w:val="00342B00"/>
    <w:rsid w:val="00342B52"/>
    <w:rsid w:val="00343B3A"/>
    <w:rsid w:val="00344E44"/>
    <w:rsid w:val="0034550E"/>
    <w:rsid w:val="00345BEE"/>
    <w:rsid w:val="00352A3F"/>
    <w:rsid w:val="00355622"/>
    <w:rsid w:val="00355991"/>
    <w:rsid w:val="003569C0"/>
    <w:rsid w:val="00357FF0"/>
    <w:rsid w:val="003607DD"/>
    <w:rsid w:val="00363054"/>
    <w:rsid w:val="00365075"/>
    <w:rsid w:val="00367E06"/>
    <w:rsid w:val="00370DDA"/>
    <w:rsid w:val="00370F26"/>
    <w:rsid w:val="003712B3"/>
    <w:rsid w:val="00371CE0"/>
    <w:rsid w:val="00372D6A"/>
    <w:rsid w:val="00375162"/>
    <w:rsid w:val="003755E5"/>
    <w:rsid w:val="00375C04"/>
    <w:rsid w:val="0037646C"/>
    <w:rsid w:val="00381384"/>
    <w:rsid w:val="00382410"/>
    <w:rsid w:val="0038246E"/>
    <w:rsid w:val="00382591"/>
    <w:rsid w:val="00383C5E"/>
    <w:rsid w:val="00383D7F"/>
    <w:rsid w:val="0038463B"/>
    <w:rsid w:val="00384CD1"/>
    <w:rsid w:val="0038538D"/>
    <w:rsid w:val="00385F4D"/>
    <w:rsid w:val="003864F5"/>
    <w:rsid w:val="00387667"/>
    <w:rsid w:val="003878B0"/>
    <w:rsid w:val="003878F8"/>
    <w:rsid w:val="003879E1"/>
    <w:rsid w:val="00387F26"/>
    <w:rsid w:val="003900B5"/>
    <w:rsid w:val="00390C76"/>
    <w:rsid w:val="00392A9D"/>
    <w:rsid w:val="003950D3"/>
    <w:rsid w:val="003959C3"/>
    <w:rsid w:val="003962FF"/>
    <w:rsid w:val="00396D20"/>
    <w:rsid w:val="003A3775"/>
    <w:rsid w:val="003A3C18"/>
    <w:rsid w:val="003A4AFC"/>
    <w:rsid w:val="003A6B6E"/>
    <w:rsid w:val="003A79E9"/>
    <w:rsid w:val="003B04A8"/>
    <w:rsid w:val="003B0A27"/>
    <w:rsid w:val="003B199C"/>
    <w:rsid w:val="003B51FA"/>
    <w:rsid w:val="003B51FE"/>
    <w:rsid w:val="003B5CD2"/>
    <w:rsid w:val="003B5E61"/>
    <w:rsid w:val="003B620E"/>
    <w:rsid w:val="003B7E1E"/>
    <w:rsid w:val="003B7E97"/>
    <w:rsid w:val="003C0196"/>
    <w:rsid w:val="003C0541"/>
    <w:rsid w:val="003C0766"/>
    <w:rsid w:val="003C1576"/>
    <w:rsid w:val="003C31EE"/>
    <w:rsid w:val="003C3F7B"/>
    <w:rsid w:val="003C4D3D"/>
    <w:rsid w:val="003C4F6D"/>
    <w:rsid w:val="003C568B"/>
    <w:rsid w:val="003D0BF5"/>
    <w:rsid w:val="003D0E8E"/>
    <w:rsid w:val="003D26E1"/>
    <w:rsid w:val="003D2BCE"/>
    <w:rsid w:val="003D462B"/>
    <w:rsid w:val="003D4DD6"/>
    <w:rsid w:val="003D51BB"/>
    <w:rsid w:val="003D644C"/>
    <w:rsid w:val="003E2D87"/>
    <w:rsid w:val="003E557A"/>
    <w:rsid w:val="003E77E9"/>
    <w:rsid w:val="003F0F45"/>
    <w:rsid w:val="003F25DF"/>
    <w:rsid w:val="003F59DB"/>
    <w:rsid w:val="003F6354"/>
    <w:rsid w:val="003F64A7"/>
    <w:rsid w:val="004025DB"/>
    <w:rsid w:val="00402B54"/>
    <w:rsid w:val="00404DBD"/>
    <w:rsid w:val="00404F64"/>
    <w:rsid w:val="004070F4"/>
    <w:rsid w:val="00410881"/>
    <w:rsid w:val="00412913"/>
    <w:rsid w:val="00412E84"/>
    <w:rsid w:val="0041371B"/>
    <w:rsid w:val="00413766"/>
    <w:rsid w:val="0041413E"/>
    <w:rsid w:val="004147F7"/>
    <w:rsid w:val="00416702"/>
    <w:rsid w:val="00416C10"/>
    <w:rsid w:val="00416F37"/>
    <w:rsid w:val="0042010A"/>
    <w:rsid w:val="00420E7B"/>
    <w:rsid w:val="00421B84"/>
    <w:rsid w:val="00421FD4"/>
    <w:rsid w:val="0042243E"/>
    <w:rsid w:val="00424AB0"/>
    <w:rsid w:val="00425259"/>
    <w:rsid w:val="00425E69"/>
    <w:rsid w:val="004261E9"/>
    <w:rsid w:val="00427435"/>
    <w:rsid w:val="00430C29"/>
    <w:rsid w:val="00430D17"/>
    <w:rsid w:val="004322BB"/>
    <w:rsid w:val="0043263E"/>
    <w:rsid w:val="0043368C"/>
    <w:rsid w:val="004348D9"/>
    <w:rsid w:val="00434F07"/>
    <w:rsid w:val="004351A2"/>
    <w:rsid w:val="00436D94"/>
    <w:rsid w:val="00440D29"/>
    <w:rsid w:val="004410D6"/>
    <w:rsid w:val="00441971"/>
    <w:rsid w:val="00441E28"/>
    <w:rsid w:val="0044237C"/>
    <w:rsid w:val="0044383E"/>
    <w:rsid w:val="0044390A"/>
    <w:rsid w:val="00443F2A"/>
    <w:rsid w:val="00446162"/>
    <w:rsid w:val="00446493"/>
    <w:rsid w:val="0044725B"/>
    <w:rsid w:val="00447563"/>
    <w:rsid w:val="00447CAC"/>
    <w:rsid w:val="00451E1D"/>
    <w:rsid w:val="00452B4A"/>
    <w:rsid w:val="004539B7"/>
    <w:rsid w:val="00455FF9"/>
    <w:rsid w:val="00456CE6"/>
    <w:rsid w:val="00456DD6"/>
    <w:rsid w:val="004575E7"/>
    <w:rsid w:val="0046005F"/>
    <w:rsid w:val="00460B23"/>
    <w:rsid w:val="00460B79"/>
    <w:rsid w:val="00461C3D"/>
    <w:rsid w:val="004643E0"/>
    <w:rsid w:val="00464CD4"/>
    <w:rsid w:val="00466B40"/>
    <w:rsid w:val="00467005"/>
    <w:rsid w:val="00470AE4"/>
    <w:rsid w:val="00470F40"/>
    <w:rsid w:val="00471E05"/>
    <w:rsid w:val="004724EC"/>
    <w:rsid w:val="004726F0"/>
    <w:rsid w:val="00472ACD"/>
    <w:rsid w:val="00473431"/>
    <w:rsid w:val="004739EC"/>
    <w:rsid w:val="0047569C"/>
    <w:rsid w:val="00477F5D"/>
    <w:rsid w:val="004803ED"/>
    <w:rsid w:val="00481E4A"/>
    <w:rsid w:val="0048238C"/>
    <w:rsid w:val="00484624"/>
    <w:rsid w:val="00485BA4"/>
    <w:rsid w:val="00485CEE"/>
    <w:rsid w:val="00486FF7"/>
    <w:rsid w:val="004878D3"/>
    <w:rsid w:val="0049207F"/>
    <w:rsid w:val="00492B2F"/>
    <w:rsid w:val="0049354C"/>
    <w:rsid w:val="00493D4E"/>
    <w:rsid w:val="00493E73"/>
    <w:rsid w:val="00494C51"/>
    <w:rsid w:val="004956B5"/>
    <w:rsid w:val="00496FEA"/>
    <w:rsid w:val="00497213"/>
    <w:rsid w:val="00497847"/>
    <w:rsid w:val="00497BAA"/>
    <w:rsid w:val="00497D9E"/>
    <w:rsid w:val="00497E65"/>
    <w:rsid w:val="004A022B"/>
    <w:rsid w:val="004A2C84"/>
    <w:rsid w:val="004A5593"/>
    <w:rsid w:val="004A6D29"/>
    <w:rsid w:val="004B0239"/>
    <w:rsid w:val="004B0842"/>
    <w:rsid w:val="004B1427"/>
    <w:rsid w:val="004B14DF"/>
    <w:rsid w:val="004B352A"/>
    <w:rsid w:val="004B3EA6"/>
    <w:rsid w:val="004B607E"/>
    <w:rsid w:val="004B60BE"/>
    <w:rsid w:val="004B6CCE"/>
    <w:rsid w:val="004C0525"/>
    <w:rsid w:val="004C0BAC"/>
    <w:rsid w:val="004C197E"/>
    <w:rsid w:val="004C1CF5"/>
    <w:rsid w:val="004C1EEB"/>
    <w:rsid w:val="004C3565"/>
    <w:rsid w:val="004C4B1C"/>
    <w:rsid w:val="004C53AD"/>
    <w:rsid w:val="004C5712"/>
    <w:rsid w:val="004C5DCD"/>
    <w:rsid w:val="004C74D8"/>
    <w:rsid w:val="004C7A87"/>
    <w:rsid w:val="004D0992"/>
    <w:rsid w:val="004D0D1E"/>
    <w:rsid w:val="004D129E"/>
    <w:rsid w:val="004D1EDD"/>
    <w:rsid w:val="004D2B4E"/>
    <w:rsid w:val="004D2BD1"/>
    <w:rsid w:val="004D32AA"/>
    <w:rsid w:val="004D3654"/>
    <w:rsid w:val="004D4C34"/>
    <w:rsid w:val="004D66C9"/>
    <w:rsid w:val="004D772C"/>
    <w:rsid w:val="004D789E"/>
    <w:rsid w:val="004E1D72"/>
    <w:rsid w:val="004E419A"/>
    <w:rsid w:val="004E43A0"/>
    <w:rsid w:val="004E64D5"/>
    <w:rsid w:val="004E68AD"/>
    <w:rsid w:val="004E6B06"/>
    <w:rsid w:val="004E751D"/>
    <w:rsid w:val="004E7E5E"/>
    <w:rsid w:val="004E7ED5"/>
    <w:rsid w:val="004F003A"/>
    <w:rsid w:val="004F04C6"/>
    <w:rsid w:val="004F2033"/>
    <w:rsid w:val="004F43BD"/>
    <w:rsid w:val="004F45A8"/>
    <w:rsid w:val="004F6B34"/>
    <w:rsid w:val="004F6B3F"/>
    <w:rsid w:val="004F739B"/>
    <w:rsid w:val="004F7F33"/>
    <w:rsid w:val="004F7F82"/>
    <w:rsid w:val="00501045"/>
    <w:rsid w:val="00501D61"/>
    <w:rsid w:val="0050281B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609"/>
    <w:rsid w:val="0051088C"/>
    <w:rsid w:val="00510A69"/>
    <w:rsid w:val="00512BD7"/>
    <w:rsid w:val="0051464F"/>
    <w:rsid w:val="005155B0"/>
    <w:rsid w:val="005173AA"/>
    <w:rsid w:val="00517B64"/>
    <w:rsid w:val="00521829"/>
    <w:rsid w:val="005232F9"/>
    <w:rsid w:val="0052390F"/>
    <w:rsid w:val="00525E66"/>
    <w:rsid w:val="005267F9"/>
    <w:rsid w:val="005317EB"/>
    <w:rsid w:val="00532C9C"/>
    <w:rsid w:val="0053309D"/>
    <w:rsid w:val="00533595"/>
    <w:rsid w:val="005339E0"/>
    <w:rsid w:val="005356A6"/>
    <w:rsid w:val="00536C17"/>
    <w:rsid w:val="00540682"/>
    <w:rsid w:val="005432D7"/>
    <w:rsid w:val="00543318"/>
    <w:rsid w:val="005454B4"/>
    <w:rsid w:val="00545B98"/>
    <w:rsid w:val="00546B51"/>
    <w:rsid w:val="00547179"/>
    <w:rsid w:val="005508F6"/>
    <w:rsid w:val="00550C1D"/>
    <w:rsid w:val="005510D4"/>
    <w:rsid w:val="005516AE"/>
    <w:rsid w:val="00551EEB"/>
    <w:rsid w:val="005532B0"/>
    <w:rsid w:val="00553AE0"/>
    <w:rsid w:val="00553BBA"/>
    <w:rsid w:val="00554EAF"/>
    <w:rsid w:val="0055599E"/>
    <w:rsid w:val="005561E7"/>
    <w:rsid w:val="005576B3"/>
    <w:rsid w:val="0056071F"/>
    <w:rsid w:val="00560864"/>
    <w:rsid w:val="0056123F"/>
    <w:rsid w:val="00562C1F"/>
    <w:rsid w:val="00563948"/>
    <w:rsid w:val="005642BE"/>
    <w:rsid w:val="00564D72"/>
    <w:rsid w:val="0056500B"/>
    <w:rsid w:val="00565350"/>
    <w:rsid w:val="005663B1"/>
    <w:rsid w:val="00566968"/>
    <w:rsid w:val="00567176"/>
    <w:rsid w:val="00567C15"/>
    <w:rsid w:val="00567DAA"/>
    <w:rsid w:val="00570438"/>
    <w:rsid w:val="00570F05"/>
    <w:rsid w:val="00571749"/>
    <w:rsid w:val="005729E0"/>
    <w:rsid w:val="00572F2A"/>
    <w:rsid w:val="00574715"/>
    <w:rsid w:val="005757D9"/>
    <w:rsid w:val="00576385"/>
    <w:rsid w:val="00576B32"/>
    <w:rsid w:val="005772FE"/>
    <w:rsid w:val="0058017D"/>
    <w:rsid w:val="00580C26"/>
    <w:rsid w:val="00581F99"/>
    <w:rsid w:val="00582B2F"/>
    <w:rsid w:val="00583BD3"/>
    <w:rsid w:val="005870F0"/>
    <w:rsid w:val="0059041F"/>
    <w:rsid w:val="0059118C"/>
    <w:rsid w:val="00591354"/>
    <w:rsid w:val="00591631"/>
    <w:rsid w:val="005919A2"/>
    <w:rsid w:val="0059333E"/>
    <w:rsid w:val="005935A6"/>
    <w:rsid w:val="0059369F"/>
    <w:rsid w:val="0059500F"/>
    <w:rsid w:val="00595BC1"/>
    <w:rsid w:val="00597E37"/>
    <w:rsid w:val="005A0FE5"/>
    <w:rsid w:val="005A31F2"/>
    <w:rsid w:val="005A3270"/>
    <w:rsid w:val="005A3379"/>
    <w:rsid w:val="005A33F8"/>
    <w:rsid w:val="005A3510"/>
    <w:rsid w:val="005A4A97"/>
    <w:rsid w:val="005A7F04"/>
    <w:rsid w:val="005B0369"/>
    <w:rsid w:val="005B05C6"/>
    <w:rsid w:val="005B0B2C"/>
    <w:rsid w:val="005B14FD"/>
    <w:rsid w:val="005B1D1E"/>
    <w:rsid w:val="005B3C42"/>
    <w:rsid w:val="005B432E"/>
    <w:rsid w:val="005B4DE6"/>
    <w:rsid w:val="005B6293"/>
    <w:rsid w:val="005C05BD"/>
    <w:rsid w:val="005C0788"/>
    <w:rsid w:val="005C1C4D"/>
    <w:rsid w:val="005C225D"/>
    <w:rsid w:val="005C3FBD"/>
    <w:rsid w:val="005C55EF"/>
    <w:rsid w:val="005C58FC"/>
    <w:rsid w:val="005C6A4F"/>
    <w:rsid w:val="005C7BF1"/>
    <w:rsid w:val="005D28C4"/>
    <w:rsid w:val="005D28DE"/>
    <w:rsid w:val="005D496A"/>
    <w:rsid w:val="005D4FC2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D7A25"/>
    <w:rsid w:val="005E0F21"/>
    <w:rsid w:val="005E13ED"/>
    <w:rsid w:val="005E1785"/>
    <w:rsid w:val="005E54A0"/>
    <w:rsid w:val="005E670D"/>
    <w:rsid w:val="005F13AB"/>
    <w:rsid w:val="005F1D1E"/>
    <w:rsid w:val="005F2640"/>
    <w:rsid w:val="005F362D"/>
    <w:rsid w:val="005F3E9A"/>
    <w:rsid w:val="005F4A16"/>
    <w:rsid w:val="00603B8B"/>
    <w:rsid w:val="00603F75"/>
    <w:rsid w:val="0060407D"/>
    <w:rsid w:val="006057EC"/>
    <w:rsid w:val="006075C1"/>
    <w:rsid w:val="00610CD0"/>
    <w:rsid w:val="00611404"/>
    <w:rsid w:val="00612844"/>
    <w:rsid w:val="00612927"/>
    <w:rsid w:val="00612E52"/>
    <w:rsid w:val="00612EF8"/>
    <w:rsid w:val="00613BF1"/>
    <w:rsid w:val="00615678"/>
    <w:rsid w:val="00615B77"/>
    <w:rsid w:val="006171A3"/>
    <w:rsid w:val="00617252"/>
    <w:rsid w:val="00617F63"/>
    <w:rsid w:val="0062456B"/>
    <w:rsid w:val="00624B31"/>
    <w:rsid w:val="0062539A"/>
    <w:rsid w:val="00626057"/>
    <w:rsid w:val="00627626"/>
    <w:rsid w:val="00630EC6"/>
    <w:rsid w:val="0063294D"/>
    <w:rsid w:val="00633469"/>
    <w:rsid w:val="00633CA1"/>
    <w:rsid w:val="0063470C"/>
    <w:rsid w:val="006350FD"/>
    <w:rsid w:val="00635226"/>
    <w:rsid w:val="00636FF3"/>
    <w:rsid w:val="0064040F"/>
    <w:rsid w:val="00644C0B"/>
    <w:rsid w:val="006453C8"/>
    <w:rsid w:val="006454F2"/>
    <w:rsid w:val="00652D3D"/>
    <w:rsid w:val="00654EB0"/>
    <w:rsid w:val="0065705B"/>
    <w:rsid w:val="0065724B"/>
    <w:rsid w:val="00660B63"/>
    <w:rsid w:val="00660BEF"/>
    <w:rsid w:val="00661191"/>
    <w:rsid w:val="0066387D"/>
    <w:rsid w:val="00663F65"/>
    <w:rsid w:val="00665CED"/>
    <w:rsid w:val="0066702A"/>
    <w:rsid w:val="00667ABC"/>
    <w:rsid w:val="00667B75"/>
    <w:rsid w:val="00667F40"/>
    <w:rsid w:val="0067225E"/>
    <w:rsid w:val="00672DF9"/>
    <w:rsid w:val="00675C38"/>
    <w:rsid w:val="00675FC2"/>
    <w:rsid w:val="0067670A"/>
    <w:rsid w:val="00676B77"/>
    <w:rsid w:val="006772F0"/>
    <w:rsid w:val="00677745"/>
    <w:rsid w:val="006778AD"/>
    <w:rsid w:val="00677A69"/>
    <w:rsid w:val="00680A5C"/>
    <w:rsid w:val="00681119"/>
    <w:rsid w:val="00681659"/>
    <w:rsid w:val="006818CF"/>
    <w:rsid w:val="00681993"/>
    <w:rsid w:val="006828BC"/>
    <w:rsid w:val="00683439"/>
    <w:rsid w:val="00687047"/>
    <w:rsid w:val="00687B56"/>
    <w:rsid w:val="00690419"/>
    <w:rsid w:val="00691A3A"/>
    <w:rsid w:val="0069253D"/>
    <w:rsid w:val="006934E1"/>
    <w:rsid w:val="006934F1"/>
    <w:rsid w:val="006950F2"/>
    <w:rsid w:val="00695E02"/>
    <w:rsid w:val="006968C7"/>
    <w:rsid w:val="00697886"/>
    <w:rsid w:val="006A0717"/>
    <w:rsid w:val="006A0B73"/>
    <w:rsid w:val="006A115B"/>
    <w:rsid w:val="006A2D8E"/>
    <w:rsid w:val="006A5561"/>
    <w:rsid w:val="006A6F9E"/>
    <w:rsid w:val="006A6FE7"/>
    <w:rsid w:val="006B07F2"/>
    <w:rsid w:val="006B0972"/>
    <w:rsid w:val="006B1084"/>
    <w:rsid w:val="006B1BEB"/>
    <w:rsid w:val="006B24A7"/>
    <w:rsid w:val="006B2BF7"/>
    <w:rsid w:val="006B35C8"/>
    <w:rsid w:val="006B3D8A"/>
    <w:rsid w:val="006B41A9"/>
    <w:rsid w:val="006B422C"/>
    <w:rsid w:val="006B5C3C"/>
    <w:rsid w:val="006B6E06"/>
    <w:rsid w:val="006B6F0D"/>
    <w:rsid w:val="006B7070"/>
    <w:rsid w:val="006B7903"/>
    <w:rsid w:val="006B7F33"/>
    <w:rsid w:val="006C0645"/>
    <w:rsid w:val="006C0D44"/>
    <w:rsid w:val="006C278B"/>
    <w:rsid w:val="006C339B"/>
    <w:rsid w:val="006C3677"/>
    <w:rsid w:val="006C5453"/>
    <w:rsid w:val="006C6AAF"/>
    <w:rsid w:val="006C6B62"/>
    <w:rsid w:val="006C7455"/>
    <w:rsid w:val="006C7794"/>
    <w:rsid w:val="006C7F00"/>
    <w:rsid w:val="006D153B"/>
    <w:rsid w:val="006D3962"/>
    <w:rsid w:val="006D44DB"/>
    <w:rsid w:val="006D4C0B"/>
    <w:rsid w:val="006D4FC6"/>
    <w:rsid w:val="006D6731"/>
    <w:rsid w:val="006D72F6"/>
    <w:rsid w:val="006D7529"/>
    <w:rsid w:val="006E0943"/>
    <w:rsid w:val="006E1729"/>
    <w:rsid w:val="006E1C80"/>
    <w:rsid w:val="006E2152"/>
    <w:rsid w:val="006E2721"/>
    <w:rsid w:val="006E3C16"/>
    <w:rsid w:val="006E5294"/>
    <w:rsid w:val="006E5874"/>
    <w:rsid w:val="006E6CD4"/>
    <w:rsid w:val="006F15FB"/>
    <w:rsid w:val="006F17C3"/>
    <w:rsid w:val="006F1D7F"/>
    <w:rsid w:val="006F21C1"/>
    <w:rsid w:val="006F24FC"/>
    <w:rsid w:val="006F3346"/>
    <w:rsid w:val="006F42FF"/>
    <w:rsid w:val="006F533D"/>
    <w:rsid w:val="006F64BE"/>
    <w:rsid w:val="006F7FEF"/>
    <w:rsid w:val="00700E0D"/>
    <w:rsid w:val="007013E4"/>
    <w:rsid w:val="00701892"/>
    <w:rsid w:val="00704601"/>
    <w:rsid w:val="00704E6B"/>
    <w:rsid w:val="00705D13"/>
    <w:rsid w:val="00706EC0"/>
    <w:rsid w:val="0070738F"/>
    <w:rsid w:val="007073BF"/>
    <w:rsid w:val="007075D8"/>
    <w:rsid w:val="00707A0E"/>
    <w:rsid w:val="00707D73"/>
    <w:rsid w:val="00712494"/>
    <w:rsid w:val="0071388B"/>
    <w:rsid w:val="00714465"/>
    <w:rsid w:val="00714CC5"/>
    <w:rsid w:val="00714DE2"/>
    <w:rsid w:val="00716793"/>
    <w:rsid w:val="00717AA2"/>
    <w:rsid w:val="00717BC1"/>
    <w:rsid w:val="0072067B"/>
    <w:rsid w:val="00723CF6"/>
    <w:rsid w:val="00724D8D"/>
    <w:rsid w:val="00725110"/>
    <w:rsid w:val="0072518D"/>
    <w:rsid w:val="0072574B"/>
    <w:rsid w:val="007267CC"/>
    <w:rsid w:val="00727058"/>
    <w:rsid w:val="007317B7"/>
    <w:rsid w:val="007331C2"/>
    <w:rsid w:val="00734590"/>
    <w:rsid w:val="00734F82"/>
    <w:rsid w:val="007354A9"/>
    <w:rsid w:val="007356E0"/>
    <w:rsid w:val="00737311"/>
    <w:rsid w:val="00740FDA"/>
    <w:rsid w:val="00742538"/>
    <w:rsid w:val="00742B83"/>
    <w:rsid w:val="007435A1"/>
    <w:rsid w:val="007444E2"/>
    <w:rsid w:val="00744F79"/>
    <w:rsid w:val="00745D0E"/>
    <w:rsid w:val="00746562"/>
    <w:rsid w:val="00746EF4"/>
    <w:rsid w:val="007478AB"/>
    <w:rsid w:val="00747EEE"/>
    <w:rsid w:val="00751472"/>
    <w:rsid w:val="007525D5"/>
    <w:rsid w:val="00754AF8"/>
    <w:rsid w:val="00754C9F"/>
    <w:rsid w:val="00755032"/>
    <w:rsid w:val="007551C6"/>
    <w:rsid w:val="00755F98"/>
    <w:rsid w:val="00756E93"/>
    <w:rsid w:val="00756EDA"/>
    <w:rsid w:val="0076245F"/>
    <w:rsid w:val="007627CA"/>
    <w:rsid w:val="00765949"/>
    <w:rsid w:val="00766693"/>
    <w:rsid w:val="00770A0F"/>
    <w:rsid w:val="00771197"/>
    <w:rsid w:val="00772A0D"/>
    <w:rsid w:val="00772A62"/>
    <w:rsid w:val="00772EAC"/>
    <w:rsid w:val="007739A3"/>
    <w:rsid w:val="007740CE"/>
    <w:rsid w:val="00775029"/>
    <w:rsid w:val="007764EF"/>
    <w:rsid w:val="007773CF"/>
    <w:rsid w:val="00777D6E"/>
    <w:rsid w:val="007802D2"/>
    <w:rsid w:val="00781E3B"/>
    <w:rsid w:val="00781F5E"/>
    <w:rsid w:val="00781F6C"/>
    <w:rsid w:val="00783DD6"/>
    <w:rsid w:val="00785434"/>
    <w:rsid w:val="00785443"/>
    <w:rsid w:val="0078716F"/>
    <w:rsid w:val="00787FF9"/>
    <w:rsid w:val="007902C5"/>
    <w:rsid w:val="00790419"/>
    <w:rsid w:val="00793168"/>
    <w:rsid w:val="007933FD"/>
    <w:rsid w:val="00793895"/>
    <w:rsid w:val="00793F14"/>
    <w:rsid w:val="007944A9"/>
    <w:rsid w:val="00794ED2"/>
    <w:rsid w:val="00794F0E"/>
    <w:rsid w:val="00795940"/>
    <w:rsid w:val="007975E2"/>
    <w:rsid w:val="007A1796"/>
    <w:rsid w:val="007A1F54"/>
    <w:rsid w:val="007A40A8"/>
    <w:rsid w:val="007A63BB"/>
    <w:rsid w:val="007A6D5B"/>
    <w:rsid w:val="007B0016"/>
    <w:rsid w:val="007B010D"/>
    <w:rsid w:val="007B05F2"/>
    <w:rsid w:val="007B3B39"/>
    <w:rsid w:val="007B4986"/>
    <w:rsid w:val="007B4CF5"/>
    <w:rsid w:val="007B5060"/>
    <w:rsid w:val="007B6779"/>
    <w:rsid w:val="007B6EC0"/>
    <w:rsid w:val="007C1B18"/>
    <w:rsid w:val="007C1DBF"/>
    <w:rsid w:val="007C1E94"/>
    <w:rsid w:val="007C3626"/>
    <w:rsid w:val="007C3A0C"/>
    <w:rsid w:val="007C5289"/>
    <w:rsid w:val="007C6C1C"/>
    <w:rsid w:val="007C6DC8"/>
    <w:rsid w:val="007C7140"/>
    <w:rsid w:val="007D0E87"/>
    <w:rsid w:val="007D0F98"/>
    <w:rsid w:val="007D1582"/>
    <w:rsid w:val="007D34D9"/>
    <w:rsid w:val="007D5A74"/>
    <w:rsid w:val="007D6706"/>
    <w:rsid w:val="007D7C47"/>
    <w:rsid w:val="007E0036"/>
    <w:rsid w:val="007E1880"/>
    <w:rsid w:val="007E21AA"/>
    <w:rsid w:val="007E2676"/>
    <w:rsid w:val="007E4C1A"/>
    <w:rsid w:val="007E58B1"/>
    <w:rsid w:val="007E60F8"/>
    <w:rsid w:val="007F0DB5"/>
    <w:rsid w:val="007F1644"/>
    <w:rsid w:val="007F204D"/>
    <w:rsid w:val="007F22D1"/>
    <w:rsid w:val="007F26FB"/>
    <w:rsid w:val="007F2B2D"/>
    <w:rsid w:val="007F46C0"/>
    <w:rsid w:val="007F5BE6"/>
    <w:rsid w:val="007F6132"/>
    <w:rsid w:val="007F665F"/>
    <w:rsid w:val="0080048B"/>
    <w:rsid w:val="00801BDC"/>
    <w:rsid w:val="008028C7"/>
    <w:rsid w:val="00803496"/>
    <w:rsid w:val="008054D8"/>
    <w:rsid w:val="00805B0A"/>
    <w:rsid w:val="00806F08"/>
    <w:rsid w:val="00807F83"/>
    <w:rsid w:val="0081112D"/>
    <w:rsid w:val="008114BA"/>
    <w:rsid w:val="0081442A"/>
    <w:rsid w:val="00814D84"/>
    <w:rsid w:val="00814E36"/>
    <w:rsid w:val="0081520A"/>
    <w:rsid w:val="00815526"/>
    <w:rsid w:val="00820861"/>
    <w:rsid w:val="0082118D"/>
    <w:rsid w:val="008224A5"/>
    <w:rsid w:val="008229C0"/>
    <w:rsid w:val="00827DA2"/>
    <w:rsid w:val="0083074B"/>
    <w:rsid w:val="00832218"/>
    <w:rsid w:val="00832DA0"/>
    <w:rsid w:val="00834155"/>
    <w:rsid w:val="008343CF"/>
    <w:rsid w:val="00834B89"/>
    <w:rsid w:val="008357B4"/>
    <w:rsid w:val="0084075F"/>
    <w:rsid w:val="00841A1F"/>
    <w:rsid w:val="00842638"/>
    <w:rsid w:val="0084482D"/>
    <w:rsid w:val="00846346"/>
    <w:rsid w:val="00846B3F"/>
    <w:rsid w:val="00846D6B"/>
    <w:rsid w:val="00847694"/>
    <w:rsid w:val="00847C37"/>
    <w:rsid w:val="00851123"/>
    <w:rsid w:val="00851E89"/>
    <w:rsid w:val="00852281"/>
    <w:rsid w:val="0085242C"/>
    <w:rsid w:val="00852769"/>
    <w:rsid w:val="00855699"/>
    <w:rsid w:val="008558FB"/>
    <w:rsid w:val="00855BF5"/>
    <w:rsid w:val="00857C45"/>
    <w:rsid w:val="008606D0"/>
    <w:rsid w:val="00862D86"/>
    <w:rsid w:val="00863B9A"/>
    <w:rsid w:val="008640DD"/>
    <w:rsid w:val="00864A09"/>
    <w:rsid w:val="0086651C"/>
    <w:rsid w:val="00866874"/>
    <w:rsid w:val="00871020"/>
    <w:rsid w:val="0087244D"/>
    <w:rsid w:val="008734F7"/>
    <w:rsid w:val="00873951"/>
    <w:rsid w:val="00873C07"/>
    <w:rsid w:val="00874114"/>
    <w:rsid w:val="00875A8A"/>
    <w:rsid w:val="00877A8B"/>
    <w:rsid w:val="00877B6E"/>
    <w:rsid w:val="00881110"/>
    <w:rsid w:val="0088194D"/>
    <w:rsid w:val="00882430"/>
    <w:rsid w:val="008857B6"/>
    <w:rsid w:val="00885CDD"/>
    <w:rsid w:val="0088625B"/>
    <w:rsid w:val="008869AE"/>
    <w:rsid w:val="008918E4"/>
    <w:rsid w:val="00892C05"/>
    <w:rsid w:val="00894EF6"/>
    <w:rsid w:val="008965E9"/>
    <w:rsid w:val="00896ABD"/>
    <w:rsid w:val="00897082"/>
    <w:rsid w:val="00897243"/>
    <w:rsid w:val="008974D9"/>
    <w:rsid w:val="00897E2E"/>
    <w:rsid w:val="008A1C50"/>
    <w:rsid w:val="008A2D50"/>
    <w:rsid w:val="008A44EA"/>
    <w:rsid w:val="008A5A51"/>
    <w:rsid w:val="008A6AEF"/>
    <w:rsid w:val="008A773A"/>
    <w:rsid w:val="008B0770"/>
    <w:rsid w:val="008B10E2"/>
    <w:rsid w:val="008B1707"/>
    <w:rsid w:val="008B1722"/>
    <w:rsid w:val="008B176B"/>
    <w:rsid w:val="008B39B4"/>
    <w:rsid w:val="008B4AD5"/>
    <w:rsid w:val="008B4ED0"/>
    <w:rsid w:val="008B50F3"/>
    <w:rsid w:val="008B5A24"/>
    <w:rsid w:val="008B6A78"/>
    <w:rsid w:val="008C0616"/>
    <w:rsid w:val="008C099C"/>
    <w:rsid w:val="008C4BDB"/>
    <w:rsid w:val="008C5359"/>
    <w:rsid w:val="008C79CF"/>
    <w:rsid w:val="008C7A29"/>
    <w:rsid w:val="008D0528"/>
    <w:rsid w:val="008D056C"/>
    <w:rsid w:val="008D07F9"/>
    <w:rsid w:val="008D0B92"/>
    <w:rsid w:val="008D1D38"/>
    <w:rsid w:val="008D25FC"/>
    <w:rsid w:val="008D2A2A"/>
    <w:rsid w:val="008D2AFE"/>
    <w:rsid w:val="008D3F40"/>
    <w:rsid w:val="008D5089"/>
    <w:rsid w:val="008D6750"/>
    <w:rsid w:val="008D6B92"/>
    <w:rsid w:val="008D72A7"/>
    <w:rsid w:val="008D789F"/>
    <w:rsid w:val="008D7E08"/>
    <w:rsid w:val="008E06C2"/>
    <w:rsid w:val="008E0D52"/>
    <w:rsid w:val="008E2B31"/>
    <w:rsid w:val="008E2F35"/>
    <w:rsid w:val="008E4319"/>
    <w:rsid w:val="008E559C"/>
    <w:rsid w:val="008E5BB7"/>
    <w:rsid w:val="008E6195"/>
    <w:rsid w:val="008E63C8"/>
    <w:rsid w:val="008E7305"/>
    <w:rsid w:val="008F07CF"/>
    <w:rsid w:val="008F2B6A"/>
    <w:rsid w:val="008F4C10"/>
    <w:rsid w:val="008F4DFB"/>
    <w:rsid w:val="008F632B"/>
    <w:rsid w:val="008F707D"/>
    <w:rsid w:val="008F7B97"/>
    <w:rsid w:val="00900A6B"/>
    <w:rsid w:val="00900C00"/>
    <w:rsid w:val="00901A1D"/>
    <w:rsid w:val="00901D27"/>
    <w:rsid w:val="00902036"/>
    <w:rsid w:val="00902F37"/>
    <w:rsid w:val="00902F48"/>
    <w:rsid w:val="00903AA3"/>
    <w:rsid w:val="00904D12"/>
    <w:rsid w:val="009060DF"/>
    <w:rsid w:val="009064DF"/>
    <w:rsid w:val="009077C6"/>
    <w:rsid w:val="009129F3"/>
    <w:rsid w:val="00912AC5"/>
    <w:rsid w:val="009135B1"/>
    <w:rsid w:val="009137A4"/>
    <w:rsid w:val="00914197"/>
    <w:rsid w:val="00914A8A"/>
    <w:rsid w:val="009151E4"/>
    <w:rsid w:val="009152E6"/>
    <w:rsid w:val="00916534"/>
    <w:rsid w:val="00916A18"/>
    <w:rsid w:val="00916EF3"/>
    <w:rsid w:val="00917BBF"/>
    <w:rsid w:val="00921861"/>
    <w:rsid w:val="00922569"/>
    <w:rsid w:val="00922F34"/>
    <w:rsid w:val="00925806"/>
    <w:rsid w:val="00925E95"/>
    <w:rsid w:val="009278C1"/>
    <w:rsid w:val="00930350"/>
    <w:rsid w:val="00931723"/>
    <w:rsid w:val="00932C9B"/>
    <w:rsid w:val="009363D8"/>
    <w:rsid w:val="009364FD"/>
    <w:rsid w:val="00942AE5"/>
    <w:rsid w:val="00943E0C"/>
    <w:rsid w:val="009454ED"/>
    <w:rsid w:val="00947070"/>
    <w:rsid w:val="009477A9"/>
    <w:rsid w:val="00951C18"/>
    <w:rsid w:val="009523D1"/>
    <w:rsid w:val="0095372D"/>
    <w:rsid w:val="009541FB"/>
    <w:rsid w:val="0095477C"/>
    <w:rsid w:val="009555AA"/>
    <w:rsid w:val="00955655"/>
    <w:rsid w:val="00956FC6"/>
    <w:rsid w:val="009574EF"/>
    <w:rsid w:val="00961760"/>
    <w:rsid w:val="00961B97"/>
    <w:rsid w:val="009629A1"/>
    <w:rsid w:val="0096640A"/>
    <w:rsid w:val="00966D08"/>
    <w:rsid w:val="00967399"/>
    <w:rsid w:val="00967B55"/>
    <w:rsid w:val="00967B76"/>
    <w:rsid w:val="00967F96"/>
    <w:rsid w:val="009711DE"/>
    <w:rsid w:val="00971F05"/>
    <w:rsid w:val="00971FD9"/>
    <w:rsid w:val="0097236A"/>
    <w:rsid w:val="0097334A"/>
    <w:rsid w:val="009741FB"/>
    <w:rsid w:val="009743B3"/>
    <w:rsid w:val="00974BBE"/>
    <w:rsid w:val="00975F23"/>
    <w:rsid w:val="009770CF"/>
    <w:rsid w:val="009773CC"/>
    <w:rsid w:val="00977B8C"/>
    <w:rsid w:val="00977DD1"/>
    <w:rsid w:val="0098440A"/>
    <w:rsid w:val="009846FD"/>
    <w:rsid w:val="0098624C"/>
    <w:rsid w:val="00986326"/>
    <w:rsid w:val="00986454"/>
    <w:rsid w:val="00986781"/>
    <w:rsid w:val="00987D8C"/>
    <w:rsid w:val="009906DC"/>
    <w:rsid w:val="00995A5F"/>
    <w:rsid w:val="00996000"/>
    <w:rsid w:val="009962E2"/>
    <w:rsid w:val="009A040C"/>
    <w:rsid w:val="009A0E9D"/>
    <w:rsid w:val="009A1FE5"/>
    <w:rsid w:val="009A247E"/>
    <w:rsid w:val="009A4B94"/>
    <w:rsid w:val="009A508F"/>
    <w:rsid w:val="009A5423"/>
    <w:rsid w:val="009A5713"/>
    <w:rsid w:val="009A686D"/>
    <w:rsid w:val="009B1301"/>
    <w:rsid w:val="009B2728"/>
    <w:rsid w:val="009B4FF3"/>
    <w:rsid w:val="009B77D6"/>
    <w:rsid w:val="009C024B"/>
    <w:rsid w:val="009C3F1C"/>
    <w:rsid w:val="009C463E"/>
    <w:rsid w:val="009C51DE"/>
    <w:rsid w:val="009C52D2"/>
    <w:rsid w:val="009C5E96"/>
    <w:rsid w:val="009C791D"/>
    <w:rsid w:val="009D0DEE"/>
    <w:rsid w:val="009D1CF4"/>
    <w:rsid w:val="009D26C0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398C"/>
    <w:rsid w:val="009E5237"/>
    <w:rsid w:val="009E5CBC"/>
    <w:rsid w:val="009E5FBA"/>
    <w:rsid w:val="009E6876"/>
    <w:rsid w:val="009E74D6"/>
    <w:rsid w:val="009E7E98"/>
    <w:rsid w:val="009F1FA6"/>
    <w:rsid w:val="009F2082"/>
    <w:rsid w:val="009F3001"/>
    <w:rsid w:val="009F305F"/>
    <w:rsid w:val="009F3EA5"/>
    <w:rsid w:val="009F78E5"/>
    <w:rsid w:val="00A0103D"/>
    <w:rsid w:val="00A0105C"/>
    <w:rsid w:val="00A0355A"/>
    <w:rsid w:val="00A05A39"/>
    <w:rsid w:val="00A06297"/>
    <w:rsid w:val="00A06492"/>
    <w:rsid w:val="00A071D5"/>
    <w:rsid w:val="00A07CA0"/>
    <w:rsid w:val="00A1143C"/>
    <w:rsid w:val="00A1177F"/>
    <w:rsid w:val="00A12567"/>
    <w:rsid w:val="00A13A2F"/>
    <w:rsid w:val="00A13FBD"/>
    <w:rsid w:val="00A14FAA"/>
    <w:rsid w:val="00A15A5B"/>
    <w:rsid w:val="00A15D6A"/>
    <w:rsid w:val="00A173FA"/>
    <w:rsid w:val="00A20925"/>
    <w:rsid w:val="00A223E2"/>
    <w:rsid w:val="00A22921"/>
    <w:rsid w:val="00A22BC8"/>
    <w:rsid w:val="00A230AD"/>
    <w:rsid w:val="00A230EF"/>
    <w:rsid w:val="00A238D0"/>
    <w:rsid w:val="00A247AC"/>
    <w:rsid w:val="00A24C08"/>
    <w:rsid w:val="00A24C0D"/>
    <w:rsid w:val="00A2540E"/>
    <w:rsid w:val="00A257FD"/>
    <w:rsid w:val="00A25809"/>
    <w:rsid w:val="00A25D1B"/>
    <w:rsid w:val="00A27F90"/>
    <w:rsid w:val="00A30127"/>
    <w:rsid w:val="00A30539"/>
    <w:rsid w:val="00A33A4E"/>
    <w:rsid w:val="00A3461E"/>
    <w:rsid w:val="00A34AD1"/>
    <w:rsid w:val="00A35BFE"/>
    <w:rsid w:val="00A35C67"/>
    <w:rsid w:val="00A367BB"/>
    <w:rsid w:val="00A369CE"/>
    <w:rsid w:val="00A36E61"/>
    <w:rsid w:val="00A3786F"/>
    <w:rsid w:val="00A4107B"/>
    <w:rsid w:val="00A41669"/>
    <w:rsid w:val="00A444DC"/>
    <w:rsid w:val="00A45D59"/>
    <w:rsid w:val="00A46BDB"/>
    <w:rsid w:val="00A51141"/>
    <w:rsid w:val="00A51235"/>
    <w:rsid w:val="00A531F3"/>
    <w:rsid w:val="00A536CF"/>
    <w:rsid w:val="00A541F4"/>
    <w:rsid w:val="00A54398"/>
    <w:rsid w:val="00A554A8"/>
    <w:rsid w:val="00A55D13"/>
    <w:rsid w:val="00A55FDA"/>
    <w:rsid w:val="00A57847"/>
    <w:rsid w:val="00A601CF"/>
    <w:rsid w:val="00A6027A"/>
    <w:rsid w:val="00A6036B"/>
    <w:rsid w:val="00A621C2"/>
    <w:rsid w:val="00A62D00"/>
    <w:rsid w:val="00A6416D"/>
    <w:rsid w:val="00A64516"/>
    <w:rsid w:val="00A64E04"/>
    <w:rsid w:val="00A658AE"/>
    <w:rsid w:val="00A65BDF"/>
    <w:rsid w:val="00A66626"/>
    <w:rsid w:val="00A66B09"/>
    <w:rsid w:val="00A66E9A"/>
    <w:rsid w:val="00A67DEB"/>
    <w:rsid w:val="00A717C2"/>
    <w:rsid w:val="00A72225"/>
    <w:rsid w:val="00A73235"/>
    <w:rsid w:val="00A73C07"/>
    <w:rsid w:val="00A73EAA"/>
    <w:rsid w:val="00A76161"/>
    <w:rsid w:val="00A80E27"/>
    <w:rsid w:val="00A8145A"/>
    <w:rsid w:val="00A81529"/>
    <w:rsid w:val="00A81D17"/>
    <w:rsid w:val="00A81D4F"/>
    <w:rsid w:val="00A826AD"/>
    <w:rsid w:val="00A82925"/>
    <w:rsid w:val="00A83EB6"/>
    <w:rsid w:val="00A84D23"/>
    <w:rsid w:val="00A84D67"/>
    <w:rsid w:val="00A850F8"/>
    <w:rsid w:val="00A85C0C"/>
    <w:rsid w:val="00A86387"/>
    <w:rsid w:val="00A90B7C"/>
    <w:rsid w:val="00A90F8D"/>
    <w:rsid w:val="00A93869"/>
    <w:rsid w:val="00A93887"/>
    <w:rsid w:val="00A97472"/>
    <w:rsid w:val="00A9752B"/>
    <w:rsid w:val="00AA0439"/>
    <w:rsid w:val="00AA285A"/>
    <w:rsid w:val="00AA32E2"/>
    <w:rsid w:val="00AA3A78"/>
    <w:rsid w:val="00AA3DCA"/>
    <w:rsid w:val="00AA6B78"/>
    <w:rsid w:val="00AB08D2"/>
    <w:rsid w:val="00AB308B"/>
    <w:rsid w:val="00AB4017"/>
    <w:rsid w:val="00AB4A03"/>
    <w:rsid w:val="00AB595B"/>
    <w:rsid w:val="00AB6958"/>
    <w:rsid w:val="00AC01E0"/>
    <w:rsid w:val="00AC044F"/>
    <w:rsid w:val="00AC068C"/>
    <w:rsid w:val="00AC13D0"/>
    <w:rsid w:val="00AC13DD"/>
    <w:rsid w:val="00AC26EB"/>
    <w:rsid w:val="00AC3F42"/>
    <w:rsid w:val="00AC4174"/>
    <w:rsid w:val="00AC45F1"/>
    <w:rsid w:val="00AC573C"/>
    <w:rsid w:val="00AC6243"/>
    <w:rsid w:val="00AC66BB"/>
    <w:rsid w:val="00AC787E"/>
    <w:rsid w:val="00AD0760"/>
    <w:rsid w:val="00AD0C50"/>
    <w:rsid w:val="00AD0ED1"/>
    <w:rsid w:val="00AD14C2"/>
    <w:rsid w:val="00AD1A5B"/>
    <w:rsid w:val="00AD200B"/>
    <w:rsid w:val="00AD2136"/>
    <w:rsid w:val="00AD2310"/>
    <w:rsid w:val="00AD419F"/>
    <w:rsid w:val="00AD5BB5"/>
    <w:rsid w:val="00AD63E1"/>
    <w:rsid w:val="00AD6F26"/>
    <w:rsid w:val="00AD7E1E"/>
    <w:rsid w:val="00AE0FCF"/>
    <w:rsid w:val="00AE1884"/>
    <w:rsid w:val="00AE1D46"/>
    <w:rsid w:val="00AE21EE"/>
    <w:rsid w:val="00AE24D4"/>
    <w:rsid w:val="00AE6181"/>
    <w:rsid w:val="00AE62FE"/>
    <w:rsid w:val="00AF0CDC"/>
    <w:rsid w:val="00AF21CD"/>
    <w:rsid w:val="00AF2AB9"/>
    <w:rsid w:val="00AF3B58"/>
    <w:rsid w:val="00AF3C7B"/>
    <w:rsid w:val="00AF4113"/>
    <w:rsid w:val="00AF4349"/>
    <w:rsid w:val="00AF4C5C"/>
    <w:rsid w:val="00AF52A6"/>
    <w:rsid w:val="00AF5BB1"/>
    <w:rsid w:val="00B00A4C"/>
    <w:rsid w:val="00B0140F"/>
    <w:rsid w:val="00B01D93"/>
    <w:rsid w:val="00B01F19"/>
    <w:rsid w:val="00B01FAD"/>
    <w:rsid w:val="00B02510"/>
    <w:rsid w:val="00B05679"/>
    <w:rsid w:val="00B062AF"/>
    <w:rsid w:val="00B07619"/>
    <w:rsid w:val="00B107D7"/>
    <w:rsid w:val="00B10D11"/>
    <w:rsid w:val="00B116AA"/>
    <w:rsid w:val="00B11887"/>
    <w:rsid w:val="00B12989"/>
    <w:rsid w:val="00B12BA5"/>
    <w:rsid w:val="00B133E5"/>
    <w:rsid w:val="00B135FE"/>
    <w:rsid w:val="00B13A75"/>
    <w:rsid w:val="00B159E9"/>
    <w:rsid w:val="00B15CC2"/>
    <w:rsid w:val="00B17C3F"/>
    <w:rsid w:val="00B20FEB"/>
    <w:rsid w:val="00B21F7B"/>
    <w:rsid w:val="00B22CFE"/>
    <w:rsid w:val="00B23483"/>
    <w:rsid w:val="00B23E51"/>
    <w:rsid w:val="00B24D9B"/>
    <w:rsid w:val="00B26907"/>
    <w:rsid w:val="00B2761D"/>
    <w:rsid w:val="00B30A65"/>
    <w:rsid w:val="00B30F57"/>
    <w:rsid w:val="00B3763C"/>
    <w:rsid w:val="00B40BF8"/>
    <w:rsid w:val="00B40EBE"/>
    <w:rsid w:val="00B41554"/>
    <w:rsid w:val="00B41600"/>
    <w:rsid w:val="00B42657"/>
    <w:rsid w:val="00B42B08"/>
    <w:rsid w:val="00B42B43"/>
    <w:rsid w:val="00B42BD0"/>
    <w:rsid w:val="00B42C64"/>
    <w:rsid w:val="00B4323A"/>
    <w:rsid w:val="00B45CA2"/>
    <w:rsid w:val="00B46B68"/>
    <w:rsid w:val="00B46EB2"/>
    <w:rsid w:val="00B4709E"/>
    <w:rsid w:val="00B47CF2"/>
    <w:rsid w:val="00B50D12"/>
    <w:rsid w:val="00B522FE"/>
    <w:rsid w:val="00B524B3"/>
    <w:rsid w:val="00B53A16"/>
    <w:rsid w:val="00B54C40"/>
    <w:rsid w:val="00B55BD6"/>
    <w:rsid w:val="00B5646F"/>
    <w:rsid w:val="00B56D14"/>
    <w:rsid w:val="00B60E8B"/>
    <w:rsid w:val="00B61B90"/>
    <w:rsid w:val="00B65D86"/>
    <w:rsid w:val="00B65F8E"/>
    <w:rsid w:val="00B65F93"/>
    <w:rsid w:val="00B6683F"/>
    <w:rsid w:val="00B70E05"/>
    <w:rsid w:val="00B70FED"/>
    <w:rsid w:val="00B72DFA"/>
    <w:rsid w:val="00B73419"/>
    <w:rsid w:val="00B73B6B"/>
    <w:rsid w:val="00B740CA"/>
    <w:rsid w:val="00B7434B"/>
    <w:rsid w:val="00B74429"/>
    <w:rsid w:val="00B749DD"/>
    <w:rsid w:val="00B74F4D"/>
    <w:rsid w:val="00B7615C"/>
    <w:rsid w:val="00B824DF"/>
    <w:rsid w:val="00B82E48"/>
    <w:rsid w:val="00B83342"/>
    <w:rsid w:val="00B847DB"/>
    <w:rsid w:val="00B84B63"/>
    <w:rsid w:val="00B8510F"/>
    <w:rsid w:val="00B867BA"/>
    <w:rsid w:val="00B86985"/>
    <w:rsid w:val="00B86EC1"/>
    <w:rsid w:val="00B87C64"/>
    <w:rsid w:val="00B909EB"/>
    <w:rsid w:val="00B90DAC"/>
    <w:rsid w:val="00B91D05"/>
    <w:rsid w:val="00B91E2B"/>
    <w:rsid w:val="00B9245D"/>
    <w:rsid w:val="00B925ED"/>
    <w:rsid w:val="00B92881"/>
    <w:rsid w:val="00B929C1"/>
    <w:rsid w:val="00B933FC"/>
    <w:rsid w:val="00B9394C"/>
    <w:rsid w:val="00B95885"/>
    <w:rsid w:val="00B96818"/>
    <w:rsid w:val="00B96FA8"/>
    <w:rsid w:val="00B9720D"/>
    <w:rsid w:val="00BA05F2"/>
    <w:rsid w:val="00BA22F6"/>
    <w:rsid w:val="00BA2AFF"/>
    <w:rsid w:val="00BA3393"/>
    <w:rsid w:val="00BA34A1"/>
    <w:rsid w:val="00BA374F"/>
    <w:rsid w:val="00BA3813"/>
    <w:rsid w:val="00BA4360"/>
    <w:rsid w:val="00BA5619"/>
    <w:rsid w:val="00BA704C"/>
    <w:rsid w:val="00BA7C14"/>
    <w:rsid w:val="00BB0220"/>
    <w:rsid w:val="00BB0A67"/>
    <w:rsid w:val="00BB3D0A"/>
    <w:rsid w:val="00BB4C16"/>
    <w:rsid w:val="00BB5B01"/>
    <w:rsid w:val="00BB711F"/>
    <w:rsid w:val="00BB78FD"/>
    <w:rsid w:val="00BC0014"/>
    <w:rsid w:val="00BC1452"/>
    <w:rsid w:val="00BC24AC"/>
    <w:rsid w:val="00BC2EDC"/>
    <w:rsid w:val="00BC2FE2"/>
    <w:rsid w:val="00BC375B"/>
    <w:rsid w:val="00BC3DAE"/>
    <w:rsid w:val="00BC4168"/>
    <w:rsid w:val="00BC5667"/>
    <w:rsid w:val="00BC678F"/>
    <w:rsid w:val="00BC722E"/>
    <w:rsid w:val="00BC7B5C"/>
    <w:rsid w:val="00BD078E"/>
    <w:rsid w:val="00BD1A30"/>
    <w:rsid w:val="00BD3532"/>
    <w:rsid w:val="00BE0F95"/>
    <w:rsid w:val="00BE0FCB"/>
    <w:rsid w:val="00BE17F8"/>
    <w:rsid w:val="00BE32C8"/>
    <w:rsid w:val="00BE38A0"/>
    <w:rsid w:val="00BE3F77"/>
    <w:rsid w:val="00BE3FE4"/>
    <w:rsid w:val="00BE4770"/>
    <w:rsid w:val="00BE5136"/>
    <w:rsid w:val="00BE5F2F"/>
    <w:rsid w:val="00BE6203"/>
    <w:rsid w:val="00BE6353"/>
    <w:rsid w:val="00BE6908"/>
    <w:rsid w:val="00BE7DC2"/>
    <w:rsid w:val="00BF0D5D"/>
    <w:rsid w:val="00BF0DB7"/>
    <w:rsid w:val="00BF22C2"/>
    <w:rsid w:val="00BF2B65"/>
    <w:rsid w:val="00BF30CF"/>
    <w:rsid w:val="00BF30E1"/>
    <w:rsid w:val="00BF345C"/>
    <w:rsid w:val="00BF5978"/>
    <w:rsid w:val="00BF675F"/>
    <w:rsid w:val="00BF7296"/>
    <w:rsid w:val="00BF74F1"/>
    <w:rsid w:val="00BF7950"/>
    <w:rsid w:val="00C01AD0"/>
    <w:rsid w:val="00C0285A"/>
    <w:rsid w:val="00C03240"/>
    <w:rsid w:val="00C0359D"/>
    <w:rsid w:val="00C042C5"/>
    <w:rsid w:val="00C058AF"/>
    <w:rsid w:val="00C07B9F"/>
    <w:rsid w:val="00C10158"/>
    <w:rsid w:val="00C105FF"/>
    <w:rsid w:val="00C113E9"/>
    <w:rsid w:val="00C115F9"/>
    <w:rsid w:val="00C122D0"/>
    <w:rsid w:val="00C12391"/>
    <w:rsid w:val="00C13872"/>
    <w:rsid w:val="00C146E1"/>
    <w:rsid w:val="00C14A6F"/>
    <w:rsid w:val="00C157D5"/>
    <w:rsid w:val="00C15BF3"/>
    <w:rsid w:val="00C160D0"/>
    <w:rsid w:val="00C163B0"/>
    <w:rsid w:val="00C1680A"/>
    <w:rsid w:val="00C178C7"/>
    <w:rsid w:val="00C1790D"/>
    <w:rsid w:val="00C23BC7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296B"/>
    <w:rsid w:val="00C43476"/>
    <w:rsid w:val="00C462E2"/>
    <w:rsid w:val="00C51F81"/>
    <w:rsid w:val="00C52D9B"/>
    <w:rsid w:val="00C54955"/>
    <w:rsid w:val="00C56271"/>
    <w:rsid w:val="00C579D0"/>
    <w:rsid w:val="00C57D6F"/>
    <w:rsid w:val="00C61FE5"/>
    <w:rsid w:val="00C634D9"/>
    <w:rsid w:val="00C639EC"/>
    <w:rsid w:val="00C63B13"/>
    <w:rsid w:val="00C64C51"/>
    <w:rsid w:val="00C64CC2"/>
    <w:rsid w:val="00C65344"/>
    <w:rsid w:val="00C66AD6"/>
    <w:rsid w:val="00C670B8"/>
    <w:rsid w:val="00C70B7D"/>
    <w:rsid w:val="00C731F6"/>
    <w:rsid w:val="00C74011"/>
    <w:rsid w:val="00C76C6A"/>
    <w:rsid w:val="00C801D7"/>
    <w:rsid w:val="00C80455"/>
    <w:rsid w:val="00C80883"/>
    <w:rsid w:val="00C8220A"/>
    <w:rsid w:val="00C8251E"/>
    <w:rsid w:val="00C82CCE"/>
    <w:rsid w:val="00C836F5"/>
    <w:rsid w:val="00C84DE7"/>
    <w:rsid w:val="00C86E18"/>
    <w:rsid w:val="00C904EF"/>
    <w:rsid w:val="00C92335"/>
    <w:rsid w:val="00C94282"/>
    <w:rsid w:val="00C95192"/>
    <w:rsid w:val="00CA157F"/>
    <w:rsid w:val="00CA2AC7"/>
    <w:rsid w:val="00CA3F86"/>
    <w:rsid w:val="00CA5D21"/>
    <w:rsid w:val="00CA61D0"/>
    <w:rsid w:val="00CA6D34"/>
    <w:rsid w:val="00CA7406"/>
    <w:rsid w:val="00CB04A0"/>
    <w:rsid w:val="00CB0E26"/>
    <w:rsid w:val="00CB27F6"/>
    <w:rsid w:val="00CB36C9"/>
    <w:rsid w:val="00CB408B"/>
    <w:rsid w:val="00CB4612"/>
    <w:rsid w:val="00CB568B"/>
    <w:rsid w:val="00CB57E5"/>
    <w:rsid w:val="00CB5967"/>
    <w:rsid w:val="00CB5B29"/>
    <w:rsid w:val="00CC020E"/>
    <w:rsid w:val="00CC075F"/>
    <w:rsid w:val="00CC18A9"/>
    <w:rsid w:val="00CC2CF7"/>
    <w:rsid w:val="00CC2F51"/>
    <w:rsid w:val="00CC32E4"/>
    <w:rsid w:val="00CC3445"/>
    <w:rsid w:val="00CC39D1"/>
    <w:rsid w:val="00CC39D6"/>
    <w:rsid w:val="00CC3F5C"/>
    <w:rsid w:val="00CC5CB5"/>
    <w:rsid w:val="00CC6310"/>
    <w:rsid w:val="00CC6A26"/>
    <w:rsid w:val="00CC7B4B"/>
    <w:rsid w:val="00CD0095"/>
    <w:rsid w:val="00CD069F"/>
    <w:rsid w:val="00CD0D05"/>
    <w:rsid w:val="00CD3559"/>
    <w:rsid w:val="00CD4511"/>
    <w:rsid w:val="00CD4B88"/>
    <w:rsid w:val="00CD4BAF"/>
    <w:rsid w:val="00CD54CB"/>
    <w:rsid w:val="00CD597B"/>
    <w:rsid w:val="00CD6DDA"/>
    <w:rsid w:val="00CD7355"/>
    <w:rsid w:val="00CE249A"/>
    <w:rsid w:val="00CE2B64"/>
    <w:rsid w:val="00CE3F71"/>
    <w:rsid w:val="00CE6A3F"/>
    <w:rsid w:val="00CF252F"/>
    <w:rsid w:val="00CF3197"/>
    <w:rsid w:val="00CF32BA"/>
    <w:rsid w:val="00CF4F6D"/>
    <w:rsid w:val="00CF50C7"/>
    <w:rsid w:val="00CF7DD9"/>
    <w:rsid w:val="00D00603"/>
    <w:rsid w:val="00D0178F"/>
    <w:rsid w:val="00D03AAC"/>
    <w:rsid w:val="00D03E9C"/>
    <w:rsid w:val="00D040B6"/>
    <w:rsid w:val="00D04664"/>
    <w:rsid w:val="00D04EBF"/>
    <w:rsid w:val="00D05C2D"/>
    <w:rsid w:val="00D05C3E"/>
    <w:rsid w:val="00D06DCE"/>
    <w:rsid w:val="00D06E65"/>
    <w:rsid w:val="00D10293"/>
    <w:rsid w:val="00D11DE5"/>
    <w:rsid w:val="00D127C2"/>
    <w:rsid w:val="00D1294F"/>
    <w:rsid w:val="00D12AFF"/>
    <w:rsid w:val="00D14F57"/>
    <w:rsid w:val="00D1505A"/>
    <w:rsid w:val="00D15B62"/>
    <w:rsid w:val="00D17890"/>
    <w:rsid w:val="00D21741"/>
    <w:rsid w:val="00D2195E"/>
    <w:rsid w:val="00D21A4B"/>
    <w:rsid w:val="00D21FA0"/>
    <w:rsid w:val="00D22493"/>
    <w:rsid w:val="00D23310"/>
    <w:rsid w:val="00D247BC"/>
    <w:rsid w:val="00D24F2E"/>
    <w:rsid w:val="00D25E0B"/>
    <w:rsid w:val="00D265A5"/>
    <w:rsid w:val="00D26957"/>
    <w:rsid w:val="00D26CD5"/>
    <w:rsid w:val="00D2721C"/>
    <w:rsid w:val="00D27C27"/>
    <w:rsid w:val="00D32517"/>
    <w:rsid w:val="00D3277E"/>
    <w:rsid w:val="00D327D4"/>
    <w:rsid w:val="00D33AFD"/>
    <w:rsid w:val="00D34C69"/>
    <w:rsid w:val="00D34FF1"/>
    <w:rsid w:val="00D361CA"/>
    <w:rsid w:val="00D366F6"/>
    <w:rsid w:val="00D37367"/>
    <w:rsid w:val="00D42C20"/>
    <w:rsid w:val="00D44939"/>
    <w:rsid w:val="00D45754"/>
    <w:rsid w:val="00D45BFC"/>
    <w:rsid w:val="00D47D0C"/>
    <w:rsid w:val="00D5066C"/>
    <w:rsid w:val="00D513B2"/>
    <w:rsid w:val="00D51AE0"/>
    <w:rsid w:val="00D52651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AB5"/>
    <w:rsid w:val="00D607E1"/>
    <w:rsid w:val="00D623D9"/>
    <w:rsid w:val="00D6258B"/>
    <w:rsid w:val="00D63121"/>
    <w:rsid w:val="00D63B24"/>
    <w:rsid w:val="00D63CB8"/>
    <w:rsid w:val="00D6693D"/>
    <w:rsid w:val="00D67764"/>
    <w:rsid w:val="00D71B56"/>
    <w:rsid w:val="00D71C5F"/>
    <w:rsid w:val="00D71D72"/>
    <w:rsid w:val="00D747BA"/>
    <w:rsid w:val="00D7505B"/>
    <w:rsid w:val="00D75261"/>
    <w:rsid w:val="00D767D2"/>
    <w:rsid w:val="00D77185"/>
    <w:rsid w:val="00D77683"/>
    <w:rsid w:val="00D77E2C"/>
    <w:rsid w:val="00D802E0"/>
    <w:rsid w:val="00D80EE1"/>
    <w:rsid w:val="00D81136"/>
    <w:rsid w:val="00D815B7"/>
    <w:rsid w:val="00D820B7"/>
    <w:rsid w:val="00D822CC"/>
    <w:rsid w:val="00D84B19"/>
    <w:rsid w:val="00D8530C"/>
    <w:rsid w:val="00D853E0"/>
    <w:rsid w:val="00D85FB0"/>
    <w:rsid w:val="00D864F6"/>
    <w:rsid w:val="00D868AF"/>
    <w:rsid w:val="00D8768B"/>
    <w:rsid w:val="00D879D9"/>
    <w:rsid w:val="00D87A5B"/>
    <w:rsid w:val="00D87B03"/>
    <w:rsid w:val="00D90F30"/>
    <w:rsid w:val="00D925D0"/>
    <w:rsid w:val="00D92804"/>
    <w:rsid w:val="00D929D5"/>
    <w:rsid w:val="00D9353E"/>
    <w:rsid w:val="00D948E2"/>
    <w:rsid w:val="00D94F76"/>
    <w:rsid w:val="00D95738"/>
    <w:rsid w:val="00D95E31"/>
    <w:rsid w:val="00D96538"/>
    <w:rsid w:val="00D96928"/>
    <w:rsid w:val="00D97616"/>
    <w:rsid w:val="00DA0A97"/>
    <w:rsid w:val="00DA0E73"/>
    <w:rsid w:val="00DA1104"/>
    <w:rsid w:val="00DA388A"/>
    <w:rsid w:val="00DA3B3F"/>
    <w:rsid w:val="00DA4371"/>
    <w:rsid w:val="00DA452A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B5B"/>
    <w:rsid w:val="00DB4E0B"/>
    <w:rsid w:val="00DB5163"/>
    <w:rsid w:val="00DB6184"/>
    <w:rsid w:val="00DC089B"/>
    <w:rsid w:val="00DC0F87"/>
    <w:rsid w:val="00DC1C48"/>
    <w:rsid w:val="00DC6D4F"/>
    <w:rsid w:val="00DC76DE"/>
    <w:rsid w:val="00DC7AC8"/>
    <w:rsid w:val="00DD03EA"/>
    <w:rsid w:val="00DD0D10"/>
    <w:rsid w:val="00DD3A71"/>
    <w:rsid w:val="00DD3D3D"/>
    <w:rsid w:val="00DD595F"/>
    <w:rsid w:val="00DD63E8"/>
    <w:rsid w:val="00DD7448"/>
    <w:rsid w:val="00DE134E"/>
    <w:rsid w:val="00DE35B0"/>
    <w:rsid w:val="00DE3D89"/>
    <w:rsid w:val="00DE4858"/>
    <w:rsid w:val="00DE49F3"/>
    <w:rsid w:val="00DE5ECA"/>
    <w:rsid w:val="00DE750E"/>
    <w:rsid w:val="00DF5476"/>
    <w:rsid w:val="00DF5A87"/>
    <w:rsid w:val="00DF5BC0"/>
    <w:rsid w:val="00DF5CE1"/>
    <w:rsid w:val="00DF62BB"/>
    <w:rsid w:val="00DF633C"/>
    <w:rsid w:val="00E02F7C"/>
    <w:rsid w:val="00E03380"/>
    <w:rsid w:val="00E0363A"/>
    <w:rsid w:val="00E0375F"/>
    <w:rsid w:val="00E05128"/>
    <w:rsid w:val="00E057F3"/>
    <w:rsid w:val="00E07CF8"/>
    <w:rsid w:val="00E10305"/>
    <w:rsid w:val="00E11F14"/>
    <w:rsid w:val="00E125FA"/>
    <w:rsid w:val="00E13AAD"/>
    <w:rsid w:val="00E13DB0"/>
    <w:rsid w:val="00E154AD"/>
    <w:rsid w:val="00E15D01"/>
    <w:rsid w:val="00E16FED"/>
    <w:rsid w:val="00E179F3"/>
    <w:rsid w:val="00E201AB"/>
    <w:rsid w:val="00E21D44"/>
    <w:rsid w:val="00E244EA"/>
    <w:rsid w:val="00E25595"/>
    <w:rsid w:val="00E259A0"/>
    <w:rsid w:val="00E26776"/>
    <w:rsid w:val="00E26C02"/>
    <w:rsid w:val="00E27050"/>
    <w:rsid w:val="00E273BB"/>
    <w:rsid w:val="00E30825"/>
    <w:rsid w:val="00E323B5"/>
    <w:rsid w:val="00E32D91"/>
    <w:rsid w:val="00E3545C"/>
    <w:rsid w:val="00E36924"/>
    <w:rsid w:val="00E36A11"/>
    <w:rsid w:val="00E374CF"/>
    <w:rsid w:val="00E415B0"/>
    <w:rsid w:val="00E42976"/>
    <w:rsid w:val="00E42BFE"/>
    <w:rsid w:val="00E453D6"/>
    <w:rsid w:val="00E467D3"/>
    <w:rsid w:val="00E50267"/>
    <w:rsid w:val="00E508BA"/>
    <w:rsid w:val="00E50FF8"/>
    <w:rsid w:val="00E52707"/>
    <w:rsid w:val="00E53A03"/>
    <w:rsid w:val="00E54263"/>
    <w:rsid w:val="00E5577B"/>
    <w:rsid w:val="00E56366"/>
    <w:rsid w:val="00E56C3E"/>
    <w:rsid w:val="00E61BE9"/>
    <w:rsid w:val="00E63EB3"/>
    <w:rsid w:val="00E64C70"/>
    <w:rsid w:val="00E66C4F"/>
    <w:rsid w:val="00E67425"/>
    <w:rsid w:val="00E67AF9"/>
    <w:rsid w:val="00E71931"/>
    <w:rsid w:val="00E71B1D"/>
    <w:rsid w:val="00E71B38"/>
    <w:rsid w:val="00E72978"/>
    <w:rsid w:val="00E72C19"/>
    <w:rsid w:val="00E72FA9"/>
    <w:rsid w:val="00E73569"/>
    <w:rsid w:val="00E735E0"/>
    <w:rsid w:val="00E751E9"/>
    <w:rsid w:val="00E8059D"/>
    <w:rsid w:val="00E817A2"/>
    <w:rsid w:val="00E829E9"/>
    <w:rsid w:val="00E82D29"/>
    <w:rsid w:val="00E82DD3"/>
    <w:rsid w:val="00E83021"/>
    <w:rsid w:val="00E84082"/>
    <w:rsid w:val="00E84887"/>
    <w:rsid w:val="00E8577F"/>
    <w:rsid w:val="00E859AA"/>
    <w:rsid w:val="00E85D7C"/>
    <w:rsid w:val="00E85F36"/>
    <w:rsid w:val="00E86871"/>
    <w:rsid w:val="00E87D4C"/>
    <w:rsid w:val="00E9071E"/>
    <w:rsid w:val="00E907F7"/>
    <w:rsid w:val="00E90882"/>
    <w:rsid w:val="00E90E56"/>
    <w:rsid w:val="00E916D0"/>
    <w:rsid w:val="00E91EC4"/>
    <w:rsid w:val="00E95816"/>
    <w:rsid w:val="00E95B0D"/>
    <w:rsid w:val="00E96143"/>
    <w:rsid w:val="00E9760B"/>
    <w:rsid w:val="00EA0DFE"/>
    <w:rsid w:val="00EA36B8"/>
    <w:rsid w:val="00EA37C8"/>
    <w:rsid w:val="00EA4477"/>
    <w:rsid w:val="00EA4C68"/>
    <w:rsid w:val="00EA5AC5"/>
    <w:rsid w:val="00EA677F"/>
    <w:rsid w:val="00EA7A55"/>
    <w:rsid w:val="00EB13D5"/>
    <w:rsid w:val="00EB14EC"/>
    <w:rsid w:val="00EB37C9"/>
    <w:rsid w:val="00EB3820"/>
    <w:rsid w:val="00EB4B12"/>
    <w:rsid w:val="00EB4CC0"/>
    <w:rsid w:val="00EB5034"/>
    <w:rsid w:val="00EB5CEC"/>
    <w:rsid w:val="00EB69C8"/>
    <w:rsid w:val="00EC0D93"/>
    <w:rsid w:val="00EC0E7D"/>
    <w:rsid w:val="00EC1A0A"/>
    <w:rsid w:val="00EC1DC5"/>
    <w:rsid w:val="00EC299E"/>
    <w:rsid w:val="00EC3BF5"/>
    <w:rsid w:val="00EC5153"/>
    <w:rsid w:val="00EC53BA"/>
    <w:rsid w:val="00EC551B"/>
    <w:rsid w:val="00EC5E11"/>
    <w:rsid w:val="00EC6588"/>
    <w:rsid w:val="00EC664E"/>
    <w:rsid w:val="00EC67B5"/>
    <w:rsid w:val="00EC6AB6"/>
    <w:rsid w:val="00EC6E15"/>
    <w:rsid w:val="00EC7317"/>
    <w:rsid w:val="00EC7D16"/>
    <w:rsid w:val="00ED07EA"/>
    <w:rsid w:val="00ED0812"/>
    <w:rsid w:val="00ED08BB"/>
    <w:rsid w:val="00ED1846"/>
    <w:rsid w:val="00ED1FEC"/>
    <w:rsid w:val="00ED2740"/>
    <w:rsid w:val="00ED29DF"/>
    <w:rsid w:val="00ED53D1"/>
    <w:rsid w:val="00ED540F"/>
    <w:rsid w:val="00ED704A"/>
    <w:rsid w:val="00ED70FC"/>
    <w:rsid w:val="00EE2C77"/>
    <w:rsid w:val="00EE4A79"/>
    <w:rsid w:val="00EE4EF7"/>
    <w:rsid w:val="00EE5495"/>
    <w:rsid w:val="00EE76F5"/>
    <w:rsid w:val="00EF05C7"/>
    <w:rsid w:val="00EF0C30"/>
    <w:rsid w:val="00EF1EBB"/>
    <w:rsid w:val="00EF404D"/>
    <w:rsid w:val="00EF5404"/>
    <w:rsid w:val="00EF5D8C"/>
    <w:rsid w:val="00EF6002"/>
    <w:rsid w:val="00EF698E"/>
    <w:rsid w:val="00EF7120"/>
    <w:rsid w:val="00EF7C65"/>
    <w:rsid w:val="00F00862"/>
    <w:rsid w:val="00F01818"/>
    <w:rsid w:val="00F02091"/>
    <w:rsid w:val="00F02535"/>
    <w:rsid w:val="00F0286A"/>
    <w:rsid w:val="00F03BB3"/>
    <w:rsid w:val="00F04E03"/>
    <w:rsid w:val="00F053E2"/>
    <w:rsid w:val="00F05C39"/>
    <w:rsid w:val="00F064A1"/>
    <w:rsid w:val="00F11229"/>
    <w:rsid w:val="00F11376"/>
    <w:rsid w:val="00F1377D"/>
    <w:rsid w:val="00F14F2B"/>
    <w:rsid w:val="00F1529E"/>
    <w:rsid w:val="00F16718"/>
    <w:rsid w:val="00F1672A"/>
    <w:rsid w:val="00F216CB"/>
    <w:rsid w:val="00F21934"/>
    <w:rsid w:val="00F21E48"/>
    <w:rsid w:val="00F23996"/>
    <w:rsid w:val="00F251F5"/>
    <w:rsid w:val="00F25A8D"/>
    <w:rsid w:val="00F266B5"/>
    <w:rsid w:val="00F26891"/>
    <w:rsid w:val="00F30CAE"/>
    <w:rsid w:val="00F31496"/>
    <w:rsid w:val="00F3354E"/>
    <w:rsid w:val="00F34A53"/>
    <w:rsid w:val="00F35D06"/>
    <w:rsid w:val="00F366AE"/>
    <w:rsid w:val="00F36C3A"/>
    <w:rsid w:val="00F371A8"/>
    <w:rsid w:val="00F4044F"/>
    <w:rsid w:val="00F40AE0"/>
    <w:rsid w:val="00F4238A"/>
    <w:rsid w:val="00F4380C"/>
    <w:rsid w:val="00F43986"/>
    <w:rsid w:val="00F45E88"/>
    <w:rsid w:val="00F50188"/>
    <w:rsid w:val="00F501B9"/>
    <w:rsid w:val="00F5026D"/>
    <w:rsid w:val="00F51DD0"/>
    <w:rsid w:val="00F52102"/>
    <w:rsid w:val="00F53F49"/>
    <w:rsid w:val="00F55046"/>
    <w:rsid w:val="00F55077"/>
    <w:rsid w:val="00F55327"/>
    <w:rsid w:val="00F60128"/>
    <w:rsid w:val="00F60588"/>
    <w:rsid w:val="00F605DA"/>
    <w:rsid w:val="00F61201"/>
    <w:rsid w:val="00F617BD"/>
    <w:rsid w:val="00F63954"/>
    <w:rsid w:val="00F6420E"/>
    <w:rsid w:val="00F6521F"/>
    <w:rsid w:val="00F65DBA"/>
    <w:rsid w:val="00F67560"/>
    <w:rsid w:val="00F67BE4"/>
    <w:rsid w:val="00F707E6"/>
    <w:rsid w:val="00F70916"/>
    <w:rsid w:val="00F716A4"/>
    <w:rsid w:val="00F71978"/>
    <w:rsid w:val="00F7211C"/>
    <w:rsid w:val="00F72C7F"/>
    <w:rsid w:val="00F73A33"/>
    <w:rsid w:val="00F73FA2"/>
    <w:rsid w:val="00F7432E"/>
    <w:rsid w:val="00F744D0"/>
    <w:rsid w:val="00F77D46"/>
    <w:rsid w:val="00F77D7D"/>
    <w:rsid w:val="00F80A16"/>
    <w:rsid w:val="00F81550"/>
    <w:rsid w:val="00F8217A"/>
    <w:rsid w:val="00F84233"/>
    <w:rsid w:val="00F850C3"/>
    <w:rsid w:val="00F856B6"/>
    <w:rsid w:val="00F8684C"/>
    <w:rsid w:val="00F86A98"/>
    <w:rsid w:val="00F9193A"/>
    <w:rsid w:val="00F92271"/>
    <w:rsid w:val="00F939D6"/>
    <w:rsid w:val="00F96583"/>
    <w:rsid w:val="00FA15D0"/>
    <w:rsid w:val="00FA1F58"/>
    <w:rsid w:val="00FA230F"/>
    <w:rsid w:val="00FA30A7"/>
    <w:rsid w:val="00FA33BA"/>
    <w:rsid w:val="00FA4764"/>
    <w:rsid w:val="00FA4FA9"/>
    <w:rsid w:val="00FA5624"/>
    <w:rsid w:val="00FA71A2"/>
    <w:rsid w:val="00FA74BA"/>
    <w:rsid w:val="00FA7C4B"/>
    <w:rsid w:val="00FB08D4"/>
    <w:rsid w:val="00FB1D8D"/>
    <w:rsid w:val="00FB3772"/>
    <w:rsid w:val="00FB50CF"/>
    <w:rsid w:val="00FB6015"/>
    <w:rsid w:val="00FB601F"/>
    <w:rsid w:val="00FB6044"/>
    <w:rsid w:val="00FB61BA"/>
    <w:rsid w:val="00FB6618"/>
    <w:rsid w:val="00FB6F95"/>
    <w:rsid w:val="00FC13EE"/>
    <w:rsid w:val="00FC1E47"/>
    <w:rsid w:val="00FC40B5"/>
    <w:rsid w:val="00FC5361"/>
    <w:rsid w:val="00FC7019"/>
    <w:rsid w:val="00FC7C13"/>
    <w:rsid w:val="00FD0784"/>
    <w:rsid w:val="00FD7A5A"/>
    <w:rsid w:val="00FD7AF1"/>
    <w:rsid w:val="00FE0D3A"/>
    <w:rsid w:val="00FE16BE"/>
    <w:rsid w:val="00FE22A9"/>
    <w:rsid w:val="00FE25B8"/>
    <w:rsid w:val="00FE29A6"/>
    <w:rsid w:val="00FE2CD5"/>
    <w:rsid w:val="00FE46FB"/>
    <w:rsid w:val="00FE6633"/>
    <w:rsid w:val="00FE7643"/>
    <w:rsid w:val="00FF12FD"/>
    <w:rsid w:val="00FF2503"/>
    <w:rsid w:val="00FF304D"/>
    <w:rsid w:val="00FF3E2D"/>
    <w:rsid w:val="00FF450D"/>
    <w:rsid w:val="00FF466D"/>
    <w:rsid w:val="00FF6134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2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3B1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D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1FEC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7F46C0"/>
    <w:pPr>
      <w:autoSpaceDE/>
      <w:autoSpaceDN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character" w:styleId="a7">
    <w:name w:val="Hyperlink"/>
    <w:basedOn w:val="a0"/>
    <w:uiPriority w:val="99"/>
    <w:rsid w:val="002E338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0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0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727</Words>
  <Characters>4150</Characters>
  <Application>Microsoft Office Word</Application>
  <DocSecurity>0</DocSecurity>
  <Lines>34</Lines>
  <Paragraphs>9</Paragraphs>
  <ScaleCrop>false</ScaleCrop>
  <Company>1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2022-10-20T06:39:00Z</cp:lastPrinted>
  <dcterms:created xsi:type="dcterms:W3CDTF">2022-10-20T10:00:00Z</dcterms:created>
  <dcterms:modified xsi:type="dcterms:W3CDTF">2022-10-20T10:00:00Z</dcterms:modified>
</cp:coreProperties>
</file>