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1FB" w:rsidRDefault="00B431FB" w:rsidP="0011520E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606DA1">
        <w:rPr>
          <w:rFonts w:ascii="Times New Roman" w:hAnsi="Times New Roman" w:cs="Times New Roman"/>
          <w:sz w:val="36"/>
          <w:szCs w:val="36"/>
        </w:rPr>
        <w:t xml:space="preserve">Администрация </w:t>
      </w:r>
      <w:r>
        <w:rPr>
          <w:rFonts w:ascii="Times New Roman" w:hAnsi="Times New Roman" w:cs="Times New Roman"/>
          <w:sz w:val="36"/>
          <w:szCs w:val="36"/>
        </w:rPr>
        <w:t>городского округа город Бор</w:t>
      </w:r>
      <w:r w:rsidRPr="00606DA1">
        <w:rPr>
          <w:rFonts w:ascii="Times New Roman" w:hAnsi="Times New Roman" w:cs="Times New Roman"/>
          <w:sz w:val="36"/>
          <w:szCs w:val="36"/>
        </w:rPr>
        <w:t xml:space="preserve"> </w:t>
      </w:r>
    </w:p>
    <w:p w:rsidR="00B431FB" w:rsidRDefault="00B431FB" w:rsidP="0011520E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B431FB" w:rsidRPr="00245C6B" w:rsidRDefault="00B431FB" w:rsidP="0011520E">
      <w:pPr>
        <w:tabs>
          <w:tab w:val="left" w:pos="9071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431FB" w:rsidRPr="0011520E" w:rsidRDefault="00B431FB" w:rsidP="0011520E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11520E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tbl>
      <w:tblPr>
        <w:tblW w:w="10260" w:type="dxa"/>
        <w:tblInd w:w="-72" w:type="dxa"/>
        <w:tblLayout w:type="fixed"/>
        <w:tblLook w:val="0000"/>
      </w:tblPr>
      <w:tblGrid>
        <w:gridCol w:w="606"/>
        <w:gridCol w:w="4037"/>
        <w:gridCol w:w="5318"/>
        <w:gridCol w:w="299"/>
      </w:tblGrid>
      <w:tr w:rsidR="00B431FB"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31FB" w:rsidRPr="006C290E" w:rsidRDefault="0011520E" w:rsidP="0011520E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15.09.2023</w:t>
            </w:r>
          </w:p>
        </w:tc>
        <w:tc>
          <w:tcPr>
            <w:tcW w:w="5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31FB" w:rsidRDefault="00B431FB" w:rsidP="0011520E">
            <w:pPr>
              <w:tabs>
                <w:tab w:val="left" w:pos="4321"/>
                <w:tab w:val="left" w:pos="90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r w:rsidR="0011520E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11520E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11520E">
              <w:rPr>
                <w:rFonts w:ascii="Times New Roman" w:hAnsi="Times New Roman" w:cs="Times New Roman"/>
                <w:sz w:val="28"/>
                <w:szCs w:val="28"/>
              </w:rPr>
              <w:t>№ 5451</w:t>
            </w:r>
          </w:p>
          <w:p w:rsidR="00B431FB" w:rsidRPr="0011520E" w:rsidRDefault="00B431FB" w:rsidP="0011520E">
            <w:pPr>
              <w:tabs>
                <w:tab w:val="left" w:pos="9071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1FB">
        <w:trPr>
          <w:gridBefore w:val="1"/>
          <w:gridAfter w:val="1"/>
          <w:wBefore w:w="606" w:type="dxa"/>
          <w:wAfter w:w="299" w:type="dxa"/>
        </w:trPr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31FB" w:rsidRDefault="00B431FB" w:rsidP="0011520E">
            <w:pPr>
              <w:pStyle w:val="Heading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снятии на территории городского округа 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  </w:t>
            </w:r>
          </w:p>
          <w:p w:rsidR="005F5F82" w:rsidRPr="001E2D18" w:rsidRDefault="00B431FB" w:rsidP="0011520E">
            <w:pPr>
              <w:pStyle w:val="Heading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режим </w:t>
            </w:r>
            <w:r w:rsidR="003928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функционирования «Повышенная готовность» для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органов управления и сил муниципального звена ТП РСЧС</w:t>
            </w:r>
            <w:r w:rsidR="003928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Нижегородской области</w:t>
            </w:r>
          </w:p>
        </w:tc>
      </w:tr>
    </w:tbl>
    <w:p w:rsidR="00B431FB" w:rsidRPr="0011520E" w:rsidRDefault="00B431FB" w:rsidP="0011520E">
      <w:pPr>
        <w:pStyle w:val="21"/>
      </w:pPr>
    </w:p>
    <w:p w:rsidR="00B431FB" w:rsidRPr="0081326D" w:rsidRDefault="005F5F82" w:rsidP="0011520E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F5F82">
        <w:rPr>
          <w:sz w:val="28"/>
          <w:szCs w:val="28"/>
        </w:rPr>
        <w:t xml:space="preserve">В связи с </w:t>
      </w:r>
      <w:r w:rsidR="004310D2">
        <w:rPr>
          <w:sz w:val="28"/>
          <w:szCs w:val="28"/>
        </w:rPr>
        <w:t>окончанием работ по отводу воды с территории</w:t>
      </w:r>
      <w:r w:rsidR="004310D2" w:rsidRPr="00A43DF4">
        <w:t xml:space="preserve"> </w:t>
      </w:r>
      <w:r w:rsidR="004310D2" w:rsidRPr="00A43DF4">
        <w:rPr>
          <w:sz w:val="28"/>
          <w:szCs w:val="28"/>
        </w:rPr>
        <w:t xml:space="preserve">в районе домов №20 и № 22 улицы Псковская и улиц Киевская, Минская, Новороссийская </w:t>
      </w:r>
      <w:r w:rsidR="00621DE4" w:rsidRPr="00621DE4">
        <w:rPr>
          <w:sz w:val="28"/>
          <w:szCs w:val="28"/>
        </w:rPr>
        <w:t>жилого района «Боталово-4»</w:t>
      </w:r>
      <w:r w:rsidR="00621DE4">
        <w:rPr>
          <w:sz w:val="28"/>
          <w:szCs w:val="28"/>
        </w:rPr>
        <w:t xml:space="preserve"> </w:t>
      </w:r>
      <w:r w:rsidR="004310D2" w:rsidRPr="00A43DF4">
        <w:rPr>
          <w:sz w:val="28"/>
          <w:szCs w:val="28"/>
        </w:rPr>
        <w:t>города Бор Нижегородской области</w:t>
      </w:r>
      <w:r w:rsidR="004310D2">
        <w:rPr>
          <w:sz w:val="28"/>
          <w:szCs w:val="28"/>
        </w:rPr>
        <w:t xml:space="preserve">, завершением строительства </w:t>
      </w:r>
      <w:proofErr w:type="spellStart"/>
      <w:r w:rsidR="004310D2">
        <w:rPr>
          <w:sz w:val="28"/>
          <w:szCs w:val="28"/>
        </w:rPr>
        <w:t>дождеприемного</w:t>
      </w:r>
      <w:proofErr w:type="spellEnd"/>
      <w:r w:rsidR="004310D2">
        <w:rPr>
          <w:sz w:val="28"/>
          <w:szCs w:val="28"/>
        </w:rPr>
        <w:t xml:space="preserve"> колодца с прокладкой двух ниток водоотведения диаметром </w:t>
      </w:r>
      <w:smartTag w:uri="urn:schemas-microsoft-com:office:smarttags" w:element="metricconverter">
        <w:smartTagPr>
          <w:attr w:name="ProductID" w:val="315 мм"/>
        </w:smartTagPr>
        <w:r w:rsidR="004310D2">
          <w:rPr>
            <w:sz w:val="28"/>
            <w:szCs w:val="28"/>
          </w:rPr>
          <w:t>315 мм</w:t>
        </w:r>
      </w:smartTag>
      <w:proofErr w:type="gramStart"/>
      <w:r w:rsidR="004310D2">
        <w:rPr>
          <w:sz w:val="28"/>
          <w:szCs w:val="28"/>
        </w:rPr>
        <w:t>.</w:t>
      </w:r>
      <w:proofErr w:type="gramEnd"/>
      <w:r w:rsidR="004310D2">
        <w:rPr>
          <w:sz w:val="28"/>
          <w:szCs w:val="28"/>
        </w:rPr>
        <w:t xml:space="preserve"> </w:t>
      </w:r>
      <w:proofErr w:type="gramStart"/>
      <w:r w:rsidR="004310D2">
        <w:rPr>
          <w:sz w:val="28"/>
          <w:szCs w:val="28"/>
        </w:rPr>
        <w:t>и</w:t>
      </w:r>
      <w:proofErr w:type="gramEnd"/>
      <w:r w:rsidR="004310D2">
        <w:rPr>
          <w:sz w:val="28"/>
          <w:szCs w:val="28"/>
        </w:rPr>
        <w:t xml:space="preserve"> с устройством водоприемного водоема, ликвидацией </w:t>
      </w:r>
      <w:r w:rsidR="004310D2" w:rsidRPr="004310D2">
        <w:rPr>
          <w:sz w:val="28"/>
          <w:szCs w:val="28"/>
        </w:rPr>
        <w:t>аварийн</w:t>
      </w:r>
      <w:r w:rsidR="004310D2">
        <w:rPr>
          <w:sz w:val="28"/>
          <w:szCs w:val="28"/>
        </w:rPr>
        <w:t>ой</w:t>
      </w:r>
      <w:r w:rsidR="004310D2" w:rsidRPr="004310D2">
        <w:rPr>
          <w:sz w:val="28"/>
          <w:szCs w:val="28"/>
        </w:rPr>
        <w:t xml:space="preserve"> ситуаци</w:t>
      </w:r>
      <w:r w:rsidR="004310D2">
        <w:rPr>
          <w:sz w:val="28"/>
          <w:szCs w:val="28"/>
        </w:rPr>
        <w:t>и</w:t>
      </w:r>
      <w:r w:rsidR="004310D2" w:rsidRPr="004310D2">
        <w:rPr>
          <w:sz w:val="28"/>
          <w:szCs w:val="28"/>
        </w:rPr>
        <w:t xml:space="preserve"> на объектах водоснабжения, водоотведения и газоснабжения</w:t>
      </w:r>
      <w:r w:rsidR="004310D2">
        <w:rPr>
          <w:sz w:val="28"/>
          <w:szCs w:val="28"/>
        </w:rPr>
        <w:t xml:space="preserve"> </w:t>
      </w:r>
      <w:r w:rsidRPr="005F5F82">
        <w:rPr>
          <w:sz w:val="28"/>
          <w:szCs w:val="28"/>
        </w:rPr>
        <w:t>администрация городского округа г.</w:t>
      </w:r>
      <w:r w:rsidR="00F86B19">
        <w:rPr>
          <w:sz w:val="28"/>
          <w:szCs w:val="28"/>
        </w:rPr>
        <w:t xml:space="preserve"> </w:t>
      </w:r>
      <w:r w:rsidRPr="005F5F82">
        <w:rPr>
          <w:sz w:val="28"/>
          <w:szCs w:val="28"/>
        </w:rPr>
        <w:t>Бор</w:t>
      </w:r>
      <w:r w:rsidR="00B431FB" w:rsidRPr="0081326D">
        <w:rPr>
          <w:sz w:val="28"/>
          <w:szCs w:val="28"/>
        </w:rPr>
        <w:t xml:space="preserve"> </w:t>
      </w:r>
      <w:r w:rsidR="00B431FB" w:rsidRPr="0081326D">
        <w:rPr>
          <w:b/>
          <w:bCs/>
          <w:spacing w:val="10"/>
          <w:sz w:val="28"/>
          <w:szCs w:val="28"/>
        </w:rPr>
        <w:t>постановляет</w:t>
      </w:r>
      <w:r w:rsidR="00B431FB" w:rsidRPr="0081326D">
        <w:rPr>
          <w:sz w:val="28"/>
          <w:szCs w:val="28"/>
        </w:rPr>
        <w:t xml:space="preserve">: </w:t>
      </w:r>
    </w:p>
    <w:p w:rsidR="00392869" w:rsidRPr="0081326D" w:rsidRDefault="00B431FB" w:rsidP="0011520E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1326D">
        <w:rPr>
          <w:sz w:val="28"/>
          <w:szCs w:val="28"/>
        </w:rPr>
        <w:t xml:space="preserve">1. Снять режим </w:t>
      </w:r>
      <w:r w:rsidR="00392869" w:rsidRPr="0081326D">
        <w:rPr>
          <w:sz w:val="28"/>
          <w:szCs w:val="28"/>
        </w:rPr>
        <w:t>функционирования «Повышенная готовность» для органов управления и сил муниципального звена ТП РСЧС</w:t>
      </w:r>
      <w:r w:rsidR="0081326D" w:rsidRPr="0081326D">
        <w:rPr>
          <w:sz w:val="28"/>
          <w:szCs w:val="28"/>
        </w:rPr>
        <w:t xml:space="preserve"> Нижегородской области.</w:t>
      </w:r>
    </w:p>
    <w:p w:rsidR="00B431FB" w:rsidRPr="0081326D" w:rsidRDefault="00B431FB" w:rsidP="0011520E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1326D">
        <w:rPr>
          <w:sz w:val="28"/>
          <w:szCs w:val="28"/>
        </w:rPr>
        <w:t xml:space="preserve">2. Отменить постановление администрации городского округа </w:t>
      </w:r>
      <w:proofErr w:type="gramStart"/>
      <w:r w:rsidRPr="0081326D">
        <w:rPr>
          <w:sz w:val="28"/>
          <w:szCs w:val="28"/>
        </w:rPr>
        <w:t>г</w:t>
      </w:r>
      <w:proofErr w:type="gramEnd"/>
      <w:r w:rsidRPr="0081326D">
        <w:rPr>
          <w:sz w:val="28"/>
          <w:szCs w:val="28"/>
        </w:rPr>
        <w:t>.</w:t>
      </w:r>
      <w:r w:rsidR="0012306E">
        <w:rPr>
          <w:sz w:val="28"/>
          <w:szCs w:val="28"/>
        </w:rPr>
        <w:t xml:space="preserve"> </w:t>
      </w:r>
      <w:r w:rsidRPr="0081326D">
        <w:rPr>
          <w:sz w:val="28"/>
          <w:szCs w:val="28"/>
        </w:rPr>
        <w:t xml:space="preserve">Бор от </w:t>
      </w:r>
      <w:r w:rsidR="004310D2">
        <w:rPr>
          <w:sz w:val="28"/>
          <w:szCs w:val="28"/>
        </w:rPr>
        <w:t>11</w:t>
      </w:r>
      <w:r w:rsidR="005F5F82">
        <w:rPr>
          <w:sz w:val="28"/>
          <w:szCs w:val="28"/>
        </w:rPr>
        <w:t>.</w:t>
      </w:r>
      <w:r w:rsidR="0012306E">
        <w:rPr>
          <w:sz w:val="28"/>
          <w:szCs w:val="28"/>
        </w:rPr>
        <w:t>0</w:t>
      </w:r>
      <w:r w:rsidR="004310D2">
        <w:rPr>
          <w:sz w:val="28"/>
          <w:szCs w:val="28"/>
        </w:rPr>
        <w:t>7</w:t>
      </w:r>
      <w:r w:rsidR="005F5F82">
        <w:rPr>
          <w:sz w:val="28"/>
          <w:szCs w:val="28"/>
        </w:rPr>
        <w:t>.</w:t>
      </w:r>
      <w:r w:rsidRPr="0081326D">
        <w:rPr>
          <w:sz w:val="28"/>
          <w:szCs w:val="28"/>
        </w:rPr>
        <w:t>20</w:t>
      </w:r>
      <w:r w:rsidR="00752B48" w:rsidRPr="0081326D">
        <w:rPr>
          <w:sz w:val="28"/>
          <w:szCs w:val="28"/>
        </w:rPr>
        <w:t>2</w:t>
      </w:r>
      <w:r w:rsidR="004310D2">
        <w:rPr>
          <w:sz w:val="28"/>
          <w:szCs w:val="28"/>
        </w:rPr>
        <w:t>3</w:t>
      </w:r>
      <w:r w:rsidRPr="0081326D">
        <w:rPr>
          <w:sz w:val="28"/>
          <w:szCs w:val="28"/>
        </w:rPr>
        <w:t xml:space="preserve"> № </w:t>
      </w:r>
      <w:r w:rsidR="004310D2">
        <w:rPr>
          <w:sz w:val="28"/>
          <w:szCs w:val="28"/>
        </w:rPr>
        <w:t>4055</w:t>
      </w:r>
      <w:r w:rsidR="005F5F82">
        <w:rPr>
          <w:sz w:val="28"/>
          <w:szCs w:val="28"/>
        </w:rPr>
        <w:t xml:space="preserve"> </w:t>
      </w:r>
      <w:r w:rsidRPr="0081326D">
        <w:rPr>
          <w:sz w:val="28"/>
          <w:szCs w:val="28"/>
        </w:rPr>
        <w:t>«</w:t>
      </w:r>
      <w:r w:rsidRPr="0081326D">
        <w:rPr>
          <w:color w:val="000000"/>
          <w:sz w:val="28"/>
          <w:szCs w:val="28"/>
        </w:rPr>
        <w:t xml:space="preserve">О введении </w:t>
      </w:r>
      <w:r w:rsidR="00392869" w:rsidRPr="0081326D">
        <w:rPr>
          <w:color w:val="000000"/>
          <w:sz w:val="28"/>
          <w:szCs w:val="28"/>
        </w:rPr>
        <w:t>режима функционирования «Повышенная готовность» для органов управления и сил муниципального звена ТП</w:t>
      </w:r>
      <w:r w:rsidRPr="0081326D">
        <w:rPr>
          <w:color w:val="000000"/>
          <w:sz w:val="28"/>
          <w:szCs w:val="28"/>
        </w:rPr>
        <w:t xml:space="preserve"> РСЧС</w:t>
      </w:r>
      <w:r w:rsidR="005F5F82">
        <w:rPr>
          <w:color w:val="000000"/>
          <w:sz w:val="28"/>
          <w:szCs w:val="28"/>
        </w:rPr>
        <w:t xml:space="preserve"> Нижегородской области</w:t>
      </w:r>
      <w:r w:rsidRPr="0081326D">
        <w:rPr>
          <w:color w:val="000000"/>
          <w:sz w:val="28"/>
          <w:szCs w:val="28"/>
        </w:rPr>
        <w:t>»</w:t>
      </w:r>
      <w:r w:rsidR="004E4D4E">
        <w:rPr>
          <w:color w:val="000000"/>
          <w:sz w:val="28"/>
          <w:szCs w:val="28"/>
        </w:rPr>
        <w:t xml:space="preserve"> (в редакции постановления от 25.08.2023 № 4979).</w:t>
      </w:r>
    </w:p>
    <w:p w:rsidR="00B431FB" w:rsidRPr="0081326D" w:rsidRDefault="0021709A" w:rsidP="0011520E">
      <w:pPr>
        <w:pStyle w:val="Heading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1326D">
        <w:rPr>
          <w:rFonts w:ascii="Times New Roman" w:hAnsi="Times New Roman" w:cs="Times New Roman"/>
          <w:b w:val="0"/>
          <w:sz w:val="28"/>
          <w:szCs w:val="28"/>
        </w:rPr>
        <w:t>3. О</w:t>
      </w:r>
      <w:r w:rsidR="00B431FB" w:rsidRPr="0081326D">
        <w:rPr>
          <w:rFonts w:ascii="Times New Roman" w:hAnsi="Times New Roman" w:cs="Times New Roman"/>
          <w:b w:val="0"/>
          <w:sz w:val="28"/>
          <w:szCs w:val="28"/>
        </w:rPr>
        <w:t>бщ</w:t>
      </w:r>
      <w:r w:rsidRPr="0081326D">
        <w:rPr>
          <w:rFonts w:ascii="Times New Roman" w:hAnsi="Times New Roman" w:cs="Times New Roman"/>
          <w:b w:val="0"/>
          <w:sz w:val="28"/>
          <w:szCs w:val="28"/>
        </w:rPr>
        <w:t>е</w:t>
      </w:r>
      <w:r w:rsidR="00B431FB" w:rsidRPr="0081326D">
        <w:rPr>
          <w:rFonts w:ascii="Times New Roman" w:hAnsi="Times New Roman" w:cs="Times New Roman"/>
          <w:b w:val="0"/>
          <w:sz w:val="28"/>
          <w:szCs w:val="28"/>
        </w:rPr>
        <w:t>м</w:t>
      </w:r>
      <w:r w:rsidRPr="0081326D">
        <w:rPr>
          <w:rFonts w:ascii="Times New Roman" w:hAnsi="Times New Roman" w:cs="Times New Roman"/>
          <w:b w:val="0"/>
          <w:sz w:val="28"/>
          <w:szCs w:val="28"/>
        </w:rPr>
        <w:t>у</w:t>
      </w:r>
      <w:r w:rsidR="00B431FB" w:rsidRPr="0081326D">
        <w:rPr>
          <w:rFonts w:ascii="Times New Roman" w:hAnsi="Times New Roman" w:cs="Times New Roman"/>
          <w:b w:val="0"/>
          <w:sz w:val="28"/>
          <w:szCs w:val="28"/>
        </w:rPr>
        <w:t xml:space="preserve"> отдел</w:t>
      </w:r>
      <w:r w:rsidRPr="0081326D">
        <w:rPr>
          <w:rFonts w:ascii="Times New Roman" w:hAnsi="Times New Roman" w:cs="Times New Roman"/>
          <w:b w:val="0"/>
          <w:sz w:val="28"/>
          <w:szCs w:val="28"/>
        </w:rPr>
        <w:t>у</w:t>
      </w:r>
      <w:r w:rsidR="00B431FB" w:rsidRPr="0081326D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городского округа г</w:t>
      </w:r>
      <w:proofErr w:type="gramStart"/>
      <w:r w:rsidR="00B431FB" w:rsidRPr="0081326D">
        <w:rPr>
          <w:rFonts w:ascii="Times New Roman" w:hAnsi="Times New Roman" w:cs="Times New Roman"/>
          <w:b w:val="0"/>
          <w:sz w:val="28"/>
          <w:szCs w:val="28"/>
        </w:rPr>
        <w:t>.Б</w:t>
      </w:r>
      <w:proofErr w:type="gramEnd"/>
      <w:r w:rsidR="00B431FB" w:rsidRPr="0081326D">
        <w:rPr>
          <w:rFonts w:ascii="Times New Roman" w:hAnsi="Times New Roman" w:cs="Times New Roman"/>
          <w:b w:val="0"/>
          <w:sz w:val="28"/>
          <w:szCs w:val="28"/>
        </w:rPr>
        <w:t xml:space="preserve">ор </w:t>
      </w:r>
      <w:r w:rsidRPr="0081326D">
        <w:rPr>
          <w:rFonts w:ascii="Times New Roman" w:hAnsi="Times New Roman" w:cs="Times New Roman"/>
          <w:b w:val="0"/>
          <w:sz w:val="28"/>
          <w:szCs w:val="28"/>
        </w:rPr>
        <w:t>(</w:t>
      </w:r>
      <w:proofErr w:type="spellStart"/>
      <w:r w:rsidR="00B431FB" w:rsidRPr="0081326D">
        <w:rPr>
          <w:rFonts w:ascii="Times New Roman" w:hAnsi="Times New Roman" w:cs="Times New Roman"/>
          <w:b w:val="0"/>
          <w:sz w:val="28"/>
          <w:szCs w:val="28"/>
        </w:rPr>
        <w:t>Е.А.Копцов</w:t>
      </w:r>
      <w:r w:rsidRPr="0081326D">
        <w:rPr>
          <w:rFonts w:ascii="Times New Roman" w:hAnsi="Times New Roman" w:cs="Times New Roman"/>
          <w:b w:val="0"/>
          <w:sz w:val="28"/>
          <w:szCs w:val="28"/>
        </w:rPr>
        <w:t>а</w:t>
      </w:r>
      <w:proofErr w:type="spellEnd"/>
      <w:r w:rsidRPr="0081326D">
        <w:rPr>
          <w:rFonts w:ascii="Times New Roman" w:hAnsi="Times New Roman" w:cs="Times New Roman"/>
          <w:b w:val="0"/>
          <w:sz w:val="28"/>
          <w:szCs w:val="28"/>
        </w:rPr>
        <w:t>)</w:t>
      </w:r>
      <w:r w:rsidR="00B431FB" w:rsidRPr="0081326D">
        <w:rPr>
          <w:rFonts w:ascii="Times New Roman" w:hAnsi="Times New Roman" w:cs="Times New Roman"/>
          <w:b w:val="0"/>
          <w:sz w:val="28"/>
          <w:szCs w:val="28"/>
        </w:rPr>
        <w:t xml:space="preserve"> обеспечить </w:t>
      </w:r>
      <w:r w:rsidR="001421AC">
        <w:rPr>
          <w:rFonts w:ascii="Times New Roman" w:hAnsi="Times New Roman" w:cs="Times New Roman"/>
          <w:b w:val="0"/>
          <w:sz w:val="28"/>
          <w:szCs w:val="28"/>
        </w:rPr>
        <w:t xml:space="preserve">опубликование </w:t>
      </w:r>
      <w:r w:rsidRPr="0081326D">
        <w:rPr>
          <w:rFonts w:ascii="Times New Roman" w:hAnsi="Times New Roman" w:cs="Times New Roman"/>
          <w:b w:val="0"/>
          <w:sz w:val="28"/>
          <w:szCs w:val="28"/>
        </w:rPr>
        <w:t xml:space="preserve">настоящего постановления </w:t>
      </w:r>
      <w:r w:rsidR="001421AC">
        <w:rPr>
          <w:rFonts w:ascii="Times New Roman" w:hAnsi="Times New Roman" w:cs="Times New Roman"/>
          <w:b w:val="0"/>
          <w:sz w:val="28"/>
          <w:szCs w:val="28"/>
        </w:rPr>
        <w:t xml:space="preserve">в газете «Бор сегодня», сетевом издании «Бор-официал» и </w:t>
      </w:r>
      <w:r w:rsidR="001421AC" w:rsidRPr="0081326D">
        <w:rPr>
          <w:rFonts w:ascii="Times New Roman" w:hAnsi="Times New Roman" w:cs="Times New Roman"/>
          <w:b w:val="0"/>
          <w:sz w:val="28"/>
          <w:szCs w:val="28"/>
        </w:rPr>
        <w:t xml:space="preserve">размещение </w:t>
      </w:r>
      <w:r w:rsidR="00B431FB" w:rsidRPr="0081326D">
        <w:rPr>
          <w:rFonts w:ascii="Times New Roman" w:hAnsi="Times New Roman" w:cs="Times New Roman"/>
          <w:b w:val="0"/>
          <w:sz w:val="28"/>
          <w:szCs w:val="28"/>
        </w:rPr>
        <w:t xml:space="preserve">на официальном сайте </w:t>
      </w:r>
      <w:r w:rsidR="00B431FB" w:rsidRPr="0081326D">
        <w:rPr>
          <w:rFonts w:ascii="Times New Roman" w:hAnsi="Times New Roman" w:cs="Times New Roman"/>
          <w:b w:val="0"/>
          <w:sz w:val="28"/>
          <w:szCs w:val="28"/>
          <w:lang w:val="en-US"/>
        </w:rPr>
        <w:t>www</w:t>
      </w:r>
      <w:r w:rsidRPr="0081326D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spellStart"/>
      <w:r w:rsidR="00B431FB" w:rsidRPr="0081326D">
        <w:rPr>
          <w:rFonts w:ascii="Times New Roman" w:hAnsi="Times New Roman" w:cs="Times New Roman"/>
          <w:b w:val="0"/>
          <w:sz w:val="28"/>
          <w:szCs w:val="28"/>
          <w:lang w:val="en-US"/>
        </w:rPr>
        <w:t>borcity</w:t>
      </w:r>
      <w:proofErr w:type="spellEnd"/>
      <w:r w:rsidR="00B431FB" w:rsidRPr="0081326D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spellStart"/>
      <w:r w:rsidR="00B431FB" w:rsidRPr="0081326D">
        <w:rPr>
          <w:rFonts w:ascii="Times New Roman" w:hAnsi="Times New Roman" w:cs="Times New Roman"/>
          <w:b w:val="0"/>
          <w:sz w:val="28"/>
          <w:szCs w:val="28"/>
          <w:lang w:val="en-US"/>
        </w:rPr>
        <w:t>ru</w:t>
      </w:r>
      <w:proofErr w:type="spellEnd"/>
      <w:r w:rsidR="00B431FB" w:rsidRPr="0081326D">
        <w:rPr>
          <w:rFonts w:ascii="Times New Roman" w:hAnsi="Times New Roman" w:cs="Times New Roman"/>
          <w:b w:val="0"/>
          <w:sz w:val="28"/>
          <w:szCs w:val="28"/>
        </w:rPr>
        <w:t xml:space="preserve">.  </w:t>
      </w:r>
    </w:p>
    <w:p w:rsidR="00B431FB" w:rsidRPr="0011520E" w:rsidRDefault="00B431FB" w:rsidP="0011520E">
      <w:pPr>
        <w:pStyle w:val="21"/>
        <w:jc w:val="left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843"/>
        <w:gridCol w:w="5222"/>
      </w:tblGrid>
      <w:tr w:rsidR="00B431FB"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</w:tcPr>
          <w:p w:rsidR="00B431FB" w:rsidRDefault="001D2A59" w:rsidP="0011520E">
            <w:pPr>
              <w:ind w:hanging="108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местного самоуправления</w:t>
            </w:r>
          </w:p>
        </w:tc>
        <w:tc>
          <w:tcPr>
            <w:tcW w:w="5222" w:type="dxa"/>
            <w:tcBorders>
              <w:top w:val="nil"/>
              <w:left w:val="nil"/>
              <w:bottom w:val="nil"/>
              <w:right w:val="nil"/>
            </w:tcBorders>
          </w:tcPr>
          <w:p w:rsidR="00B431FB" w:rsidRPr="00392440" w:rsidRDefault="0021709A" w:rsidP="0011520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</w:t>
            </w:r>
            <w:r w:rsidR="001152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</w:t>
            </w:r>
            <w:r w:rsidR="00B431FB" w:rsidRPr="00392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А.В.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Боровский </w:t>
            </w:r>
          </w:p>
        </w:tc>
      </w:tr>
    </w:tbl>
    <w:p w:rsidR="00B431FB" w:rsidRPr="003245FA" w:rsidRDefault="00B431FB" w:rsidP="0011520E">
      <w:pPr>
        <w:rPr>
          <w:rFonts w:ascii="Times New Roman" w:hAnsi="Times New Roman" w:cs="Times New Roman"/>
          <w:sz w:val="24"/>
          <w:szCs w:val="24"/>
        </w:rPr>
      </w:pPr>
    </w:p>
    <w:p w:rsidR="001421AC" w:rsidRPr="0011520E" w:rsidRDefault="001421AC" w:rsidP="0011520E">
      <w:pPr>
        <w:rPr>
          <w:rFonts w:ascii="Times New Roman" w:hAnsi="Times New Roman" w:cs="Times New Roman"/>
        </w:rPr>
      </w:pPr>
      <w:r w:rsidRPr="0011520E">
        <w:rPr>
          <w:rFonts w:ascii="Times New Roman" w:hAnsi="Times New Roman" w:cs="Times New Roman"/>
        </w:rPr>
        <w:t>Исп. С.О. Корженевский</w:t>
      </w:r>
    </w:p>
    <w:p w:rsidR="00B431FB" w:rsidRPr="0011520E" w:rsidRDefault="00B431FB" w:rsidP="0011520E">
      <w:pPr>
        <w:rPr>
          <w:rFonts w:ascii="Times New Roman" w:hAnsi="Times New Roman" w:cs="Times New Roman"/>
        </w:rPr>
      </w:pPr>
      <w:r w:rsidRPr="0011520E">
        <w:rPr>
          <w:rFonts w:ascii="Times New Roman" w:hAnsi="Times New Roman" w:cs="Times New Roman"/>
        </w:rPr>
        <w:t>т. 9</w:t>
      </w:r>
      <w:r w:rsidR="001421AC" w:rsidRPr="0011520E">
        <w:rPr>
          <w:rFonts w:ascii="Times New Roman" w:hAnsi="Times New Roman" w:cs="Times New Roman"/>
        </w:rPr>
        <w:t>-</w:t>
      </w:r>
      <w:r w:rsidRPr="0011520E">
        <w:rPr>
          <w:rFonts w:ascii="Times New Roman" w:hAnsi="Times New Roman" w:cs="Times New Roman"/>
        </w:rPr>
        <w:t>91</w:t>
      </w:r>
      <w:r w:rsidR="001421AC" w:rsidRPr="0011520E">
        <w:rPr>
          <w:rFonts w:ascii="Times New Roman" w:hAnsi="Times New Roman" w:cs="Times New Roman"/>
        </w:rPr>
        <w:t>-</w:t>
      </w:r>
      <w:r w:rsidRPr="0011520E">
        <w:rPr>
          <w:rFonts w:ascii="Times New Roman" w:hAnsi="Times New Roman" w:cs="Times New Roman"/>
        </w:rPr>
        <w:t>1</w:t>
      </w:r>
      <w:r w:rsidR="001421AC" w:rsidRPr="0011520E">
        <w:rPr>
          <w:rFonts w:ascii="Times New Roman" w:hAnsi="Times New Roman" w:cs="Times New Roman"/>
        </w:rPr>
        <w:t>5</w:t>
      </w:r>
    </w:p>
    <w:sectPr w:rsidR="00B431FB" w:rsidRPr="0011520E" w:rsidSect="0011520E">
      <w:pgSz w:w="12240" w:h="15840"/>
      <w:pgMar w:top="851" w:right="851" w:bottom="851" w:left="1418" w:header="709" w:footer="709" w:gutter="0"/>
      <w:cols w:space="709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772237"/>
    <w:multiLevelType w:val="hybridMultilevel"/>
    <w:tmpl w:val="A9FCA4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31FB"/>
    <w:rsid w:val="000D250F"/>
    <w:rsid w:val="0011520E"/>
    <w:rsid w:val="0012306E"/>
    <w:rsid w:val="001421AC"/>
    <w:rsid w:val="001D2A59"/>
    <w:rsid w:val="0021709A"/>
    <w:rsid w:val="00392869"/>
    <w:rsid w:val="004310D2"/>
    <w:rsid w:val="004E4D4E"/>
    <w:rsid w:val="005B7315"/>
    <w:rsid w:val="005F5F82"/>
    <w:rsid w:val="00621DE4"/>
    <w:rsid w:val="0065128E"/>
    <w:rsid w:val="006A3F90"/>
    <w:rsid w:val="00752B48"/>
    <w:rsid w:val="008113C3"/>
    <w:rsid w:val="0081326D"/>
    <w:rsid w:val="008969A8"/>
    <w:rsid w:val="008F6126"/>
    <w:rsid w:val="00907FC0"/>
    <w:rsid w:val="00972537"/>
    <w:rsid w:val="00B431FB"/>
    <w:rsid w:val="00DC63E0"/>
    <w:rsid w:val="00DE704A"/>
    <w:rsid w:val="00E765D8"/>
    <w:rsid w:val="00F86B19"/>
    <w:rsid w:val="00FB7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1FB"/>
    <w:pPr>
      <w:autoSpaceDE w:val="0"/>
      <w:autoSpaceDN w:val="0"/>
    </w:pPr>
    <w:rPr>
      <w:rFonts w:ascii="Arial" w:eastAsia="Times New Roman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9"/>
    <w:qFormat/>
    <w:rsid w:val="00B431FB"/>
    <w:pPr>
      <w:keepNext/>
      <w:tabs>
        <w:tab w:val="left" w:pos="9071"/>
      </w:tabs>
      <w:autoSpaceDE/>
      <w:autoSpaceDN/>
      <w:ind w:right="-1" w:firstLine="142"/>
      <w:jc w:val="center"/>
      <w:outlineLvl w:val="0"/>
    </w:pPr>
    <w:rPr>
      <w:rFonts w:cs="Times New Roman"/>
      <w:sz w:val="36"/>
      <w:szCs w:val="36"/>
      <w:lang/>
    </w:rPr>
  </w:style>
  <w:style w:type="paragraph" w:styleId="2">
    <w:name w:val="heading 2"/>
    <w:basedOn w:val="a"/>
    <w:next w:val="a"/>
    <w:link w:val="20"/>
    <w:uiPriority w:val="99"/>
    <w:qFormat/>
    <w:rsid w:val="00B431FB"/>
    <w:pPr>
      <w:keepNext/>
      <w:autoSpaceDE/>
      <w:autoSpaceDN/>
      <w:outlineLvl w:val="1"/>
    </w:pPr>
    <w:rPr>
      <w:rFonts w:cs="Times New Roman"/>
      <w:sz w:val="28"/>
      <w:szCs w:val="28"/>
      <w:lang/>
    </w:rPr>
  </w:style>
  <w:style w:type="paragraph" w:styleId="3">
    <w:name w:val="heading 3"/>
    <w:basedOn w:val="a"/>
    <w:next w:val="a"/>
    <w:link w:val="30"/>
    <w:uiPriority w:val="9"/>
    <w:qFormat/>
    <w:rsid w:val="005F5F82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B431FB"/>
    <w:rPr>
      <w:rFonts w:ascii="Arial" w:eastAsia="Times New Roman" w:hAnsi="Arial" w:cs="Arial"/>
      <w:sz w:val="36"/>
      <w:szCs w:val="36"/>
      <w:lang w:eastAsia="ru-RU"/>
    </w:rPr>
  </w:style>
  <w:style w:type="character" w:customStyle="1" w:styleId="20">
    <w:name w:val="Заголовок 2 Знак"/>
    <w:link w:val="2"/>
    <w:uiPriority w:val="99"/>
    <w:rsid w:val="00B431FB"/>
    <w:rPr>
      <w:rFonts w:ascii="Arial" w:eastAsia="Times New Roman" w:hAnsi="Arial" w:cs="Arial"/>
      <w:sz w:val="28"/>
      <w:szCs w:val="28"/>
      <w:lang w:eastAsia="ru-RU"/>
    </w:rPr>
  </w:style>
  <w:style w:type="paragraph" w:customStyle="1" w:styleId="Heading">
    <w:name w:val="Heading"/>
    <w:uiPriority w:val="99"/>
    <w:rsid w:val="00B431FB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styleId="21">
    <w:name w:val="Body Text 2"/>
    <w:basedOn w:val="a"/>
    <w:link w:val="22"/>
    <w:uiPriority w:val="99"/>
    <w:rsid w:val="00B431FB"/>
    <w:pPr>
      <w:jc w:val="center"/>
    </w:pPr>
    <w:rPr>
      <w:rFonts w:cs="Times New Roman"/>
      <w:color w:val="000000"/>
      <w:sz w:val="28"/>
      <w:szCs w:val="28"/>
      <w:lang/>
    </w:rPr>
  </w:style>
  <w:style w:type="character" w:customStyle="1" w:styleId="22">
    <w:name w:val="Основной текст 2 Знак"/>
    <w:link w:val="21"/>
    <w:uiPriority w:val="99"/>
    <w:rsid w:val="00B431FB"/>
    <w:rPr>
      <w:rFonts w:ascii="Arial" w:eastAsia="Times New Roman" w:hAnsi="Arial" w:cs="Arial"/>
      <w:color w:val="000000"/>
      <w:sz w:val="28"/>
      <w:szCs w:val="28"/>
      <w:lang w:eastAsia="ru-RU"/>
    </w:rPr>
  </w:style>
  <w:style w:type="paragraph" w:styleId="a3">
    <w:name w:val="Title"/>
    <w:basedOn w:val="a"/>
    <w:link w:val="a4"/>
    <w:uiPriority w:val="99"/>
    <w:qFormat/>
    <w:rsid w:val="00B431FB"/>
    <w:pPr>
      <w:autoSpaceDE/>
      <w:autoSpaceDN/>
      <w:jc w:val="center"/>
    </w:pPr>
    <w:rPr>
      <w:rFonts w:cs="Times New Roman"/>
      <w:b/>
      <w:bCs/>
      <w:sz w:val="28"/>
      <w:szCs w:val="28"/>
      <w:lang/>
    </w:rPr>
  </w:style>
  <w:style w:type="character" w:customStyle="1" w:styleId="a4">
    <w:name w:val="Название Знак"/>
    <w:link w:val="a3"/>
    <w:uiPriority w:val="99"/>
    <w:rsid w:val="00B431FB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a5">
    <w:name w:val="Subtitle"/>
    <w:basedOn w:val="a"/>
    <w:link w:val="a6"/>
    <w:uiPriority w:val="99"/>
    <w:qFormat/>
    <w:rsid w:val="00B431FB"/>
    <w:pPr>
      <w:autoSpaceDE/>
      <w:autoSpaceDN/>
    </w:pPr>
    <w:rPr>
      <w:rFonts w:cs="Times New Roman"/>
      <w:b/>
      <w:bCs/>
      <w:sz w:val="28"/>
      <w:szCs w:val="28"/>
      <w:lang/>
    </w:rPr>
  </w:style>
  <w:style w:type="character" w:customStyle="1" w:styleId="a6">
    <w:name w:val="Подзаголовок Знак"/>
    <w:link w:val="a5"/>
    <w:uiPriority w:val="99"/>
    <w:rsid w:val="00B431FB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a7">
    <w:name w:val="Normal (Web)"/>
    <w:basedOn w:val="a"/>
    <w:uiPriority w:val="99"/>
    <w:unhideWhenUsed/>
    <w:rsid w:val="00B431FB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8">
    <w:name w:val="Body Text"/>
    <w:basedOn w:val="a"/>
    <w:link w:val="a9"/>
    <w:semiHidden/>
    <w:rsid w:val="00752B48"/>
    <w:pPr>
      <w:spacing w:after="120"/>
    </w:pPr>
    <w:rPr>
      <w:rFonts w:eastAsia="Calibri" w:cs="Times New Roman"/>
      <w:lang/>
    </w:rPr>
  </w:style>
  <w:style w:type="character" w:customStyle="1" w:styleId="a9">
    <w:name w:val="Основной текст Знак"/>
    <w:link w:val="a8"/>
    <w:semiHidden/>
    <w:rsid w:val="00752B48"/>
    <w:rPr>
      <w:rFonts w:ascii="Arial" w:hAnsi="Arial" w:cs="Arial"/>
      <w:sz w:val="18"/>
      <w:szCs w:val="18"/>
    </w:rPr>
  </w:style>
  <w:style w:type="character" w:customStyle="1" w:styleId="30">
    <w:name w:val="Заголовок 3 Знак"/>
    <w:link w:val="3"/>
    <w:uiPriority w:val="9"/>
    <w:semiHidden/>
    <w:rsid w:val="005F5F82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UserGO</dc:creator>
  <cp:lastModifiedBy>Пользователь Windows</cp:lastModifiedBy>
  <cp:revision>2</cp:revision>
  <cp:lastPrinted>2023-09-15T08:38:00Z</cp:lastPrinted>
  <dcterms:created xsi:type="dcterms:W3CDTF">2023-09-18T05:08:00Z</dcterms:created>
  <dcterms:modified xsi:type="dcterms:W3CDTF">2023-09-18T05:08:00Z</dcterms:modified>
</cp:coreProperties>
</file>