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571" w:rsidRDefault="00116571" w:rsidP="00116571">
      <w:pPr>
        <w:ind w:right="5243"/>
      </w:pPr>
    </w:p>
    <w:p w:rsidR="00116571" w:rsidRDefault="00116571" w:rsidP="00116571">
      <w:pPr>
        <w:tabs>
          <w:tab w:val="left" w:pos="9071"/>
        </w:tabs>
        <w:ind w:right="-1"/>
        <w:jc w:val="center"/>
        <w:rPr>
          <w:sz w:val="36"/>
          <w:szCs w:val="36"/>
        </w:rPr>
      </w:pPr>
      <w:r>
        <w:rPr>
          <w:sz w:val="36"/>
          <w:szCs w:val="36"/>
        </w:rPr>
        <w:t xml:space="preserve">Администрация городского округа город Бор </w:t>
      </w:r>
    </w:p>
    <w:p w:rsidR="00116571" w:rsidRDefault="00116571" w:rsidP="00116571">
      <w:pPr>
        <w:tabs>
          <w:tab w:val="left" w:pos="9071"/>
        </w:tabs>
        <w:ind w:right="-1"/>
        <w:jc w:val="center"/>
        <w:rPr>
          <w:sz w:val="36"/>
          <w:szCs w:val="36"/>
        </w:rPr>
      </w:pPr>
      <w:r>
        <w:rPr>
          <w:sz w:val="36"/>
          <w:szCs w:val="36"/>
        </w:rPr>
        <w:t>Нижегородской области</w:t>
      </w:r>
    </w:p>
    <w:p w:rsidR="00116571" w:rsidRDefault="00116571" w:rsidP="00116571">
      <w:pPr>
        <w:tabs>
          <w:tab w:val="left" w:pos="9071"/>
        </w:tabs>
        <w:ind w:right="-1"/>
        <w:jc w:val="center"/>
        <w:rPr>
          <w:b/>
          <w:bCs/>
          <w:sz w:val="20"/>
          <w:szCs w:val="20"/>
        </w:rPr>
      </w:pPr>
    </w:p>
    <w:p w:rsidR="00116571" w:rsidRDefault="00116571" w:rsidP="00116571">
      <w:pPr>
        <w:tabs>
          <w:tab w:val="left" w:pos="9071"/>
        </w:tabs>
        <w:ind w:right="-1"/>
        <w:jc w:val="center"/>
        <w:rPr>
          <w:b/>
          <w:bCs/>
          <w:sz w:val="36"/>
          <w:szCs w:val="36"/>
        </w:rPr>
      </w:pPr>
      <w:r>
        <w:rPr>
          <w:b/>
          <w:bCs/>
          <w:sz w:val="36"/>
          <w:szCs w:val="36"/>
        </w:rPr>
        <w:t>ПОСТАНОВЛЕНИЕ</w:t>
      </w:r>
    </w:p>
    <w:p w:rsidR="00116571" w:rsidRDefault="00116571" w:rsidP="00116571">
      <w:pPr>
        <w:tabs>
          <w:tab w:val="left" w:pos="9071"/>
        </w:tabs>
        <w:ind w:right="-1"/>
        <w:jc w:val="center"/>
        <w:rPr>
          <w:b/>
          <w:bCs/>
          <w:sz w:val="20"/>
          <w:szCs w:val="20"/>
        </w:rPr>
      </w:pPr>
    </w:p>
    <w:tbl>
      <w:tblPr>
        <w:tblW w:w="0" w:type="auto"/>
        <w:tblInd w:w="-34" w:type="dxa"/>
        <w:tblLayout w:type="fixed"/>
        <w:tblLook w:val="0000"/>
      </w:tblPr>
      <w:tblGrid>
        <w:gridCol w:w="4643"/>
        <w:gridCol w:w="5280"/>
      </w:tblGrid>
      <w:tr w:rsidR="00116571">
        <w:tblPrEx>
          <w:tblCellMar>
            <w:top w:w="0" w:type="dxa"/>
            <w:bottom w:w="0" w:type="dxa"/>
          </w:tblCellMar>
        </w:tblPrEx>
        <w:tc>
          <w:tcPr>
            <w:tcW w:w="4643" w:type="dxa"/>
            <w:tcBorders>
              <w:top w:val="nil"/>
              <w:left w:val="nil"/>
              <w:bottom w:val="nil"/>
              <w:right w:val="nil"/>
            </w:tcBorders>
          </w:tcPr>
          <w:p w:rsidR="00116571" w:rsidRDefault="00116571" w:rsidP="00931611">
            <w:pPr>
              <w:tabs>
                <w:tab w:val="left" w:pos="9071"/>
              </w:tabs>
              <w:ind w:right="-1"/>
              <w:jc w:val="both"/>
              <w:rPr>
                <w:sz w:val="28"/>
                <w:szCs w:val="28"/>
              </w:rPr>
            </w:pPr>
            <w:r>
              <w:rPr>
                <w:sz w:val="28"/>
                <w:szCs w:val="28"/>
              </w:rPr>
              <w:t>От 31.10.2022</w:t>
            </w:r>
          </w:p>
        </w:tc>
        <w:tc>
          <w:tcPr>
            <w:tcW w:w="5280" w:type="dxa"/>
            <w:tcBorders>
              <w:top w:val="nil"/>
              <w:left w:val="nil"/>
              <w:bottom w:val="nil"/>
              <w:right w:val="nil"/>
            </w:tcBorders>
          </w:tcPr>
          <w:p w:rsidR="00116571" w:rsidRDefault="00116571" w:rsidP="00931611">
            <w:pPr>
              <w:tabs>
                <w:tab w:val="left" w:pos="9071"/>
              </w:tabs>
              <w:ind w:right="-1"/>
              <w:rPr>
                <w:sz w:val="28"/>
                <w:szCs w:val="28"/>
              </w:rPr>
            </w:pPr>
            <w:r>
              <w:rPr>
                <w:sz w:val="28"/>
                <w:szCs w:val="28"/>
              </w:rPr>
              <w:t xml:space="preserve">                                                           № 5612</w:t>
            </w:r>
          </w:p>
        </w:tc>
      </w:tr>
    </w:tbl>
    <w:p w:rsidR="008E4949" w:rsidRPr="00820788" w:rsidRDefault="008E4949" w:rsidP="008E4949">
      <w:pPr>
        <w:rPr>
          <w:sz w:val="28"/>
          <w:szCs w:val="28"/>
        </w:rPr>
      </w:pPr>
    </w:p>
    <w:p w:rsidR="008E4949" w:rsidRPr="00820788" w:rsidRDefault="008E4949" w:rsidP="008E4949">
      <w:pPr>
        <w:jc w:val="center"/>
        <w:rPr>
          <w:b/>
          <w:bCs/>
          <w:sz w:val="28"/>
          <w:szCs w:val="28"/>
        </w:rPr>
      </w:pPr>
    </w:p>
    <w:p w:rsidR="008E4949" w:rsidRPr="00820788" w:rsidRDefault="008E4949" w:rsidP="008E4949">
      <w:pPr>
        <w:jc w:val="center"/>
        <w:rPr>
          <w:b/>
          <w:bCs/>
          <w:sz w:val="28"/>
          <w:szCs w:val="28"/>
        </w:rPr>
      </w:pPr>
      <w:r w:rsidRPr="00820788">
        <w:rPr>
          <w:b/>
          <w:bCs/>
          <w:sz w:val="28"/>
          <w:szCs w:val="28"/>
        </w:rPr>
        <w:t>О внесении изменений в муниципальную  программу</w:t>
      </w:r>
    </w:p>
    <w:p w:rsidR="008E4949" w:rsidRPr="00820788" w:rsidRDefault="008E4949" w:rsidP="008E4949">
      <w:pPr>
        <w:jc w:val="center"/>
        <w:textAlignment w:val="baseline"/>
        <w:rPr>
          <w:b/>
          <w:bCs/>
          <w:sz w:val="28"/>
          <w:szCs w:val="28"/>
        </w:rPr>
      </w:pPr>
      <w:r w:rsidRPr="00820788">
        <w:rPr>
          <w:b/>
          <w:bCs/>
          <w:sz w:val="28"/>
          <w:szCs w:val="28"/>
        </w:rPr>
        <w:t xml:space="preserve">«Развитие культуры в  городском округе г. Бор», утвержденную постановлением администрации городского округа г. Бор </w:t>
      </w:r>
    </w:p>
    <w:p w:rsidR="008E4949" w:rsidRPr="00820788" w:rsidRDefault="008E4949" w:rsidP="008E4949">
      <w:pPr>
        <w:jc w:val="center"/>
        <w:textAlignment w:val="baseline"/>
        <w:rPr>
          <w:b/>
          <w:bCs/>
          <w:sz w:val="28"/>
          <w:szCs w:val="28"/>
        </w:rPr>
      </w:pPr>
      <w:r w:rsidRPr="00820788">
        <w:rPr>
          <w:b/>
          <w:bCs/>
          <w:sz w:val="28"/>
          <w:szCs w:val="28"/>
        </w:rPr>
        <w:t>от 09.11.2016 №5238</w:t>
      </w:r>
    </w:p>
    <w:p w:rsidR="008E4949" w:rsidRPr="00820788" w:rsidRDefault="008E4949" w:rsidP="008E4949">
      <w:pPr>
        <w:jc w:val="center"/>
        <w:rPr>
          <w:b/>
          <w:bCs/>
          <w:sz w:val="28"/>
          <w:szCs w:val="28"/>
        </w:rPr>
      </w:pPr>
    </w:p>
    <w:p w:rsidR="008E4949" w:rsidRPr="009837FE" w:rsidRDefault="008E4949" w:rsidP="00581DD6">
      <w:pPr>
        <w:spacing w:line="360" w:lineRule="auto"/>
        <w:ind w:firstLine="720"/>
        <w:jc w:val="both"/>
        <w:rPr>
          <w:sz w:val="28"/>
          <w:szCs w:val="28"/>
        </w:rPr>
      </w:pPr>
      <w:r w:rsidRPr="00820788">
        <w:rPr>
          <w:sz w:val="28"/>
          <w:szCs w:val="28"/>
        </w:rPr>
        <w:t xml:space="preserve">В соответствии с постановлением администрации городского округа г. Бор от 16.10.2014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(в редакции постановлений от 29.09.2017 № 5628, от 28.11.2017 № 7028, от 28.10.2019 № 5822) администрация городского округа г. Бор </w:t>
      </w:r>
      <w:r w:rsidRPr="00820788">
        <w:rPr>
          <w:b/>
          <w:bCs/>
          <w:sz w:val="28"/>
          <w:szCs w:val="28"/>
        </w:rPr>
        <w:t>постановляет:</w:t>
      </w:r>
    </w:p>
    <w:p w:rsidR="008E4949" w:rsidRPr="009837FE" w:rsidRDefault="008E4949" w:rsidP="00581DD6">
      <w:pPr>
        <w:numPr>
          <w:ilvl w:val="0"/>
          <w:numId w:val="47"/>
        </w:numPr>
        <w:spacing w:line="360" w:lineRule="auto"/>
        <w:ind w:left="0" w:firstLine="709"/>
        <w:jc w:val="both"/>
        <w:textAlignment w:val="baseline"/>
        <w:rPr>
          <w:sz w:val="28"/>
          <w:szCs w:val="28"/>
        </w:rPr>
      </w:pPr>
      <w:r w:rsidRPr="00820788">
        <w:rPr>
          <w:sz w:val="28"/>
          <w:szCs w:val="28"/>
        </w:rPr>
        <w:t xml:space="preserve">Внести изменения в муниципальную программу «Развитие культуры в городском округе г. Бор», утвержденную постановлением администрации городского округа г.Бор от 09.11.2016 № 5238 (в редакции постановлений от 30.12.2016 № 6421, от 02.02.2017 № 478, от 06.02.2017  № 555, от 01.03.17 №935, от 30.03.17 № 1533, от 28.04.2017 № 2162, от 31.05.2017 №2918, от 30.06.2017 №3629, от 27.07.2017 № 4156, от 05.09.2017 № 5043, от 02.10.2017 № 5661, от 31.10.2017 № 6388, от 03.11.2017 № 6470, от 30.11.2017 № 7118, от 25.12.2017 </w:t>
      </w:r>
      <w:r w:rsidRPr="009837FE">
        <w:rPr>
          <w:sz w:val="28"/>
          <w:szCs w:val="28"/>
        </w:rPr>
        <w:t xml:space="preserve">№ 7764, от 06.02.2018 № 612, от 28.02.2018 № 1167, от 30.03.2018 № 1737, от 27.04.2018 № 2411, 04.06.2018 № 3166, от 29.06.2018 № 3724, от 26.07.2018 № 4353, от 04.09.2018 № 5170, от 01.10.2018 № 5665, от 02.11.2018 № 6317, от 09.11.2018 № 6441, от 04.12.2018 № 6911, от 26.12.2018№ 7606, от 04.02.2019 № 527, от 23.03.2019 № 1721, от 08.05.2019 № 2523, от 03.06.2019 № 2982, от 01.07.2019 № 3512, от 01.08.2019 № 4185, от 29.08.2019 № 4712, от 27.09.2019 № 5272, от 31.10.2019 № 5877, от 06.11.2019 № 5999, от 02.12.2019 № 6469, от 24.12.2019 № 6990, от 31.01.2020 № 461, от 02.03.2020 № 969, от 02.04.2020 № 1623, от 28.05.2020 № 2243, от 30.07.2020 № 3143, от 31.08.2020 № 3722, от </w:t>
      </w:r>
      <w:r w:rsidRPr="009837FE">
        <w:rPr>
          <w:sz w:val="28"/>
          <w:szCs w:val="28"/>
        </w:rPr>
        <w:lastRenderedPageBreak/>
        <w:t>29.09.2020 № 4369, от 30.10.2020 № 4969, от 27.11.2020 № 5538, от 29.12.2020 № 6202, от 01.02.2021 № 474, от 02.03.2021 № 1034, от 02.04.2021 № 1678, от 11.05.2021 № 2369, от 31.05.2021 № 2780, от 02.07.2021 № 3343, от 02.08.2021 №3868, от 03.09.2021 № 4448, от 30.09.2021  № 4887, от 27.10.2021 № 5352, от 27.10.2021 № 5353,от 02.12 2021 № 6067, от 29.12.2021 №6777, от 27.01.2022 № 323, от 02.03.2022 № 1000, от 28.04.2022 № 2246, от 01.06.2022 № 2816, от 30.06.2022 № 3365, от 28.07.2022 № 3864, от</w:t>
      </w:r>
      <w:r w:rsidR="006F40FF" w:rsidRPr="009837FE">
        <w:rPr>
          <w:sz w:val="28"/>
          <w:szCs w:val="28"/>
        </w:rPr>
        <w:t xml:space="preserve"> </w:t>
      </w:r>
      <w:r w:rsidRPr="009837FE">
        <w:rPr>
          <w:sz w:val="28"/>
          <w:szCs w:val="28"/>
        </w:rPr>
        <w:t>02.09.2022 № 4458, от 30.09.2022 № 5024</w:t>
      </w:r>
      <w:r w:rsidR="006F40FF" w:rsidRPr="009837FE">
        <w:rPr>
          <w:sz w:val="28"/>
          <w:szCs w:val="28"/>
        </w:rPr>
        <w:t xml:space="preserve">, от  </w:t>
      </w:r>
      <w:r w:rsidR="00B804BD">
        <w:rPr>
          <w:sz w:val="28"/>
          <w:szCs w:val="28"/>
        </w:rPr>
        <w:t xml:space="preserve">28.10.2022 </w:t>
      </w:r>
      <w:r w:rsidR="006F40FF" w:rsidRPr="009837FE">
        <w:rPr>
          <w:sz w:val="28"/>
          <w:szCs w:val="28"/>
        </w:rPr>
        <w:t xml:space="preserve">№ </w:t>
      </w:r>
      <w:r w:rsidR="00B804BD">
        <w:rPr>
          <w:sz w:val="28"/>
          <w:szCs w:val="28"/>
        </w:rPr>
        <w:t>5548</w:t>
      </w:r>
      <w:r w:rsidRPr="009837FE">
        <w:rPr>
          <w:sz w:val="28"/>
          <w:szCs w:val="28"/>
        </w:rPr>
        <w:t>)</w:t>
      </w:r>
      <w:r w:rsidR="009837FE">
        <w:rPr>
          <w:sz w:val="28"/>
          <w:szCs w:val="28"/>
        </w:rPr>
        <w:t>, изложив ее в новой прилагаемой редакции</w:t>
      </w:r>
      <w:r w:rsidRPr="009837FE">
        <w:rPr>
          <w:sz w:val="28"/>
          <w:szCs w:val="28"/>
        </w:rPr>
        <w:t>.</w:t>
      </w:r>
    </w:p>
    <w:p w:rsidR="008E4949" w:rsidRPr="00820788" w:rsidRDefault="008E4949" w:rsidP="00581DD6">
      <w:pPr>
        <w:numPr>
          <w:ilvl w:val="0"/>
          <w:numId w:val="47"/>
        </w:numPr>
        <w:spacing w:line="360" w:lineRule="auto"/>
        <w:ind w:left="0" w:firstLine="709"/>
        <w:jc w:val="both"/>
        <w:rPr>
          <w:sz w:val="28"/>
          <w:szCs w:val="28"/>
        </w:rPr>
      </w:pPr>
      <w:r w:rsidRPr="00820788">
        <w:rPr>
          <w:sz w:val="28"/>
          <w:szCs w:val="28"/>
        </w:rPr>
        <w:t xml:space="preserve">Общему отделу администрации городского округа г. Бор (Е.А. Копцова) обеспечить размещение настоящего постановления на официальном сайте </w:t>
      </w:r>
      <w:r w:rsidRPr="00820788">
        <w:rPr>
          <w:sz w:val="28"/>
          <w:szCs w:val="28"/>
          <w:lang w:val="en-US"/>
        </w:rPr>
        <w:t>www</w:t>
      </w:r>
      <w:r w:rsidRPr="00820788">
        <w:rPr>
          <w:sz w:val="28"/>
          <w:szCs w:val="28"/>
        </w:rPr>
        <w:t>.borcity.ru.</w:t>
      </w:r>
    </w:p>
    <w:p w:rsidR="00A248CA" w:rsidRPr="00BB2D53" w:rsidRDefault="00A248CA" w:rsidP="00A248CA">
      <w:pPr>
        <w:spacing w:line="480" w:lineRule="auto"/>
        <w:jc w:val="both"/>
        <w:rPr>
          <w:color w:val="000000"/>
          <w:sz w:val="28"/>
          <w:szCs w:val="28"/>
        </w:rPr>
      </w:pPr>
    </w:p>
    <w:p w:rsidR="00A248CA" w:rsidRPr="00BB2D53" w:rsidRDefault="00A248CA" w:rsidP="00A248CA">
      <w:pPr>
        <w:spacing w:line="480" w:lineRule="auto"/>
        <w:jc w:val="both"/>
        <w:rPr>
          <w:sz w:val="28"/>
          <w:szCs w:val="28"/>
        </w:rPr>
      </w:pPr>
      <w:r>
        <w:rPr>
          <w:sz w:val="28"/>
          <w:szCs w:val="28"/>
        </w:rPr>
        <w:t>Г</w:t>
      </w:r>
      <w:r w:rsidRPr="00BB2D53">
        <w:rPr>
          <w:sz w:val="28"/>
          <w:szCs w:val="28"/>
        </w:rPr>
        <w:t>лав</w:t>
      </w:r>
      <w:r>
        <w:rPr>
          <w:sz w:val="28"/>
          <w:szCs w:val="28"/>
        </w:rPr>
        <w:t>а</w:t>
      </w:r>
      <w:r w:rsidRPr="00BB2D53">
        <w:rPr>
          <w:sz w:val="28"/>
          <w:szCs w:val="28"/>
        </w:rPr>
        <w:t xml:space="preserve"> </w:t>
      </w:r>
      <w:r>
        <w:rPr>
          <w:sz w:val="28"/>
          <w:szCs w:val="28"/>
        </w:rPr>
        <w:t>местного самоуправления</w:t>
      </w:r>
      <w:r w:rsidRPr="00BB2D53">
        <w:rPr>
          <w:sz w:val="28"/>
          <w:szCs w:val="28"/>
        </w:rPr>
        <w:t xml:space="preserve">             </w:t>
      </w:r>
      <w:r>
        <w:rPr>
          <w:sz w:val="28"/>
          <w:szCs w:val="28"/>
        </w:rPr>
        <w:t xml:space="preserve">               </w:t>
      </w:r>
      <w:r w:rsidR="00B804BD">
        <w:rPr>
          <w:sz w:val="28"/>
          <w:szCs w:val="28"/>
        </w:rPr>
        <w:t xml:space="preserve">         </w:t>
      </w:r>
      <w:r w:rsidR="00581DD6">
        <w:rPr>
          <w:sz w:val="28"/>
          <w:szCs w:val="28"/>
        </w:rPr>
        <w:t xml:space="preserve">        </w:t>
      </w:r>
      <w:r w:rsidR="00B804BD">
        <w:rPr>
          <w:sz w:val="28"/>
          <w:szCs w:val="28"/>
        </w:rPr>
        <w:t xml:space="preserve">          </w:t>
      </w:r>
      <w:r>
        <w:rPr>
          <w:sz w:val="28"/>
          <w:szCs w:val="28"/>
        </w:rPr>
        <w:t xml:space="preserve"> </w:t>
      </w:r>
      <w:r w:rsidRPr="00BB2D53">
        <w:rPr>
          <w:sz w:val="28"/>
          <w:szCs w:val="28"/>
        </w:rPr>
        <w:t xml:space="preserve">А.В. </w:t>
      </w:r>
      <w:r>
        <w:rPr>
          <w:sz w:val="28"/>
          <w:szCs w:val="28"/>
        </w:rPr>
        <w:t>Боровский</w:t>
      </w:r>
    </w:p>
    <w:p w:rsidR="00A248CA" w:rsidRPr="00BB2D53"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581DD6" w:rsidRDefault="00581DD6" w:rsidP="00A248CA">
      <w:pPr>
        <w:spacing w:line="480" w:lineRule="auto"/>
        <w:jc w:val="both"/>
        <w:rPr>
          <w:sz w:val="28"/>
          <w:szCs w:val="28"/>
        </w:rPr>
      </w:pPr>
    </w:p>
    <w:p w:rsidR="00581DD6" w:rsidRDefault="00581DD6" w:rsidP="00A248CA">
      <w:pPr>
        <w:spacing w:line="480" w:lineRule="auto"/>
        <w:jc w:val="both"/>
        <w:rPr>
          <w:sz w:val="28"/>
          <w:szCs w:val="28"/>
        </w:rPr>
      </w:pPr>
    </w:p>
    <w:p w:rsidR="00581DD6" w:rsidRDefault="00581DD6" w:rsidP="00A248CA">
      <w:pPr>
        <w:spacing w:line="480" w:lineRule="auto"/>
        <w:jc w:val="both"/>
        <w:rPr>
          <w:sz w:val="28"/>
          <w:szCs w:val="28"/>
        </w:rPr>
      </w:pPr>
    </w:p>
    <w:p w:rsidR="00581DD6" w:rsidRDefault="00581DD6" w:rsidP="00A248CA">
      <w:pPr>
        <w:spacing w:line="480" w:lineRule="auto"/>
        <w:jc w:val="both"/>
        <w:rPr>
          <w:sz w:val="28"/>
          <w:szCs w:val="28"/>
        </w:rPr>
      </w:pPr>
    </w:p>
    <w:p w:rsidR="00A248CA" w:rsidRPr="00581DD6" w:rsidRDefault="00A248CA" w:rsidP="00581DD6">
      <w:pPr>
        <w:jc w:val="both"/>
      </w:pPr>
      <w:r w:rsidRPr="00581DD6">
        <w:t>Корнева С.А.</w:t>
      </w:r>
    </w:p>
    <w:p w:rsidR="00A65622" w:rsidRPr="00BB2D53" w:rsidRDefault="00A248CA" w:rsidP="00581DD6">
      <w:pPr>
        <w:jc w:val="both"/>
        <w:rPr>
          <w:sz w:val="28"/>
          <w:szCs w:val="28"/>
        </w:rPr>
        <w:sectPr w:rsidR="00A65622" w:rsidRPr="00BB2D53" w:rsidSect="00581DD6">
          <w:headerReference w:type="default" r:id="rId7"/>
          <w:pgSz w:w="11906" w:h="16838"/>
          <w:pgMar w:top="510" w:right="707" w:bottom="539" w:left="1440" w:header="709" w:footer="709" w:gutter="0"/>
          <w:pgNumType w:start="1"/>
          <w:cols w:space="708"/>
          <w:titlePg/>
          <w:docGrid w:linePitch="360"/>
        </w:sectPr>
      </w:pPr>
      <w:r w:rsidRPr="00581DD6">
        <w:t>9-23-60</w:t>
      </w:r>
    </w:p>
    <w:p w:rsidR="001221EF" w:rsidRPr="00764F9E" w:rsidRDefault="001221EF" w:rsidP="000444DB">
      <w:pPr>
        <w:ind w:right="-670"/>
        <w:jc w:val="right"/>
        <w:rPr>
          <w:sz w:val="28"/>
          <w:szCs w:val="28"/>
          <w:lang/>
        </w:rPr>
      </w:pPr>
      <w:r w:rsidRPr="00764F9E">
        <w:rPr>
          <w:sz w:val="28"/>
          <w:szCs w:val="28"/>
          <w:lang/>
        </w:rPr>
        <w:lastRenderedPageBreak/>
        <w:t xml:space="preserve">Приложение </w:t>
      </w:r>
    </w:p>
    <w:p w:rsidR="001221EF" w:rsidRPr="00764F9E" w:rsidRDefault="001221EF" w:rsidP="000444DB">
      <w:pPr>
        <w:ind w:right="-670"/>
        <w:jc w:val="right"/>
        <w:rPr>
          <w:sz w:val="28"/>
          <w:szCs w:val="28"/>
          <w:lang/>
        </w:rPr>
      </w:pPr>
      <w:r w:rsidRPr="00764F9E">
        <w:rPr>
          <w:sz w:val="28"/>
          <w:szCs w:val="28"/>
          <w:lang/>
        </w:rPr>
        <w:t xml:space="preserve">к постановлению администрации </w:t>
      </w:r>
    </w:p>
    <w:p w:rsidR="00A248CA" w:rsidRDefault="001221EF" w:rsidP="00A248CA">
      <w:pPr>
        <w:ind w:right="-670"/>
        <w:jc w:val="right"/>
        <w:rPr>
          <w:sz w:val="28"/>
          <w:szCs w:val="28"/>
          <w:lang/>
        </w:rPr>
      </w:pPr>
      <w:r w:rsidRPr="00764F9E">
        <w:rPr>
          <w:sz w:val="28"/>
          <w:szCs w:val="28"/>
          <w:lang/>
        </w:rPr>
        <w:t>городского округа г. Бор</w:t>
      </w:r>
    </w:p>
    <w:p w:rsidR="001221EF" w:rsidRPr="00210F1C" w:rsidRDefault="001221EF" w:rsidP="00116571">
      <w:pPr>
        <w:ind w:right="-670"/>
        <w:jc w:val="right"/>
        <w:rPr>
          <w:sz w:val="28"/>
          <w:szCs w:val="28"/>
          <w:lang/>
        </w:rPr>
      </w:pPr>
      <w:r w:rsidRPr="00210F1C">
        <w:rPr>
          <w:sz w:val="28"/>
          <w:szCs w:val="28"/>
          <w:lang/>
        </w:rPr>
        <w:t>от</w:t>
      </w:r>
      <w:r w:rsidR="00A248CA" w:rsidRPr="00210F1C">
        <w:rPr>
          <w:sz w:val="28"/>
          <w:szCs w:val="28"/>
          <w:lang/>
        </w:rPr>
        <w:t xml:space="preserve"> </w:t>
      </w:r>
      <w:r w:rsidR="00116571">
        <w:rPr>
          <w:sz w:val="28"/>
          <w:szCs w:val="28"/>
          <w:lang/>
        </w:rPr>
        <w:t xml:space="preserve">31.10.2022 </w:t>
      </w:r>
      <w:r w:rsidRPr="00210F1C">
        <w:rPr>
          <w:sz w:val="28"/>
          <w:szCs w:val="28"/>
          <w:lang/>
        </w:rPr>
        <w:t>№</w:t>
      </w:r>
      <w:r w:rsidR="00116571">
        <w:rPr>
          <w:sz w:val="28"/>
          <w:szCs w:val="28"/>
          <w:lang/>
        </w:rPr>
        <w:t xml:space="preserve"> 5612</w:t>
      </w:r>
    </w:p>
    <w:p w:rsidR="00876469" w:rsidRDefault="00876469" w:rsidP="000444DB">
      <w:pPr>
        <w:spacing w:line="270" w:lineRule="atLeast"/>
        <w:ind w:right="-670"/>
        <w:jc w:val="right"/>
        <w:textAlignment w:val="baseline"/>
        <w:outlineLvl w:val="0"/>
        <w:rPr>
          <w:b/>
          <w:bCs/>
          <w:sz w:val="28"/>
          <w:szCs w:val="28"/>
        </w:rPr>
      </w:pPr>
    </w:p>
    <w:p w:rsidR="00153EE5" w:rsidRPr="00764F9E" w:rsidRDefault="00153EE5" w:rsidP="000444DB">
      <w:pPr>
        <w:spacing w:line="270" w:lineRule="atLeast"/>
        <w:ind w:right="-670"/>
        <w:jc w:val="right"/>
        <w:textAlignment w:val="baseline"/>
        <w:outlineLvl w:val="0"/>
        <w:rPr>
          <w:bCs/>
          <w:sz w:val="28"/>
          <w:szCs w:val="28"/>
        </w:rPr>
      </w:pPr>
      <w:r w:rsidRPr="00764F9E">
        <w:rPr>
          <w:bCs/>
          <w:sz w:val="28"/>
          <w:szCs w:val="28"/>
        </w:rPr>
        <w:t>Утверждена:</w:t>
      </w:r>
    </w:p>
    <w:p w:rsidR="00153EE5" w:rsidRPr="00764F9E" w:rsidRDefault="00153EE5" w:rsidP="000444DB">
      <w:pPr>
        <w:spacing w:line="270" w:lineRule="atLeast"/>
        <w:ind w:right="-670"/>
        <w:jc w:val="right"/>
        <w:textAlignment w:val="baseline"/>
        <w:rPr>
          <w:bCs/>
          <w:sz w:val="28"/>
          <w:szCs w:val="28"/>
        </w:rPr>
      </w:pPr>
      <w:r w:rsidRPr="00764F9E">
        <w:rPr>
          <w:bCs/>
          <w:sz w:val="28"/>
          <w:szCs w:val="28"/>
        </w:rPr>
        <w:t>постановлением администрации</w:t>
      </w:r>
    </w:p>
    <w:p w:rsidR="00153EE5" w:rsidRPr="00764F9E" w:rsidRDefault="00153EE5" w:rsidP="000444DB">
      <w:pPr>
        <w:spacing w:line="270" w:lineRule="atLeast"/>
        <w:ind w:right="-670"/>
        <w:jc w:val="right"/>
        <w:textAlignment w:val="baseline"/>
        <w:rPr>
          <w:bCs/>
          <w:sz w:val="28"/>
          <w:szCs w:val="28"/>
        </w:rPr>
      </w:pPr>
      <w:r w:rsidRPr="00764F9E">
        <w:rPr>
          <w:bCs/>
          <w:sz w:val="28"/>
          <w:szCs w:val="28"/>
        </w:rPr>
        <w:t>городского округа г. Бор</w:t>
      </w:r>
    </w:p>
    <w:p w:rsidR="00153EE5" w:rsidRPr="00764F9E" w:rsidRDefault="00153EE5" w:rsidP="000444DB">
      <w:pPr>
        <w:spacing w:line="270" w:lineRule="atLeast"/>
        <w:ind w:right="-670"/>
        <w:jc w:val="right"/>
        <w:textAlignment w:val="baseline"/>
        <w:rPr>
          <w:bCs/>
          <w:sz w:val="28"/>
          <w:szCs w:val="28"/>
        </w:rPr>
      </w:pPr>
      <w:r w:rsidRPr="00764F9E">
        <w:rPr>
          <w:bCs/>
          <w:sz w:val="28"/>
          <w:szCs w:val="28"/>
        </w:rPr>
        <w:t xml:space="preserve"> от 09.11.2016 № 5238</w:t>
      </w:r>
    </w:p>
    <w:p w:rsidR="00153EE5" w:rsidRPr="00764F9E" w:rsidRDefault="00153EE5" w:rsidP="000444DB">
      <w:pPr>
        <w:spacing w:line="270" w:lineRule="atLeast"/>
        <w:ind w:right="-670"/>
        <w:jc w:val="right"/>
        <w:textAlignment w:val="baseline"/>
        <w:rPr>
          <w:bCs/>
          <w:sz w:val="28"/>
          <w:szCs w:val="28"/>
        </w:rPr>
      </w:pPr>
      <w:r w:rsidRPr="00764F9E">
        <w:rPr>
          <w:bCs/>
          <w:sz w:val="28"/>
          <w:szCs w:val="28"/>
        </w:rPr>
        <w:t xml:space="preserve"> </w:t>
      </w:r>
    </w:p>
    <w:p w:rsidR="00153EE5" w:rsidRPr="00752E70" w:rsidRDefault="00153EE5" w:rsidP="00153EE5">
      <w:pPr>
        <w:spacing w:line="270" w:lineRule="atLeast"/>
        <w:jc w:val="both"/>
        <w:textAlignment w:val="baseline"/>
        <w:rPr>
          <w:b/>
          <w:bCs/>
          <w:sz w:val="28"/>
          <w:szCs w:val="28"/>
        </w:rPr>
      </w:pPr>
    </w:p>
    <w:p w:rsidR="00153EE5" w:rsidRPr="00752E70" w:rsidRDefault="00153EE5" w:rsidP="00153EE5">
      <w:pPr>
        <w:spacing w:line="270" w:lineRule="atLeast"/>
        <w:jc w:val="center"/>
        <w:textAlignment w:val="baseline"/>
        <w:rPr>
          <w:b/>
          <w:bCs/>
          <w:sz w:val="36"/>
          <w:szCs w:val="36"/>
        </w:rPr>
      </w:pPr>
    </w:p>
    <w:p w:rsidR="00153EE5" w:rsidRPr="00752E70" w:rsidRDefault="00153EE5" w:rsidP="00153EE5">
      <w:pPr>
        <w:spacing w:line="270" w:lineRule="atLeast"/>
        <w:jc w:val="center"/>
        <w:textAlignment w:val="baseline"/>
        <w:outlineLvl w:val="0"/>
        <w:rPr>
          <w:b/>
          <w:bCs/>
          <w:sz w:val="40"/>
          <w:szCs w:val="40"/>
        </w:rPr>
      </w:pPr>
      <w:r w:rsidRPr="00752E70">
        <w:rPr>
          <w:b/>
          <w:bCs/>
          <w:sz w:val="40"/>
          <w:szCs w:val="40"/>
        </w:rPr>
        <w:t>МУНИЦИПАЛЬНАЯ  ПРОГРАММА</w:t>
      </w:r>
    </w:p>
    <w:p w:rsidR="00153EE5" w:rsidRPr="00752E70" w:rsidRDefault="00153EE5" w:rsidP="00153EE5">
      <w:pPr>
        <w:spacing w:line="270" w:lineRule="atLeast"/>
        <w:jc w:val="center"/>
        <w:textAlignment w:val="baseline"/>
        <w:rPr>
          <w:b/>
          <w:bCs/>
          <w:sz w:val="36"/>
          <w:szCs w:val="36"/>
        </w:rPr>
      </w:pPr>
    </w:p>
    <w:p w:rsidR="00153EE5" w:rsidRPr="00752E70" w:rsidRDefault="00153EE5" w:rsidP="00153EE5">
      <w:pPr>
        <w:spacing w:line="270" w:lineRule="atLeast"/>
        <w:jc w:val="center"/>
        <w:textAlignment w:val="baseline"/>
        <w:rPr>
          <w:b/>
          <w:bCs/>
          <w:sz w:val="44"/>
          <w:szCs w:val="44"/>
        </w:rPr>
      </w:pPr>
      <w:r w:rsidRPr="00752E70">
        <w:rPr>
          <w:b/>
          <w:bCs/>
          <w:sz w:val="44"/>
          <w:szCs w:val="44"/>
        </w:rPr>
        <w:t xml:space="preserve">«Развитие культуры </w:t>
      </w:r>
    </w:p>
    <w:p w:rsidR="00153EE5" w:rsidRPr="00752E70" w:rsidRDefault="00153EE5" w:rsidP="00153EE5">
      <w:pPr>
        <w:spacing w:line="270" w:lineRule="atLeast"/>
        <w:jc w:val="center"/>
        <w:textAlignment w:val="baseline"/>
        <w:rPr>
          <w:b/>
          <w:bCs/>
          <w:sz w:val="44"/>
          <w:szCs w:val="44"/>
        </w:rPr>
      </w:pPr>
      <w:r>
        <w:rPr>
          <w:b/>
          <w:bCs/>
          <w:sz w:val="44"/>
          <w:szCs w:val="44"/>
        </w:rPr>
        <w:t>в  городском округе г.</w:t>
      </w:r>
      <w:r w:rsidRPr="00752E70">
        <w:rPr>
          <w:b/>
          <w:bCs/>
          <w:sz w:val="44"/>
          <w:szCs w:val="44"/>
        </w:rPr>
        <w:t xml:space="preserve"> Бор»</w:t>
      </w:r>
    </w:p>
    <w:p w:rsidR="00153EE5" w:rsidRDefault="00153EE5" w:rsidP="001221EF">
      <w:pPr>
        <w:spacing w:line="270" w:lineRule="atLeast"/>
        <w:jc w:val="center"/>
        <w:textAlignment w:val="baseline"/>
        <w:rPr>
          <w:sz w:val="28"/>
          <w:szCs w:val="28"/>
        </w:rPr>
      </w:pPr>
      <w:r w:rsidRPr="00294F37">
        <w:rPr>
          <w:b/>
          <w:bCs/>
          <w:color w:val="000000"/>
          <w:sz w:val="28"/>
          <w:szCs w:val="28"/>
        </w:rPr>
        <w:t>(</w:t>
      </w:r>
      <w:r w:rsidR="001221EF">
        <w:rPr>
          <w:b/>
          <w:bCs/>
          <w:color w:val="000000"/>
          <w:sz w:val="28"/>
          <w:szCs w:val="28"/>
        </w:rPr>
        <w:t>новая редакция</w:t>
      </w:r>
      <w:r>
        <w:rPr>
          <w:sz w:val="28"/>
          <w:szCs w:val="28"/>
        </w:rPr>
        <w:t>)</w:t>
      </w:r>
    </w:p>
    <w:p w:rsidR="001221EF" w:rsidRDefault="001221EF" w:rsidP="001221EF">
      <w:pPr>
        <w:spacing w:line="270" w:lineRule="atLeast"/>
        <w:jc w:val="center"/>
        <w:textAlignment w:val="baseline"/>
        <w:rPr>
          <w:sz w:val="28"/>
          <w:szCs w:val="28"/>
        </w:rPr>
      </w:pPr>
    </w:p>
    <w:p w:rsidR="001221EF" w:rsidRDefault="001221EF" w:rsidP="001221EF">
      <w:pPr>
        <w:spacing w:line="270" w:lineRule="atLeast"/>
        <w:jc w:val="center"/>
        <w:textAlignment w:val="baseline"/>
        <w:rPr>
          <w:sz w:val="28"/>
          <w:szCs w:val="28"/>
        </w:rPr>
      </w:pPr>
    </w:p>
    <w:p w:rsidR="001221EF" w:rsidRDefault="001221EF" w:rsidP="001221EF">
      <w:pPr>
        <w:spacing w:line="270" w:lineRule="atLeast"/>
        <w:jc w:val="center"/>
        <w:textAlignment w:val="baseline"/>
        <w:rPr>
          <w:sz w:val="28"/>
          <w:szCs w:val="28"/>
        </w:rPr>
      </w:pPr>
    </w:p>
    <w:p w:rsidR="001221EF" w:rsidRPr="00752E70" w:rsidRDefault="001221EF" w:rsidP="001221EF">
      <w:pPr>
        <w:spacing w:line="270" w:lineRule="atLeast"/>
        <w:jc w:val="center"/>
        <w:textAlignment w:val="baseline"/>
        <w:rPr>
          <w:b/>
          <w:bCs/>
          <w:sz w:val="44"/>
          <w:szCs w:val="44"/>
        </w:rPr>
      </w:pPr>
    </w:p>
    <w:p w:rsidR="00153EE5" w:rsidRPr="00752E70" w:rsidRDefault="00153EE5" w:rsidP="00153EE5">
      <w:pPr>
        <w:spacing w:line="270" w:lineRule="atLeast"/>
        <w:jc w:val="center"/>
        <w:textAlignment w:val="baseline"/>
        <w:rPr>
          <w:b/>
          <w:bCs/>
          <w:sz w:val="44"/>
          <w:szCs w:val="44"/>
        </w:rPr>
      </w:pPr>
    </w:p>
    <w:p w:rsidR="00153EE5" w:rsidRDefault="00153EE5" w:rsidP="00153EE5">
      <w:pPr>
        <w:spacing w:line="270" w:lineRule="atLeast"/>
        <w:jc w:val="center"/>
        <w:textAlignment w:val="baseline"/>
        <w:rPr>
          <w:b/>
          <w:bCs/>
          <w:sz w:val="44"/>
          <w:szCs w:val="44"/>
        </w:rPr>
      </w:pPr>
    </w:p>
    <w:p w:rsidR="005D41FC" w:rsidRPr="00752E70" w:rsidRDefault="005D41FC" w:rsidP="00153EE5">
      <w:pPr>
        <w:spacing w:line="270" w:lineRule="atLeast"/>
        <w:jc w:val="center"/>
        <w:textAlignment w:val="baseline"/>
        <w:rPr>
          <w:b/>
          <w:bCs/>
          <w:sz w:val="44"/>
          <w:szCs w:val="44"/>
        </w:rPr>
      </w:pPr>
    </w:p>
    <w:p w:rsidR="00153EE5" w:rsidRPr="00752E70" w:rsidRDefault="00153EE5" w:rsidP="00153EE5">
      <w:pPr>
        <w:spacing w:line="270" w:lineRule="atLeast"/>
        <w:textAlignment w:val="baseline"/>
        <w:rPr>
          <w:b/>
          <w:bCs/>
          <w:sz w:val="44"/>
          <w:szCs w:val="44"/>
        </w:rPr>
      </w:pPr>
    </w:p>
    <w:p w:rsidR="00AB2A8F" w:rsidRPr="00153EE5" w:rsidRDefault="00AB2A8F" w:rsidP="00153EE5">
      <w:pPr>
        <w:spacing w:line="270" w:lineRule="atLeast"/>
        <w:jc w:val="center"/>
        <w:textAlignment w:val="baseline"/>
        <w:rPr>
          <w:b/>
          <w:bCs/>
          <w:sz w:val="28"/>
          <w:szCs w:val="28"/>
        </w:rPr>
      </w:pPr>
    </w:p>
    <w:p w:rsidR="00702737" w:rsidRPr="00A93BBF" w:rsidRDefault="00702737" w:rsidP="00702737">
      <w:pPr>
        <w:pStyle w:val="ConsPlusNormal"/>
        <w:jc w:val="center"/>
        <w:rPr>
          <w:sz w:val="28"/>
          <w:szCs w:val="28"/>
        </w:rPr>
      </w:pPr>
      <w:bookmarkStart w:id="0" w:name="P747"/>
      <w:bookmarkEnd w:id="0"/>
      <w:r w:rsidRPr="0037087F">
        <w:rPr>
          <w:b/>
          <w:sz w:val="28"/>
          <w:szCs w:val="28"/>
        </w:rPr>
        <w:lastRenderedPageBreak/>
        <w:t>Раздел 1</w:t>
      </w:r>
      <w:r w:rsidRPr="0037087F">
        <w:rPr>
          <w:sz w:val="28"/>
          <w:szCs w:val="28"/>
        </w:rPr>
        <w:t>.</w:t>
      </w:r>
      <w:r w:rsidRPr="00A93BBF">
        <w:rPr>
          <w:sz w:val="28"/>
          <w:szCs w:val="28"/>
        </w:rPr>
        <w:t xml:space="preserve"> Паспорт программы</w:t>
      </w:r>
    </w:p>
    <w:p w:rsidR="00702737" w:rsidRDefault="00702737" w:rsidP="00702737">
      <w:pPr>
        <w:pStyle w:val="ConsPlusNormal"/>
        <w:ind w:firstLine="540"/>
        <w:jc w:val="both"/>
      </w:pPr>
    </w:p>
    <w:tbl>
      <w:tblPr>
        <w:tblW w:w="15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835"/>
        <w:gridCol w:w="939"/>
        <w:gridCol w:w="3455"/>
        <w:gridCol w:w="1512"/>
        <w:gridCol w:w="1560"/>
        <w:gridCol w:w="1560"/>
        <w:gridCol w:w="1558"/>
        <w:gridCol w:w="1465"/>
        <w:gridCol w:w="95"/>
      </w:tblGrid>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1.</w:t>
            </w:r>
          </w:p>
        </w:tc>
        <w:tc>
          <w:tcPr>
            <w:tcW w:w="3774" w:type="dxa"/>
            <w:gridSpan w:val="2"/>
          </w:tcPr>
          <w:p w:rsidR="00702737" w:rsidRPr="00A93BBF" w:rsidRDefault="00702737" w:rsidP="002676BF">
            <w:pPr>
              <w:pStyle w:val="ConsPlusNormal"/>
              <w:jc w:val="both"/>
              <w:rPr>
                <w:sz w:val="28"/>
                <w:szCs w:val="28"/>
              </w:rPr>
            </w:pPr>
            <w:r w:rsidRPr="00A93BBF">
              <w:rPr>
                <w:sz w:val="28"/>
                <w:szCs w:val="28"/>
              </w:rPr>
              <w:t xml:space="preserve">Ответственный исполнитель </w:t>
            </w:r>
            <w:r>
              <w:rPr>
                <w:sz w:val="28"/>
                <w:szCs w:val="28"/>
              </w:rPr>
              <w:t>П</w:t>
            </w:r>
            <w:r w:rsidRPr="00A93BBF">
              <w:rPr>
                <w:sz w:val="28"/>
                <w:szCs w:val="28"/>
              </w:rPr>
              <w:t>рограммы</w:t>
            </w:r>
          </w:p>
        </w:tc>
        <w:tc>
          <w:tcPr>
            <w:tcW w:w="11110" w:type="dxa"/>
            <w:gridSpan w:val="6"/>
          </w:tcPr>
          <w:p w:rsidR="00702737" w:rsidRDefault="00702737" w:rsidP="002676BF">
            <w:pPr>
              <w:pStyle w:val="ConsPlusNormal"/>
              <w:rPr>
                <w:sz w:val="28"/>
                <w:szCs w:val="28"/>
              </w:rPr>
            </w:pPr>
            <w:r>
              <w:rPr>
                <w:sz w:val="28"/>
                <w:szCs w:val="28"/>
              </w:rPr>
              <w:t xml:space="preserve">Управление культуры и туризма администрации городского округа г. Бор </w:t>
            </w: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2</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sidRPr="00A93BBF">
              <w:rPr>
                <w:sz w:val="28"/>
                <w:szCs w:val="28"/>
              </w:rPr>
              <w:t>Соисполнители Программы</w:t>
            </w:r>
          </w:p>
        </w:tc>
        <w:tc>
          <w:tcPr>
            <w:tcW w:w="11110" w:type="dxa"/>
            <w:gridSpan w:val="6"/>
          </w:tcPr>
          <w:p w:rsidR="00702737" w:rsidRDefault="00702737" w:rsidP="002676BF">
            <w:pPr>
              <w:pStyle w:val="ConsPlusNormal"/>
              <w:rPr>
                <w:bCs/>
                <w:sz w:val="28"/>
                <w:szCs w:val="28"/>
              </w:rPr>
            </w:pPr>
            <w:r>
              <w:rPr>
                <w:bCs/>
                <w:sz w:val="28"/>
                <w:szCs w:val="28"/>
              </w:rPr>
              <w:t>Соисполнители отсутствуют</w:t>
            </w: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3</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sidRPr="00A93BBF">
              <w:rPr>
                <w:sz w:val="28"/>
                <w:szCs w:val="28"/>
              </w:rPr>
              <w:t xml:space="preserve">Подпрограммы Программы </w:t>
            </w:r>
          </w:p>
        </w:tc>
        <w:tc>
          <w:tcPr>
            <w:tcW w:w="11110" w:type="dxa"/>
            <w:gridSpan w:val="6"/>
          </w:tcPr>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color w:val="000000"/>
                <w:sz w:val="28"/>
                <w:szCs w:val="28"/>
              </w:rPr>
              <w:t>Библиотечно-информационное обслуживание.</w:t>
            </w:r>
          </w:p>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sz w:val="28"/>
                <w:szCs w:val="28"/>
                <w:bdr w:val="none" w:sz="0" w:space="0" w:color="auto" w:frame="1"/>
              </w:rPr>
              <w:t>Дополнительное образование художественно-эстетической направленности.</w:t>
            </w:r>
          </w:p>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sz w:val="28"/>
                <w:szCs w:val="28"/>
                <w:bdr w:val="none" w:sz="0" w:space="0" w:color="auto" w:frame="1"/>
              </w:rPr>
              <w:t xml:space="preserve">Организация досуга и предоставление услуг культурно-досуговыми учреждениями. </w:t>
            </w:r>
          </w:p>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color w:val="000000"/>
                <w:sz w:val="28"/>
                <w:szCs w:val="28"/>
              </w:rPr>
              <w:t>Сохранение, использование и популяризация объектов культурного наследия.</w:t>
            </w:r>
          </w:p>
          <w:p w:rsidR="00702737" w:rsidRPr="00A93BBF" w:rsidRDefault="00702737" w:rsidP="002676BF">
            <w:pPr>
              <w:numPr>
                <w:ilvl w:val="0"/>
                <w:numId w:val="1"/>
              </w:numPr>
              <w:tabs>
                <w:tab w:val="left" w:pos="409"/>
              </w:tabs>
              <w:ind w:left="0" w:firstLine="0"/>
              <w:jc w:val="both"/>
              <w:textAlignment w:val="baseline"/>
              <w:rPr>
                <w:color w:val="000000"/>
                <w:sz w:val="28"/>
                <w:szCs w:val="28"/>
              </w:rPr>
            </w:pPr>
            <w:r w:rsidRPr="00A93BBF">
              <w:rPr>
                <w:sz w:val="28"/>
                <w:szCs w:val="28"/>
              </w:rPr>
              <w:t>Обеспечение реализации</w:t>
            </w:r>
            <w:r>
              <w:rPr>
                <w:sz w:val="28"/>
                <w:szCs w:val="28"/>
              </w:rPr>
              <w:t xml:space="preserve"> муниципальной </w:t>
            </w:r>
            <w:r w:rsidRPr="008A1AB1">
              <w:rPr>
                <w:sz w:val="28"/>
                <w:szCs w:val="28"/>
              </w:rPr>
              <w:t>программы «Развитие к</w:t>
            </w:r>
            <w:r>
              <w:rPr>
                <w:sz w:val="28"/>
                <w:szCs w:val="28"/>
              </w:rPr>
              <w:t>ультуры в городском округе г.</w:t>
            </w:r>
            <w:r w:rsidRPr="008A1AB1">
              <w:rPr>
                <w:sz w:val="28"/>
                <w:szCs w:val="28"/>
              </w:rPr>
              <w:t>Бор</w:t>
            </w:r>
            <w:r>
              <w:rPr>
                <w:sz w:val="28"/>
                <w:szCs w:val="28"/>
              </w:rPr>
              <w:t>»</w:t>
            </w:r>
            <w:r w:rsidRPr="008A1AB1">
              <w:rPr>
                <w:sz w:val="28"/>
                <w:szCs w:val="28"/>
              </w:rPr>
              <w:t xml:space="preserve"> </w:t>
            </w: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4</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Pr>
                <w:sz w:val="28"/>
                <w:szCs w:val="28"/>
              </w:rPr>
              <w:t>Цель</w:t>
            </w:r>
            <w:r w:rsidRPr="00A93BBF">
              <w:rPr>
                <w:sz w:val="28"/>
                <w:szCs w:val="28"/>
              </w:rPr>
              <w:t xml:space="preserve"> Программы</w:t>
            </w:r>
          </w:p>
        </w:tc>
        <w:tc>
          <w:tcPr>
            <w:tcW w:w="11110" w:type="dxa"/>
            <w:gridSpan w:val="6"/>
          </w:tcPr>
          <w:p w:rsidR="00702737" w:rsidRPr="00667887" w:rsidRDefault="00702737" w:rsidP="002676BF">
            <w:pPr>
              <w:rPr>
                <w:sz w:val="28"/>
                <w:szCs w:val="28"/>
              </w:rPr>
            </w:pPr>
            <w:r w:rsidRPr="00667887">
              <w:rPr>
                <w:sz w:val="28"/>
                <w:szCs w:val="28"/>
              </w:rPr>
              <w:t>1</w:t>
            </w:r>
            <w:r>
              <w:rPr>
                <w:sz w:val="28"/>
                <w:szCs w:val="28"/>
              </w:rPr>
              <w:t>.</w:t>
            </w:r>
            <w:r w:rsidRPr="00667887">
              <w:rPr>
                <w:sz w:val="28"/>
                <w:szCs w:val="28"/>
              </w:rPr>
              <w:t xml:space="preserve"> Создание условий для повышения качества и разнообразия услуг, предоставляемых в сфере культуры, модернизация работы учреждений культуры</w:t>
            </w:r>
            <w:r>
              <w:rPr>
                <w:sz w:val="28"/>
                <w:szCs w:val="28"/>
              </w:rPr>
              <w:t>.</w:t>
            </w:r>
            <w:r w:rsidRPr="00667887">
              <w:rPr>
                <w:sz w:val="28"/>
                <w:szCs w:val="28"/>
              </w:rPr>
              <w:t xml:space="preserve"> </w:t>
            </w:r>
          </w:p>
          <w:p w:rsidR="00702737" w:rsidRPr="00667887" w:rsidRDefault="00702737" w:rsidP="002676BF">
            <w:pPr>
              <w:rPr>
                <w:sz w:val="28"/>
                <w:szCs w:val="28"/>
              </w:rPr>
            </w:pPr>
            <w:r w:rsidRPr="00667887">
              <w:rPr>
                <w:sz w:val="28"/>
                <w:szCs w:val="28"/>
              </w:rPr>
              <w:t>2</w:t>
            </w:r>
            <w:r>
              <w:rPr>
                <w:sz w:val="28"/>
                <w:szCs w:val="28"/>
              </w:rPr>
              <w:t>.</w:t>
            </w:r>
            <w:r w:rsidRPr="00667887">
              <w:rPr>
                <w:sz w:val="28"/>
                <w:szCs w:val="28"/>
              </w:rPr>
              <w:t xml:space="preserve"> Развитие системы дополнительного образования</w:t>
            </w:r>
            <w:r>
              <w:rPr>
                <w:sz w:val="28"/>
                <w:szCs w:val="28"/>
              </w:rPr>
              <w:t>.</w:t>
            </w:r>
          </w:p>
          <w:p w:rsidR="00702737" w:rsidRDefault="00702737" w:rsidP="002676BF">
            <w:pPr>
              <w:rPr>
                <w:sz w:val="28"/>
                <w:szCs w:val="28"/>
              </w:rPr>
            </w:pPr>
            <w:r w:rsidRPr="00667887">
              <w:rPr>
                <w:sz w:val="28"/>
                <w:szCs w:val="28"/>
              </w:rPr>
              <w:t>3</w:t>
            </w:r>
            <w:r>
              <w:rPr>
                <w:sz w:val="28"/>
                <w:szCs w:val="28"/>
              </w:rPr>
              <w:t>.</w:t>
            </w:r>
            <w:r w:rsidRPr="00667887">
              <w:rPr>
                <w:sz w:val="28"/>
                <w:szCs w:val="28"/>
              </w:rPr>
              <w:t xml:space="preserve"> Улучшение качества и обеспечение доступности культурно-досугового обслуживания населения. </w:t>
            </w:r>
          </w:p>
          <w:p w:rsidR="00702737" w:rsidRPr="00667887" w:rsidRDefault="00702737" w:rsidP="002676BF">
            <w:pPr>
              <w:rPr>
                <w:sz w:val="28"/>
                <w:szCs w:val="28"/>
              </w:rPr>
            </w:pPr>
            <w:r>
              <w:rPr>
                <w:sz w:val="28"/>
                <w:szCs w:val="28"/>
              </w:rPr>
              <w:t>4.</w:t>
            </w:r>
            <w:r w:rsidRPr="009D0097">
              <w:rPr>
                <w:sz w:val="28"/>
                <w:szCs w:val="28"/>
              </w:rPr>
              <w:t xml:space="preserve"> С</w:t>
            </w:r>
            <w:r w:rsidRPr="009D0097">
              <w:rPr>
                <w:rFonts w:eastAsia="Calibri"/>
                <w:sz w:val="28"/>
                <w:szCs w:val="28"/>
              </w:rPr>
              <w:t>оздание условий и возможностей для устойчивого развития туризма на территории городского округа г.Бор</w:t>
            </w:r>
            <w:r>
              <w:rPr>
                <w:rFonts w:eastAsia="Calibri"/>
                <w:sz w:val="28"/>
                <w:szCs w:val="28"/>
              </w:rPr>
              <w:t>.</w:t>
            </w:r>
          </w:p>
          <w:p w:rsidR="00702737" w:rsidRPr="00667887" w:rsidRDefault="00702737" w:rsidP="002676BF">
            <w:pPr>
              <w:rPr>
                <w:sz w:val="28"/>
                <w:szCs w:val="28"/>
              </w:rPr>
            </w:pPr>
            <w:r>
              <w:rPr>
                <w:sz w:val="28"/>
                <w:szCs w:val="28"/>
              </w:rPr>
              <w:t>5.</w:t>
            </w:r>
            <w:r w:rsidRPr="00667887">
              <w:rPr>
                <w:sz w:val="28"/>
                <w:szCs w:val="28"/>
              </w:rPr>
              <w:t xml:space="preserve"> Обеспечение возможности реализации культурного и духовного потенциала каждой личности</w:t>
            </w:r>
            <w:r>
              <w:rPr>
                <w:sz w:val="28"/>
                <w:szCs w:val="28"/>
              </w:rPr>
              <w:t>.</w:t>
            </w:r>
            <w:r w:rsidRPr="00667887">
              <w:rPr>
                <w:sz w:val="28"/>
                <w:szCs w:val="28"/>
              </w:rPr>
              <w:t xml:space="preserve"> </w:t>
            </w:r>
          </w:p>
          <w:p w:rsidR="00702737" w:rsidRPr="0058397E" w:rsidRDefault="00702737" w:rsidP="002676BF">
            <w:pPr>
              <w:rPr>
                <w:sz w:val="28"/>
                <w:szCs w:val="28"/>
              </w:rPr>
            </w:pPr>
            <w:r>
              <w:rPr>
                <w:sz w:val="28"/>
                <w:szCs w:val="28"/>
              </w:rPr>
              <w:t>6.</w:t>
            </w:r>
            <w:r w:rsidRPr="00667887">
              <w:rPr>
                <w:sz w:val="28"/>
                <w:szCs w:val="28"/>
              </w:rPr>
              <w:t xml:space="preserve"> Обеспечение условий для эффективного функционирования и реализации муниципальной программы</w:t>
            </w:r>
            <w:r>
              <w:rPr>
                <w:sz w:val="28"/>
                <w:szCs w:val="28"/>
              </w:rPr>
              <w:t>.</w:t>
            </w: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t>5</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sidRPr="00A93BBF">
              <w:rPr>
                <w:sz w:val="28"/>
                <w:szCs w:val="28"/>
              </w:rPr>
              <w:t>Задачи Программы</w:t>
            </w:r>
          </w:p>
        </w:tc>
        <w:tc>
          <w:tcPr>
            <w:tcW w:w="11110" w:type="dxa"/>
            <w:gridSpan w:val="6"/>
          </w:tcPr>
          <w:p w:rsidR="00702737" w:rsidRPr="008E007F" w:rsidRDefault="00702737" w:rsidP="002676BF">
            <w:pPr>
              <w:pStyle w:val="a7"/>
              <w:numPr>
                <w:ilvl w:val="0"/>
                <w:numId w:val="2"/>
              </w:numPr>
              <w:tabs>
                <w:tab w:val="left" w:pos="13"/>
              </w:tabs>
              <w:spacing w:after="0" w:line="240" w:lineRule="auto"/>
              <w:ind w:left="13" w:firstLine="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8E007F">
              <w:rPr>
                <w:rFonts w:ascii="Times New Roman" w:eastAsia="Times New Roman" w:hAnsi="Times New Roman"/>
                <w:sz w:val="28"/>
                <w:szCs w:val="28"/>
                <w:lang w:eastAsia="ru-RU"/>
              </w:rPr>
              <w:t>рганизация библиотечно</w:t>
            </w:r>
            <w:r>
              <w:rPr>
                <w:rFonts w:ascii="Times New Roman" w:eastAsia="Times New Roman" w:hAnsi="Times New Roman"/>
                <w:sz w:val="28"/>
                <w:szCs w:val="28"/>
                <w:lang w:eastAsia="ru-RU"/>
              </w:rPr>
              <w:t>-информационного</w:t>
            </w:r>
            <w:r w:rsidRPr="008E007F">
              <w:rPr>
                <w:rFonts w:ascii="Times New Roman" w:eastAsia="Times New Roman" w:hAnsi="Times New Roman"/>
                <w:sz w:val="28"/>
                <w:szCs w:val="28"/>
                <w:lang w:eastAsia="ru-RU"/>
              </w:rPr>
              <w:t xml:space="preserve"> обслуживания населения городского округа г.Бор и обеспечение оперативного доступа  к информационным ресурсам</w:t>
            </w:r>
            <w:r>
              <w:rPr>
                <w:rFonts w:ascii="Times New Roman" w:eastAsia="Times New Roman" w:hAnsi="Times New Roman"/>
                <w:sz w:val="28"/>
                <w:szCs w:val="28"/>
                <w:lang w:eastAsia="ru-RU"/>
              </w:rPr>
              <w:t>.</w:t>
            </w:r>
          </w:p>
          <w:p w:rsidR="00702737" w:rsidRPr="008E007F" w:rsidRDefault="00702737" w:rsidP="002676BF">
            <w:pPr>
              <w:pStyle w:val="a7"/>
              <w:numPr>
                <w:ilvl w:val="0"/>
                <w:numId w:val="2"/>
              </w:numPr>
              <w:tabs>
                <w:tab w:val="left" w:pos="409"/>
              </w:tabs>
              <w:spacing w:after="0" w:line="240" w:lineRule="auto"/>
              <w:ind w:left="0" w:firstLine="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8E007F">
              <w:rPr>
                <w:rFonts w:ascii="Times New Roman" w:eastAsia="Times New Roman" w:hAnsi="Times New Roman"/>
                <w:sz w:val="28"/>
                <w:szCs w:val="28"/>
                <w:lang w:eastAsia="ru-RU"/>
              </w:rPr>
              <w:t>азвитие художественного образования как фактора интеллектуального совершенствования творческого потенциала детей и юношества</w:t>
            </w:r>
            <w:r>
              <w:rPr>
                <w:rFonts w:ascii="Times New Roman" w:eastAsia="Times New Roman" w:hAnsi="Times New Roman"/>
                <w:sz w:val="28"/>
                <w:szCs w:val="28"/>
                <w:lang w:eastAsia="ru-RU"/>
              </w:rPr>
              <w:t>.</w:t>
            </w:r>
          </w:p>
          <w:p w:rsidR="00702737" w:rsidRDefault="00702737" w:rsidP="002676BF">
            <w:pPr>
              <w:numPr>
                <w:ilvl w:val="0"/>
                <w:numId w:val="2"/>
              </w:numPr>
              <w:tabs>
                <w:tab w:val="left" w:pos="409"/>
              </w:tabs>
              <w:ind w:left="0" w:firstLine="0"/>
              <w:jc w:val="both"/>
              <w:textAlignment w:val="baseline"/>
              <w:rPr>
                <w:color w:val="000000"/>
                <w:sz w:val="28"/>
                <w:szCs w:val="28"/>
              </w:rPr>
            </w:pPr>
            <w:r>
              <w:rPr>
                <w:color w:val="000000"/>
                <w:sz w:val="28"/>
                <w:szCs w:val="28"/>
              </w:rPr>
              <w:lastRenderedPageBreak/>
              <w:t>С</w:t>
            </w:r>
            <w:r w:rsidRPr="008E007F">
              <w:rPr>
                <w:color w:val="000000"/>
                <w:sz w:val="28"/>
                <w:szCs w:val="28"/>
              </w:rPr>
              <w:t>овершенствование сферы досуга в целях обеспечения равного доступа к культурным ценностям для всех социальных групп, обеспечение реализации прав граждан на свободу творчества, на участие в культурной жизни путём поддержки творческих инициатив</w:t>
            </w:r>
            <w:r>
              <w:rPr>
                <w:color w:val="000000"/>
                <w:sz w:val="28"/>
                <w:szCs w:val="28"/>
              </w:rPr>
              <w:t>.</w:t>
            </w:r>
          </w:p>
          <w:p w:rsidR="00702737" w:rsidRPr="008E007F" w:rsidRDefault="00702737" w:rsidP="002676BF">
            <w:pPr>
              <w:numPr>
                <w:ilvl w:val="0"/>
                <w:numId w:val="2"/>
              </w:numPr>
              <w:tabs>
                <w:tab w:val="left" w:pos="409"/>
              </w:tabs>
              <w:ind w:left="0" w:firstLine="0"/>
              <w:jc w:val="both"/>
              <w:textAlignment w:val="baseline"/>
              <w:rPr>
                <w:color w:val="000000"/>
                <w:sz w:val="28"/>
                <w:szCs w:val="28"/>
              </w:rPr>
            </w:pPr>
            <w:r>
              <w:rPr>
                <w:sz w:val="28"/>
                <w:szCs w:val="28"/>
                <w:shd w:val="clear" w:color="auto" w:fill="FFFFFF"/>
              </w:rPr>
              <w:t>Р</w:t>
            </w:r>
            <w:r w:rsidRPr="009D0097">
              <w:rPr>
                <w:sz w:val="28"/>
                <w:szCs w:val="28"/>
                <w:shd w:val="clear" w:color="auto" w:fill="FFFFFF"/>
              </w:rPr>
              <w:t>азвитие событийного туризма</w:t>
            </w:r>
            <w:r w:rsidRPr="009D0097">
              <w:rPr>
                <w:sz w:val="28"/>
                <w:szCs w:val="28"/>
              </w:rPr>
              <w:t>.</w:t>
            </w:r>
          </w:p>
          <w:p w:rsidR="00702737" w:rsidRPr="008E007F" w:rsidRDefault="00702737" w:rsidP="002676BF">
            <w:pPr>
              <w:numPr>
                <w:ilvl w:val="0"/>
                <w:numId w:val="2"/>
              </w:numPr>
              <w:tabs>
                <w:tab w:val="left" w:pos="409"/>
              </w:tabs>
              <w:ind w:left="0" w:firstLine="0"/>
              <w:jc w:val="both"/>
              <w:textAlignment w:val="baseline"/>
              <w:rPr>
                <w:color w:val="000000"/>
                <w:sz w:val="28"/>
                <w:szCs w:val="28"/>
              </w:rPr>
            </w:pPr>
            <w:r>
              <w:rPr>
                <w:color w:val="000000"/>
                <w:sz w:val="28"/>
                <w:szCs w:val="28"/>
              </w:rPr>
              <w:t>С</w:t>
            </w:r>
            <w:r w:rsidRPr="008E007F">
              <w:rPr>
                <w:color w:val="000000"/>
                <w:sz w:val="28"/>
                <w:szCs w:val="28"/>
              </w:rPr>
              <w:t>охранение, использование и популяризация историко-культурного наследия через формирование исторической памяти, патриотического и гражданского воспитания населения городского округа г.Бор</w:t>
            </w:r>
            <w:r>
              <w:rPr>
                <w:color w:val="000000"/>
                <w:sz w:val="28"/>
                <w:szCs w:val="28"/>
              </w:rPr>
              <w:t>.</w:t>
            </w:r>
          </w:p>
          <w:p w:rsidR="00702737" w:rsidRPr="00281C60" w:rsidRDefault="00702737" w:rsidP="002676BF">
            <w:pPr>
              <w:pStyle w:val="a7"/>
              <w:numPr>
                <w:ilvl w:val="0"/>
                <w:numId w:val="2"/>
              </w:numPr>
              <w:tabs>
                <w:tab w:val="left" w:pos="409"/>
              </w:tabs>
              <w:spacing w:after="0" w:line="240" w:lineRule="auto"/>
              <w:ind w:left="0" w:firstLine="0"/>
              <w:jc w:val="both"/>
              <w:textAlignment w:val="baseline"/>
              <w:rPr>
                <w:rFonts w:ascii="Times New Roman" w:eastAsia="Times New Roman" w:hAnsi="Times New Roman"/>
                <w:sz w:val="28"/>
                <w:szCs w:val="28"/>
                <w:lang w:eastAsia="ru-RU"/>
              </w:rPr>
            </w:pPr>
            <w:r>
              <w:rPr>
                <w:rFonts w:ascii="Times New Roman" w:hAnsi="Times New Roman"/>
                <w:sz w:val="28"/>
                <w:szCs w:val="28"/>
              </w:rPr>
              <w:t>С</w:t>
            </w:r>
            <w:r w:rsidRPr="008E007F">
              <w:rPr>
                <w:rFonts w:ascii="Times New Roman" w:hAnsi="Times New Roman"/>
                <w:sz w:val="28"/>
                <w:szCs w:val="28"/>
              </w:rPr>
              <w:t>оздание условий для организации досуга и обеспечения жителей округа качественными услугами учреждений культуры</w:t>
            </w:r>
            <w:r>
              <w:rPr>
                <w:rFonts w:ascii="Times New Roman" w:hAnsi="Times New Roman"/>
                <w:sz w:val="28"/>
                <w:szCs w:val="28"/>
              </w:rPr>
              <w:t>.</w:t>
            </w:r>
          </w:p>
        </w:tc>
      </w:tr>
      <w:tr w:rsidR="00702737">
        <w:trPr>
          <w:gridAfter w:val="1"/>
          <w:wAfter w:w="95" w:type="dxa"/>
        </w:trPr>
        <w:tc>
          <w:tcPr>
            <w:tcW w:w="488" w:type="dxa"/>
          </w:tcPr>
          <w:p w:rsidR="00702737" w:rsidRPr="00A93BBF" w:rsidRDefault="00702737" w:rsidP="002676BF">
            <w:pPr>
              <w:pStyle w:val="ConsPlusNormal"/>
              <w:jc w:val="both"/>
              <w:rPr>
                <w:sz w:val="28"/>
                <w:szCs w:val="28"/>
              </w:rPr>
            </w:pPr>
            <w:r>
              <w:rPr>
                <w:sz w:val="28"/>
                <w:szCs w:val="28"/>
              </w:rPr>
              <w:lastRenderedPageBreak/>
              <w:t>6</w:t>
            </w:r>
            <w:r w:rsidRPr="00A93BBF">
              <w:rPr>
                <w:sz w:val="28"/>
                <w:szCs w:val="28"/>
              </w:rPr>
              <w:t>.</w:t>
            </w:r>
          </w:p>
        </w:tc>
        <w:tc>
          <w:tcPr>
            <w:tcW w:w="3774" w:type="dxa"/>
            <w:gridSpan w:val="2"/>
          </w:tcPr>
          <w:p w:rsidR="00702737" w:rsidRPr="00A93BBF" w:rsidRDefault="00702737" w:rsidP="002676BF">
            <w:pPr>
              <w:pStyle w:val="ConsPlusNormal"/>
              <w:jc w:val="both"/>
              <w:rPr>
                <w:sz w:val="28"/>
                <w:szCs w:val="28"/>
              </w:rPr>
            </w:pPr>
            <w:r w:rsidRPr="00A93BBF">
              <w:rPr>
                <w:sz w:val="28"/>
                <w:szCs w:val="28"/>
              </w:rPr>
              <w:t>Этапы и сроки реализации Программы</w:t>
            </w:r>
          </w:p>
        </w:tc>
        <w:tc>
          <w:tcPr>
            <w:tcW w:w="11110" w:type="dxa"/>
            <w:gridSpan w:val="6"/>
          </w:tcPr>
          <w:p w:rsidR="00702737" w:rsidRDefault="002F0F1A" w:rsidP="002676BF">
            <w:pPr>
              <w:pStyle w:val="ConsPlusNormal"/>
              <w:rPr>
                <w:sz w:val="28"/>
                <w:szCs w:val="28"/>
              </w:rPr>
            </w:pPr>
            <w:r>
              <w:rPr>
                <w:sz w:val="28"/>
                <w:szCs w:val="28"/>
              </w:rPr>
              <w:t>2022 – 2025</w:t>
            </w:r>
            <w:r w:rsidR="00702737">
              <w:rPr>
                <w:sz w:val="28"/>
                <w:szCs w:val="28"/>
              </w:rPr>
              <w:t xml:space="preserve"> гг. (без разделения на этапы)</w:t>
            </w:r>
          </w:p>
        </w:tc>
      </w:tr>
      <w:tr w:rsidR="00702737" w:rsidRPr="009862ED">
        <w:trPr>
          <w:trHeight w:val="238"/>
        </w:trPr>
        <w:tc>
          <w:tcPr>
            <w:tcW w:w="488" w:type="dxa"/>
            <w:vMerge w:val="restart"/>
          </w:tcPr>
          <w:p w:rsidR="00702737" w:rsidRPr="009862ED" w:rsidRDefault="00702737" w:rsidP="002676BF">
            <w:pPr>
              <w:pStyle w:val="ConsPlusNormal"/>
              <w:jc w:val="both"/>
              <w:rPr>
                <w:sz w:val="28"/>
                <w:szCs w:val="28"/>
              </w:rPr>
            </w:pPr>
            <w:r w:rsidRPr="009862ED">
              <w:rPr>
                <w:sz w:val="28"/>
                <w:szCs w:val="28"/>
              </w:rPr>
              <w:t>7.</w:t>
            </w:r>
          </w:p>
        </w:tc>
        <w:tc>
          <w:tcPr>
            <w:tcW w:w="2835" w:type="dxa"/>
            <w:vMerge w:val="restart"/>
          </w:tcPr>
          <w:p w:rsidR="00702737" w:rsidRPr="009862ED" w:rsidRDefault="00702737" w:rsidP="002676BF">
            <w:pPr>
              <w:pStyle w:val="ConsPlusNormal"/>
              <w:rPr>
                <w:sz w:val="28"/>
                <w:szCs w:val="28"/>
              </w:rPr>
            </w:pPr>
            <w:r w:rsidRPr="009862ED">
              <w:rPr>
                <w:sz w:val="28"/>
                <w:szCs w:val="28"/>
              </w:rPr>
              <w:t xml:space="preserve">Объемы финансирования Программы в разрезе источников и сроков реализации </w:t>
            </w:r>
          </w:p>
        </w:tc>
        <w:tc>
          <w:tcPr>
            <w:tcW w:w="4394" w:type="dxa"/>
            <w:gridSpan w:val="2"/>
            <w:vMerge w:val="restart"/>
          </w:tcPr>
          <w:p w:rsidR="00702737" w:rsidRPr="009862ED" w:rsidRDefault="00702737" w:rsidP="002676BF">
            <w:pPr>
              <w:pStyle w:val="ConsPlusNormal"/>
              <w:jc w:val="center"/>
              <w:rPr>
                <w:sz w:val="28"/>
                <w:szCs w:val="28"/>
              </w:rPr>
            </w:pPr>
            <w:r w:rsidRPr="009862ED">
              <w:rPr>
                <w:sz w:val="28"/>
                <w:szCs w:val="28"/>
              </w:rPr>
              <w:t>Источники финансирования программы</w:t>
            </w:r>
          </w:p>
        </w:tc>
        <w:tc>
          <w:tcPr>
            <w:tcW w:w="1512" w:type="dxa"/>
            <w:vMerge w:val="restart"/>
          </w:tcPr>
          <w:p w:rsidR="00702737" w:rsidRPr="009862ED" w:rsidRDefault="00702737" w:rsidP="002676BF">
            <w:pPr>
              <w:pStyle w:val="ConsPlusNormal"/>
              <w:jc w:val="center"/>
              <w:rPr>
                <w:sz w:val="28"/>
                <w:szCs w:val="28"/>
              </w:rPr>
            </w:pPr>
            <w:r w:rsidRPr="009862ED">
              <w:rPr>
                <w:sz w:val="28"/>
                <w:szCs w:val="28"/>
              </w:rPr>
              <w:t xml:space="preserve">Всего, </w:t>
            </w:r>
          </w:p>
          <w:p w:rsidR="00702737" w:rsidRPr="009862ED" w:rsidRDefault="00702737" w:rsidP="002676BF">
            <w:pPr>
              <w:pStyle w:val="ConsPlusNormal"/>
              <w:jc w:val="center"/>
              <w:rPr>
                <w:sz w:val="28"/>
                <w:szCs w:val="28"/>
              </w:rPr>
            </w:pPr>
            <w:r w:rsidRPr="009862ED">
              <w:rPr>
                <w:sz w:val="28"/>
                <w:szCs w:val="28"/>
              </w:rPr>
              <w:t>тыс. руб.</w:t>
            </w:r>
          </w:p>
        </w:tc>
        <w:tc>
          <w:tcPr>
            <w:tcW w:w="6238" w:type="dxa"/>
            <w:gridSpan w:val="5"/>
          </w:tcPr>
          <w:p w:rsidR="00702737" w:rsidRPr="009862ED" w:rsidRDefault="00702737" w:rsidP="002676BF">
            <w:pPr>
              <w:pStyle w:val="ConsPlusNormal"/>
              <w:jc w:val="center"/>
              <w:rPr>
                <w:sz w:val="28"/>
                <w:szCs w:val="28"/>
              </w:rPr>
            </w:pPr>
            <w:r w:rsidRPr="009862ED">
              <w:rPr>
                <w:sz w:val="28"/>
                <w:szCs w:val="28"/>
              </w:rPr>
              <w:t>В том числе  по годам реализации программы, тыс. руб.</w:t>
            </w:r>
          </w:p>
          <w:p w:rsidR="00702737" w:rsidRPr="009862ED" w:rsidRDefault="00702737" w:rsidP="002676BF">
            <w:pPr>
              <w:pStyle w:val="ConsPlusNormal"/>
              <w:jc w:val="center"/>
              <w:rPr>
                <w:sz w:val="28"/>
                <w:szCs w:val="28"/>
              </w:rPr>
            </w:pPr>
          </w:p>
        </w:tc>
      </w:tr>
      <w:tr w:rsidR="00702737" w:rsidRPr="009862ED">
        <w:trPr>
          <w:trHeight w:val="237"/>
        </w:trPr>
        <w:tc>
          <w:tcPr>
            <w:tcW w:w="488" w:type="dxa"/>
            <w:vMerge/>
          </w:tcPr>
          <w:p w:rsidR="00702737" w:rsidRPr="009862ED" w:rsidRDefault="00702737" w:rsidP="002676BF">
            <w:pPr>
              <w:pStyle w:val="ConsPlusNormal"/>
              <w:jc w:val="both"/>
              <w:rPr>
                <w:sz w:val="28"/>
                <w:szCs w:val="28"/>
              </w:rPr>
            </w:pPr>
          </w:p>
        </w:tc>
        <w:tc>
          <w:tcPr>
            <w:tcW w:w="2835" w:type="dxa"/>
            <w:vMerge/>
          </w:tcPr>
          <w:p w:rsidR="00702737" w:rsidRPr="009862ED" w:rsidRDefault="00702737" w:rsidP="002676BF">
            <w:pPr>
              <w:pStyle w:val="ConsPlusNormal"/>
              <w:jc w:val="both"/>
              <w:rPr>
                <w:sz w:val="28"/>
                <w:szCs w:val="28"/>
              </w:rPr>
            </w:pPr>
          </w:p>
        </w:tc>
        <w:tc>
          <w:tcPr>
            <w:tcW w:w="4394" w:type="dxa"/>
            <w:gridSpan w:val="2"/>
            <w:vMerge/>
          </w:tcPr>
          <w:p w:rsidR="00702737" w:rsidRPr="009862ED" w:rsidRDefault="00702737" w:rsidP="002676BF">
            <w:pPr>
              <w:pStyle w:val="ConsPlusNormal"/>
              <w:rPr>
                <w:sz w:val="28"/>
                <w:szCs w:val="28"/>
              </w:rPr>
            </w:pPr>
          </w:p>
        </w:tc>
        <w:tc>
          <w:tcPr>
            <w:tcW w:w="1512" w:type="dxa"/>
            <w:vMerge/>
            <w:shd w:val="clear" w:color="auto" w:fill="auto"/>
          </w:tcPr>
          <w:p w:rsidR="00702737" w:rsidRPr="009862ED" w:rsidRDefault="00702737" w:rsidP="002676BF">
            <w:pPr>
              <w:pStyle w:val="ConsPlusNormal"/>
              <w:jc w:val="center"/>
              <w:rPr>
                <w:sz w:val="28"/>
                <w:szCs w:val="28"/>
              </w:rPr>
            </w:pPr>
          </w:p>
        </w:tc>
        <w:tc>
          <w:tcPr>
            <w:tcW w:w="1560" w:type="dxa"/>
            <w:shd w:val="clear" w:color="auto" w:fill="auto"/>
          </w:tcPr>
          <w:p w:rsidR="00702737" w:rsidRPr="009862ED" w:rsidRDefault="00702737" w:rsidP="002676BF">
            <w:pPr>
              <w:pStyle w:val="ConsPlusNormal"/>
              <w:jc w:val="center"/>
              <w:rPr>
                <w:sz w:val="28"/>
                <w:szCs w:val="28"/>
              </w:rPr>
            </w:pPr>
            <w:r w:rsidRPr="009862ED">
              <w:rPr>
                <w:sz w:val="28"/>
                <w:szCs w:val="28"/>
              </w:rPr>
              <w:t>20</w:t>
            </w:r>
            <w:r w:rsidR="009E55FB">
              <w:rPr>
                <w:sz w:val="28"/>
                <w:szCs w:val="28"/>
              </w:rPr>
              <w:t>22</w:t>
            </w:r>
            <w:r w:rsidRPr="009862ED">
              <w:rPr>
                <w:sz w:val="28"/>
                <w:szCs w:val="28"/>
              </w:rPr>
              <w:t xml:space="preserve"> год</w:t>
            </w:r>
          </w:p>
        </w:tc>
        <w:tc>
          <w:tcPr>
            <w:tcW w:w="1560" w:type="dxa"/>
          </w:tcPr>
          <w:p w:rsidR="00702737" w:rsidRPr="009862ED" w:rsidRDefault="00702737" w:rsidP="002676BF">
            <w:pPr>
              <w:pStyle w:val="ConsPlusNormal"/>
              <w:jc w:val="center"/>
              <w:rPr>
                <w:sz w:val="28"/>
                <w:szCs w:val="28"/>
              </w:rPr>
            </w:pPr>
            <w:r w:rsidRPr="009862ED">
              <w:rPr>
                <w:sz w:val="28"/>
                <w:szCs w:val="28"/>
              </w:rPr>
              <w:t>202</w:t>
            </w:r>
            <w:r w:rsidR="009E55FB">
              <w:rPr>
                <w:sz w:val="28"/>
                <w:szCs w:val="28"/>
              </w:rPr>
              <w:t>3</w:t>
            </w:r>
            <w:r w:rsidRPr="009862ED">
              <w:rPr>
                <w:sz w:val="28"/>
                <w:szCs w:val="28"/>
              </w:rPr>
              <w:t xml:space="preserve"> год</w:t>
            </w:r>
          </w:p>
        </w:tc>
        <w:tc>
          <w:tcPr>
            <w:tcW w:w="1558" w:type="dxa"/>
          </w:tcPr>
          <w:p w:rsidR="00702737" w:rsidRPr="009862ED" w:rsidRDefault="00702737" w:rsidP="002676BF">
            <w:pPr>
              <w:pStyle w:val="ConsPlusNormal"/>
              <w:ind w:left="118" w:hanging="118"/>
              <w:jc w:val="center"/>
              <w:rPr>
                <w:sz w:val="28"/>
                <w:szCs w:val="28"/>
              </w:rPr>
            </w:pPr>
            <w:r w:rsidRPr="009862ED">
              <w:rPr>
                <w:sz w:val="28"/>
                <w:szCs w:val="28"/>
              </w:rPr>
              <w:t>202</w:t>
            </w:r>
            <w:r w:rsidR="009E55FB">
              <w:rPr>
                <w:sz w:val="28"/>
                <w:szCs w:val="28"/>
              </w:rPr>
              <w:t>4</w:t>
            </w:r>
            <w:r>
              <w:rPr>
                <w:sz w:val="28"/>
                <w:szCs w:val="28"/>
              </w:rPr>
              <w:t xml:space="preserve"> </w:t>
            </w:r>
            <w:r w:rsidRPr="009862ED">
              <w:rPr>
                <w:sz w:val="28"/>
                <w:szCs w:val="28"/>
              </w:rPr>
              <w:t>год</w:t>
            </w:r>
          </w:p>
        </w:tc>
        <w:tc>
          <w:tcPr>
            <w:tcW w:w="1560" w:type="dxa"/>
            <w:gridSpan w:val="2"/>
          </w:tcPr>
          <w:p w:rsidR="00702737" w:rsidRPr="009862ED" w:rsidRDefault="00702737" w:rsidP="002676BF">
            <w:pPr>
              <w:pStyle w:val="ConsPlusNormal"/>
              <w:ind w:left="118" w:hanging="118"/>
              <w:jc w:val="center"/>
              <w:rPr>
                <w:sz w:val="28"/>
                <w:szCs w:val="28"/>
              </w:rPr>
            </w:pPr>
            <w:r w:rsidRPr="009862ED">
              <w:rPr>
                <w:sz w:val="28"/>
                <w:szCs w:val="28"/>
              </w:rPr>
              <w:t>202</w:t>
            </w:r>
            <w:r w:rsidR="009E55FB">
              <w:rPr>
                <w:sz w:val="28"/>
                <w:szCs w:val="28"/>
              </w:rPr>
              <w:t>5</w:t>
            </w:r>
            <w:r w:rsidRPr="009862ED">
              <w:rPr>
                <w:sz w:val="28"/>
                <w:szCs w:val="28"/>
              </w:rPr>
              <w:t xml:space="preserve"> год</w:t>
            </w:r>
          </w:p>
        </w:tc>
      </w:tr>
      <w:tr w:rsidR="009E55FB" w:rsidRPr="009862ED">
        <w:trPr>
          <w:trHeight w:val="237"/>
        </w:trPr>
        <w:tc>
          <w:tcPr>
            <w:tcW w:w="488" w:type="dxa"/>
            <w:vMerge/>
          </w:tcPr>
          <w:p w:rsidR="009E55FB" w:rsidRPr="009862ED" w:rsidRDefault="009E55FB" w:rsidP="002676BF">
            <w:pPr>
              <w:pStyle w:val="ConsPlusNormal"/>
              <w:jc w:val="both"/>
              <w:rPr>
                <w:sz w:val="28"/>
                <w:szCs w:val="28"/>
              </w:rPr>
            </w:pPr>
          </w:p>
        </w:tc>
        <w:tc>
          <w:tcPr>
            <w:tcW w:w="2835" w:type="dxa"/>
            <w:vMerge/>
          </w:tcPr>
          <w:p w:rsidR="009E55FB" w:rsidRPr="009862ED" w:rsidRDefault="009E55FB" w:rsidP="002676BF">
            <w:pPr>
              <w:pStyle w:val="ConsPlusNormal"/>
              <w:jc w:val="both"/>
              <w:rPr>
                <w:sz w:val="28"/>
                <w:szCs w:val="28"/>
              </w:rPr>
            </w:pPr>
          </w:p>
        </w:tc>
        <w:tc>
          <w:tcPr>
            <w:tcW w:w="4394" w:type="dxa"/>
            <w:gridSpan w:val="2"/>
          </w:tcPr>
          <w:p w:rsidR="009E55FB" w:rsidRPr="009862ED" w:rsidRDefault="009E55FB" w:rsidP="002676BF">
            <w:pPr>
              <w:pStyle w:val="ConsPlusNormal"/>
              <w:rPr>
                <w:sz w:val="28"/>
                <w:szCs w:val="28"/>
              </w:rPr>
            </w:pPr>
            <w:r w:rsidRPr="009862ED">
              <w:rPr>
                <w:b/>
                <w:sz w:val="28"/>
                <w:szCs w:val="28"/>
              </w:rPr>
              <w:t>Всего по муниципальной программе</w:t>
            </w:r>
            <w:r w:rsidRPr="009862ED">
              <w:rPr>
                <w:sz w:val="28"/>
                <w:szCs w:val="28"/>
              </w:rPr>
              <w:t xml:space="preserve"> </w:t>
            </w:r>
            <w:hyperlink w:anchor="P1209" w:history="1">
              <w:r w:rsidRPr="009862ED">
                <w:rPr>
                  <w:color w:val="0000FF"/>
                  <w:sz w:val="28"/>
                  <w:szCs w:val="28"/>
                </w:rPr>
                <w:t>(1)</w:t>
              </w:r>
            </w:hyperlink>
            <w:r w:rsidRPr="009862ED">
              <w:rPr>
                <w:sz w:val="28"/>
                <w:szCs w:val="28"/>
              </w:rPr>
              <w:t xml:space="preserve"> + </w:t>
            </w:r>
            <w:hyperlink w:anchor="P1214" w:history="1">
              <w:r w:rsidRPr="009862ED">
                <w:rPr>
                  <w:color w:val="0000FF"/>
                  <w:sz w:val="28"/>
                  <w:szCs w:val="28"/>
                </w:rPr>
                <w:t>(2)</w:t>
              </w:r>
            </w:hyperlink>
            <w:r w:rsidRPr="009862ED">
              <w:rPr>
                <w:sz w:val="28"/>
                <w:szCs w:val="28"/>
              </w:rPr>
              <w:t xml:space="preserve"> + </w:t>
            </w:r>
            <w:hyperlink w:anchor="P1219" w:history="1">
              <w:r w:rsidRPr="009862ED">
                <w:rPr>
                  <w:color w:val="0000FF"/>
                  <w:sz w:val="28"/>
                  <w:szCs w:val="28"/>
                </w:rPr>
                <w:t>(3)</w:t>
              </w:r>
            </w:hyperlink>
            <w:r w:rsidRPr="009862ED">
              <w:rPr>
                <w:sz w:val="28"/>
                <w:szCs w:val="28"/>
              </w:rPr>
              <w:t xml:space="preserve"> + </w:t>
            </w:r>
            <w:hyperlink w:anchor="P1224" w:history="1">
              <w:r w:rsidRPr="009862ED">
                <w:rPr>
                  <w:color w:val="0000FF"/>
                  <w:sz w:val="28"/>
                  <w:szCs w:val="28"/>
                </w:rPr>
                <w:t>(4)</w:t>
              </w:r>
            </w:hyperlink>
          </w:p>
        </w:tc>
        <w:tc>
          <w:tcPr>
            <w:tcW w:w="1512" w:type="dxa"/>
            <w:shd w:val="clear" w:color="auto" w:fill="auto"/>
          </w:tcPr>
          <w:p w:rsidR="009E55FB" w:rsidRDefault="009E55FB">
            <w:pPr>
              <w:jc w:val="center"/>
            </w:pPr>
            <w:r>
              <w:t>1595052,5</w:t>
            </w:r>
          </w:p>
        </w:tc>
        <w:tc>
          <w:tcPr>
            <w:tcW w:w="1560" w:type="dxa"/>
            <w:shd w:val="clear" w:color="auto" w:fill="auto"/>
          </w:tcPr>
          <w:p w:rsidR="009E55FB" w:rsidRDefault="009E55FB">
            <w:pPr>
              <w:jc w:val="center"/>
            </w:pPr>
            <w:r>
              <w:t>372420,9</w:t>
            </w:r>
          </w:p>
        </w:tc>
        <w:tc>
          <w:tcPr>
            <w:tcW w:w="1560" w:type="dxa"/>
          </w:tcPr>
          <w:p w:rsidR="009E55FB" w:rsidRDefault="009E55FB">
            <w:pPr>
              <w:jc w:val="center"/>
            </w:pPr>
            <w:r>
              <w:t>408053,3</w:t>
            </w:r>
          </w:p>
        </w:tc>
        <w:tc>
          <w:tcPr>
            <w:tcW w:w="1558" w:type="dxa"/>
          </w:tcPr>
          <w:p w:rsidR="009E55FB" w:rsidRDefault="009E55FB">
            <w:pPr>
              <w:jc w:val="center"/>
              <w:rPr>
                <w:color w:val="000000"/>
              </w:rPr>
            </w:pPr>
            <w:r>
              <w:rPr>
                <w:color w:val="000000"/>
              </w:rPr>
              <w:t>407451,7</w:t>
            </w:r>
          </w:p>
        </w:tc>
        <w:tc>
          <w:tcPr>
            <w:tcW w:w="1560" w:type="dxa"/>
            <w:gridSpan w:val="2"/>
          </w:tcPr>
          <w:p w:rsidR="009E55FB" w:rsidRDefault="009E55FB">
            <w:pPr>
              <w:jc w:val="center"/>
              <w:rPr>
                <w:color w:val="000000"/>
              </w:rPr>
            </w:pPr>
            <w:r>
              <w:rPr>
                <w:color w:val="000000"/>
              </w:rPr>
              <w:t>407126,6</w:t>
            </w:r>
          </w:p>
        </w:tc>
      </w:tr>
      <w:tr w:rsidR="009E55FB" w:rsidRPr="009862ED">
        <w:trPr>
          <w:trHeight w:val="237"/>
        </w:trPr>
        <w:tc>
          <w:tcPr>
            <w:tcW w:w="488" w:type="dxa"/>
            <w:vMerge/>
          </w:tcPr>
          <w:p w:rsidR="009E55FB" w:rsidRPr="009862ED" w:rsidRDefault="009E55FB" w:rsidP="002676BF">
            <w:pPr>
              <w:pStyle w:val="ConsPlusNormal"/>
              <w:jc w:val="both"/>
              <w:rPr>
                <w:sz w:val="28"/>
                <w:szCs w:val="28"/>
              </w:rPr>
            </w:pPr>
          </w:p>
        </w:tc>
        <w:tc>
          <w:tcPr>
            <w:tcW w:w="2835" w:type="dxa"/>
            <w:vMerge/>
          </w:tcPr>
          <w:p w:rsidR="009E55FB" w:rsidRPr="009862ED" w:rsidRDefault="009E55FB" w:rsidP="002676BF">
            <w:pPr>
              <w:pStyle w:val="ConsPlusNormal"/>
              <w:jc w:val="both"/>
              <w:rPr>
                <w:sz w:val="28"/>
                <w:szCs w:val="28"/>
              </w:rPr>
            </w:pPr>
          </w:p>
        </w:tc>
        <w:tc>
          <w:tcPr>
            <w:tcW w:w="4394" w:type="dxa"/>
            <w:gridSpan w:val="2"/>
          </w:tcPr>
          <w:p w:rsidR="009E55FB" w:rsidRPr="009862ED" w:rsidRDefault="009E55FB" w:rsidP="002676BF">
            <w:pPr>
              <w:pStyle w:val="ConsPlusNormal"/>
              <w:jc w:val="both"/>
              <w:rPr>
                <w:sz w:val="28"/>
                <w:szCs w:val="28"/>
              </w:rPr>
            </w:pPr>
            <w:r w:rsidRPr="009862ED">
              <w:rPr>
                <w:sz w:val="28"/>
                <w:szCs w:val="28"/>
              </w:rPr>
              <w:t>(1) расходы бюджета ГО г.Бор (без учета передаваемых в бюджет ГО  средств из областного и федерального бюджетов)</w:t>
            </w:r>
          </w:p>
        </w:tc>
        <w:tc>
          <w:tcPr>
            <w:tcW w:w="1512" w:type="dxa"/>
            <w:shd w:val="clear" w:color="auto" w:fill="auto"/>
          </w:tcPr>
          <w:p w:rsidR="009E55FB" w:rsidRDefault="009E55FB">
            <w:pPr>
              <w:jc w:val="center"/>
            </w:pPr>
            <w:r>
              <w:t>1484141,3</w:t>
            </w:r>
          </w:p>
        </w:tc>
        <w:tc>
          <w:tcPr>
            <w:tcW w:w="1560" w:type="dxa"/>
            <w:shd w:val="clear" w:color="auto" w:fill="auto"/>
          </w:tcPr>
          <w:p w:rsidR="009E55FB" w:rsidRDefault="009E55FB">
            <w:pPr>
              <w:jc w:val="center"/>
            </w:pPr>
            <w:r>
              <w:t>328057,2</w:t>
            </w:r>
          </w:p>
        </w:tc>
        <w:tc>
          <w:tcPr>
            <w:tcW w:w="1560" w:type="dxa"/>
          </w:tcPr>
          <w:p w:rsidR="009E55FB" w:rsidRDefault="009E55FB">
            <w:pPr>
              <w:jc w:val="center"/>
            </w:pPr>
            <w:r>
              <w:t>385870,8</w:t>
            </w:r>
          </w:p>
        </w:tc>
        <w:tc>
          <w:tcPr>
            <w:tcW w:w="1558" w:type="dxa"/>
          </w:tcPr>
          <w:p w:rsidR="009E55FB" w:rsidRDefault="009E55FB">
            <w:pPr>
              <w:jc w:val="center"/>
              <w:rPr>
                <w:color w:val="000000"/>
              </w:rPr>
            </w:pPr>
            <w:r>
              <w:rPr>
                <w:color w:val="000000"/>
              </w:rPr>
              <w:t>385269,2</w:t>
            </w:r>
          </w:p>
        </w:tc>
        <w:tc>
          <w:tcPr>
            <w:tcW w:w="1560" w:type="dxa"/>
            <w:gridSpan w:val="2"/>
          </w:tcPr>
          <w:p w:rsidR="009E55FB" w:rsidRDefault="009E55FB">
            <w:pPr>
              <w:jc w:val="center"/>
              <w:rPr>
                <w:color w:val="000000"/>
              </w:rPr>
            </w:pPr>
            <w:r>
              <w:rPr>
                <w:color w:val="000000"/>
              </w:rPr>
              <w:t>384944,1</w:t>
            </w:r>
          </w:p>
        </w:tc>
      </w:tr>
      <w:tr w:rsidR="009E55FB" w:rsidRPr="009862ED">
        <w:trPr>
          <w:trHeight w:val="237"/>
        </w:trPr>
        <w:tc>
          <w:tcPr>
            <w:tcW w:w="488" w:type="dxa"/>
            <w:vMerge/>
          </w:tcPr>
          <w:p w:rsidR="009E55FB" w:rsidRPr="009862ED" w:rsidRDefault="009E55FB" w:rsidP="002676BF">
            <w:pPr>
              <w:pStyle w:val="ConsPlusNormal"/>
              <w:jc w:val="both"/>
              <w:rPr>
                <w:sz w:val="28"/>
                <w:szCs w:val="28"/>
              </w:rPr>
            </w:pPr>
          </w:p>
        </w:tc>
        <w:tc>
          <w:tcPr>
            <w:tcW w:w="2835" w:type="dxa"/>
            <w:vMerge/>
          </w:tcPr>
          <w:p w:rsidR="009E55FB" w:rsidRPr="009862ED" w:rsidRDefault="009E55FB" w:rsidP="002676BF">
            <w:pPr>
              <w:pStyle w:val="ConsPlusNormal"/>
              <w:jc w:val="both"/>
              <w:rPr>
                <w:sz w:val="28"/>
                <w:szCs w:val="28"/>
              </w:rPr>
            </w:pPr>
          </w:p>
        </w:tc>
        <w:tc>
          <w:tcPr>
            <w:tcW w:w="4394" w:type="dxa"/>
            <w:gridSpan w:val="2"/>
          </w:tcPr>
          <w:p w:rsidR="009E55FB" w:rsidRPr="009862ED" w:rsidRDefault="009E55FB" w:rsidP="002676BF">
            <w:pPr>
              <w:pStyle w:val="ConsPlusNormal"/>
              <w:jc w:val="both"/>
              <w:rPr>
                <w:sz w:val="28"/>
                <w:szCs w:val="28"/>
              </w:rPr>
            </w:pPr>
            <w:r w:rsidRPr="009862ED">
              <w:rPr>
                <w:sz w:val="28"/>
                <w:szCs w:val="28"/>
              </w:rPr>
              <w:t>(2) расходы за счет средств областного бюджета, передаваемых в бюджет ГО г. Бор</w:t>
            </w:r>
          </w:p>
        </w:tc>
        <w:tc>
          <w:tcPr>
            <w:tcW w:w="1512" w:type="dxa"/>
            <w:shd w:val="clear" w:color="auto" w:fill="auto"/>
          </w:tcPr>
          <w:p w:rsidR="009E55FB" w:rsidRDefault="009E55FB">
            <w:pPr>
              <w:jc w:val="center"/>
            </w:pPr>
            <w:r>
              <w:t>9927,0</w:t>
            </w:r>
          </w:p>
        </w:tc>
        <w:tc>
          <w:tcPr>
            <w:tcW w:w="1560" w:type="dxa"/>
            <w:shd w:val="clear" w:color="auto" w:fill="auto"/>
          </w:tcPr>
          <w:p w:rsidR="009E55FB" w:rsidRDefault="009E55FB">
            <w:pPr>
              <w:jc w:val="center"/>
            </w:pPr>
            <w:r>
              <w:t>9927,0</w:t>
            </w:r>
          </w:p>
        </w:tc>
        <w:tc>
          <w:tcPr>
            <w:tcW w:w="1560" w:type="dxa"/>
          </w:tcPr>
          <w:p w:rsidR="009E55FB" w:rsidRDefault="009E55FB">
            <w:pPr>
              <w:jc w:val="center"/>
            </w:pPr>
            <w:r>
              <w:t>0,0</w:t>
            </w:r>
          </w:p>
        </w:tc>
        <w:tc>
          <w:tcPr>
            <w:tcW w:w="1558" w:type="dxa"/>
          </w:tcPr>
          <w:p w:rsidR="009E55FB" w:rsidRDefault="009E55FB">
            <w:pPr>
              <w:jc w:val="center"/>
              <w:rPr>
                <w:color w:val="000000"/>
              </w:rPr>
            </w:pPr>
            <w:r>
              <w:rPr>
                <w:color w:val="000000"/>
              </w:rPr>
              <w:t>0,0</w:t>
            </w:r>
          </w:p>
        </w:tc>
        <w:tc>
          <w:tcPr>
            <w:tcW w:w="1560" w:type="dxa"/>
            <w:gridSpan w:val="2"/>
          </w:tcPr>
          <w:p w:rsidR="009E55FB" w:rsidRDefault="009E55FB">
            <w:pPr>
              <w:jc w:val="center"/>
              <w:rPr>
                <w:color w:val="000000"/>
              </w:rPr>
            </w:pPr>
            <w:r>
              <w:rPr>
                <w:color w:val="000000"/>
              </w:rPr>
              <w:t>0,0</w:t>
            </w:r>
          </w:p>
        </w:tc>
      </w:tr>
      <w:tr w:rsidR="009E55FB" w:rsidRPr="009862ED">
        <w:trPr>
          <w:trHeight w:val="237"/>
        </w:trPr>
        <w:tc>
          <w:tcPr>
            <w:tcW w:w="488" w:type="dxa"/>
            <w:vMerge/>
          </w:tcPr>
          <w:p w:rsidR="009E55FB" w:rsidRPr="009862ED" w:rsidRDefault="009E55FB" w:rsidP="002676BF">
            <w:pPr>
              <w:pStyle w:val="ConsPlusNormal"/>
              <w:jc w:val="both"/>
              <w:rPr>
                <w:sz w:val="28"/>
                <w:szCs w:val="28"/>
              </w:rPr>
            </w:pPr>
          </w:p>
        </w:tc>
        <w:tc>
          <w:tcPr>
            <w:tcW w:w="2835" w:type="dxa"/>
            <w:vMerge/>
          </w:tcPr>
          <w:p w:rsidR="009E55FB" w:rsidRPr="009862ED" w:rsidRDefault="009E55FB" w:rsidP="002676BF">
            <w:pPr>
              <w:pStyle w:val="ConsPlusNormal"/>
              <w:jc w:val="both"/>
              <w:rPr>
                <w:sz w:val="28"/>
                <w:szCs w:val="28"/>
              </w:rPr>
            </w:pPr>
          </w:p>
        </w:tc>
        <w:tc>
          <w:tcPr>
            <w:tcW w:w="4394" w:type="dxa"/>
            <w:gridSpan w:val="2"/>
          </w:tcPr>
          <w:p w:rsidR="009E55FB" w:rsidRPr="009862ED" w:rsidRDefault="009E55FB" w:rsidP="002676BF">
            <w:pPr>
              <w:pStyle w:val="ConsPlusNormal"/>
              <w:jc w:val="both"/>
              <w:rPr>
                <w:sz w:val="28"/>
                <w:szCs w:val="28"/>
              </w:rPr>
            </w:pPr>
            <w:r w:rsidRPr="009862ED">
              <w:rPr>
                <w:sz w:val="28"/>
                <w:szCs w:val="28"/>
              </w:rPr>
              <w:t>(3) расходы за счет средств  федерального бюджета, передаваемых в бюджет ГО г. Бор</w:t>
            </w:r>
          </w:p>
        </w:tc>
        <w:tc>
          <w:tcPr>
            <w:tcW w:w="1512" w:type="dxa"/>
            <w:shd w:val="clear" w:color="auto" w:fill="auto"/>
          </w:tcPr>
          <w:p w:rsidR="009E55FB" w:rsidRDefault="009E55FB" w:rsidP="00000FDB">
            <w:pPr>
              <w:jc w:val="center"/>
              <w:rPr>
                <w:color w:val="000000"/>
              </w:rPr>
            </w:pPr>
            <w:r>
              <w:rPr>
                <w:color w:val="000000"/>
              </w:rPr>
              <w:t>12254,2</w:t>
            </w:r>
          </w:p>
        </w:tc>
        <w:tc>
          <w:tcPr>
            <w:tcW w:w="1560" w:type="dxa"/>
            <w:shd w:val="clear" w:color="auto" w:fill="auto"/>
          </w:tcPr>
          <w:p w:rsidR="009E55FB" w:rsidRDefault="009E55FB" w:rsidP="00000FDB">
            <w:pPr>
              <w:jc w:val="center"/>
              <w:rPr>
                <w:color w:val="000000"/>
              </w:rPr>
            </w:pPr>
            <w:r>
              <w:rPr>
                <w:color w:val="000000"/>
              </w:rPr>
              <w:t>12254,2</w:t>
            </w:r>
          </w:p>
        </w:tc>
        <w:tc>
          <w:tcPr>
            <w:tcW w:w="1560" w:type="dxa"/>
          </w:tcPr>
          <w:p w:rsidR="009E55FB" w:rsidRDefault="009E55FB" w:rsidP="00000FDB">
            <w:pPr>
              <w:jc w:val="center"/>
              <w:rPr>
                <w:color w:val="000000"/>
              </w:rPr>
            </w:pPr>
            <w:r>
              <w:rPr>
                <w:color w:val="000000"/>
              </w:rPr>
              <w:t>0,0</w:t>
            </w:r>
          </w:p>
        </w:tc>
        <w:tc>
          <w:tcPr>
            <w:tcW w:w="1558" w:type="dxa"/>
          </w:tcPr>
          <w:p w:rsidR="009E55FB" w:rsidRDefault="009E55FB" w:rsidP="00000FDB">
            <w:pPr>
              <w:jc w:val="center"/>
              <w:rPr>
                <w:color w:val="000000"/>
              </w:rPr>
            </w:pPr>
            <w:r>
              <w:rPr>
                <w:color w:val="000000"/>
              </w:rPr>
              <w:t>0,0</w:t>
            </w:r>
          </w:p>
        </w:tc>
        <w:tc>
          <w:tcPr>
            <w:tcW w:w="1560" w:type="dxa"/>
            <w:gridSpan w:val="2"/>
          </w:tcPr>
          <w:p w:rsidR="009E55FB" w:rsidRDefault="009E55FB" w:rsidP="00000FDB">
            <w:pPr>
              <w:jc w:val="center"/>
              <w:rPr>
                <w:color w:val="000000"/>
              </w:rPr>
            </w:pPr>
            <w:r>
              <w:rPr>
                <w:color w:val="000000"/>
              </w:rPr>
              <w:t>0,0</w:t>
            </w:r>
          </w:p>
        </w:tc>
      </w:tr>
      <w:tr w:rsidR="00577E88" w:rsidRPr="009862ED">
        <w:trPr>
          <w:trHeight w:val="516"/>
        </w:trPr>
        <w:tc>
          <w:tcPr>
            <w:tcW w:w="488" w:type="dxa"/>
            <w:vMerge/>
          </w:tcPr>
          <w:p w:rsidR="00577E88" w:rsidRPr="009862ED" w:rsidRDefault="00577E88" w:rsidP="002676BF">
            <w:pPr>
              <w:pStyle w:val="ConsPlusNormal"/>
              <w:jc w:val="both"/>
              <w:rPr>
                <w:sz w:val="28"/>
                <w:szCs w:val="28"/>
              </w:rPr>
            </w:pPr>
          </w:p>
        </w:tc>
        <w:tc>
          <w:tcPr>
            <w:tcW w:w="2835" w:type="dxa"/>
            <w:vMerge/>
          </w:tcPr>
          <w:p w:rsidR="00577E88" w:rsidRPr="009862ED" w:rsidRDefault="00577E88" w:rsidP="002676BF">
            <w:pPr>
              <w:pStyle w:val="ConsPlusNormal"/>
              <w:jc w:val="both"/>
              <w:rPr>
                <w:sz w:val="28"/>
                <w:szCs w:val="28"/>
              </w:rPr>
            </w:pPr>
          </w:p>
        </w:tc>
        <w:tc>
          <w:tcPr>
            <w:tcW w:w="4394" w:type="dxa"/>
            <w:gridSpan w:val="2"/>
          </w:tcPr>
          <w:p w:rsidR="00577E88" w:rsidRPr="009862ED" w:rsidRDefault="00577E88" w:rsidP="002676BF">
            <w:pPr>
              <w:pStyle w:val="ConsPlusNormal"/>
              <w:jc w:val="both"/>
              <w:rPr>
                <w:sz w:val="28"/>
                <w:szCs w:val="28"/>
              </w:rPr>
            </w:pPr>
            <w:r w:rsidRPr="009862ED">
              <w:rPr>
                <w:sz w:val="28"/>
                <w:szCs w:val="28"/>
              </w:rPr>
              <w:t>(4) прочие источники</w:t>
            </w:r>
          </w:p>
        </w:tc>
        <w:tc>
          <w:tcPr>
            <w:tcW w:w="1512" w:type="dxa"/>
            <w:shd w:val="clear" w:color="auto" w:fill="auto"/>
          </w:tcPr>
          <w:p w:rsidR="00577E88" w:rsidRDefault="00577E88">
            <w:pPr>
              <w:jc w:val="center"/>
              <w:rPr>
                <w:color w:val="000000"/>
              </w:rPr>
            </w:pPr>
            <w:r>
              <w:rPr>
                <w:color w:val="000000"/>
              </w:rPr>
              <w:t>88730,0</w:t>
            </w:r>
          </w:p>
        </w:tc>
        <w:tc>
          <w:tcPr>
            <w:tcW w:w="1560" w:type="dxa"/>
            <w:shd w:val="clear" w:color="auto" w:fill="auto"/>
          </w:tcPr>
          <w:p w:rsidR="00577E88" w:rsidRPr="00CE2FB9" w:rsidRDefault="00577E88">
            <w:pPr>
              <w:jc w:val="center"/>
            </w:pPr>
            <w:r w:rsidRPr="00CE2FB9">
              <w:t>22182,5</w:t>
            </w:r>
          </w:p>
        </w:tc>
        <w:tc>
          <w:tcPr>
            <w:tcW w:w="1560" w:type="dxa"/>
          </w:tcPr>
          <w:p w:rsidR="00577E88" w:rsidRPr="00CE2FB9" w:rsidRDefault="00577E88">
            <w:pPr>
              <w:jc w:val="center"/>
            </w:pPr>
            <w:r w:rsidRPr="00CE2FB9">
              <w:t>22182,5</w:t>
            </w:r>
          </w:p>
        </w:tc>
        <w:tc>
          <w:tcPr>
            <w:tcW w:w="1558" w:type="dxa"/>
          </w:tcPr>
          <w:p w:rsidR="00577E88" w:rsidRDefault="00577E88">
            <w:pPr>
              <w:jc w:val="center"/>
              <w:rPr>
                <w:color w:val="000000"/>
              </w:rPr>
            </w:pPr>
            <w:r>
              <w:rPr>
                <w:color w:val="000000"/>
              </w:rPr>
              <w:t>22182,5</w:t>
            </w:r>
          </w:p>
        </w:tc>
        <w:tc>
          <w:tcPr>
            <w:tcW w:w="1560" w:type="dxa"/>
            <w:gridSpan w:val="2"/>
          </w:tcPr>
          <w:p w:rsidR="00577E88" w:rsidRDefault="00577E88">
            <w:pPr>
              <w:jc w:val="center"/>
              <w:rPr>
                <w:color w:val="000000"/>
              </w:rPr>
            </w:pPr>
            <w:r>
              <w:rPr>
                <w:color w:val="000000"/>
              </w:rPr>
              <w:t>22182,5</w:t>
            </w:r>
          </w:p>
        </w:tc>
      </w:tr>
      <w:tr w:rsidR="00702737" w:rsidRPr="009862ED">
        <w:trPr>
          <w:trHeight w:val="237"/>
        </w:trPr>
        <w:tc>
          <w:tcPr>
            <w:tcW w:w="488" w:type="dxa"/>
            <w:vMerge w:val="restart"/>
          </w:tcPr>
          <w:p w:rsidR="00702737" w:rsidRPr="009862ED" w:rsidRDefault="00702737" w:rsidP="002676BF">
            <w:pPr>
              <w:pStyle w:val="ConsPlusNormal"/>
              <w:jc w:val="both"/>
              <w:rPr>
                <w:sz w:val="28"/>
                <w:szCs w:val="28"/>
              </w:rPr>
            </w:pPr>
          </w:p>
          <w:p w:rsidR="00702737" w:rsidRPr="009862ED" w:rsidRDefault="00702737" w:rsidP="002676BF">
            <w:pPr>
              <w:pStyle w:val="ConsPlusNormal"/>
              <w:jc w:val="both"/>
              <w:rPr>
                <w:sz w:val="28"/>
                <w:szCs w:val="28"/>
              </w:rPr>
            </w:pPr>
          </w:p>
          <w:p w:rsidR="00702737" w:rsidRPr="009862ED" w:rsidRDefault="00702737" w:rsidP="002676BF">
            <w:pPr>
              <w:pStyle w:val="ConsPlusNormal"/>
              <w:jc w:val="both"/>
              <w:rPr>
                <w:sz w:val="28"/>
                <w:szCs w:val="28"/>
              </w:rPr>
            </w:pPr>
          </w:p>
          <w:p w:rsidR="00702737" w:rsidRPr="009862ED" w:rsidRDefault="00702737" w:rsidP="002676BF">
            <w:pPr>
              <w:pStyle w:val="ConsPlusNormal"/>
              <w:jc w:val="both"/>
              <w:rPr>
                <w:sz w:val="28"/>
                <w:szCs w:val="28"/>
              </w:rPr>
            </w:pPr>
          </w:p>
        </w:tc>
        <w:tc>
          <w:tcPr>
            <w:tcW w:w="2835" w:type="dxa"/>
            <w:vMerge w:val="restart"/>
          </w:tcPr>
          <w:p w:rsidR="00702737" w:rsidRPr="009862ED" w:rsidRDefault="00702737" w:rsidP="002676BF">
            <w:pPr>
              <w:pStyle w:val="ConsPlusNormal"/>
              <w:jc w:val="both"/>
              <w:rPr>
                <w:sz w:val="28"/>
                <w:szCs w:val="28"/>
              </w:rPr>
            </w:pPr>
          </w:p>
        </w:tc>
        <w:tc>
          <w:tcPr>
            <w:tcW w:w="4394" w:type="dxa"/>
            <w:gridSpan w:val="2"/>
          </w:tcPr>
          <w:p w:rsidR="00702737" w:rsidRPr="009862ED" w:rsidRDefault="00702737" w:rsidP="002676BF">
            <w:pPr>
              <w:pStyle w:val="ConsPlusNormal"/>
              <w:jc w:val="both"/>
              <w:rPr>
                <w:sz w:val="28"/>
                <w:szCs w:val="28"/>
              </w:rPr>
            </w:pPr>
            <w:r w:rsidRPr="009862ED">
              <w:rPr>
                <w:sz w:val="28"/>
                <w:szCs w:val="28"/>
              </w:rPr>
              <w:t>В том числе:</w:t>
            </w:r>
          </w:p>
        </w:tc>
        <w:tc>
          <w:tcPr>
            <w:tcW w:w="1512" w:type="dxa"/>
            <w:shd w:val="clear" w:color="auto" w:fill="auto"/>
          </w:tcPr>
          <w:p w:rsidR="00702737" w:rsidRPr="00D3035B" w:rsidRDefault="00702737" w:rsidP="002676BF">
            <w:pPr>
              <w:pStyle w:val="ConsPlusNormal"/>
              <w:rPr>
                <w:sz w:val="28"/>
                <w:szCs w:val="28"/>
              </w:rPr>
            </w:pPr>
          </w:p>
        </w:tc>
        <w:tc>
          <w:tcPr>
            <w:tcW w:w="1560" w:type="dxa"/>
            <w:shd w:val="clear" w:color="auto" w:fill="auto"/>
          </w:tcPr>
          <w:p w:rsidR="00702737" w:rsidRPr="00D3035B" w:rsidRDefault="00702737" w:rsidP="002676BF">
            <w:pPr>
              <w:pStyle w:val="ConsPlusNormal"/>
              <w:rPr>
                <w:sz w:val="28"/>
                <w:szCs w:val="28"/>
              </w:rPr>
            </w:pPr>
          </w:p>
        </w:tc>
        <w:tc>
          <w:tcPr>
            <w:tcW w:w="1560" w:type="dxa"/>
          </w:tcPr>
          <w:p w:rsidR="00702737" w:rsidRPr="00D3035B" w:rsidRDefault="00702737" w:rsidP="002676BF">
            <w:pPr>
              <w:pStyle w:val="ConsPlusNormal"/>
              <w:rPr>
                <w:sz w:val="28"/>
                <w:szCs w:val="28"/>
              </w:rPr>
            </w:pPr>
          </w:p>
        </w:tc>
        <w:tc>
          <w:tcPr>
            <w:tcW w:w="1558" w:type="dxa"/>
          </w:tcPr>
          <w:p w:rsidR="00702737" w:rsidRPr="00D3035B" w:rsidRDefault="00702737" w:rsidP="002676BF">
            <w:pPr>
              <w:pStyle w:val="ConsPlusNormal"/>
              <w:rPr>
                <w:sz w:val="28"/>
                <w:szCs w:val="28"/>
              </w:rPr>
            </w:pPr>
          </w:p>
        </w:tc>
        <w:tc>
          <w:tcPr>
            <w:tcW w:w="1560" w:type="dxa"/>
            <w:gridSpan w:val="2"/>
          </w:tcPr>
          <w:p w:rsidR="00702737" w:rsidRPr="00D3035B" w:rsidRDefault="00702737" w:rsidP="002676BF">
            <w:pPr>
              <w:pStyle w:val="ConsPlusNormal"/>
              <w:rPr>
                <w:sz w:val="28"/>
                <w:szCs w:val="28"/>
              </w:rPr>
            </w:pPr>
          </w:p>
        </w:tc>
      </w:tr>
      <w:tr w:rsidR="00577E88" w:rsidRPr="009862ED">
        <w:trPr>
          <w:trHeight w:val="237"/>
        </w:trPr>
        <w:tc>
          <w:tcPr>
            <w:tcW w:w="488" w:type="dxa"/>
            <w:vMerge/>
          </w:tcPr>
          <w:p w:rsidR="00577E88" w:rsidRPr="009862ED" w:rsidRDefault="00577E88" w:rsidP="002676BF">
            <w:pPr>
              <w:pStyle w:val="ConsPlusNormal"/>
              <w:jc w:val="both"/>
              <w:rPr>
                <w:sz w:val="28"/>
                <w:szCs w:val="28"/>
              </w:rPr>
            </w:pPr>
          </w:p>
        </w:tc>
        <w:tc>
          <w:tcPr>
            <w:tcW w:w="2835" w:type="dxa"/>
            <w:vMerge/>
          </w:tcPr>
          <w:p w:rsidR="00577E88" w:rsidRPr="009862ED" w:rsidRDefault="00577E88" w:rsidP="002676BF">
            <w:pPr>
              <w:pStyle w:val="ConsPlusNormal"/>
              <w:jc w:val="both"/>
              <w:rPr>
                <w:sz w:val="28"/>
                <w:szCs w:val="28"/>
              </w:rPr>
            </w:pPr>
          </w:p>
        </w:tc>
        <w:tc>
          <w:tcPr>
            <w:tcW w:w="4394" w:type="dxa"/>
            <w:gridSpan w:val="2"/>
          </w:tcPr>
          <w:p w:rsidR="00577E88" w:rsidRPr="009862ED" w:rsidRDefault="00577E88" w:rsidP="002676BF">
            <w:pPr>
              <w:pStyle w:val="ConsPlusNormal"/>
              <w:jc w:val="both"/>
              <w:rPr>
                <w:b/>
                <w:sz w:val="28"/>
                <w:szCs w:val="28"/>
              </w:rPr>
            </w:pPr>
            <w:r w:rsidRPr="009862ED">
              <w:rPr>
                <w:b/>
                <w:sz w:val="28"/>
                <w:szCs w:val="28"/>
              </w:rPr>
              <w:t>Подпрограмма 1</w:t>
            </w:r>
          </w:p>
          <w:p w:rsidR="00577E88" w:rsidRPr="009862ED" w:rsidRDefault="00577E88" w:rsidP="002676BF">
            <w:pPr>
              <w:pStyle w:val="ConsPlusNormal"/>
              <w:jc w:val="both"/>
              <w:rPr>
                <w:sz w:val="28"/>
                <w:szCs w:val="28"/>
              </w:rPr>
            </w:pPr>
            <w:r w:rsidRPr="009862ED">
              <w:rPr>
                <w:sz w:val="28"/>
                <w:szCs w:val="28"/>
              </w:rPr>
              <w:t>(1)+(2)+(3)+(4)</w:t>
            </w:r>
          </w:p>
        </w:tc>
        <w:tc>
          <w:tcPr>
            <w:tcW w:w="1512" w:type="dxa"/>
            <w:shd w:val="clear" w:color="auto" w:fill="auto"/>
          </w:tcPr>
          <w:p w:rsidR="00577E88" w:rsidRDefault="00577E88">
            <w:pPr>
              <w:jc w:val="center"/>
            </w:pPr>
            <w:r>
              <w:t>280513,0</w:t>
            </w:r>
          </w:p>
        </w:tc>
        <w:tc>
          <w:tcPr>
            <w:tcW w:w="1560" w:type="dxa"/>
            <w:shd w:val="clear" w:color="auto" w:fill="auto"/>
          </w:tcPr>
          <w:p w:rsidR="00577E88" w:rsidRDefault="00577E88">
            <w:pPr>
              <w:jc w:val="center"/>
            </w:pPr>
            <w:r>
              <w:t>61698,3</w:t>
            </w:r>
          </w:p>
        </w:tc>
        <w:tc>
          <w:tcPr>
            <w:tcW w:w="1560" w:type="dxa"/>
          </w:tcPr>
          <w:p w:rsidR="00577E88" w:rsidRDefault="00577E88">
            <w:pPr>
              <w:jc w:val="center"/>
            </w:pPr>
            <w:r>
              <w:t>72992,2</w:t>
            </w:r>
          </w:p>
        </w:tc>
        <w:tc>
          <w:tcPr>
            <w:tcW w:w="1558" w:type="dxa"/>
          </w:tcPr>
          <w:p w:rsidR="00577E88" w:rsidRDefault="00577E88">
            <w:pPr>
              <w:jc w:val="center"/>
              <w:rPr>
                <w:color w:val="000000"/>
              </w:rPr>
            </w:pPr>
            <w:r>
              <w:rPr>
                <w:color w:val="000000"/>
              </w:rPr>
              <w:t>72924,6</w:t>
            </w:r>
          </w:p>
        </w:tc>
        <w:tc>
          <w:tcPr>
            <w:tcW w:w="1560" w:type="dxa"/>
            <w:gridSpan w:val="2"/>
          </w:tcPr>
          <w:p w:rsidR="00577E88" w:rsidRDefault="00577E88">
            <w:pPr>
              <w:jc w:val="center"/>
              <w:rPr>
                <w:color w:val="000000"/>
              </w:rPr>
            </w:pPr>
            <w:r>
              <w:rPr>
                <w:color w:val="000000"/>
              </w:rPr>
              <w:t>72897,9</w:t>
            </w:r>
          </w:p>
        </w:tc>
      </w:tr>
      <w:tr w:rsidR="00577E88" w:rsidRPr="009862ED">
        <w:trPr>
          <w:trHeight w:val="237"/>
        </w:trPr>
        <w:tc>
          <w:tcPr>
            <w:tcW w:w="488" w:type="dxa"/>
            <w:vMerge/>
          </w:tcPr>
          <w:p w:rsidR="00577E88" w:rsidRPr="009862ED" w:rsidRDefault="00577E88" w:rsidP="002676BF">
            <w:pPr>
              <w:pStyle w:val="ConsPlusNormal"/>
              <w:jc w:val="both"/>
              <w:rPr>
                <w:sz w:val="28"/>
                <w:szCs w:val="28"/>
              </w:rPr>
            </w:pPr>
          </w:p>
        </w:tc>
        <w:tc>
          <w:tcPr>
            <w:tcW w:w="2835" w:type="dxa"/>
            <w:vMerge/>
          </w:tcPr>
          <w:p w:rsidR="00577E88" w:rsidRPr="009862ED" w:rsidRDefault="00577E88" w:rsidP="002676BF">
            <w:pPr>
              <w:pStyle w:val="ConsPlusNormal"/>
              <w:jc w:val="both"/>
              <w:rPr>
                <w:sz w:val="28"/>
                <w:szCs w:val="28"/>
              </w:rPr>
            </w:pPr>
          </w:p>
        </w:tc>
        <w:tc>
          <w:tcPr>
            <w:tcW w:w="4394" w:type="dxa"/>
            <w:gridSpan w:val="2"/>
          </w:tcPr>
          <w:p w:rsidR="00577E88" w:rsidRPr="009862ED" w:rsidRDefault="00577E88" w:rsidP="002676BF">
            <w:pPr>
              <w:pStyle w:val="ConsPlusNormal"/>
              <w:jc w:val="both"/>
              <w:rPr>
                <w:sz w:val="28"/>
                <w:szCs w:val="28"/>
              </w:rPr>
            </w:pPr>
            <w:r w:rsidRPr="009862ED">
              <w:rPr>
                <w:sz w:val="28"/>
                <w:szCs w:val="28"/>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577E88" w:rsidRDefault="00577E88" w:rsidP="00000FDB">
            <w:pPr>
              <w:jc w:val="center"/>
            </w:pPr>
            <w:r>
              <w:t>277673,7</w:t>
            </w:r>
          </w:p>
        </w:tc>
        <w:tc>
          <w:tcPr>
            <w:tcW w:w="1560" w:type="dxa"/>
            <w:shd w:val="clear" w:color="auto" w:fill="auto"/>
          </w:tcPr>
          <w:p w:rsidR="00577E88" w:rsidRDefault="00577E88" w:rsidP="00000FDB">
            <w:pPr>
              <w:jc w:val="center"/>
            </w:pPr>
            <w:r>
              <w:t>59079,2</w:t>
            </w:r>
          </w:p>
        </w:tc>
        <w:tc>
          <w:tcPr>
            <w:tcW w:w="1560" w:type="dxa"/>
          </w:tcPr>
          <w:p w:rsidR="00577E88" w:rsidRDefault="00577E88" w:rsidP="00000FDB">
            <w:pPr>
              <w:jc w:val="center"/>
            </w:pPr>
            <w:r>
              <w:t>72918,8</w:t>
            </w:r>
          </w:p>
        </w:tc>
        <w:tc>
          <w:tcPr>
            <w:tcW w:w="1558" w:type="dxa"/>
          </w:tcPr>
          <w:p w:rsidR="00577E88" w:rsidRDefault="00577E88" w:rsidP="00000FDB">
            <w:pPr>
              <w:jc w:val="center"/>
              <w:rPr>
                <w:color w:val="000000"/>
              </w:rPr>
            </w:pPr>
            <w:r>
              <w:rPr>
                <w:color w:val="000000"/>
              </w:rPr>
              <w:t>72851,2</w:t>
            </w:r>
          </w:p>
        </w:tc>
        <w:tc>
          <w:tcPr>
            <w:tcW w:w="1560" w:type="dxa"/>
            <w:gridSpan w:val="2"/>
          </w:tcPr>
          <w:p w:rsidR="00577E88" w:rsidRDefault="00577E88" w:rsidP="00000FDB">
            <w:pPr>
              <w:jc w:val="center"/>
              <w:rPr>
                <w:color w:val="000000"/>
              </w:rPr>
            </w:pPr>
            <w:r>
              <w:rPr>
                <w:color w:val="000000"/>
              </w:rPr>
              <w:t>72824,5</w:t>
            </w:r>
          </w:p>
        </w:tc>
      </w:tr>
      <w:tr w:rsidR="00577E88" w:rsidRPr="009862ED">
        <w:trPr>
          <w:trHeight w:val="237"/>
        </w:trPr>
        <w:tc>
          <w:tcPr>
            <w:tcW w:w="488" w:type="dxa"/>
            <w:vMerge/>
          </w:tcPr>
          <w:p w:rsidR="00577E88" w:rsidRPr="009862ED" w:rsidRDefault="00577E88" w:rsidP="002676BF">
            <w:pPr>
              <w:pStyle w:val="ConsPlusNormal"/>
              <w:jc w:val="both"/>
              <w:rPr>
                <w:sz w:val="28"/>
                <w:szCs w:val="28"/>
              </w:rPr>
            </w:pPr>
          </w:p>
        </w:tc>
        <w:tc>
          <w:tcPr>
            <w:tcW w:w="2835" w:type="dxa"/>
            <w:vMerge/>
          </w:tcPr>
          <w:p w:rsidR="00577E88" w:rsidRPr="009862ED" w:rsidRDefault="00577E88" w:rsidP="002676BF">
            <w:pPr>
              <w:pStyle w:val="ConsPlusNormal"/>
              <w:jc w:val="both"/>
              <w:rPr>
                <w:sz w:val="28"/>
                <w:szCs w:val="28"/>
              </w:rPr>
            </w:pPr>
          </w:p>
        </w:tc>
        <w:tc>
          <w:tcPr>
            <w:tcW w:w="4394" w:type="dxa"/>
            <w:gridSpan w:val="2"/>
          </w:tcPr>
          <w:p w:rsidR="00577E88" w:rsidRPr="009862ED" w:rsidRDefault="00577E88" w:rsidP="002676BF">
            <w:pPr>
              <w:pStyle w:val="ConsPlusNormal"/>
              <w:jc w:val="both"/>
              <w:rPr>
                <w:sz w:val="28"/>
                <w:szCs w:val="28"/>
              </w:rPr>
            </w:pPr>
            <w:r w:rsidRPr="009862ED">
              <w:rPr>
                <w:sz w:val="28"/>
                <w:szCs w:val="28"/>
              </w:rPr>
              <w:t>(2) расходы за счет средств областного бюджета, передаваемых в бюджет ГО г. Бор</w:t>
            </w:r>
          </w:p>
        </w:tc>
        <w:tc>
          <w:tcPr>
            <w:tcW w:w="1512" w:type="dxa"/>
            <w:shd w:val="clear" w:color="auto" w:fill="auto"/>
          </w:tcPr>
          <w:p w:rsidR="00577E88" w:rsidRDefault="00577E88" w:rsidP="00000FDB">
            <w:pPr>
              <w:jc w:val="center"/>
            </w:pPr>
            <w:r>
              <w:t>2207,0</w:t>
            </w:r>
          </w:p>
        </w:tc>
        <w:tc>
          <w:tcPr>
            <w:tcW w:w="1560" w:type="dxa"/>
            <w:shd w:val="clear" w:color="auto" w:fill="auto"/>
          </w:tcPr>
          <w:p w:rsidR="00577E88" w:rsidRDefault="00577E88" w:rsidP="00000FDB">
            <w:pPr>
              <w:jc w:val="center"/>
            </w:pPr>
            <w:r>
              <w:t>2207,0</w:t>
            </w:r>
          </w:p>
        </w:tc>
        <w:tc>
          <w:tcPr>
            <w:tcW w:w="1560" w:type="dxa"/>
          </w:tcPr>
          <w:p w:rsidR="00577E88" w:rsidRDefault="00577E88" w:rsidP="00000FDB">
            <w:pPr>
              <w:jc w:val="center"/>
            </w:pPr>
            <w:r>
              <w:t>0,0</w:t>
            </w:r>
          </w:p>
        </w:tc>
        <w:tc>
          <w:tcPr>
            <w:tcW w:w="1558" w:type="dxa"/>
          </w:tcPr>
          <w:p w:rsidR="00577E88" w:rsidRDefault="00577E88" w:rsidP="00000FDB">
            <w:pPr>
              <w:jc w:val="center"/>
            </w:pPr>
            <w:r>
              <w:t>0,0</w:t>
            </w:r>
          </w:p>
        </w:tc>
        <w:tc>
          <w:tcPr>
            <w:tcW w:w="1560" w:type="dxa"/>
            <w:gridSpan w:val="2"/>
          </w:tcPr>
          <w:p w:rsidR="00577E88" w:rsidRDefault="00577E88" w:rsidP="00000FDB">
            <w:pPr>
              <w:jc w:val="center"/>
            </w:pPr>
            <w:r>
              <w:t>0,0</w:t>
            </w:r>
          </w:p>
        </w:tc>
      </w:tr>
      <w:tr w:rsidR="00577E88" w:rsidRPr="009862ED">
        <w:trPr>
          <w:trHeight w:val="237"/>
        </w:trPr>
        <w:tc>
          <w:tcPr>
            <w:tcW w:w="488" w:type="dxa"/>
            <w:vMerge/>
          </w:tcPr>
          <w:p w:rsidR="00577E88" w:rsidRPr="009862ED" w:rsidRDefault="00577E88" w:rsidP="002676BF">
            <w:pPr>
              <w:pStyle w:val="ConsPlusNormal"/>
              <w:jc w:val="both"/>
              <w:rPr>
                <w:sz w:val="28"/>
                <w:szCs w:val="28"/>
              </w:rPr>
            </w:pPr>
          </w:p>
        </w:tc>
        <w:tc>
          <w:tcPr>
            <w:tcW w:w="2835" w:type="dxa"/>
            <w:vMerge/>
          </w:tcPr>
          <w:p w:rsidR="00577E88" w:rsidRPr="009862ED" w:rsidRDefault="00577E88" w:rsidP="002676BF">
            <w:pPr>
              <w:pStyle w:val="ConsPlusNormal"/>
              <w:jc w:val="both"/>
              <w:rPr>
                <w:sz w:val="28"/>
                <w:szCs w:val="28"/>
              </w:rPr>
            </w:pPr>
          </w:p>
        </w:tc>
        <w:tc>
          <w:tcPr>
            <w:tcW w:w="4394" w:type="dxa"/>
            <w:gridSpan w:val="2"/>
          </w:tcPr>
          <w:p w:rsidR="00577E88" w:rsidRPr="009862ED" w:rsidRDefault="00577E88" w:rsidP="002676BF">
            <w:pPr>
              <w:pStyle w:val="ConsPlusNormal"/>
              <w:jc w:val="both"/>
              <w:rPr>
                <w:sz w:val="28"/>
                <w:szCs w:val="28"/>
              </w:rPr>
            </w:pPr>
            <w:r w:rsidRPr="009862ED">
              <w:rPr>
                <w:sz w:val="28"/>
                <w:szCs w:val="28"/>
              </w:rPr>
              <w:t>(3) расходы за счет средств  федерального бюджета, передаваемых в бюджет ГО г. Бор</w:t>
            </w:r>
          </w:p>
        </w:tc>
        <w:tc>
          <w:tcPr>
            <w:tcW w:w="1512" w:type="dxa"/>
            <w:shd w:val="clear" w:color="auto" w:fill="auto"/>
          </w:tcPr>
          <w:p w:rsidR="00577E88" w:rsidRDefault="00577E88" w:rsidP="00000FDB">
            <w:pPr>
              <w:jc w:val="center"/>
              <w:rPr>
                <w:color w:val="000000"/>
              </w:rPr>
            </w:pPr>
            <w:r>
              <w:rPr>
                <w:color w:val="000000"/>
              </w:rPr>
              <w:t>338,7</w:t>
            </w:r>
          </w:p>
        </w:tc>
        <w:tc>
          <w:tcPr>
            <w:tcW w:w="1560" w:type="dxa"/>
            <w:shd w:val="clear" w:color="auto" w:fill="auto"/>
          </w:tcPr>
          <w:p w:rsidR="00577E88" w:rsidRDefault="00577E88" w:rsidP="00000FDB">
            <w:pPr>
              <w:jc w:val="center"/>
              <w:rPr>
                <w:color w:val="000000"/>
              </w:rPr>
            </w:pPr>
            <w:r>
              <w:rPr>
                <w:color w:val="000000"/>
              </w:rPr>
              <w:t>338,7</w:t>
            </w:r>
          </w:p>
        </w:tc>
        <w:tc>
          <w:tcPr>
            <w:tcW w:w="1560" w:type="dxa"/>
          </w:tcPr>
          <w:p w:rsidR="00577E88" w:rsidRDefault="00577E88" w:rsidP="00000FDB">
            <w:pPr>
              <w:jc w:val="center"/>
              <w:rPr>
                <w:color w:val="000000"/>
              </w:rPr>
            </w:pPr>
            <w:r>
              <w:rPr>
                <w:color w:val="000000"/>
              </w:rPr>
              <w:t>0,0</w:t>
            </w:r>
          </w:p>
        </w:tc>
        <w:tc>
          <w:tcPr>
            <w:tcW w:w="1558" w:type="dxa"/>
          </w:tcPr>
          <w:p w:rsidR="00577E88" w:rsidRDefault="00577E88" w:rsidP="00000FDB">
            <w:pPr>
              <w:jc w:val="center"/>
              <w:rPr>
                <w:color w:val="000000"/>
              </w:rPr>
            </w:pPr>
            <w:r>
              <w:rPr>
                <w:color w:val="000000"/>
              </w:rPr>
              <w:t>0,0</w:t>
            </w:r>
          </w:p>
        </w:tc>
        <w:tc>
          <w:tcPr>
            <w:tcW w:w="1560" w:type="dxa"/>
            <w:gridSpan w:val="2"/>
          </w:tcPr>
          <w:p w:rsidR="00577E88" w:rsidRDefault="00577E88" w:rsidP="00000FDB">
            <w:pPr>
              <w:jc w:val="center"/>
              <w:rPr>
                <w:color w:val="000000"/>
              </w:rPr>
            </w:pPr>
            <w:r>
              <w:rPr>
                <w:color w:val="000000"/>
              </w:rPr>
              <w:t>0,0</w:t>
            </w:r>
          </w:p>
        </w:tc>
      </w:tr>
      <w:tr w:rsidR="00577E88" w:rsidRPr="009862ED">
        <w:trPr>
          <w:trHeight w:val="237"/>
        </w:trPr>
        <w:tc>
          <w:tcPr>
            <w:tcW w:w="488" w:type="dxa"/>
            <w:vMerge/>
          </w:tcPr>
          <w:p w:rsidR="00577E88" w:rsidRPr="009862ED" w:rsidRDefault="00577E88" w:rsidP="002676BF">
            <w:pPr>
              <w:pStyle w:val="ConsPlusNormal"/>
              <w:jc w:val="both"/>
              <w:rPr>
                <w:sz w:val="28"/>
                <w:szCs w:val="28"/>
              </w:rPr>
            </w:pPr>
          </w:p>
        </w:tc>
        <w:tc>
          <w:tcPr>
            <w:tcW w:w="2835" w:type="dxa"/>
            <w:vMerge/>
          </w:tcPr>
          <w:p w:rsidR="00577E88" w:rsidRPr="009862ED" w:rsidRDefault="00577E88" w:rsidP="002676BF">
            <w:pPr>
              <w:pStyle w:val="ConsPlusNormal"/>
              <w:jc w:val="both"/>
              <w:rPr>
                <w:sz w:val="28"/>
                <w:szCs w:val="28"/>
              </w:rPr>
            </w:pPr>
          </w:p>
        </w:tc>
        <w:tc>
          <w:tcPr>
            <w:tcW w:w="4394" w:type="dxa"/>
            <w:gridSpan w:val="2"/>
          </w:tcPr>
          <w:p w:rsidR="00577E88" w:rsidRPr="009862ED" w:rsidRDefault="00577E88" w:rsidP="002676BF">
            <w:pPr>
              <w:pStyle w:val="ConsPlusNormal"/>
              <w:jc w:val="both"/>
              <w:rPr>
                <w:sz w:val="28"/>
                <w:szCs w:val="28"/>
              </w:rPr>
            </w:pPr>
            <w:r w:rsidRPr="009862ED">
              <w:rPr>
                <w:sz w:val="28"/>
                <w:szCs w:val="28"/>
              </w:rPr>
              <w:t>(4) прочие источники</w:t>
            </w:r>
          </w:p>
        </w:tc>
        <w:tc>
          <w:tcPr>
            <w:tcW w:w="1512" w:type="dxa"/>
            <w:shd w:val="clear" w:color="auto" w:fill="auto"/>
          </w:tcPr>
          <w:p w:rsidR="00577E88" w:rsidRDefault="00577E88">
            <w:pPr>
              <w:jc w:val="center"/>
              <w:rPr>
                <w:color w:val="000000"/>
              </w:rPr>
            </w:pPr>
            <w:r>
              <w:rPr>
                <w:color w:val="000000"/>
              </w:rPr>
              <w:t>293,6</w:t>
            </w:r>
          </w:p>
        </w:tc>
        <w:tc>
          <w:tcPr>
            <w:tcW w:w="1560" w:type="dxa"/>
            <w:shd w:val="clear" w:color="auto" w:fill="auto"/>
          </w:tcPr>
          <w:p w:rsidR="00577E88" w:rsidRPr="00C36F10" w:rsidRDefault="00577E88">
            <w:pPr>
              <w:jc w:val="center"/>
            </w:pPr>
            <w:r w:rsidRPr="00C36F10">
              <w:t>73,4</w:t>
            </w:r>
          </w:p>
        </w:tc>
        <w:tc>
          <w:tcPr>
            <w:tcW w:w="1560" w:type="dxa"/>
          </w:tcPr>
          <w:p w:rsidR="00577E88" w:rsidRPr="00C36F10" w:rsidRDefault="00577E88">
            <w:pPr>
              <w:jc w:val="center"/>
            </w:pPr>
            <w:r w:rsidRPr="00C36F10">
              <w:t>73,4</w:t>
            </w:r>
          </w:p>
        </w:tc>
        <w:tc>
          <w:tcPr>
            <w:tcW w:w="1558" w:type="dxa"/>
          </w:tcPr>
          <w:p w:rsidR="00577E88" w:rsidRPr="00C36F10" w:rsidRDefault="00577E88">
            <w:pPr>
              <w:jc w:val="center"/>
            </w:pPr>
            <w:r w:rsidRPr="00C36F10">
              <w:t>73,4</w:t>
            </w:r>
          </w:p>
        </w:tc>
        <w:tc>
          <w:tcPr>
            <w:tcW w:w="1560" w:type="dxa"/>
            <w:gridSpan w:val="2"/>
          </w:tcPr>
          <w:p w:rsidR="00577E88" w:rsidRPr="00C36F10" w:rsidRDefault="00577E88">
            <w:pPr>
              <w:jc w:val="center"/>
            </w:pPr>
            <w:r w:rsidRPr="00C36F10">
              <w:t>73,4</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b/>
                <w:sz w:val="28"/>
                <w:szCs w:val="28"/>
              </w:rPr>
            </w:pPr>
            <w:r w:rsidRPr="009862ED">
              <w:rPr>
                <w:b/>
                <w:sz w:val="28"/>
                <w:szCs w:val="28"/>
              </w:rPr>
              <w:t>Подпрограмма 2</w:t>
            </w:r>
          </w:p>
          <w:p w:rsidR="00C93C52" w:rsidRPr="009862ED" w:rsidRDefault="00C93C52" w:rsidP="002676BF">
            <w:pPr>
              <w:pStyle w:val="ConsPlusNormal"/>
              <w:jc w:val="both"/>
              <w:rPr>
                <w:sz w:val="28"/>
                <w:szCs w:val="28"/>
              </w:rPr>
            </w:pPr>
            <w:r w:rsidRPr="009862ED">
              <w:rPr>
                <w:sz w:val="28"/>
                <w:szCs w:val="28"/>
              </w:rPr>
              <w:t>(1)+(2)+(3)+(4)</w:t>
            </w:r>
          </w:p>
        </w:tc>
        <w:tc>
          <w:tcPr>
            <w:tcW w:w="1512" w:type="dxa"/>
            <w:shd w:val="clear" w:color="auto" w:fill="auto"/>
          </w:tcPr>
          <w:p w:rsidR="00C93C52" w:rsidRDefault="00C93C52">
            <w:pPr>
              <w:jc w:val="center"/>
            </w:pPr>
            <w:r>
              <w:t>434093,6</w:t>
            </w:r>
          </w:p>
        </w:tc>
        <w:tc>
          <w:tcPr>
            <w:tcW w:w="1560" w:type="dxa"/>
            <w:shd w:val="clear" w:color="auto" w:fill="auto"/>
          </w:tcPr>
          <w:p w:rsidR="00C93C52" w:rsidRDefault="00C93C52">
            <w:pPr>
              <w:jc w:val="center"/>
            </w:pPr>
            <w:r>
              <w:t>100040,2</w:t>
            </w:r>
          </w:p>
        </w:tc>
        <w:tc>
          <w:tcPr>
            <w:tcW w:w="1560" w:type="dxa"/>
          </w:tcPr>
          <w:p w:rsidR="00C93C52" w:rsidRDefault="00C93C52">
            <w:pPr>
              <w:jc w:val="center"/>
            </w:pPr>
            <w:r>
              <w:t>111270,8</w:t>
            </w:r>
          </w:p>
        </w:tc>
        <w:tc>
          <w:tcPr>
            <w:tcW w:w="1558" w:type="dxa"/>
          </w:tcPr>
          <w:p w:rsidR="00C93C52" w:rsidRDefault="00C93C52">
            <w:pPr>
              <w:jc w:val="center"/>
              <w:rPr>
                <w:color w:val="000000"/>
              </w:rPr>
            </w:pPr>
            <w:r>
              <w:rPr>
                <w:color w:val="000000"/>
              </w:rPr>
              <w:t>111511,8</w:t>
            </w:r>
          </w:p>
        </w:tc>
        <w:tc>
          <w:tcPr>
            <w:tcW w:w="1560" w:type="dxa"/>
            <w:gridSpan w:val="2"/>
          </w:tcPr>
          <w:p w:rsidR="00C93C52" w:rsidRDefault="00C93C52">
            <w:pPr>
              <w:jc w:val="center"/>
              <w:rPr>
                <w:color w:val="000000"/>
              </w:rPr>
            </w:pPr>
            <w:r>
              <w:rPr>
                <w:color w:val="000000"/>
              </w:rPr>
              <w:t>111270,8</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 xml:space="preserve">(1) расходы бюджета ГО г. Бор (без учета передаваемых в бюджет ГО  </w:t>
            </w:r>
            <w:r w:rsidRPr="009862ED">
              <w:rPr>
                <w:sz w:val="28"/>
                <w:szCs w:val="28"/>
              </w:rPr>
              <w:lastRenderedPageBreak/>
              <w:t>средств из областного и федерального бюджетов)</w:t>
            </w:r>
          </w:p>
        </w:tc>
        <w:tc>
          <w:tcPr>
            <w:tcW w:w="1512" w:type="dxa"/>
            <w:shd w:val="clear" w:color="auto" w:fill="auto"/>
          </w:tcPr>
          <w:p w:rsidR="00C93C52" w:rsidRDefault="00C93C52" w:rsidP="00000FDB">
            <w:pPr>
              <w:jc w:val="center"/>
            </w:pPr>
            <w:r>
              <w:lastRenderedPageBreak/>
              <w:t>393993,7</w:t>
            </w:r>
          </w:p>
        </w:tc>
        <w:tc>
          <w:tcPr>
            <w:tcW w:w="1560" w:type="dxa"/>
            <w:shd w:val="clear" w:color="auto" w:fill="auto"/>
          </w:tcPr>
          <w:p w:rsidR="00C93C52" w:rsidRDefault="00C93C52" w:rsidP="00000FDB">
            <w:pPr>
              <w:jc w:val="center"/>
            </w:pPr>
            <w:r>
              <w:t>84844,5</w:t>
            </w:r>
          </w:p>
        </w:tc>
        <w:tc>
          <w:tcPr>
            <w:tcW w:w="1560" w:type="dxa"/>
          </w:tcPr>
          <w:p w:rsidR="00C93C52" w:rsidRDefault="00C93C52" w:rsidP="00000FDB">
            <w:pPr>
              <w:jc w:val="center"/>
            </w:pPr>
            <w:r>
              <w:t>102969,4</w:t>
            </w:r>
          </w:p>
        </w:tc>
        <w:tc>
          <w:tcPr>
            <w:tcW w:w="1558" w:type="dxa"/>
          </w:tcPr>
          <w:p w:rsidR="00C93C52" w:rsidRDefault="00C93C52" w:rsidP="00000FDB">
            <w:pPr>
              <w:jc w:val="center"/>
              <w:rPr>
                <w:color w:val="000000"/>
              </w:rPr>
            </w:pPr>
            <w:r>
              <w:rPr>
                <w:color w:val="000000"/>
              </w:rPr>
              <w:t>103210,4</w:t>
            </w:r>
          </w:p>
        </w:tc>
        <w:tc>
          <w:tcPr>
            <w:tcW w:w="1560" w:type="dxa"/>
            <w:gridSpan w:val="2"/>
          </w:tcPr>
          <w:p w:rsidR="00C93C52" w:rsidRDefault="00C93C52" w:rsidP="00000FDB">
            <w:pPr>
              <w:jc w:val="center"/>
              <w:rPr>
                <w:color w:val="000000"/>
              </w:rPr>
            </w:pPr>
            <w:r>
              <w:rPr>
                <w:color w:val="000000"/>
              </w:rPr>
              <w:t>102969,4</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(2) расходы за счет средств областного бюджета, передаваемых в бюджет ГО г. Бор</w:t>
            </w:r>
          </w:p>
        </w:tc>
        <w:tc>
          <w:tcPr>
            <w:tcW w:w="1512" w:type="dxa"/>
            <w:shd w:val="clear" w:color="auto" w:fill="auto"/>
          </w:tcPr>
          <w:p w:rsidR="00C93C52" w:rsidRDefault="00C93C52" w:rsidP="00000FDB">
            <w:pPr>
              <w:jc w:val="center"/>
            </w:pPr>
            <w:r>
              <w:t>3926,9</w:t>
            </w:r>
          </w:p>
        </w:tc>
        <w:tc>
          <w:tcPr>
            <w:tcW w:w="1560" w:type="dxa"/>
            <w:shd w:val="clear" w:color="auto" w:fill="auto"/>
          </w:tcPr>
          <w:p w:rsidR="00C93C52" w:rsidRDefault="00C93C52" w:rsidP="00000FDB">
            <w:pPr>
              <w:jc w:val="center"/>
            </w:pPr>
            <w:r>
              <w:t>3926,9</w:t>
            </w:r>
          </w:p>
        </w:tc>
        <w:tc>
          <w:tcPr>
            <w:tcW w:w="1560" w:type="dxa"/>
          </w:tcPr>
          <w:p w:rsidR="00C93C52" w:rsidRDefault="00C93C52" w:rsidP="00000FDB">
            <w:pPr>
              <w:jc w:val="center"/>
            </w:pPr>
            <w:r>
              <w:t>0,0</w:t>
            </w:r>
          </w:p>
        </w:tc>
        <w:tc>
          <w:tcPr>
            <w:tcW w:w="1558" w:type="dxa"/>
          </w:tcPr>
          <w:p w:rsidR="00C93C52" w:rsidRDefault="00C93C52" w:rsidP="00000FDB">
            <w:pPr>
              <w:jc w:val="center"/>
            </w:pPr>
            <w:r>
              <w:t>0,0</w:t>
            </w:r>
          </w:p>
        </w:tc>
        <w:tc>
          <w:tcPr>
            <w:tcW w:w="1560" w:type="dxa"/>
            <w:gridSpan w:val="2"/>
          </w:tcPr>
          <w:p w:rsidR="00C93C52" w:rsidRDefault="00C93C52" w:rsidP="00000FDB">
            <w:pPr>
              <w:jc w:val="center"/>
            </w:pPr>
            <w:r>
              <w:t>0,0</w:t>
            </w:r>
          </w:p>
        </w:tc>
      </w:tr>
      <w:tr w:rsidR="00C93C52" w:rsidRPr="009862ED">
        <w:trPr>
          <w:trHeight w:val="1071"/>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(3) расходы за счет средств  федерального бюджета, передаваемых в бюджет ГО г. Бор</w:t>
            </w:r>
          </w:p>
        </w:tc>
        <w:tc>
          <w:tcPr>
            <w:tcW w:w="1512" w:type="dxa"/>
            <w:shd w:val="clear" w:color="auto" w:fill="auto"/>
          </w:tcPr>
          <w:p w:rsidR="00C93C52" w:rsidRDefault="00C93C52" w:rsidP="00000FDB">
            <w:pPr>
              <w:jc w:val="center"/>
              <w:rPr>
                <w:color w:val="000000"/>
              </w:rPr>
            </w:pPr>
            <w:r>
              <w:rPr>
                <w:color w:val="000000"/>
              </w:rPr>
              <w:t>2967,4</w:t>
            </w:r>
          </w:p>
        </w:tc>
        <w:tc>
          <w:tcPr>
            <w:tcW w:w="1560" w:type="dxa"/>
            <w:shd w:val="clear" w:color="auto" w:fill="auto"/>
          </w:tcPr>
          <w:p w:rsidR="00C93C52" w:rsidRDefault="00C93C52" w:rsidP="00000FDB">
            <w:pPr>
              <w:jc w:val="center"/>
            </w:pPr>
            <w:r>
              <w:t>2967,4</w:t>
            </w:r>
          </w:p>
        </w:tc>
        <w:tc>
          <w:tcPr>
            <w:tcW w:w="1560" w:type="dxa"/>
          </w:tcPr>
          <w:p w:rsidR="00C93C52" w:rsidRDefault="00C93C52" w:rsidP="00000FDB">
            <w:pPr>
              <w:jc w:val="center"/>
            </w:pPr>
            <w:r>
              <w:t>0,0</w:t>
            </w:r>
          </w:p>
        </w:tc>
        <w:tc>
          <w:tcPr>
            <w:tcW w:w="1558" w:type="dxa"/>
          </w:tcPr>
          <w:p w:rsidR="00C93C52" w:rsidRDefault="00C93C52" w:rsidP="00000FDB">
            <w:pPr>
              <w:jc w:val="center"/>
            </w:pPr>
            <w:r>
              <w:t>0,0</w:t>
            </w:r>
          </w:p>
        </w:tc>
        <w:tc>
          <w:tcPr>
            <w:tcW w:w="1560" w:type="dxa"/>
            <w:gridSpan w:val="2"/>
          </w:tcPr>
          <w:p w:rsidR="00C93C52" w:rsidRDefault="00C93C52" w:rsidP="00000FDB">
            <w:pPr>
              <w:jc w:val="center"/>
            </w:pPr>
            <w:r>
              <w:t>0,0</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(4) прочие источники</w:t>
            </w:r>
          </w:p>
        </w:tc>
        <w:tc>
          <w:tcPr>
            <w:tcW w:w="1512" w:type="dxa"/>
            <w:shd w:val="clear" w:color="auto" w:fill="auto"/>
          </w:tcPr>
          <w:p w:rsidR="00C93C52" w:rsidRDefault="00C93C52">
            <w:pPr>
              <w:jc w:val="center"/>
              <w:rPr>
                <w:color w:val="000000"/>
              </w:rPr>
            </w:pPr>
            <w:r>
              <w:rPr>
                <w:color w:val="000000"/>
              </w:rPr>
              <w:t>33205,6</w:t>
            </w:r>
          </w:p>
        </w:tc>
        <w:tc>
          <w:tcPr>
            <w:tcW w:w="1560" w:type="dxa"/>
            <w:shd w:val="clear" w:color="auto" w:fill="auto"/>
          </w:tcPr>
          <w:p w:rsidR="00C93C52" w:rsidRPr="00CE2FB9" w:rsidRDefault="00C93C52">
            <w:pPr>
              <w:jc w:val="center"/>
            </w:pPr>
            <w:r w:rsidRPr="00CE2FB9">
              <w:t>8301,4</w:t>
            </w:r>
          </w:p>
        </w:tc>
        <w:tc>
          <w:tcPr>
            <w:tcW w:w="1560" w:type="dxa"/>
          </w:tcPr>
          <w:p w:rsidR="00C93C52" w:rsidRPr="00CE2FB9" w:rsidRDefault="00C93C52">
            <w:pPr>
              <w:jc w:val="center"/>
            </w:pPr>
            <w:r w:rsidRPr="00CE2FB9">
              <w:t>8301,4</w:t>
            </w:r>
          </w:p>
        </w:tc>
        <w:tc>
          <w:tcPr>
            <w:tcW w:w="1558" w:type="dxa"/>
          </w:tcPr>
          <w:p w:rsidR="00C93C52" w:rsidRPr="00CE2FB9" w:rsidRDefault="00C93C52">
            <w:pPr>
              <w:jc w:val="center"/>
            </w:pPr>
            <w:r w:rsidRPr="00CE2FB9">
              <w:t>8301,4</w:t>
            </w:r>
          </w:p>
        </w:tc>
        <w:tc>
          <w:tcPr>
            <w:tcW w:w="1560" w:type="dxa"/>
            <w:gridSpan w:val="2"/>
          </w:tcPr>
          <w:p w:rsidR="00C93C52" w:rsidRPr="00CE2FB9" w:rsidRDefault="00C93C52">
            <w:pPr>
              <w:jc w:val="center"/>
            </w:pPr>
            <w:r w:rsidRPr="00CE2FB9">
              <w:t>8301,4</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b/>
                <w:sz w:val="28"/>
                <w:szCs w:val="28"/>
              </w:rPr>
            </w:pPr>
            <w:r w:rsidRPr="009862ED">
              <w:rPr>
                <w:b/>
                <w:sz w:val="28"/>
                <w:szCs w:val="28"/>
              </w:rPr>
              <w:t>Подпрограмма 3</w:t>
            </w:r>
          </w:p>
          <w:p w:rsidR="00C93C52" w:rsidRPr="009862ED" w:rsidRDefault="00C93C52" w:rsidP="002676BF">
            <w:pPr>
              <w:pStyle w:val="ConsPlusNormal"/>
              <w:jc w:val="both"/>
              <w:rPr>
                <w:sz w:val="28"/>
                <w:szCs w:val="28"/>
              </w:rPr>
            </w:pPr>
            <w:r w:rsidRPr="009862ED">
              <w:rPr>
                <w:sz w:val="28"/>
                <w:szCs w:val="28"/>
              </w:rPr>
              <w:t>(1)+(2)+(3)+(4)</w:t>
            </w:r>
          </w:p>
        </w:tc>
        <w:tc>
          <w:tcPr>
            <w:tcW w:w="1512" w:type="dxa"/>
            <w:shd w:val="clear" w:color="auto" w:fill="auto"/>
          </w:tcPr>
          <w:p w:rsidR="00C93C52" w:rsidRDefault="00C93C52">
            <w:pPr>
              <w:jc w:val="center"/>
            </w:pPr>
            <w:r>
              <w:t>646795,3</w:t>
            </w:r>
          </w:p>
        </w:tc>
        <w:tc>
          <w:tcPr>
            <w:tcW w:w="1560" w:type="dxa"/>
            <w:shd w:val="clear" w:color="auto" w:fill="auto"/>
          </w:tcPr>
          <w:p w:rsidR="00C93C52" w:rsidRPr="00CE2FB9" w:rsidRDefault="00C93C52">
            <w:pPr>
              <w:jc w:val="center"/>
            </w:pPr>
            <w:r w:rsidRPr="00CE2FB9">
              <w:t>157944,5</w:t>
            </w:r>
          </w:p>
        </w:tc>
        <w:tc>
          <w:tcPr>
            <w:tcW w:w="1560" w:type="dxa"/>
          </w:tcPr>
          <w:p w:rsidR="00C93C52" w:rsidRPr="00CE2FB9" w:rsidRDefault="00C93C52">
            <w:pPr>
              <w:jc w:val="center"/>
            </w:pPr>
            <w:r w:rsidRPr="00CE2FB9">
              <w:t>162969,4</w:t>
            </w:r>
          </w:p>
        </w:tc>
        <w:tc>
          <w:tcPr>
            <w:tcW w:w="1558" w:type="dxa"/>
          </w:tcPr>
          <w:p w:rsidR="00C93C52" w:rsidRPr="00CE2FB9" w:rsidRDefault="00C93C52">
            <w:pPr>
              <w:jc w:val="center"/>
            </w:pPr>
            <w:r w:rsidRPr="00CE2FB9">
              <w:t>162969,4</w:t>
            </w:r>
          </w:p>
        </w:tc>
        <w:tc>
          <w:tcPr>
            <w:tcW w:w="1560" w:type="dxa"/>
            <w:gridSpan w:val="2"/>
          </w:tcPr>
          <w:p w:rsidR="00C93C52" w:rsidRPr="00CE2FB9" w:rsidRDefault="00C93C52">
            <w:pPr>
              <w:jc w:val="center"/>
            </w:pPr>
            <w:r w:rsidRPr="00CE2FB9">
              <w:t>162912,0</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C93C52" w:rsidRDefault="00C93C52" w:rsidP="00000FDB">
            <w:pPr>
              <w:jc w:val="center"/>
            </w:pPr>
            <w:r>
              <w:t>579764,5</w:t>
            </w:r>
          </w:p>
        </w:tc>
        <w:tc>
          <w:tcPr>
            <w:tcW w:w="1560" w:type="dxa"/>
            <w:shd w:val="clear" w:color="auto" w:fill="auto"/>
          </w:tcPr>
          <w:p w:rsidR="00C93C52" w:rsidRPr="00CE2FB9" w:rsidRDefault="00C93C52" w:rsidP="00000FDB">
            <w:pPr>
              <w:jc w:val="center"/>
            </w:pPr>
            <w:r w:rsidRPr="00CE2FB9">
              <w:t>131630,9</w:t>
            </w:r>
          </w:p>
        </w:tc>
        <w:tc>
          <w:tcPr>
            <w:tcW w:w="1560" w:type="dxa"/>
          </w:tcPr>
          <w:p w:rsidR="00C93C52" w:rsidRPr="00CE2FB9" w:rsidRDefault="00C93C52" w:rsidP="00000FDB">
            <w:pPr>
              <w:jc w:val="center"/>
            </w:pPr>
            <w:r w:rsidRPr="00CE2FB9">
              <w:t>149397,0</w:t>
            </w:r>
          </w:p>
        </w:tc>
        <w:tc>
          <w:tcPr>
            <w:tcW w:w="1558" w:type="dxa"/>
          </w:tcPr>
          <w:p w:rsidR="00C93C52" w:rsidRPr="00CE2FB9" w:rsidRDefault="00C93C52" w:rsidP="00000FDB">
            <w:pPr>
              <w:jc w:val="center"/>
            </w:pPr>
            <w:r w:rsidRPr="00CE2FB9">
              <w:t>149397,0</w:t>
            </w:r>
          </w:p>
        </w:tc>
        <w:tc>
          <w:tcPr>
            <w:tcW w:w="1560" w:type="dxa"/>
            <w:gridSpan w:val="2"/>
          </w:tcPr>
          <w:p w:rsidR="00C93C52" w:rsidRPr="00CE2FB9" w:rsidRDefault="00C93C52" w:rsidP="00000FDB">
            <w:pPr>
              <w:jc w:val="center"/>
            </w:pPr>
            <w:r w:rsidRPr="00CE2FB9">
              <w:t>149339,6</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(2) расходы за счет средств областного бюджета, передаваемых в бюджет ГО г. Бор</w:t>
            </w:r>
          </w:p>
        </w:tc>
        <w:tc>
          <w:tcPr>
            <w:tcW w:w="1512" w:type="dxa"/>
            <w:shd w:val="clear" w:color="auto" w:fill="auto"/>
          </w:tcPr>
          <w:p w:rsidR="00C93C52" w:rsidRDefault="00C93C52" w:rsidP="00000FDB">
            <w:pPr>
              <w:jc w:val="center"/>
            </w:pPr>
            <w:r>
              <w:t>3793,1</w:t>
            </w:r>
          </w:p>
        </w:tc>
        <w:tc>
          <w:tcPr>
            <w:tcW w:w="1560" w:type="dxa"/>
            <w:shd w:val="clear" w:color="auto" w:fill="auto"/>
          </w:tcPr>
          <w:p w:rsidR="00C93C52" w:rsidRPr="00CE2FB9" w:rsidRDefault="00C93C52" w:rsidP="00000FDB">
            <w:pPr>
              <w:jc w:val="center"/>
            </w:pPr>
            <w:r w:rsidRPr="00CE2FB9">
              <w:t>3793,1</w:t>
            </w:r>
          </w:p>
        </w:tc>
        <w:tc>
          <w:tcPr>
            <w:tcW w:w="1560" w:type="dxa"/>
          </w:tcPr>
          <w:p w:rsidR="00C93C52" w:rsidRPr="00CE2FB9" w:rsidRDefault="00C93C52" w:rsidP="00000FDB">
            <w:pPr>
              <w:jc w:val="center"/>
            </w:pPr>
            <w:r w:rsidRPr="00CE2FB9">
              <w:t>0,0</w:t>
            </w:r>
          </w:p>
        </w:tc>
        <w:tc>
          <w:tcPr>
            <w:tcW w:w="1558" w:type="dxa"/>
          </w:tcPr>
          <w:p w:rsidR="00C93C52" w:rsidRPr="00CE2FB9" w:rsidRDefault="00C93C52" w:rsidP="00000FDB">
            <w:pPr>
              <w:jc w:val="center"/>
            </w:pPr>
            <w:r w:rsidRPr="00CE2FB9">
              <w:t>0,0</w:t>
            </w:r>
          </w:p>
        </w:tc>
        <w:tc>
          <w:tcPr>
            <w:tcW w:w="1560" w:type="dxa"/>
            <w:gridSpan w:val="2"/>
          </w:tcPr>
          <w:p w:rsidR="00C93C52" w:rsidRPr="00CE2FB9" w:rsidRDefault="00C93C52" w:rsidP="00000FDB">
            <w:pPr>
              <w:jc w:val="center"/>
            </w:pPr>
            <w:r w:rsidRPr="00CE2FB9">
              <w:t>0,0</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(3) расходы за счет средств  федерального бюджета, передаваемых в бюджет ГО г. Бор</w:t>
            </w:r>
          </w:p>
        </w:tc>
        <w:tc>
          <w:tcPr>
            <w:tcW w:w="1512" w:type="dxa"/>
            <w:shd w:val="clear" w:color="auto" w:fill="auto"/>
          </w:tcPr>
          <w:p w:rsidR="00C93C52" w:rsidRDefault="00C93C52" w:rsidP="00000FDB">
            <w:pPr>
              <w:jc w:val="center"/>
              <w:rPr>
                <w:color w:val="000000"/>
              </w:rPr>
            </w:pPr>
            <w:r>
              <w:rPr>
                <w:color w:val="000000"/>
              </w:rPr>
              <w:t>8948,1</w:t>
            </w:r>
          </w:p>
        </w:tc>
        <w:tc>
          <w:tcPr>
            <w:tcW w:w="1560" w:type="dxa"/>
            <w:shd w:val="clear" w:color="auto" w:fill="auto"/>
          </w:tcPr>
          <w:p w:rsidR="00C93C52" w:rsidRPr="00CE2FB9" w:rsidRDefault="00C93C52" w:rsidP="00000FDB">
            <w:pPr>
              <w:jc w:val="center"/>
            </w:pPr>
            <w:r w:rsidRPr="00CE2FB9">
              <w:t>8948,1</w:t>
            </w:r>
          </w:p>
        </w:tc>
        <w:tc>
          <w:tcPr>
            <w:tcW w:w="1560" w:type="dxa"/>
          </w:tcPr>
          <w:p w:rsidR="00C93C52" w:rsidRPr="00CE2FB9" w:rsidRDefault="00C93C52" w:rsidP="00000FDB">
            <w:pPr>
              <w:jc w:val="center"/>
            </w:pPr>
            <w:r w:rsidRPr="00CE2FB9">
              <w:t>0,0</w:t>
            </w:r>
          </w:p>
        </w:tc>
        <w:tc>
          <w:tcPr>
            <w:tcW w:w="1558" w:type="dxa"/>
          </w:tcPr>
          <w:p w:rsidR="00C93C52" w:rsidRPr="00CE2FB9" w:rsidRDefault="00C93C52" w:rsidP="00000FDB">
            <w:pPr>
              <w:jc w:val="center"/>
            </w:pPr>
            <w:r w:rsidRPr="00CE2FB9">
              <w:t>0,0</w:t>
            </w:r>
          </w:p>
        </w:tc>
        <w:tc>
          <w:tcPr>
            <w:tcW w:w="1560" w:type="dxa"/>
            <w:gridSpan w:val="2"/>
          </w:tcPr>
          <w:p w:rsidR="00C93C52" w:rsidRPr="00CE2FB9" w:rsidRDefault="00C93C52" w:rsidP="00000FDB">
            <w:pPr>
              <w:jc w:val="center"/>
            </w:pPr>
            <w:r w:rsidRPr="00CE2FB9">
              <w:t>0,0</w:t>
            </w:r>
          </w:p>
        </w:tc>
      </w:tr>
      <w:tr w:rsidR="00C93C52" w:rsidRPr="009862ED">
        <w:trPr>
          <w:trHeight w:val="516"/>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(4) прочие источники</w:t>
            </w:r>
          </w:p>
        </w:tc>
        <w:tc>
          <w:tcPr>
            <w:tcW w:w="1512" w:type="dxa"/>
            <w:shd w:val="clear" w:color="auto" w:fill="auto"/>
          </w:tcPr>
          <w:p w:rsidR="00C93C52" w:rsidRDefault="00C93C52">
            <w:pPr>
              <w:jc w:val="center"/>
              <w:rPr>
                <w:color w:val="000000"/>
              </w:rPr>
            </w:pPr>
            <w:r>
              <w:rPr>
                <w:color w:val="000000"/>
              </w:rPr>
              <w:t>54289,6</w:t>
            </w:r>
          </w:p>
        </w:tc>
        <w:tc>
          <w:tcPr>
            <w:tcW w:w="1560" w:type="dxa"/>
            <w:shd w:val="clear" w:color="auto" w:fill="auto"/>
          </w:tcPr>
          <w:p w:rsidR="00C93C52" w:rsidRPr="00CE2FB9" w:rsidRDefault="00C93C52">
            <w:pPr>
              <w:jc w:val="center"/>
            </w:pPr>
            <w:r w:rsidRPr="00CE2FB9">
              <w:t>13572,4</w:t>
            </w:r>
          </w:p>
        </w:tc>
        <w:tc>
          <w:tcPr>
            <w:tcW w:w="1560" w:type="dxa"/>
          </w:tcPr>
          <w:p w:rsidR="00C93C52" w:rsidRPr="00CE2FB9" w:rsidRDefault="00C93C52">
            <w:pPr>
              <w:jc w:val="center"/>
            </w:pPr>
            <w:r w:rsidRPr="00CE2FB9">
              <w:t>13572,4</w:t>
            </w:r>
          </w:p>
        </w:tc>
        <w:tc>
          <w:tcPr>
            <w:tcW w:w="1558" w:type="dxa"/>
          </w:tcPr>
          <w:p w:rsidR="00C93C52" w:rsidRPr="00CE2FB9" w:rsidRDefault="00C93C52">
            <w:pPr>
              <w:jc w:val="center"/>
            </w:pPr>
            <w:r w:rsidRPr="00CE2FB9">
              <w:t>13572,4</w:t>
            </w:r>
          </w:p>
        </w:tc>
        <w:tc>
          <w:tcPr>
            <w:tcW w:w="1560" w:type="dxa"/>
            <w:gridSpan w:val="2"/>
          </w:tcPr>
          <w:p w:rsidR="00C93C52" w:rsidRPr="00CE2FB9" w:rsidRDefault="00C93C52">
            <w:pPr>
              <w:jc w:val="center"/>
            </w:pPr>
            <w:r w:rsidRPr="00CE2FB9">
              <w:t>13572,4</w:t>
            </w:r>
          </w:p>
        </w:tc>
      </w:tr>
      <w:tr w:rsidR="00C22A46" w:rsidRPr="009862ED">
        <w:trPr>
          <w:trHeight w:val="237"/>
        </w:trPr>
        <w:tc>
          <w:tcPr>
            <w:tcW w:w="488" w:type="dxa"/>
            <w:vMerge/>
          </w:tcPr>
          <w:p w:rsidR="00C22A46" w:rsidRPr="009862ED" w:rsidRDefault="00C22A46" w:rsidP="002676BF">
            <w:pPr>
              <w:pStyle w:val="ConsPlusNormal"/>
              <w:jc w:val="both"/>
              <w:rPr>
                <w:sz w:val="28"/>
                <w:szCs w:val="28"/>
              </w:rPr>
            </w:pPr>
          </w:p>
        </w:tc>
        <w:tc>
          <w:tcPr>
            <w:tcW w:w="2835" w:type="dxa"/>
            <w:vMerge/>
          </w:tcPr>
          <w:p w:rsidR="00C22A46" w:rsidRPr="009862ED" w:rsidRDefault="00C22A46" w:rsidP="002676BF">
            <w:pPr>
              <w:pStyle w:val="ConsPlusNormal"/>
              <w:jc w:val="both"/>
              <w:rPr>
                <w:sz w:val="28"/>
                <w:szCs w:val="28"/>
              </w:rPr>
            </w:pPr>
          </w:p>
        </w:tc>
        <w:tc>
          <w:tcPr>
            <w:tcW w:w="4394" w:type="dxa"/>
            <w:gridSpan w:val="2"/>
          </w:tcPr>
          <w:p w:rsidR="00C22A46" w:rsidRPr="009862ED" w:rsidRDefault="00C22A46" w:rsidP="002676BF">
            <w:pPr>
              <w:pStyle w:val="ConsPlusNormal"/>
              <w:jc w:val="both"/>
              <w:rPr>
                <w:b/>
                <w:sz w:val="28"/>
                <w:szCs w:val="28"/>
              </w:rPr>
            </w:pPr>
            <w:r w:rsidRPr="009862ED">
              <w:rPr>
                <w:b/>
                <w:sz w:val="28"/>
                <w:szCs w:val="28"/>
              </w:rPr>
              <w:t>Подпрограмма 4</w:t>
            </w:r>
          </w:p>
          <w:p w:rsidR="00C22A46" w:rsidRPr="009862ED" w:rsidRDefault="00C22A46" w:rsidP="002676BF">
            <w:pPr>
              <w:pStyle w:val="ConsPlusNormal"/>
              <w:jc w:val="both"/>
              <w:rPr>
                <w:sz w:val="28"/>
                <w:szCs w:val="28"/>
              </w:rPr>
            </w:pPr>
            <w:r w:rsidRPr="009862ED">
              <w:rPr>
                <w:sz w:val="28"/>
                <w:szCs w:val="28"/>
              </w:rPr>
              <w:t>(1)+(2)+(3)+(4)</w:t>
            </w:r>
          </w:p>
        </w:tc>
        <w:tc>
          <w:tcPr>
            <w:tcW w:w="1512" w:type="dxa"/>
            <w:shd w:val="clear" w:color="auto" w:fill="auto"/>
          </w:tcPr>
          <w:p w:rsidR="00C22A46" w:rsidRDefault="00C22A46">
            <w:pPr>
              <w:jc w:val="center"/>
            </w:pPr>
            <w:r>
              <w:t>20964,4</w:t>
            </w:r>
          </w:p>
        </w:tc>
        <w:tc>
          <w:tcPr>
            <w:tcW w:w="1560" w:type="dxa"/>
            <w:shd w:val="clear" w:color="auto" w:fill="auto"/>
          </w:tcPr>
          <w:p w:rsidR="00C22A46" w:rsidRDefault="00C22A46">
            <w:pPr>
              <w:jc w:val="center"/>
            </w:pPr>
            <w:r>
              <w:t>5200,6</w:t>
            </w:r>
          </w:p>
        </w:tc>
        <w:tc>
          <w:tcPr>
            <w:tcW w:w="1560" w:type="dxa"/>
          </w:tcPr>
          <w:p w:rsidR="00C22A46" w:rsidRDefault="00C22A46">
            <w:pPr>
              <w:jc w:val="center"/>
            </w:pPr>
            <w:r>
              <w:t>5254,6</w:t>
            </w:r>
          </w:p>
        </w:tc>
        <w:tc>
          <w:tcPr>
            <w:tcW w:w="1558" w:type="dxa"/>
          </w:tcPr>
          <w:p w:rsidR="00C22A46" w:rsidRDefault="00C22A46">
            <w:pPr>
              <w:jc w:val="center"/>
              <w:rPr>
                <w:color w:val="000000"/>
              </w:rPr>
            </w:pPr>
            <w:r>
              <w:rPr>
                <w:color w:val="000000"/>
              </w:rPr>
              <w:t>5254,6</w:t>
            </w:r>
          </w:p>
        </w:tc>
        <w:tc>
          <w:tcPr>
            <w:tcW w:w="1560" w:type="dxa"/>
            <w:gridSpan w:val="2"/>
          </w:tcPr>
          <w:p w:rsidR="00C22A46" w:rsidRDefault="00C22A46">
            <w:pPr>
              <w:jc w:val="center"/>
              <w:rPr>
                <w:color w:val="000000"/>
              </w:rPr>
            </w:pPr>
            <w:r>
              <w:rPr>
                <w:color w:val="000000"/>
              </w:rPr>
              <w:t>5254,6</w:t>
            </w:r>
          </w:p>
        </w:tc>
      </w:tr>
      <w:tr w:rsidR="00C22A46" w:rsidRPr="009862ED">
        <w:trPr>
          <w:trHeight w:val="237"/>
        </w:trPr>
        <w:tc>
          <w:tcPr>
            <w:tcW w:w="488" w:type="dxa"/>
            <w:vMerge/>
          </w:tcPr>
          <w:p w:rsidR="00C22A46" w:rsidRPr="009862ED" w:rsidRDefault="00C22A46" w:rsidP="002676BF">
            <w:pPr>
              <w:pStyle w:val="ConsPlusNormal"/>
              <w:jc w:val="both"/>
              <w:rPr>
                <w:sz w:val="28"/>
                <w:szCs w:val="28"/>
              </w:rPr>
            </w:pPr>
          </w:p>
        </w:tc>
        <w:tc>
          <w:tcPr>
            <w:tcW w:w="2835" w:type="dxa"/>
            <w:vMerge/>
          </w:tcPr>
          <w:p w:rsidR="00C22A46" w:rsidRPr="009862ED" w:rsidRDefault="00C22A46" w:rsidP="002676BF">
            <w:pPr>
              <w:pStyle w:val="ConsPlusNormal"/>
              <w:jc w:val="both"/>
              <w:rPr>
                <w:sz w:val="28"/>
                <w:szCs w:val="28"/>
              </w:rPr>
            </w:pPr>
          </w:p>
        </w:tc>
        <w:tc>
          <w:tcPr>
            <w:tcW w:w="4394" w:type="dxa"/>
            <w:gridSpan w:val="2"/>
          </w:tcPr>
          <w:p w:rsidR="00C22A46" w:rsidRPr="009862ED" w:rsidRDefault="00C22A46" w:rsidP="002676BF">
            <w:pPr>
              <w:pStyle w:val="ConsPlusNormal"/>
              <w:jc w:val="both"/>
              <w:rPr>
                <w:sz w:val="28"/>
                <w:szCs w:val="28"/>
              </w:rPr>
            </w:pPr>
            <w:r w:rsidRPr="009862ED">
              <w:rPr>
                <w:sz w:val="28"/>
                <w:szCs w:val="28"/>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C22A46" w:rsidRDefault="00C22A46" w:rsidP="006F2246">
            <w:pPr>
              <w:jc w:val="center"/>
            </w:pPr>
            <w:r>
              <w:t>20023,2</w:t>
            </w:r>
          </w:p>
        </w:tc>
        <w:tc>
          <w:tcPr>
            <w:tcW w:w="1560" w:type="dxa"/>
            <w:shd w:val="clear" w:color="auto" w:fill="auto"/>
          </w:tcPr>
          <w:p w:rsidR="00C22A46" w:rsidRDefault="00C22A46" w:rsidP="006F2246">
            <w:pPr>
              <w:jc w:val="center"/>
            </w:pPr>
            <w:r>
              <w:t>4965,3</w:t>
            </w:r>
          </w:p>
        </w:tc>
        <w:tc>
          <w:tcPr>
            <w:tcW w:w="1560" w:type="dxa"/>
          </w:tcPr>
          <w:p w:rsidR="00C22A46" w:rsidRDefault="00C22A46" w:rsidP="006F2246">
            <w:pPr>
              <w:jc w:val="center"/>
            </w:pPr>
            <w:r>
              <w:t>5019,3</w:t>
            </w:r>
          </w:p>
        </w:tc>
        <w:tc>
          <w:tcPr>
            <w:tcW w:w="1558" w:type="dxa"/>
          </w:tcPr>
          <w:p w:rsidR="00C22A46" w:rsidRDefault="00C22A46" w:rsidP="006F2246">
            <w:pPr>
              <w:jc w:val="center"/>
              <w:rPr>
                <w:color w:val="000000"/>
              </w:rPr>
            </w:pPr>
            <w:r>
              <w:rPr>
                <w:color w:val="000000"/>
              </w:rPr>
              <w:t>5019,3</w:t>
            </w:r>
          </w:p>
        </w:tc>
        <w:tc>
          <w:tcPr>
            <w:tcW w:w="1560" w:type="dxa"/>
            <w:gridSpan w:val="2"/>
          </w:tcPr>
          <w:p w:rsidR="00C22A46" w:rsidRDefault="00C22A46" w:rsidP="006F2246">
            <w:pPr>
              <w:jc w:val="center"/>
              <w:rPr>
                <w:color w:val="000000"/>
              </w:rPr>
            </w:pPr>
            <w:r>
              <w:rPr>
                <w:color w:val="000000"/>
              </w:rPr>
              <w:t>5019,3</w:t>
            </w:r>
          </w:p>
        </w:tc>
      </w:tr>
      <w:tr w:rsidR="00C22A46" w:rsidRPr="009862ED">
        <w:trPr>
          <w:trHeight w:val="237"/>
        </w:trPr>
        <w:tc>
          <w:tcPr>
            <w:tcW w:w="488" w:type="dxa"/>
            <w:vMerge/>
          </w:tcPr>
          <w:p w:rsidR="00C22A46" w:rsidRPr="009862ED" w:rsidRDefault="00C22A46" w:rsidP="002676BF">
            <w:pPr>
              <w:pStyle w:val="ConsPlusNormal"/>
              <w:jc w:val="both"/>
              <w:rPr>
                <w:sz w:val="28"/>
                <w:szCs w:val="28"/>
              </w:rPr>
            </w:pPr>
          </w:p>
        </w:tc>
        <w:tc>
          <w:tcPr>
            <w:tcW w:w="2835" w:type="dxa"/>
            <w:vMerge/>
          </w:tcPr>
          <w:p w:rsidR="00C22A46" w:rsidRPr="009862ED" w:rsidRDefault="00C22A46" w:rsidP="002676BF">
            <w:pPr>
              <w:pStyle w:val="ConsPlusNormal"/>
              <w:jc w:val="both"/>
              <w:rPr>
                <w:sz w:val="28"/>
                <w:szCs w:val="28"/>
              </w:rPr>
            </w:pPr>
          </w:p>
        </w:tc>
        <w:tc>
          <w:tcPr>
            <w:tcW w:w="4394" w:type="dxa"/>
            <w:gridSpan w:val="2"/>
          </w:tcPr>
          <w:p w:rsidR="00C22A46" w:rsidRPr="009862ED" w:rsidRDefault="00C22A46" w:rsidP="002676BF">
            <w:pPr>
              <w:pStyle w:val="ConsPlusNormal"/>
              <w:jc w:val="both"/>
              <w:rPr>
                <w:sz w:val="28"/>
                <w:szCs w:val="28"/>
              </w:rPr>
            </w:pPr>
            <w:r w:rsidRPr="009862ED">
              <w:rPr>
                <w:sz w:val="28"/>
                <w:szCs w:val="28"/>
              </w:rPr>
              <w:t>(2) расходы за счет средств областного бюджета, передаваемых в бюджет ГО г. Бор</w:t>
            </w:r>
          </w:p>
        </w:tc>
        <w:tc>
          <w:tcPr>
            <w:tcW w:w="1512" w:type="dxa"/>
            <w:shd w:val="clear" w:color="auto" w:fill="auto"/>
          </w:tcPr>
          <w:p w:rsidR="00C22A46" w:rsidRDefault="00C22A46" w:rsidP="006F2246">
            <w:pPr>
              <w:jc w:val="center"/>
              <w:rPr>
                <w:color w:val="000000"/>
              </w:rPr>
            </w:pPr>
            <w:r>
              <w:rPr>
                <w:color w:val="000000"/>
              </w:rPr>
              <w:t>0,0</w:t>
            </w:r>
          </w:p>
        </w:tc>
        <w:tc>
          <w:tcPr>
            <w:tcW w:w="1560" w:type="dxa"/>
            <w:shd w:val="clear" w:color="auto" w:fill="auto"/>
          </w:tcPr>
          <w:p w:rsidR="00C22A46" w:rsidRDefault="00C22A46" w:rsidP="006F2246">
            <w:pPr>
              <w:jc w:val="center"/>
              <w:rPr>
                <w:color w:val="000000"/>
              </w:rPr>
            </w:pPr>
            <w:r>
              <w:rPr>
                <w:color w:val="000000"/>
              </w:rPr>
              <w:t>0,0</w:t>
            </w:r>
          </w:p>
        </w:tc>
        <w:tc>
          <w:tcPr>
            <w:tcW w:w="1560" w:type="dxa"/>
          </w:tcPr>
          <w:p w:rsidR="00C22A46" w:rsidRDefault="00C22A46" w:rsidP="006F2246">
            <w:pPr>
              <w:jc w:val="center"/>
              <w:rPr>
                <w:color w:val="000000"/>
              </w:rPr>
            </w:pPr>
            <w:r>
              <w:rPr>
                <w:color w:val="000000"/>
              </w:rPr>
              <w:t>0,0</w:t>
            </w:r>
          </w:p>
        </w:tc>
        <w:tc>
          <w:tcPr>
            <w:tcW w:w="1558" w:type="dxa"/>
          </w:tcPr>
          <w:p w:rsidR="00C22A46" w:rsidRDefault="00C22A46" w:rsidP="006F2246">
            <w:pPr>
              <w:jc w:val="center"/>
              <w:rPr>
                <w:color w:val="000000"/>
              </w:rPr>
            </w:pPr>
            <w:r>
              <w:rPr>
                <w:color w:val="000000"/>
              </w:rPr>
              <w:t>0,0</w:t>
            </w:r>
          </w:p>
        </w:tc>
        <w:tc>
          <w:tcPr>
            <w:tcW w:w="1560" w:type="dxa"/>
            <w:gridSpan w:val="2"/>
          </w:tcPr>
          <w:p w:rsidR="00C22A46" w:rsidRDefault="00C22A46" w:rsidP="006F2246">
            <w:pPr>
              <w:jc w:val="center"/>
              <w:rPr>
                <w:color w:val="000000"/>
              </w:rPr>
            </w:pPr>
            <w:r>
              <w:rPr>
                <w:color w:val="000000"/>
              </w:rPr>
              <w:t>0,0</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(3) расходы за счет средств  федерального бюджета, передаваемых в бюджет ГО г. Бор</w:t>
            </w:r>
          </w:p>
        </w:tc>
        <w:tc>
          <w:tcPr>
            <w:tcW w:w="1512" w:type="dxa"/>
            <w:shd w:val="clear" w:color="auto" w:fill="auto"/>
          </w:tcPr>
          <w:p w:rsidR="00C93C52" w:rsidRDefault="00C93C52" w:rsidP="00E15E3D">
            <w:pPr>
              <w:jc w:val="center"/>
              <w:rPr>
                <w:color w:val="000000"/>
              </w:rPr>
            </w:pPr>
            <w:r>
              <w:rPr>
                <w:color w:val="000000"/>
              </w:rPr>
              <w:t>0,0</w:t>
            </w:r>
          </w:p>
        </w:tc>
        <w:tc>
          <w:tcPr>
            <w:tcW w:w="1560" w:type="dxa"/>
            <w:shd w:val="clear" w:color="auto" w:fill="auto"/>
          </w:tcPr>
          <w:p w:rsidR="00C93C52" w:rsidRDefault="00C93C52" w:rsidP="00E15E3D">
            <w:pPr>
              <w:jc w:val="center"/>
              <w:rPr>
                <w:color w:val="000000"/>
              </w:rPr>
            </w:pPr>
            <w:r>
              <w:rPr>
                <w:color w:val="000000"/>
              </w:rPr>
              <w:t>0,0</w:t>
            </w:r>
          </w:p>
        </w:tc>
        <w:tc>
          <w:tcPr>
            <w:tcW w:w="1560" w:type="dxa"/>
          </w:tcPr>
          <w:p w:rsidR="00C93C52" w:rsidRDefault="00C93C52" w:rsidP="00E15E3D">
            <w:pPr>
              <w:jc w:val="center"/>
              <w:rPr>
                <w:color w:val="000000"/>
              </w:rPr>
            </w:pPr>
            <w:r>
              <w:rPr>
                <w:color w:val="000000"/>
              </w:rPr>
              <w:t>0,0</w:t>
            </w:r>
          </w:p>
        </w:tc>
        <w:tc>
          <w:tcPr>
            <w:tcW w:w="1558" w:type="dxa"/>
          </w:tcPr>
          <w:p w:rsidR="00C93C52" w:rsidRDefault="00C93C52" w:rsidP="00E15E3D">
            <w:pPr>
              <w:jc w:val="center"/>
              <w:rPr>
                <w:color w:val="000000"/>
              </w:rPr>
            </w:pPr>
            <w:r>
              <w:rPr>
                <w:color w:val="000000"/>
              </w:rPr>
              <w:t>0,0</w:t>
            </w:r>
          </w:p>
        </w:tc>
        <w:tc>
          <w:tcPr>
            <w:tcW w:w="1560" w:type="dxa"/>
            <w:gridSpan w:val="2"/>
          </w:tcPr>
          <w:p w:rsidR="00C93C52" w:rsidRDefault="00C93C52" w:rsidP="00E15E3D">
            <w:pPr>
              <w:jc w:val="center"/>
              <w:rPr>
                <w:color w:val="000000"/>
              </w:rPr>
            </w:pPr>
            <w:r>
              <w:rPr>
                <w:color w:val="000000"/>
              </w:rPr>
              <w:t>0,0</w:t>
            </w:r>
          </w:p>
        </w:tc>
      </w:tr>
      <w:tr w:rsidR="00C22A46" w:rsidRPr="009862ED">
        <w:trPr>
          <w:trHeight w:val="237"/>
        </w:trPr>
        <w:tc>
          <w:tcPr>
            <w:tcW w:w="488" w:type="dxa"/>
            <w:vMerge/>
          </w:tcPr>
          <w:p w:rsidR="00C22A46" w:rsidRPr="009862ED" w:rsidRDefault="00C22A46" w:rsidP="002676BF">
            <w:pPr>
              <w:pStyle w:val="ConsPlusNormal"/>
              <w:jc w:val="both"/>
              <w:rPr>
                <w:sz w:val="28"/>
                <w:szCs w:val="28"/>
              </w:rPr>
            </w:pPr>
          </w:p>
        </w:tc>
        <w:tc>
          <w:tcPr>
            <w:tcW w:w="2835" w:type="dxa"/>
            <w:vMerge/>
          </w:tcPr>
          <w:p w:rsidR="00C22A46" w:rsidRPr="009862ED" w:rsidRDefault="00C22A46" w:rsidP="002676BF">
            <w:pPr>
              <w:pStyle w:val="ConsPlusNormal"/>
              <w:jc w:val="both"/>
              <w:rPr>
                <w:sz w:val="28"/>
                <w:szCs w:val="28"/>
              </w:rPr>
            </w:pPr>
          </w:p>
        </w:tc>
        <w:tc>
          <w:tcPr>
            <w:tcW w:w="4394" w:type="dxa"/>
            <w:gridSpan w:val="2"/>
          </w:tcPr>
          <w:p w:rsidR="00C22A46" w:rsidRPr="009862ED" w:rsidRDefault="00C22A46" w:rsidP="002676BF">
            <w:pPr>
              <w:pStyle w:val="ConsPlusNormal"/>
              <w:jc w:val="both"/>
              <w:rPr>
                <w:sz w:val="28"/>
                <w:szCs w:val="28"/>
              </w:rPr>
            </w:pPr>
            <w:r w:rsidRPr="009862ED">
              <w:rPr>
                <w:sz w:val="28"/>
                <w:szCs w:val="28"/>
              </w:rPr>
              <w:t>(4) прочие источники</w:t>
            </w:r>
          </w:p>
        </w:tc>
        <w:tc>
          <w:tcPr>
            <w:tcW w:w="1512" w:type="dxa"/>
            <w:shd w:val="clear" w:color="auto" w:fill="auto"/>
          </w:tcPr>
          <w:p w:rsidR="00C22A46" w:rsidRPr="00C22A46" w:rsidRDefault="00C22A46">
            <w:pPr>
              <w:jc w:val="center"/>
            </w:pPr>
            <w:r w:rsidRPr="00C22A46">
              <w:t>941,2</w:t>
            </w:r>
          </w:p>
        </w:tc>
        <w:tc>
          <w:tcPr>
            <w:tcW w:w="1560" w:type="dxa"/>
            <w:shd w:val="clear" w:color="auto" w:fill="auto"/>
          </w:tcPr>
          <w:p w:rsidR="00C22A46" w:rsidRPr="00C22A46" w:rsidRDefault="00C22A46">
            <w:pPr>
              <w:jc w:val="center"/>
            </w:pPr>
            <w:r w:rsidRPr="00C22A46">
              <w:t>235,3</w:t>
            </w:r>
          </w:p>
        </w:tc>
        <w:tc>
          <w:tcPr>
            <w:tcW w:w="1560" w:type="dxa"/>
          </w:tcPr>
          <w:p w:rsidR="00C22A46" w:rsidRPr="00C22A46" w:rsidRDefault="00C22A46">
            <w:pPr>
              <w:jc w:val="center"/>
            </w:pPr>
            <w:r w:rsidRPr="00C22A46">
              <w:t>235,3</w:t>
            </w:r>
          </w:p>
        </w:tc>
        <w:tc>
          <w:tcPr>
            <w:tcW w:w="1558" w:type="dxa"/>
          </w:tcPr>
          <w:p w:rsidR="00C22A46" w:rsidRPr="00C22A46" w:rsidRDefault="00C22A46">
            <w:pPr>
              <w:jc w:val="center"/>
            </w:pPr>
            <w:r w:rsidRPr="00C22A46">
              <w:t>235,3</w:t>
            </w:r>
          </w:p>
        </w:tc>
        <w:tc>
          <w:tcPr>
            <w:tcW w:w="1560" w:type="dxa"/>
            <w:gridSpan w:val="2"/>
          </w:tcPr>
          <w:p w:rsidR="00C22A46" w:rsidRPr="00C22A46" w:rsidRDefault="00C22A46">
            <w:pPr>
              <w:jc w:val="center"/>
            </w:pPr>
            <w:r w:rsidRPr="00C22A46">
              <w:t>235,3</w:t>
            </w:r>
          </w:p>
        </w:tc>
      </w:tr>
      <w:tr w:rsidR="00C22A46" w:rsidRPr="009862ED">
        <w:trPr>
          <w:trHeight w:val="237"/>
        </w:trPr>
        <w:tc>
          <w:tcPr>
            <w:tcW w:w="488" w:type="dxa"/>
            <w:vMerge/>
          </w:tcPr>
          <w:p w:rsidR="00C22A46" w:rsidRPr="009862ED" w:rsidRDefault="00C22A46" w:rsidP="002676BF">
            <w:pPr>
              <w:pStyle w:val="ConsPlusNormal"/>
              <w:jc w:val="both"/>
              <w:rPr>
                <w:sz w:val="28"/>
                <w:szCs w:val="28"/>
              </w:rPr>
            </w:pPr>
          </w:p>
        </w:tc>
        <w:tc>
          <w:tcPr>
            <w:tcW w:w="2835" w:type="dxa"/>
            <w:vMerge/>
          </w:tcPr>
          <w:p w:rsidR="00C22A46" w:rsidRPr="009862ED" w:rsidRDefault="00C22A46" w:rsidP="002676BF">
            <w:pPr>
              <w:pStyle w:val="ConsPlusNormal"/>
              <w:jc w:val="both"/>
              <w:rPr>
                <w:sz w:val="28"/>
                <w:szCs w:val="28"/>
              </w:rPr>
            </w:pPr>
          </w:p>
        </w:tc>
        <w:tc>
          <w:tcPr>
            <w:tcW w:w="4394" w:type="dxa"/>
            <w:gridSpan w:val="2"/>
          </w:tcPr>
          <w:p w:rsidR="00C22A46" w:rsidRPr="009862ED" w:rsidRDefault="00C22A46" w:rsidP="002676BF">
            <w:pPr>
              <w:pStyle w:val="ConsPlusNormal"/>
              <w:jc w:val="both"/>
              <w:rPr>
                <w:b/>
                <w:sz w:val="28"/>
                <w:szCs w:val="28"/>
              </w:rPr>
            </w:pPr>
            <w:r w:rsidRPr="009862ED">
              <w:rPr>
                <w:b/>
                <w:sz w:val="28"/>
                <w:szCs w:val="28"/>
              </w:rPr>
              <w:t>Подпрограмма 5</w:t>
            </w:r>
          </w:p>
          <w:p w:rsidR="00C22A46" w:rsidRPr="009862ED" w:rsidRDefault="00C22A46" w:rsidP="002676BF">
            <w:pPr>
              <w:pStyle w:val="ConsPlusNormal"/>
              <w:jc w:val="both"/>
              <w:rPr>
                <w:sz w:val="28"/>
                <w:szCs w:val="28"/>
              </w:rPr>
            </w:pPr>
            <w:r w:rsidRPr="009862ED">
              <w:rPr>
                <w:sz w:val="28"/>
                <w:szCs w:val="28"/>
              </w:rPr>
              <w:t>(1)+(2)+(3)+(4)</w:t>
            </w:r>
          </w:p>
        </w:tc>
        <w:tc>
          <w:tcPr>
            <w:tcW w:w="1512" w:type="dxa"/>
            <w:shd w:val="clear" w:color="auto" w:fill="auto"/>
          </w:tcPr>
          <w:p w:rsidR="00C22A46" w:rsidRDefault="00C22A46">
            <w:pPr>
              <w:jc w:val="center"/>
              <w:rPr>
                <w:color w:val="000000"/>
              </w:rPr>
            </w:pPr>
            <w:r>
              <w:rPr>
                <w:color w:val="000000"/>
              </w:rPr>
              <w:t>212686,2</w:t>
            </w:r>
          </w:p>
        </w:tc>
        <w:tc>
          <w:tcPr>
            <w:tcW w:w="1560" w:type="dxa"/>
            <w:shd w:val="clear" w:color="auto" w:fill="auto"/>
          </w:tcPr>
          <w:p w:rsidR="00C22A46" w:rsidRDefault="00C22A46">
            <w:pPr>
              <w:jc w:val="center"/>
              <w:rPr>
                <w:color w:val="000000"/>
              </w:rPr>
            </w:pPr>
            <w:r>
              <w:rPr>
                <w:color w:val="000000"/>
              </w:rPr>
              <w:t>47537,3</w:t>
            </w:r>
          </w:p>
        </w:tc>
        <w:tc>
          <w:tcPr>
            <w:tcW w:w="1560" w:type="dxa"/>
          </w:tcPr>
          <w:p w:rsidR="00C22A46" w:rsidRDefault="00C22A46">
            <w:pPr>
              <w:jc w:val="center"/>
              <w:rPr>
                <w:color w:val="000000"/>
              </w:rPr>
            </w:pPr>
            <w:r>
              <w:rPr>
                <w:color w:val="000000"/>
              </w:rPr>
              <w:t>55566,3</w:t>
            </w:r>
          </w:p>
        </w:tc>
        <w:tc>
          <w:tcPr>
            <w:tcW w:w="1558" w:type="dxa"/>
          </w:tcPr>
          <w:p w:rsidR="00C22A46" w:rsidRDefault="00C22A46">
            <w:pPr>
              <w:jc w:val="center"/>
              <w:rPr>
                <w:color w:val="000000"/>
              </w:rPr>
            </w:pPr>
            <w:r>
              <w:rPr>
                <w:color w:val="000000"/>
              </w:rPr>
              <w:t>54791,3</w:t>
            </w:r>
          </w:p>
        </w:tc>
        <w:tc>
          <w:tcPr>
            <w:tcW w:w="1560" w:type="dxa"/>
            <w:gridSpan w:val="2"/>
          </w:tcPr>
          <w:p w:rsidR="00C22A46" w:rsidRDefault="00C22A46">
            <w:pPr>
              <w:jc w:val="center"/>
              <w:rPr>
                <w:color w:val="000000"/>
              </w:rPr>
            </w:pPr>
            <w:r>
              <w:rPr>
                <w:color w:val="000000"/>
              </w:rPr>
              <w:t>54791,3</w:t>
            </w:r>
          </w:p>
        </w:tc>
      </w:tr>
      <w:tr w:rsidR="00C22A46" w:rsidRPr="009862ED">
        <w:trPr>
          <w:trHeight w:val="237"/>
        </w:trPr>
        <w:tc>
          <w:tcPr>
            <w:tcW w:w="488" w:type="dxa"/>
            <w:vMerge/>
          </w:tcPr>
          <w:p w:rsidR="00C22A46" w:rsidRPr="009862ED" w:rsidRDefault="00C22A46" w:rsidP="002676BF">
            <w:pPr>
              <w:pStyle w:val="ConsPlusNormal"/>
              <w:jc w:val="both"/>
              <w:rPr>
                <w:sz w:val="28"/>
                <w:szCs w:val="28"/>
              </w:rPr>
            </w:pPr>
          </w:p>
        </w:tc>
        <w:tc>
          <w:tcPr>
            <w:tcW w:w="2835" w:type="dxa"/>
            <w:vMerge/>
          </w:tcPr>
          <w:p w:rsidR="00C22A46" w:rsidRPr="009862ED" w:rsidRDefault="00C22A46" w:rsidP="002676BF">
            <w:pPr>
              <w:pStyle w:val="ConsPlusNormal"/>
              <w:jc w:val="both"/>
              <w:rPr>
                <w:sz w:val="28"/>
                <w:szCs w:val="28"/>
              </w:rPr>
            </w:pPr>
          </w:p>
        </w:tc>
        <w:tc>
          <w:tcPr>
            <w:tcW w:w="4394" w:type="dxa"/>
            <w:gridSpan w:val="2"/>
          </w:tcPr>
          <w:p w:rsidR="00C22A46" w:rsidRPr="009862ED" w:rsidRDefault="00C22A46" w:rsidP="002676BF">
            <w:pPr>
              <w:pStyle w:val="ConsPlusNormal"/>
              <w:jc w:val="both"/>
              <w:rPr>
                <w:sz w:val="28"/>
                <w:szCs w:val="28"/>
              </w:rPr>
            </w:pPr>
            <w:r w:rsidRPr="009862ED">
              <w:rPr>
                <w:sz w:val="28"/>
                <w:szCs w:val="28"/>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C22A46" w:rsidRDefault="00C22A46" w:rsidP="006F2246">
            <w:pPr>
              <w:jc w:val="center"/>
              <w:rPr>
                <w:color w:val="000000"/>
              </w:rPr>
            </w:pPr>
            <w:r>
              <w:rPr>
                <w:color w:val="000000"/>
              </w:rPr>
              <w:t>212686,2</w:t>
            </w:r>
          </w:p>
        </w:tc>
        <w:tc>
          <w:tcPr>
            <w:tcW w:w="1560" w:type="dxa"/>
            <w:shd w:val="clear" w:color="auto" w:fill="auto"/>
          </w:tcPr>
          <w:p w:rsidR="00C22A46" w:rsidRDefault="00C22A46" w:rsidP="006F2246">
            <w:pPr>
              <w:jc w:val="center"/>
              <w:rPr>
                <w:color w:val="000000"/>
              </w:rPr>
            </w:pPr>
            <w:r>
              <w:rPr>
                <w:color w:val="000000"/>
              </w:rPr>
              <w:t>47537,3</w:t>
            </w:r>
          </w:p>
        </w:tc>
        <w:tc>
          <w:tcPr>
            <w:tcW w:w="1560" w:type="dxa"/>
          </w:tcPr>
          <w:p w:rsidR="00C22A46" w:rsidRDefault="00C22A46" w:rsidP="006F2246">
            <w:pPr>
              <w:jc w:val="center"/>
              <w:rPr>
                <w:color w:val="000000"/>
              </w:rPr>
            </w:pPr>
            <w:r>
              <w:rPr>
                <w:color w:val="000000"/>
              </w:rPr>
              <w:t>55566,3</w:t>
            </w:r>
          </w:p>
        </w:tc>
        <w:tc>
          <w:tcPr>
            <w:tcW w:w="1558" w:type="dxa"/>
          </w:tcPr>
          <w:p w:rsidR="00C22A46" w:rsidRDefault="00C22A46" w:rsidP="006F2246">
            <w:pPr>
              <w:jc w:val="center"/>
              <w:rPr>
                <w:color w:val="000000"/>
              </w:rPr>
            </w:pPr>
            <w:r>
              <w:rPr>
                <w:color w:val="000000"/>
              </w:rPr>
              <w:t>54791,3</w:t>
            </w:r>
          </w:p>
        </w:tc>
        <w:tc>
          <w:tcPr>
            <w:tcW w:w="1560" w:type="dxa"/>
            <w:gridSpan w:val="2"/>
          </w:tcPr>
          <w:p w:rsidR="00C22A46" w:rsidRDefault="00C22A46" w:rsidP="006F2246">
            <w:pPr>
              <w:jc w:val="center"/>
              <w:rPr>
                <w:color w:val="000000"/>
              </w:rPr>
            </w:pPr>
            <w:r>
              <w:rPr>
                <w:color w:val="000000"/>
              </w:rPr>
              <w:t>54791,3</w:t>
            </w:r>
          </w:p>
        </w:tc>
      </w:tr>
      <w:tr w:rsidR="00C22A46" w:rsidRPr="009862ED">
        <w:trPr>
          <w:trHeight w:val="1102"/>
        </w:trPr>
        <w:tc>
          <w:tcPr>
            <w:tcW w:w="488" w:type="dxa"/>
            <w:vMerge/>
          </w:tcPr>
          <w:p w:rsidR="00C22A46" w:rsidRPr="009862ED" w:rsidRDefault="00C22A46" w:rsidP="002676BF">
            <w:pPr>
              <w:pStyle w:val="ConsPlusNormal"/>
              <w:jc w:val="both"/>
              <w:rPr>
                <w:sz w:val="28"/>
                <w:szCs w:val="28"/>
              </w:rPr>
            </w:pPr>
          </w:p>
        </w:tc>
        <w:tc>
          <w:tcPr>
            <w:tcW w:w="2835" w:type="dxa"/>
            <w:vMerge/>
          </w:tcPr>
          <w:p w:rsidR="00C22A46" w:rsidRPr="009862ED" w:rsidRDefault="00C22A46" w:rsidP="002676BF">
            <w:pPr>
              <w:pStyle w:val="ConsPlusNormal"/>
              <w:jc w:val="both"/>
              <w:rPr>
                <w:sz w:val="28"/>
                <w:szCs w:val="28"/>
              </w:rPr>
            </w:pPr>
          </w:p>
        </w:tc>
        <w:tc>
          <w:tcPr>
            <w:tcW w:w="4394" w:type="dxa"/>
            <w:gridSpan w:val="2"/>
          </w:tcPr>
          <w:p w:rsidR="00C22A46" w:rsidRPr="009862ED" w:rsidRDefault="00C22A46" w:rsidP="002676BF">
            <w:pPr>
              <w:pStyle w:val="ConsPlusNormal"/>
              <w:jc w:val="both"/>
              <w:rPr>
                <w:sz w:val="28"/>
                <w:szCs w:val="28"/>
              </w:rPr>
            </w:pPr>
            <w:r w:rsidRPr="009862ED">
              <w:rPr>
                <w:sz w:val="28"/>
                <w:szCs w:val="28"/>
              </w:rPr>
              <w:t>(2) расходы за счет средств областного бюджета, передаваемых в бюджет ГО г. Бор</w:t>
            </w:r>
          </w:p>
        </w:tc>
        <w:tc>
          <w:tcPr>
            <w:tcW w:w="1512" w:type="dxa"/>
            <w:shd w:val="clear" w:color="auto" w:fill="auto"/>
          </w:tcPr>
          <w:p w:rsidR="00C22A46" w:rsidRPr="00D3035B" w:rsidRDefault="00C22A46" w:rsidP="006F2246">
            <w:pPr>
              <w:pStyle w:val="ConsPlusNormal"/>
              <w:jc w:val="center"/>
              <w:rPr>
                <w:sz w:val="28"/>
                <w:szCs w:val="28"/>
              </w:rPr>
            </w:pPr>
            <w:r w:rsidRPr="00D3035B">
              <w:rPr>
                <w:sz w:val="28"/>
                <w:szCs w:val="28"/>
              </w:rPr>
              <w:t>0,0</w:t>
            </w:r>
          </w:p>
        </w:tc>
        <w:tc>
          <w:tcPr>
            <w:tcW w:w="1560" w:type="dxa"/>
            <w:shd w:val="clear" w:color="auto" w:fill="auto"/>
          </w:tcPr>
          <w:p w:rsidR="00C22A46" w:rsidRPr="00D3035B" w:rsidRDefault="00C22A46" w:rsidP="006F2246">
            <w:pPr>
              <w:pStyle w:val="ConsPlusNormal"/>
              <w:jc w:val="center"/>
              <w:rPr>
                <w:sz w:val="28"/>
                <w:szCs w:val="28"/>
              </w:rPr>
            </w:pPr>
            <w:r w:rsidRPr="00D3035B">
              <w:rPr>
                <w:sz w:val="28"/>
                <w:szCs w:val="28"/>
              </w:rPr>
              <w:t>0,0</w:t>
            </w:r>
          </w:p>
        </w:tc>
        <w:tc>
          <w:tcPr>
            <w:tcW w:w="1560" w:type="dxa"/>
          </w:tcPr>
          <w:p w:rsidR="00C22A46" w:rsidRPr="00D3035B" w:rsidRDefault="00C22A46" w:rsidP="006F2246">
            <w:pPr>
              <w:pStyle w:val="ConsPlusNormal"/>
              <w:jc w:val="center"/>
              <w:rPr>
                <w:sz w:val="28"/>
                <w:szCs w:val="28"/>
              </w:rPr>
            </w:pPr>
            <w:r w:rsidRPr="00D3035B">
              <w:rPr>
                <w:sz w:val="28"/>
                <w:szCs w:val="28"/>
              </w:rPr>
              <w:t>0,0</w:t>
            </w:r>
          </w:p>
        </w:tc>
        <w:tc>
          <w:tcPr>
            <w:tcW w:w="1558" w:type="dxa"/>
          </w:tcPr>
          <w:p w:rsidR="00C22A46" w:rsidRPr="00D3035B" w:rsidRDefault="00C22A46" w:rsidP="006F2246">
            <w:pPr>
              <w:pStyle w:val="ConsPlusNormal"/>
              <w:jc w:val="center"/>
              <w:rPr>
                <w:sz w:val="28"/>
                <w:szCs w:val="28"/>
              </w:rPr>
            </w:pPr>
            <w:r w:rsidRPr="00D3035B">
              <w:rPr>
                <w:sz w:val="28"/>
                <w:szCs w:val="28"/>
              </w:rPr>
              <w:t>0,0</w:t>
            </w:r>
          </w:p>
        </w:tc>
        <w:tc>
          <w:tcPr>
            <w:tcW w:w="1560" w:type="dxa"/>
            <w:gridSpan w:val="2"/>
          </w:tcPr>
          <w:p w:rsidR="00C22A46" w:rsidRPr="00D3035B" w:rsidRDefault="00C22A46" w:rsidP="006F2246">
            <w:pPr>
              <w:pStyle w:val="ConsPlusNormal"/>
              <w:jc w:val="center"/>
              <w:rPr>
                <w:sz w:val="28"/>
                <w:szCs w:val="28"/>
              </w:rPr>
            </w:pPr>
            <w:r w:rsidRPr="00D3035B">
              <w:rPr>
                <w:sz w:val="28"/>
                <w:szCs w:val="28"/>
              </w:rPr>
              <w:t>0,0</w:t>
            </w:r>
          </w:p>
        </w:tc>
      </w:tr>
      <w:tr w:rsidR="00C93C52" w:rsidRPr="009862ED">
        <w:trPr>
          <w:trHeight w:val="1064"/>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(3) расходы за счет средств  федерального бюджета, передаваемых в бюджет ГО г. Бор</w:t>
            </w:r>
          </w:p>
        </w:tc>
        <w:tc>
          <w:tcPr>
            <w:tcW w:w="1512" w:type="dxa"/>
            <w:shd w:val="clear" w:color="auto" w:fill="auto"/>
          </w:tcPr>
          <w:p w:rsidR="00C93C52" w:rsidRPr="00D3035B" w:rsidRDefault="00C93C52" w:rsidP="00ED4E6D">
            <w:pPr>
              <w:pStyle w:val="ConsPlusNormal"/>
              <w:jc w:val="center"/>
              <w:rPr>
                <w:sz w:val="28"/>
                <w:szCs w:val="28"/>
              </w:rPr>
            </w:pPr>
            <w:r w:rsidRPr="00D3035B">
              <w:rPr>
                <w:sz w:val="28"/>
                <w:szCs w:val="28"/>
              </w:rPr>
              <w:t>0,0</w:t>
            </w:r>
          </w:p>
        </w:tc>
        <w:tc>
          <w:tcPr>
            <w:tcW w:w="1560" w:type="dxa"/>
            <w:shd w:val="clear" w:color="auto" w:fill="auto"/>
          </w:tcPr>
          <w:p w:rsidR="00C93C52" w:rsidRPr="00D3035B" w:rsidRDefault="00C93C52" w:rsidP="00ED4E6D">
            <w:pPr>
              <w:pStyle w:val="ConsPlusNormal"/>
              <w:jc w:val="center"/>
              <w:rPr>
                <w:sz w:val="28"/>
                <w:szCs w:val="28"/>
              </w:rPr>
            </w:pPr>
            <w:r w:rsidRPr="00D3035B">
              <w:rPr>
                <w:sz w:val="28"/>
                <w:szCs w:val="28"/>
              </w:rPr>
              <w:t>0,0</w:t>
            </w:r>
          </w:p>
        </w:tc>
        <w:tc>
          <w:tcPr>
            <w:tcW w:w="1560" w:type="dxa"/>
          </w:tcPr>
          <w:p w:rsidR="00C93C52" w:rsidRPr="00D3035B" w:rsidRDefault="00C93C52" w:rsidP="00ED4E6D">
            <w:pPr>
              <w:pStyle w:val="ConsPlusNormal"/>
              <w:jc w:val="center"/>
              <w:rPr>
                <w:sz w:val="28"/>
                <w:szCs w:val="28"/>
              </w:rPr>
            </w:pPr>
            <w:r w:rsidRPr="00D3035B">
              <w:rPr>
                <w:sz w:val="28"/>
                <w:szCs w:val="28"/>
              </w:rPr>
              <w:t>0,0</w:t>
            </w:r>
          </w:p>
        </w:tc>
        <w:tc>
          <w:tcPr>
            <w:tcW w:w="1558" w:type="dxa"/>
          </w:tcPr>
          <w:p w:rsidR="00C93C52" w:rsidRPr="00D3035B" w:rsidRDefault="00C93C52" w:rsidP="00ED4E6D">
            <w:pPr>
              <w:pStyle w:val="ConsPlusNormal"/>
              <w:jc w:val="center"/>
              <w:rPr>
                <w:sz w:val="28"/>
                <w:szCs w:val="28"/>
              </w:rPr>
            </w:pPr>
            <w:r w:rsidRPr="00D3035B">
              <w:rPr>
                <w:sz w:val="28"/>
                <w:szCs w:val="28"/>
              </w:rPr>
              <w:t>0,0</w:t>
            </w:r>
          </w:p>
        </w:tc>
        <w:tc>
          <w:tcPr>
            <w:tcW w:w="1560" w:type="dxa"/>
            <w:gridSpan w:val="2"/>
          </w:tcPr>
          <w:p w:rsidR="00C93C52" w:rsidRPr="00D3035B" w:rsidRDefault="00C93C52" w:rsidP="00ED4E6D">
            <w:pPr>
              <w:pStyle w:val="ConsPlusNormal"/>
              <w:jc w:val="center"/>
              <w:rPr>
                <w:sz w:val="28"/>
                <w:szCs w:val="28"/>
              </w:rPr>
            </w:pPr>
            <w:r w:rsidRPr="00D3035B">
              <w:rPr>
                <w:sz w:val="28"/>
                <w:szCs w:val="28"/>
              </w:rPr>
              <w:t>0,0</w:t>
            </w:r>
          </w:p>
        </w:tc>
      </w:tr>
      <w:tr w:rsidR="00C93C52" w:rsidRPr="009862ED">
        <w:trPr>
          <w:trHeight w:val="237"/>
        </w:trPr>
        <w:tc>
          <w:tcPr>
            <w:tcW w:w="488" w:type="dxa"/>
            <w:vMerge/>
          </w:tcPr>
          <w:p w:rsidR="00C93C52" w:rsidRPr="009862ED" w:rsidRDefault="00C93C52" w:rsidP="002676BF">
            <w:pPr>
              <w:pStyle w:val="ConsPlusNormal"/>
              <w:jc w:val="both"/>
              <w:rPr>
                <w:sz w:val="28"/>
                <w:szCs w:val="28"/>
              </w:rPr>
            </w:pPr>
          </w:p>
        </w:tc>
        <w:tc>
          <w:tcPr>
            <w:tcW w:w="2835" w:type="dxa"/>
            <w:vMerge/>
          </w:tcPr>
          <w:p w:rsidR="00C93C52" w:rsidRPr="009862ED" w:rsidRDefault="00C93C52" w:rsidP="002676BF">
            <w:pPr>
              <w:pStyle w:val="ConsPlusNormal"/>
              <w:jc w:val="both"/>
              <w:rPr>
                <w:sz w:val="28"/>
                <w:szCs w:val="28"/>
              </w:rPr>
            </w:pPr>
          </w:p>
        </w:tc>
        <w:tc>
          <w:tcPr>
            <w:tcW w:w="4394" w:type="dxa"/>
            <w:gridSpan w:val="2"/>
          </w:tcPr>
          <w:p w:rsidR="00C93C52" w:rsidRPr="009862ED" w:rsidRDefault="00C93C52" w:rsidP="002676BF">
            <w:pPr>
              <w:pStyle w:val="ConsPlusNormal"/>
              <w:jc w:val="both"/>
              <w:rPr>
                <w:sz w:val="28"/>
                <w:szCs w:val="28"/>
              </w:rPr>
            </w:pPr>
            <w:r w:rsidRPr="009862ED">
              <w:rPr>
                <w:sz w:val="28"/>
                <w:szCs w:val="28"/>
              </w:rPr>
              <w:t>(4) прочие источники</w:t>
            </w:r>
          </w:p>
        </w:tc>
        <w:tc>
          <w:tcPr>
            <w:tcW w:w="1512" w:type="dxa"/>
            <w:shd w:val="clear" w:color="auto" w:fill="auto"/>
          </w:tcPr>
          <w:p w:rsidR="00C93C52" w:rsidRPr="00D3035B" w:rsidRDefault="00C93C52" w:rsidP="00ED4E6D">
            <w:pPr>
              <w:pStyle w:val="ConsPlusNormal"/>
              <w:jc w:val="center"/>
              <w:rPr>
                <w:sz w:val="28"/>
                <w:szCs w:val="28"/>
              </w:rPr>
            </w:pPr>
            <w:r w:rsidRPr="00D3035B">
              <w:rPr>
                <w:sz w:val="28"/>
                <w:szCs w:val="28"/>
              </w:rPr>
              <w:t>0,0</w:t>
            </w:r>
          </w:p>
        </w:tc>
        <w:tc>
          <w:tcPr>
            <w:tcW w:w="1560" w:type="dxa"/>
            <w:shd w:val="clear" w:color="auto" w:fill="auto"/>
          </w:tcPr>
          <w:p w:rsidR="00C93C52" w:rsidRPr="00D3035B" w:rsidRDefault="00C93C52" w:rsidP="00ED4E6D">
            <w:pPr>
              <w:pStyle w:val="ConsPlusNormal"/>
              <w:jc w:val="center"/>
              <w:rPr>
                <w:sz w:val="28"/>
                <w:szCs w:val="28"/>
              </w:rPr>
            </w:pPr>
            <w:r w:rsidRPr="00D3035B">
              <w:rPr>
                <w:sz w:val="28"/>
                <w:szCs w:val="28"/>
              </w:rPr>
              <w:t>0,0</w:t>
            </w:r>
          </w:p>
        </w:tc>
        <w:tc>
          <w:tcPr>
            <w:tcW w:w="1560" w:type="dxa"/>
          </w:tcPr>
          <w:p w:rsidR="00C93C52" w:rsidRPr="00D3035B" w:rsidRDefault="00C93C52" w:rsidP="00ED4E6D">
            <w:pPr>
              <w:pStyle w:val="ConsPlusNormal"/>
              <w:jc w:val="center"/>
              <w:rPr>
                <w:sz w:val="28"/>
                <w:szCs w:val="28"/>
              </w:rPr>
            </w:pPr>
            <w:r w:rsidRPr="00D3035B">
              <w:rPr>
                <w:sz w:val="28"/>
                <w:szCs w:val="28"/>
              </w:rPr>
              <w:t>0,0</w:t>
            </w:r>
          </w:p>
        </w:tc>
        <w:tc>
          <w:tcPr>
            <w:tcW w:w="1558" w:type="dxa"/>
          </w:tcPr>
          <w:p w:rsidR="00C93C52" w:rsidRPr="00D3035B" w:rsidRDefault="00C93C52" w:rsidP="00ED4E6D">
            <w:pPr>
              <w:pStyle w:val="ConsPlusNormal"/>
              <w:jc w:val="center"/>
              <w:rPr>
                <w:sz w:val="28"/>
                <w:szCs w:val="28"/>
              </w:rPr>
            </w:pPr>
            <w:r w:rsidRPr="00D3035B">
              <w:rPr>
                <w:sz w:val="28"/>
                <w:szCs w:val="28"/>
              </w:rPr>
              <w:t>0,0</w:t>
            </w:r>
          </w:p>
        </w:tc>
        <w:tc>
          <w:tcPr>
            <w:tcW w:w="1560" w:type="dxa"/>
            <w:gridSpan w:val="2"/>
          </w:tcPr>
          <w:p w:rsidR="00C93C52" w:rsidRPr="00D3035B" w:rsidRDefault="00C93C52" w:rsidP="00ED4E6D">
            <w:pPr>
              <w:pStyle w:val="ConsPlusNormal"/>
              <w:jc w:val="center"/>
              <w:rPr>
                <w:sz w:val="28"/>
                <w:szCs w:val="28"/>
              </w:rPr>
            </w:pPr>
            <w:r w:rsidRPr="00D3035B">
              <w:rPr>
                <w:sz w:val="28"/>
                <w:szCs w:val="28"/>
              </w:rPr>
              <w:t>0,0</w:t>
            </w:r>
          </w:p>
        </w:tc>
      </w:tr>
      <w:tr w:rsidR="00C93C52" w:rsidRPr="00A93BBF">
        <w:trPr>
          <w:gridAfter w:val="1"/>
          <w:wAfter w:w="95" w:type="dxa"/>
        </w:trPr>
        <w:tc>
          <w:tcPr>
            <w:tcW w:w="488" w:type="dxa"/>
          </w:tcPr>
          <w:p w:rsidR="00C93C52" w:rsidRPr="00A93BBF" w:rsidRDefault="00C93C52" w:rsidP="002676BF">
            <w:pPr>
              <w:pStyle w:val="ConsPlusNormal"/>
              <w:jc w:val="both"/>
              <w:rPr>
                <w:sz w:val="28"/>
                <w:szCs w:val="28"/>
              </w:rPr>
            </w:pPr>
            <w:r>
              <w:rPr>
                <w:sz w:val="28"/>
                <w:szCs w:val="28"/>
              </w:rPr>
              <w:t>8</w:t>
            </w:r>
            <w:r w:rsidRPr="00A93BBF">
              <w:rPr>
                <w:sz w:val="28"/>
                <w:szCs w:val="28"/>
              </w:rPr>
              <w:t>.</w:t>
            </w:r>
          </w:p>
        </w:tc>
        <w:tc>
          <w:tcPr>
            <w:tcW w:w="3774" w:type="dxa"/>
            <w:gridSpan w:val="2"/>
          </w:tcPr>
          <w:p w:rsidR="00C93C52" w:rsidRPr="00A93BBF" w:rsidRDefault="00C93C52" w:rsidP="002676BF">
            <w:pPr>
              <w:pStyle w:val="ConsPlusNormal"/>
              <w:jc w:val="both"/>
              <w:rPr>
                <w:sz w:val="28"/>
                <w:szCs w:val="28"/>
              </w:rPr>
            </w:pPr>
            <w:r w:rsidRPr="00A93BBF">
              <w:rPr>
                <w:sz w:val="28"/>
                <w:szCs w:val="28"/>
              </w:rPr>
              <w:t>Индикаторы достижения цели и показатели непосредственных результатов Программы</w:t>
            </w:r>
          </w:p>
        </w:tc>
        <w:tc>
          <w:tcPr>
            <w:tcW w:w="11110" w:type="dxa"/>
            <w:gridSpan w:val="6"/>
          </w:tcPr>
          <w:p w:rsidR="00C93C52" w:rsidRDefault="00C93C52" w:rsidP="002676BF">
            <w:pPr>
              <w:pStyle w:val="ConsPlusNormal"/>
              <w:ind w:left="720"/>
              <w:jc w:val="center"/>
              <w:rPr>
                <w:color w:val="000000"/>
                <w:sz w:val="28"/>
                <w:szCs w:val="28"/>
              </w:rPr>
            </w:pPr>
            <w:r w:rsidRPr="0058397E">
              <w:rPr>
                <w:color w:val="000000"/>
                <w:sz w:val="28"/>
                <w:szCs w:val="28"/>
              </w:rPr>
              <w:t>Инди</w:t>
            </w:r>
            <w:r>
              <w:rPr>
                <w:color w:val="000000"/>
                <w:sz w:val="28"/>
                <w:szCs w:val="28"/>
              </w:rPr>
              <w:t>каторы достижения цели:</w:t>
            </w:r>
          </w:p>
          <w:p w:rsidR="00C93C52" w:rsidRPr="00A62F61" w:rsidRDefault="00C93C52" w:rsidP="002676BF">
            <w:pPr>
              <w:pStyle w:val="a7"/>
              <w:numPr>
                <w:ilvl w:val="0"/>
                <w:numId w:val="3"/>
              </w:numPr>
              <w:tabs>
                <w:tab w:val="left" w:pos="188"/>
              </w:tabs>
              <w:spacing w:after="0" w:line="240" w:lineRule="auto"/>
              <w:jc w:val="both"/>
              <w:textAlignment w:val="baseline"/>
              <w:rPr>
                <w:rFonts w:ascii="Times New Roman" w:hAnsi="Times New Roman"/>
                <w:sz w:val="28"/>
                <w:szCs w:val="28"/>
              </w:rPr>
            </w:pPr>
            <w:r w:rsidRPr="00A62F61">
              <w:rPr>
                <w:rFonts w:ascii="Times New Roman" w:hAnsi="Times New Roman"/>
                <w:sz w:val="28"/>
                <w:szCs w:val="28"/>
              </w:rPr>
              <w:t>Увеличение количества библиографических записей в свободном электронном каталоге библиотек городского окр</w:t>
            </w:r>
            <w:r w:rsidR="00CE2FB9">
              <w:rPr>
                <w:rFonts w:ascii="Times New Roman" w:hAnsi="Times New Roman"/>
                <w:sz w:val="28"/>
                <w:szCs w:val="28"/>
              </w:rPr>
              <w:t xml:space="preserve">уга г.Бор не менее 26 % к </w:t>
            </w:r>
            <w:smartTag w:uri="urn:schemas-microsoft-com:office:smarttags" w:element="metricconverter">
              <w:smartTagPr>
                <w:attr w:name="ProductID" w:val="2025 г"/>
              </w:smartTagPr>
              <w:r w:rsidR="00CE2FB9">
                <w:rPr>
                  <w:rFonts w:ascii="Times New Roman" w:hAnsi="Times New Roman"/>
                  <w:sz w:val="28"/>
                  <w:szCs w:val="28"/>
                </w:rPr>
                <w:t>2025</w:t>
              </w:r>
              <w:r w:rsidRPr="00A62F61">
                <w:rPr>
                  <w:rFonts w:ascii="Times New Roman" w:hAnsi="Times New Roman"/>
                  <w:sz w:val="28"/>
                  <w:szCs w:val="28"/>
                </w:rPr>
                <w:t xml:space="preserve"> г</w:t>
              </w:r>
            </w:smartTag>
            <w:r w:rsidRPr="00A62F61">
              <w:rPr>
                <w:rFonts w:ascii="Times New Roman" w:hAnsi="Times New Roman"/>
                <w:sz w:val="28"/>
                <w:szCs w:val="28"/>
              </w:rPr>
              <w:t>.</w:t>
            </w:r>
          </w:p>
          <w:p w:rsidR="00C93C52" w:rsidRPr="00A62F61" w:rsidRDefault="00C93C52" w:rsidP="002676BF">
            <w:pPr>
              <w:pStyle w:val="a7"/>
              <w:numPr>
                <w:ilvl w:val="0"/>
                <w:numId w:val="3"/>
              </w:numPr>
              <w:tabs>
                <w:tab w:val="left" w:pos="188"/>
              </w:tabs>
              <w:spacing w:after="0" w:line="240" w:lineRule="auto"/>
              <w:jc w:val="both"/>
              <w:textAlignment w:val="baseline"/>
              <w:rPr>
                <w:rFonts w:ascii="Times New Roman" w:hAnsi="Times New Roman"/>
                <w:sz w:val="28"/>
                <w:szCs w:val="28"/>
              </w:rPr>
            </w:pPr>
            <w:r w:rsidRPr="00A62F61">
              <w:rPr>
                <w:rFonts w:ascii="Times New Roman" w:eastAsia="Times New Roman" w:hAnsi="Times New Roman"/>
                <w:sz w:val="28"/>
                <w:szCs w:val="28"/>
                <w:lang w:eastAsia="ru-RU"/>
              </w:rPr>
              <w:t>Увеличение доли библиотек, подклю</w:t>
            </w:r>
            <w:r w:rsidR="00CE2FB9">
              <w:rPr>
                <w:rFonts w:ascii="Times New Roman" w:eastAsia="Times New Roman" w:hAnsi="Times New Roman"/>
                <w:sz w:val="28"/>
                <w:szCs w:val="28"/>
                <w:lang w:eastAsia="ru-RU"/>
              </w:rPr>
              <w:t>ченных к сети «Интернет» до 87</w:t>
            </w:r>
            <w:r w:rsidRPr="00A62F61">
              <w:rPr>
                <w:rFonts w:ascii="Times New Roman" w:eastAsia="Times New Roman" w:hAnsi="Times New Roman"/>
                <w:sz w:val="28"/>
                <w:szCs w:val="28"/>
                <w:lang w:eastAsia="ru-RU"/>
              </w:rPr>
              <w:t xml:space="preserve"> % </w:t>
            </w:r>
            <w:r w:rsidR="00CE2FB9">
              <w:rPr>
                <w:rFonts w:ascii="Times New Roman" w:eastAsia="Times New Roman" w:hAnsi="Times New Roman"/>
                <w:sz w:val="28"/>
                <w:szCs w:val="28"/>
                <w:lang w:eastAsia="ru-RU"/>
              </w:rPr>
              <w:t xml:space="preserve">от общего числа библиотек к </w:t>
            </w:r>
            <w:smartTag w:uri="urn:schemas-microsoft-com:office:smarttags" w:element="metricconverter">
              <w:smartTagPr>
                <w:attr w:name="ProductID" w:val="2025 г"/>
              </w:smartTagPr>
              <w:r w:rsidR="00CE2FB9">
                <w:rPr>
                  <w:rFonts w:ascii="Times New Roman" w:eastAsia="Times New Roman" w:hAnsi="Times New Roman"/>
                  <w:sz w:val="28"/>
                  <w:szCs w:val="28"/>
                  <w:lang w:eastAsia="ru-RU"/>
                </w:rPr>
                <w:t>2025</w:t>
              </w:r>
              <w:r w:rsidRPr="00A62F61">
                <w:rPr>
                  <w:rFonts w:ascii="Times New Roman" w:eastAsia="Times New Roman" w:hAnsi="Times New Roman"/>
                  <w:sz w:val="28"/>
                  <w:szCs w:val="28"/>
                  <w:lang w:eastAsia="ru-RU"/>
                </w:rPr>
                <w:t xml:space="preserve"> г</w:t>
              </w:r>
            </w:smartTag>
            <w:r w:rsidRPr="00A62F61">
              <w:rPr>
                <w:rFonts w:ascii="Times New Roman" w:eastAsia="Times New Roman" w:hAnsi="Times New Roman"/>
                <w:sz w:val="28"/>
                <w:szCs w:val="28"/>
                <w:lang w:eastAsia="ru-RU"/>
              </w:rPr>
              <w:t>.</w:t>
            </w:r>
          </w:p>
          <w:p w:rsidR="00C93C52" w:rsidRPr="00A62F61" w:rsidRDefault="00C93C52" w:rsidP="002676BF">
            <w:pPr>
              <w:pStyle w:val="a7"/>
              <w:numPr>
                <w:ilvl w:val="0"/>
                <w:numId w:val="3"/>
              </w:numPr>
              <w:tabs>
                <w:tab w:val="left" w:pos="188"/>
              </w:tabs>
              <w:spacing w:after="0" w:line="240" w:lineRule="auto"/>
              <w:jc w:val="both"/>
              <w:textAlignment w:val="baseline"/>
              <w:rPr>
                <w:rFonts w:ascii="Times New Roman" w:hAnsi="Times New Roman"/>
                <w:sz w:val="28"/>
                <w:szCs w:val="28"/>
              </w:rPr>
            </w:pPr>
            <w:r w:rsidRPr="00A62F61">
              <w:rPr>
                <w:rFonts w:ascii="Times New Roman" w:hAnsi="Times New Roman"/>
                <w:sz w:val="28"/>
                <w:szCs w:val="28"/>
              </w:rPr>
              <w:t>Сохранение доли учащихся принявших участие в конкурсах, фестивалях, выставках (очные и онлайн конкурсы, фестивали и т.д.) (не менее 30 % в год от общего количества обучающихся)</w:t>
            </w:r>
            <w:r>
              <w:rPr>
                <w:rFonts w:ascii="Times New Roman" w:hAnsi="Times New Roman"/>
                <w:sz w:val="28"/>
                <w:szCs w:val="28"/>
              </w:rPr>
              <w:t xml:space="preserve"> – 30% </w:t>
            </w:r>
            <w:r w:rsidR="00CE2FB9">
              <w:rPr>
                <w:rFonts w:ascii="Times New Roman" w:eastAsia="Times New Roman" w:hAnsi="Times New Roman"/>
                <w:sz w:val="28"/>
                <w:szCs w:val="28"/>
                <w:lang w:eastAsia="ru-RU"/>
              </w:rPr>
              <w:t xml:space="preserve">к </w:t>
            </w:r>
            <w:smartTag w:uri="urn:schemas-microsoft-com:office:smarttags" w:element="metricconverter">
              <w:smartTagPr>
                <w:attr w:name="ProductID" w:val="2025 г"/>
              </w:smartTagPr>
              <w:r w:rsidR="00CE2FB9">
                <w:rPr>
                  <w:rFonts w:ascii="Times New Roman" w:eastAsia="Times New Roman" w:hAnsi="Times New Roman"/>
                  <w:sz w:val="28"/>
                  <w:szCs w:val="28"/>
                  <w:lang w:eastAsia="ru-RU"/>
                </w:rPr>
                <w:t>2025</w:t>
              </w:r>
              <w:r w:rsidRPr="00A62F61">
                <w:rPr>
                  <w:rFonts w:ascii="Times New Roman" w:eastAsia="Times New Roman" w:hAnsi="Times New Roman"/>
                  <w:sz w:val="28"/>
                  <w:szCs w:val="28"/>
                  <w:lang w:eastAsia="ru-RU"/>
                </w:rPr>
                <w:t xml:space="preserve"> г</w:t>
              </w:r>
            </w:smartTag>
            <w:r w:rsidRPr="00A62F61">
              <w:rPr>
                <w:rFonts w:ascii="Times New Roman" w:eastAsia="Times New Roman" w:hAnsi="Times New Roman"/>
                <w:sz w:val="28"/>
                <w:szCs w:val="28"/>
                <w:lang w:eastAsia="ru-RU"/>
              </w:rPr>
              <w:t>.</w:t>
            </w:r>
          </w:p>
          <w:p w:rsidR="00C93C52" w:rsidRPr="00A62F61" w:rsidRDefault="00C93C52" w:rsidP="002676BF">
            <w:pPr>
              <w:pStyle w:val="ConsPlusNormal"/>
              <w:numPr>
                <w:ilvl w:val="0"/>
                <w:numId w:val="3"/>
              </w:numPr>
              <w:tabs>
                <w:tab w:val="left" w:pos="188"/>
              </w:tabs>
              <w:adjustRightInd w:val="0"/>
              <w:jc w:val="both"/>
              <w:rPr>
                <w:sz w:val="28"/>
                <w:szCs w:val="28"/>
              </w:rPr>
            </w:pPr>
            <w:r w:rsidRPr="00A62F61">
              <w:rPr>
                <w:sz w:val="28"/>
                <w:szCs w:val="28"/>
              </w:rPr>
              <w:t>Увеличение доли детей, привлекаемых к участию в творческих мероприятиях, в общем числе детей не менее 0,02% в год по  сравнению с предыдущим годом</w:t>
            </w:r>
            <w:r>
              <w:rPr>
                <w:sz w:val="28"/>
                <w:szCs w:val="28"/>
              </w:rPr>
              <w:t xml:space="preserve"> – 16,47%</w:t>
            </w:r>
            <w:r w:rsidRPr="00A62F61">
              <w:rPr>
                <w:sz w:val="28"/>
                <w:szCs w:val="28"/>
              </w:rPr>
              <w:t xml:space="preserve"> к</w:t>
            </w:r>
            <w:r w:rsidR="00CE2FB9">
              <w:rPr>
                <w:sz w:val="28"/>
                <w:szCs w:val="28"/>
              </w:rPr>
              <w:t xml:space="preserve"> </w:t>
            </w:r>
            <w:smartTag w:uri="urn:schemas-microsoft-com:office:smarttags" w:element="metricconverter">
              <w:smartTagPr>
                <w:attr w:name="ProductID" w:val="2025 г"/>
              </w:smartTagPr>
              <w:r w:rsidR="00CE2FB9">
                <w:rPr>
                  <w:sz w:val="28"/>
                  <w:szCs w:val="28"/>
                </w:rPr>
                <w:t>2025</w:t>
              </w:r>
              <w:r>
                <w:rPr>
                  <w:sz w:val="28"/>
                  <w:szCs w:val="28"/>
                </w:rPr>
                <w:t xml:space="preserve"> г</w:t>
              </w:r>
            </w:smartTag>
            <w:r w:rsidRPr="00A62F61">
              <w:rPr>
                <w:sz w:val="28"/>
                <w:szCs w:val="28"/>
              </w:rPr>
              <w:t>.</w:t>
            </w:r>
          </w:p>
          <w:p w:rsidR="00C93C52" w:rsidRDefault="00C93C52" w:rsidP="002676BF">
            <w:pPr>
              <w:pStyle w:val="a7"/>
              <w:numPr>
                <w:ilvl w:val="0"/>
                <w:numId w:val="3"/>
              </w:numPr>
              <w:tabs>
                <w:tab w:val="left" w:pos="188"/>
              </w:tabs>
              <w:spacing w:after="0" w:line="240" w:lineRule="auto"/>
              <w:jc w:val="both"/>
              <w:textAlignment w:val="baseline"/>
              <w:rPr>
                <w:rFonts w:ascii="Times New Roman" w:eastAsia="Times New Roman" w:hAnsi="Times New Roman"/>
                <w:sz w:val="28"/>
                <w:szCs w:val="28"/>
                <w:lang w:eastAsia="ru-RU"/>
              </w:rPr>
            </w:pPr>
            <w:r w:rsidRPr="00A62F61">
              <w:rPr>
                <w:rFonts w:ascii="Times New Roman" w:eastAsia="Times New Roman" w:hAnsi="Times New Roman"/>
                <w:sz w:val="28"/>
                <w:szCs w:val="28"/>
                <w:lang w:eastAsia="ru-RU"/>
              </w:rPr>
              <w:t>Увеличение доли представленных (во всех формах) музейных предметов в общем количестве музейных предметов основного фонда МАУК «Борский краеведчески</w:t>
            </w:r>
            <w:r w:rsidR="00CE2FB9">
              <w:rPr>
                <w:rFonts w:ascii="Times New Roman" w:eastAsia="Times New Roman" w:hAnsi="Times New Roman"/>
                <w:sz w:val="28"/>
                <w:szCs w:val="28"/>
                <w:lang w:eastAsia="ru-RU"/>
              </w:rPr>
              <w:t xml:space="preserve">й музей» (не менее 13 % к </w:t>
            </w:r>
            <w:smartTag w:uri="urn:schemas-microsoft-com:office:smarttags" w:element="metricconverter">
              <w:smartTagPr>
                <w:attr w:name="ProductID" w:val="2025 г"/>
              </w:smartTagPr>
              <w:r w:rsidR="00CE2FB9">
                <w:rPr>
                  <w:rFonts w:ascii="Times New Roman" w:eastAsia="Times New Roman" w:hAnsi="Times New Roman"/>
                  <w:sz w:val="28"/>
                  <w:szCs w:val="28"/>
                  <w:lang w:eastAsia="ru-RU"/>
                </w:rPr>
                <w:t>2025</w:t>
              </w:r>
              <w:r w:rsidRPr="00A62F61">
                <w:rPr>
                  <w:rFonts w:ascii="Times New Roman" w:eastAsia="Times New Roman" w:hAnsi="Times New Roman"/>
                  <w:sz w:val="28"/>
                  <w:szCs w:val="28"/>
                  <w:lang w:eastAsia="ru-RU"/>
                </w:rPr>
                <w:t xml:space="preserve"> г</w:t>
              </w:r>
            </w:smartTag>
            <w:r w:rsidRPr="00A62F61">
              <w:rPr>
                <w:rFonts w:ascii="Times New Roman" w:eastAsia="Times New Roman" w:hAnsi="Times New Roman"/>
                <w:sz w:val="28"/>
                <w:szCs w:val="28"/>
                <w:lang w:eastAsia="ru-RU"/>
              </w:rPr>
              <w:t>.).</w:t>
            </w:r>
          </w:p>
          <w:p w:rsidR="00C93C52" w:rsidRPr="00246052" w:rsidRDefault="00C93C52" w:rsidP="002676BF">
            <w:pPr>
              <w:pStyle w:val="a7"/>
              <w:numPr>
                <w:ilvl w:val="0"/>
                <w:numId w:val="3"/>
              </w:numPr>
              <w:tabs>
                <w:tab w:val="left" w:pos="188"/>
              </w:tabs>
              <w:spacing w:after="0" w:line="240" w:lineRule="auto"/>
              <w:jc w:val="both"/>
              <w:textAlignment w:val="baseline"/>
              <w:rPr>
                <w:rFonts w:ascii="Times New Roman" w:hAnsi="Times New Roman"/>
                <w:sz w:val="28"/>
                <w:szCs w:val="28"/>
              </w:rPr>
            </w:pPr>
            <w:r w:rsidRPr="00A62F61">
              <w:rPr>
                <w:rFonts w:ascii="Times New Roman" w:hAnsi="Times New Roman"/>
                <w:sz w:val="28"/>
                <w:szCs w:val="28"/>
              </w:rPr>
              <w:t>Повышение уровня удовлетворенности граждан городского округа г. Бор качеством предоставляемых муниципальных услуг в сфере культуры до 95% от общего числа жителей.</w:t>
            </w:r>
          </w:p>
          <w:p w:rsidR="00C93C52" w:rsidRPr="00A62F61" w:rsidRDefault="00C93C52" w:rsidP="002676BF">
            <w:pPr>
              <w:pStyle w:val="a7"/>
              <w:numPr>
                <w:ilvl w:val="0"/>
                <w:numId w:val="3"/>
              </w:numPr>
              <w:tabs>
                <w:tab w:val="left" w:pos="188"/>
              </w:tabs>
              <w:spacing w:after="0" w:line="240" w:lineRule="auto"/>
              <w:jc w:val="both"/>
              <w:textAlignment w:val="baseline"/>
              <w:rPr>
                <w:rFonts w:ascii="Times New Roman" w:hAnsi="Times New Roman"/>
                <w:sz w:val="28"/>
                <w:szCs w:val="28"/>
              </w:rPr>
            </w:pPr>
            <w:r w:rsidRPr="00A62F61">
              <w:rPr>
                <w:rFonts w:ascii="Times New Roman" w:hAnsi="Times New Roman"/>
                <w:sz w:val="28"/>
                <w:szCs w:val="28"/>
              </w:rPr>
              <w:t>Увеличение  доли учреждений  культуры находящихся в удовлетворительном состоянии до 98% от общего количества учреждений.</w:t>
            </w:r>
          </w:p>
          <w:p w:rsidR="00C93C52" w:rsidRDefault="00C93C52" w:rsidP="00C36F10">
            <w:pPr>
              <w:pStyle w:val="a7"/>
              <w:tabs>
                <w:tab w:val="left" w:pos="188"/>
              </w:tabs>
              <w:spacing w:after="0" w:line="240" w:lineRule="auto"/>
              <w:ind w:left="0"/>
              <w:jc w:val="center"/>
              <w:textAlignment w:val="baseline"/>
              <w:rPr>
                <w:rFonts w:ascii="Times New Roman" w:eastAsia="Times New Roman" w:hAnsi="Times New Roman"/>
                <w:sz w:val="28"/>
                <w:szCs w:val="28"/>
                <w:lang w:eastAsia="ru-RU"/>
              </w:rPr>
            </w:pPr>
            <w:r w:rsidRPr="00A62F61">
              <w:rPr>
                <w:rFonts w:ascii="Times New Roman" w:eastAsia="Times New Roman" w:hAnsi="Times New Roman"/>
                <w:sz w:val="28"/>
                <w:szCs w:val="28"/>
                <w:lang w:eastAsia="ru-RU"/>
              </w:rPr>
              <w:t>Показатели непосредственных результатов:</w:t>
            </w:r>
          </w:p>
          <w:p w:rsidR="00C93C52" w:rsidRPr="00A62F61" w:rsidRDefault="00C93C52" w:rsidP="002676BF">
            <w:pPr>
              <w:pStyle w:val="ConsPlusNormal"/>
              <w:numPr>
                <w:ilvl w:val="0"/>
                <w:numId w:val="4"/>
              </w:numPr>
              <w:jc w:val="both"/>
              <w:rPr>
                <w:sz w:val="28"/>
                <w:szCs w:val="28"/>
              </w:rPr>
            </w:pPr>
            <w:r w:rsidRPr="00A62F61">
              <w:rPr>
                <w:sz w:val="28"/>
                <w:szCs w:val="28"/>
              </w:rPr>
              <w:t>Обеспечение выполнения освоения субсидии, выделяемой муниципальным учреждениям культуры и искусства на финансовое обеспечение выполнения муниципального задания по оказанию муниципальных услуг 100 %.</w:t>
            </w:r>
          </w:p>
          <w:p w:rsidR="00C93C52" w:rsidRPr="00A62F61" w:rsidRDefault="00C93C52" w:rsidP="002676BF">
            <w:pPr>
              <w:pStyle w:val="ConsPlusNormal"/>
              <w:numPr>
                <w:ilvl w:val="0"/>
                <w:numId w:val="4"/>
              </w:numPr>
              <w:adjustRightInd w:val="0"/>
              <w:jc w:val="both"/>
              <w:rPr>
                <w:sz w:val="28"/>
                <w:szCs w:val="28"/>
              </w:rPr>
            </w:pPr>
            <w:r w:rsidRPr="00A62F61">
              <w:rPr>
                <w:sz w:val="28"/>
                <w:szCs w:val="28"/>
              </w:rPr>
              <w:lastRenderedPageBreak/>
              <w:t>Количество библиографических записей в свободном электронном каталоге библиотек городско</w:t>
            </w:r>
            <w:r w:rsidR="00CE2FB9">
              <w:rPr>
                <w:sz w:val="28"/>
                <w:szCs w:val="28"/>
              </w:rPr>
              <w:t>го округа г. Бор составит к 2025</w:t>
            </w:r>
            <w:r w:rsidRPr="00A62F61">
              <w:rPr>
                <w:sz w:val="28"/>
                <w:szCs w:val="28"/>
              </w:rPr>
              <w:t xml:space="preserve"> году </w:t>
            </w:r>
            <w:r w:rsidR="00497F64">
              <w:rPr>
                <w:sz w:val="28"/>
                <w:szCs w:val="28"/>
              </w:rPr>
              <w:t>68727</w:t>
            </w:r>
            <w:r w:rsidRPr="003D3FDF">
              <w:rPr>
                <w:sz w:val="28"/>
                <w:szCs w:val="28"/>
              </w:rPr>
              <w:t xml:space="preserve"> записи.</w:t>
            </w:r>
          </w:p>
          <w:p w:rsidR="00C93C52" w:rsidRPr="00A62F61" w:rsidRDefault="00C93C52" w:rsidP="002676BF">
            <w:pPr>
              <w:pStyle w:val="ConsPlusNormal"/>
              <w:numPr>
                <w:ilvl w:val="0"/>
                <w:numId w:val="4"/>
              </w:numPr>
              <w:adjustRightInd w:val="0"/>
              <w:jc w:val="both"/>
              <w:rPr>
                <w:sz w:val="28"/>
                <w:szCs w:val="28"/>
              </w:rPr>
            </w:pPr>
            <w:r w:rsidRPr="00A62F61">
              <w:rPr>
                <w:sz w:val="28"/>
                <w:szCs w:val="28"/>
              </w:rPr>
              <w:t>Количество муниципальных библиотек, подкл</w:t>
            </w:r>
            <w:r w:rsidR="00CE2FB9">
              <w:rPr>
                <w:sz w:val="28"/>
                <w:szCs w:val="28"/>
              </w:rPr>
              <w:t>юченных к сети «Интернет» к 2025 году составит 2</w:t>
            </w:r>
            <w:r w:rsidR="003D3FDF">
              <w:rPr>
                <w:sz w:val="28"/>
                <w:szCs w:val="28"/>
              </w:rPr>
              <w:t>6</w:t>
            </w:r>
            <w:r w:rsidRPr="00A62F61">
              <w:rPr>
                <w:sz w:val="28"/>
                <w:szCs w:val="28"/>
              </w:rPr>
              <w:t xml:space="preserve"> библиотек.</w:t>
            </w:r>
          </w:p>
          <w:p w:rsidR="00C93C52" w:rsidRPr="00A62F61" w:rsidRDefault="00C93C52" w:rsidP="002676BF">
            <w:pPr>
              <w:pStyle w:val="a7"/>
              <w:numPr>
                <w:ilvl w:val="0"/>
                <w:numId w:val="4"/>
              </w:numPr>
              <w:tabs>
                <w:tab w:val="left" w:pos="188"/>
              </w:tabs>
              <w:spacing w:after="0" w:line="240" w:lineRule="auto"/>
              <w:jc w:val="both"/>
              <w:textAlignment w:val="baseline"/>
              <w:rPr>
                <w:rFonts w:ascii="Times New Roman" w:eastAsia="Times New Roman" w:hAnsi="Times New Roman"/>
                <w:sz w:val="28"/>
                <w:szCs w:val="28"/>
                <w:lang w:eastAsia="ru-RU"/>
              </w:rPr>
            </w:pPr>
            <w:r w:rsidRPr="00A62F61">
              <w:rPr>
                <w:rFonts w:ascii="Times New Roman" w:hAnsi="Times New Roman"/>
                <w:sz w:val="28"/>
                <w:szCs w:val="28"/>
              </w:rPr>
              <w:t>К</w:t>
            </w:r>
            <w:r w:rsidRPr="00A62F61">
              <w:rPr>
                <w:rFonts w:ascii="Times New Roman" w:eastAsia="Times New Roman" w:hAnsi="Times New Roman"/>
                <w:sz w:val="28"/>
                <w:szCs w:val="28"/>
                <w:lang w:eastAsia="ru-RU"/>
              </w:rPr>
              <w:t xml:space="preserve">оличество обучающихся в школах дополнительного образования к </w:t>
            </w:r>
            <w:r w:rsidR="00CE2FB9">
              <w:rPr>
                <w:rFonts w:ascii="Times New Roman" w:eastAsia="Times New Roman" w:hAnsi="Times New Roman"/>
                <w:sz w:val="28"/>
                <w:szCs w:val="28"/>
                <w:lang w:eastAsia="ru-RU"/>
              </w:rPr>
              <w:t>2025</w:t>
            </w:r>
            <w:r w:rsidRPr="00A62F61">
              <w:rPr>
                <w:rFonts w:ascii="Times New Roman" w:eastAsia="Times New Roman" w:hAnsi="Times New Roman"/>
                <w:sz w:val="28"/>
                <w:szCs w:val="28"/>
                <w:lang w:eastAsia="ru-RU"/>
              </w:rPr>
              <w:t xml:space="preserve"> году составит 1410 человек.</w:t>
            </w:r>
          </w:p>
          <w:p w:rsidR="00C93C52" w:rsidRPr="00A62F61" w:rsidRDefault="00C93C52" w:rsidP="002676BF">
            <w:pPr>
              <w:pStyle w:val="a7"/>
              <w:numPr>
                <w:ilvl w:val="0"/>
                <w:numId w:val="4"/>
              </w:numPr>
              <w:tabs>
                <w:tab w:val="left" w:pos="188"/>
              </w:tabs>
              <w:spacing w:after="0" w:line="240" w:lineRule="auto"/>
              <w:jc w:val="both"/>
              <w:textAlignment w:val="baseline"/>
              <w:rPr>
                <w:rFonts w:ascii="Times New Roman" w:hAnsi="Times New Roman"/>
                <w:sz w:val="28"/>
                <w:szCs w:val="28"/>
              </w:rPr>
            </w:pPr>
            <w:r w:rsidRPr="00A62F61">
              <w:rPr>
                <w:rFonts w:ascii="Times New Roman" w:eastAsia="Times New Roman" w:hAnsi="Times New Roman"/>
                <w:sz w:val="28"/>
                <w:szCs w:val="28"/>
                <w:lang w:eastAsia="ru-RU"/>
              </w:rPr>
              <w:t xml:space="preserve">Количество лауреатов и дипломантов международных, российских, региональных и областных конкурсов (очные и онлайн конкурсы, фестивали и т.д.) (не менее 200 человек в год). </w:t>
            </w:r>
          </w:p>
          <w:p w:rsidR="00C93C52" w:rsidRDefault="00C93C52" w:rsidP="002676BF">
            <w:pPr>
              <w:pStyle w:val="a7"/>
              <w:numPr>
                <w:ilvl w:val="0"/>
                <w:numId w:val="4"/>
              </w:numPr>
              <w:tabs>
                <w:tab w:val="left" w:pos="188"/>
              </w:tabs>
              <w:adjustRightInd w:val="0"/>
              <w:spacing w:after="0" w:line="240" w:lineRule="auto"/>
              <w:jc w:val="both"/>
              <w:textAlignment w:val="baseline"/>
              <w:rPr>
                <w:rFonts w:ascii="Times New Roman" w:hAnsi="Times New Roman"/>
                <w:sz w:val="28"/>
                <w:szCs w:val="28"/>
              </w:rPr>
            </w:pPr>
            <w:r w:rsidRPr="00A62F61">
              <w:rPr>
                <w:rFonts w:ascii="Times New Roman" w:eastAsia="Times New Roman" w:hAnsi="Times New Roman"/>
                <w:sz w:val="28"/>
                <w:szCs w:val="28"/>
                <w:lang w:eastAsia="ru-RU"/>
              </w:rPr>
              <w:t xml:space="preserve">Сохранение количества учащихся дополнительного образования в сфере культуры </w:t>
            </w:r>
            <w:r w:rsidRPr="00A62F61">
              <w:rPr>
                <w:rFonts w:ascii="Times New Roman" w:hAnsi="Times New Roman"/>
                <w:sz w:val="28"/>
                <w:szCs w:val="28"/>
              </w:rPr>
              <w:t>на уровне 100 % от количества мест в учреждениях дополнительного образования.</w:t>
            </w:r>
          </w:p>
          <w:p w:rsidR="00C93C52" w:rsidRPr="00A62F61" w:rsidRDefault="00C93C52" w:rsidP="002676BF">
            <w:pPr>
              <w:pStyle w:val="a7"/>
              <w:numPr>
                <w:ilvl w:val="0"/>
                <w:numId w:val="4"/>
              </w:numPr>
              <w:tabs>
                <w:tab w:val="left" w:pos="188"/>
              </w:tabs>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rPr>
              <w:t>Количество культурно-массовых мероприятий, проводимых в учреждениях клубного типа (не менее 500 мероприятий в год).</w:t>
            </w:r>
          </w:p>
          <w:p w:rsidR="00C93C52" w:rsidRPr="00A62F61" w:rsidRDefault="00C93C52" w:rsidP="002676BF">
            <w:pPr>
              <w:pStyle w:val="ConsPlusNormal"/>
              <w:numPr>
                <w:ilvl w:val="0"/>
                <w:numId w:val="4"/>
              </w:numPr>
              <w:tabs>
                <w:tab w:val="left" w:pos="188"/>
              </w:tabs>
              <w:adjustRightInd w:val="0"/>
              <w:jc w:val="both"/>
              <w:rPr>
                <w:color w:val="FF0000"/>
                <w:sz w:val="28"/>
                <w:szCs w:val="28"/>
              </w:rPr>
            </w:pPr>
            <w:r w:rsidRPr="00A62F61">
              <w:rPr>
                <w:sz w:val="28"/>
                <w:szCs w:val="28"/>
              </w:rPr>
              <w:t>Численность участников клубных формирований и формирований самодеятельного народного творчества  (не менее 100 человек в год по сравнению с предыдущим годом)</w:t>
            </w:r>
            <w:r w:rsidR="00CE2FB9">
              <w:rPr>
                <w:sz w:val="28"/>
                <w:szCs w:val="28"/>
              </w:rPr>
              <w:t xml:space="preserve"> – 6 320 человек к </w:t>
            </w:r>
            <w:smartTag w:uri="urn:schemas-microsoft-com:office:smarttags" w:element="metricconverter">
              <w:smartTagPr>
                <w:attr w:name="ProductID" w:val="2025 г"/>
              </w:smartTagPr>
              <w:r w:rsidR="00CE2FB9">
                <w:rPr>
                  <w:sz w:val="28"/>
                  <w:szCs w:val="28"/>
                </w:rPr>
                <w:t>2025</w:t>
              </w:r>
              <w:r>
                <w:rPr>
                  <w:sz w:val="28"/>
                  <w:szCs w:val="28"/>
                </w:rPr>
                <w:t xml:space="preserve"> г</w:t>
              </w:r>
            </w:smartTag>
            <w:r w:rsidRPr="00A62F61">
              <w:rPr>
                <w:sz w:val="28"/>
                <w:szCs w:val="28"/>
              </w:rPr>
              <w:t>.</w:t>
            </w:r>
          </w:p>
          <w:p w:rsidR="00C93C52" w:rsidRPr="00A62F61" w:rsidRDefault="00C93C52" w:rsidP="002676BF">
            <w:pPr>
              <w:pStyle w:val="ConsPlusNormal"/>
              <w:numPr>
                <w:ilvl w:val="0"/>
                <w:numId w:val="4"/>
              </w:numPr>
              <w:jc w:val="both"/>
              <w:rPr>
                <w:sz w:val="28"/>
                <w:szCs w:val="28"/>
              </w:rPr>
            </w:pPr>
            <w:r w:rsidRPr="00A62F61">
              <w:rPr>
                <w:sz w:val="28"/>
                <w:szCs w:val="28"/>
              </w:rPr>
              <w:t xml:space="preserve">Количество мероприятий событийного туризма не менее </w:t>
            </w:r>
            <w:r>
              <w:rPr>
                <w:sz w:val="28"/>
                <w:szCs w:val="28"/>
              </w:rPr>
              <w:t>3</w:t>
            </w:r>
            <w:r w:rsidRPr="00A62F61">
              <w:rPr>
                <w:sz w:val="28"/>
                <w:szCs w:val="28"/>
              </w:rPr>
              <w:t xml:space="preserve"> мероприятий в год.</w:t>
            </w:r>
          </w:p>
          <w:p w:rsidR="00C93C52" w:rsidRPr="00CE2FB9" w:rsidRDefault="00C93C52" w:rsidP="002676BF">
            <w:pPr>
              <w:pStyle w:val="a7"/>
              <w:numPr>
                <w:ilvl w:val="0"/>
                <w:numId w:val="4"/>
              </w:numPr>
              <w:tabs>
                <w:tab w:val="left" w:pos="188"/>
              </w:tabs>
              <w:spacing w:after="0" w:line="240" w:lineRule="auto"/>
              <w:jc w:val="both"/>
              <w:textAlignment w:val="baseline"/>
              <w:rPr>
                <w:rFonts w:ascii="Times New Roman" w:eastAsia="Times New Roman" w:hAnsi="Times New Roman"/>
                <w:color w:val="FF0000"/>
                <w:sz w:val="28"/>
                <w:szCs w:val="28"/>
                <w:lang w:eastAsia="ru-RU"/>
              </w:rPr>
            </w:pPr>
            <w:r w:rsidRPr="00A62F61">
              <w:rPr>
                <w:rFonts w:ascii="Times New Roman" w:eastAsia="Times New Roman" w:hAnsi="Times New Roman"/>
                <w:sz w:val="28"/>
                <w:szCs w:val="28"/>
                <w:lang w:eastAsia="ru-RU"/>
              </w:rPr>
              <w:t>Количество представленных (во всех формах) музейных предметов в общем количестве музейных предметов основного фонда МАУК «Бор</w:t>
            </w:r>
            <w:r w:rsidR="00CE2FB9">
              <w:rPr>
                <w:rFonts w:ascii="Times New Roman" w:eastAsia="Times New Roman" w:hAnsi="Times New Roman"/>
                <w:sz w:val="28"/>
                <w:szCs w:val="28"/>
                <w:lang w:eastAsia="ru-RU"/>
              </w:rPr>
              <w:t>ский краеведческий музей» к 2025</w:t>
            </w:r>
            <w:r w:rsidRPr="00A62F61">
              <w:rPr>
                <w:rFonts w:ascii="Times New Roman" w:eastAsia="Times New Roman" w:hAnsi="Times New Roman"/>
                <w:sz w:val="28"/>
                <w:szCs w:val="28"/>
                <w:lang w:eastAsia="ru-RU"/>
              </w:rPr>
              <w:t xml:space="preserve"> году составит </w:t>
            </w:r>
            <w:r w:rsidRPr="003D3FDF">
              <w:rPr>
                <w:rFonts w:ascii="Times New Roman" w:eastAsia="Times New Roman" w:hAnsi="Times New Roman"/>
                <w:sz w:val="28"/>
                <w:szCs w:val="28"/>
                <w:lang w:eastAsia="ru-RU"/>
              </w:rPr>
              <w:t>3 185 единиц.</w:t>
            </w:r>
          </w:p>
          <w:p w:rsidR="00C93C52" w:rsidRPr="00A62F61" w:rsidRDefault="00C93C52" w:rsidP="002676BF">
            <w:pPr>
              <w:pStyle w:val="a7"/>
              <w:numPr>
                <w:ilvl w:val="0"/>
                <w:numId w:val="4"/>
              </w:numPr>
              <w:tabs>
                <w:tab w:val="left" w:pos="188"/>
              </w:tabs>
              <w:spacing w:after="0" w:line="240" w:lineRule="auto"/>
              <w:jc w:val="both"/>
              <w:textAlignment w:val="baseline"/>
              <w:rPr>
                <w:rFonts w:ascii="Times New Roman" w:eastAsia="Times New Roman" w:hAnsi="Times New Roman"/>
                <w:sz w:val="28"/>
                <w:szCs w:val="28"/>
                <w:lang w:eastAsia="ru-RU"/>
              </w:rPr>
            </w:pPr>
            <w:r w:rsidRPr="00A62F61">
              <w:rPr>
                <w:rFonts w:ascii="Times New Roman" w:eastAsia="Times New Roman" w:hAnsi="Times New Roman"/>
                <w:sz w:val="28"/>
                <w:szCs w:val="28"/>
                <w:lang w:eastAsia="ru-RU"/>
              </w:rPr>
              <w:t>Количество выставок  МАУК «Борский краеведческий музей»  (не менее 17 выставок в год).</w:t>
            </w:r>
          </w:p>
          <w:p w:rsidR="00C93C52" w:rsidRPr="008F0D1E" w:rsidRDefault="00C93C52" w:rsidP="002676BF">
            <w:pPr>
              <w:pStyle w:val="a7"/>
              <w:numPr>
                <w:ilvl w:val="0"/>
                <w:numId w:val="4"/>
              </w:numPr>
              <w:tabs>
                <w:tab w:val="left" w:pos="188"/>
              </w:tabs>
              <w:spacing w:after="0" w:line="240" w:lineRule="auto"/>
              <w:jc w:val="both"/>
              <w:textAlignment w:val="baseline"/>
              <w:rPr>
                <w:rFonts w:ascii="Times New Roman" w:hAnsi="Times New Roman"/>
                <w:sz w:val="28"/>
                <w:szCs w:val="28"/>
              </w:rPr>
            </w:pPr>
            <w:r w:rsidRPr="00A62F61">
              <w:rPr>
                <w:rFonts w:ascii="Times New Roman" w:hAnsi="Times New Roman"/>
                <w:sz w:val="28"/>
                <w:szCs w:val="28"/>
              </w:rPr>
              <w:t>Освоение финансирования выделенного на поддержку отрасли культуры</w:t>
            </w:r>
            <w:r w:rsidRPr="00A62F61">
              <w:rPr>
                <w:rFonts w:ascii="Times New Roman" w:hAnsi="Times New Roman"/>
                <w:color w:val="FF0000"/>
                <w:sz w:val="28"/>
                <w:szCs w:val="28"/>
              </w:rPr>
              <w:t xml:space="preserve"> </w:t>
            </w:r>
            <w:r w:rsidRPr="008F0D1E">
              <w:rPr>
                <w:rFonts w:ascii="Times New Roman" w:hAnsi="Times New Roman"/>
                <w:sz w:val="28"/>
                <w:szCs w:val="28"/>
              </w:rPr>
              <w:t>100 %.</w:t>
            </w:r>
          </w:p>
          <w:p w:rsidR="00C93C52" w:rsidRPr="008F0D1E" w:rsidRDefault="00C93C52" w:rsidP="002676BF">
            <w:pPr>
              <w:pStyle w:val="a7"/>
              <w:numPr>
                <w:ilvl w:val="0"/>
                <w:numId w:val="4"/>
              </w:numPr>
              <w:tabs>
                <w:tab w:val="left" w:pos="188"/>
              </w:tabs>
              <w:spacing w:after="0" w:line="240" w:lineRule="auto"/>
              <w:jc w:val="both"/>
              <w:textAlignment w:val="baseline"/>
              <w:rPr>
                <w:rFonts w:ascii="Times New Roman" w:hAnsi="Times New Roman"/>
                <w:sz w:val="28"/>
                <w:szCs w:val="28"/>
              </w:rPr>
            </w:pPr>
            <w:r w:rsidRPr="008F0D1E">
              <w:rPr>
                <w:rFonts w:ascii="Times New Roman" w:hAnsi="Times New Roman"/>
                <w:sz w:val="28"/>
                <w:szCs w:val="28"/>
              </w:rPr>
              <w:t>Освоение финансирования на обеспечение функций муниципальных органов культуры 100 %.</w:t>
            </w:r>
          </w:p>
          <w:p w:rsidR="00C93C52" w:rsidRPr="008F0D1E" w:rsidRDefault="00C93C52" w:rsidP="002676BF">
            <w:pPr>
              <w:pStyle w:val="a7"/>
              <w:numPr>
                <w:ilvl w:val="0"/>
                <w:numId w:val="4"/>
              </w:numPr>
              <w:tabs>
                <w:tab w:val="left" w:pos="188"/>
              </w:tabs>
              <w:spacing w:after="0" w:line="240" w:lineRule="auto"/>
              <w:jc w:val="both"/>
              <w:textAlignment w:val="baseline"/>
              <w:rPr>
                <w:rFonts w:ascii="Times New Roman" w:hAnsi="Times New Roman"/>
                <w:sz w:val="28"/>
                <w:szCs w:val="28"/>
              </w:rPr>
            </w:pPr>
            <w:r w:rsidRPr="008F0D1E">
              <w:rPr>
                <w:rFonts w:ascii="Times New Roman" w:hAnsi="Times New Roman"/>
                <w:sz w:val="28"/>
                <w:szCs w:val="28"/>
              </w:rPr>
              <w:t>Освоение финансирования на обеспечение деятельности хозяйственно-эксплуатационной службы 100 %.</w:t>
            </w:r>
          </w:p>
          <w:p w:rsidR="00C93C52" w:rsidRDefault="00C93C52" w:rsidP="002676BF">
            <w:pPr>
              <w:pStyle w:val="ConsPlusNormal"/>
              <w:numPr>
                <w:ilvl w:val="0"/>
                <w:numId w:val="4"/>
              </w:numPr>
              <w:rPr>
                <w:sz w:val="28"/>
                <w:szCs w:val="28"/>
              </w:rPr>
            </w:pPr>
            <w:r w:rsidRPr="008F0D1E">
              <w:rPr>
                <w:sz w:val="28"/>
                <w:szCs w:val="28"/>
              </w:rPr>
              <w:t>Количество учреждений  культуры, находящихся в удов</w:t>
            </w:r>
            <w:r>
              <w:rPr>
                <w:sz w:val="28"/>
                <w:szCs w:val="28"/>
              </w:rPr>
              <w:t xml:space="preserve">летворительном состоянии, к </w:t>
            </w:r>
            <w:r w:rsidR="00CE2FB9">
              <w:rPr>
                <w:sz w:val="28"/>
                <w:szCs w:val="28"/>
              </w:rPr>
              <w:t>2025</w:t>
            </w:r>
            <w:r w:rsidRPr="008F0D1E">
              <w:rPr>
                <w:sz w:val="28"/>
                <w:szCs w:val="28"/>
              </w:rPr>
              <w:t xml:space="preserve"> году составит 56 учреждений. </w:t>
            </w:r>
          </w:p>
          <w:p w:rsidR="00C93C52" w:rsidRPr="00246052" w:rsidRDefault="00C93C52" w:rsidP="002676BF">
            <w:pPr>
              <w:pStyle w:val="a7"/>
              <w:numPr>
                <w:ilvl w:val="0"/>
                <w:numId w:val="4"/>
              </w:numPr>
              <w:tabs>
                <w:tab w:val="left" w:pos="188"/>
              </w:tabs>
              <w:spacing w:after="0" w:line="240" w:lineRule="auto"/>
              <w:textAlignment w:val="baseline"/>
              <w:rPr>
                <w:rFonts w:ascii="Times New Roman" w:eastAsia="Times New Roman" w:hAnsi="Times New Roman"/>
                <w:sz w:val="28"/>
                <w:szCs w:val="28"/>
                <w:lang w:eastAsia="ru-RU"/>
              </w:rPr>
            </w:pPr>
            <w:r w:rsidRPr="00A62F61">
              <w:rPr>
                <w:rFonts w:ascii="Times New Roman" w:hAnsi="Times New Roman"/>
                <w:sz w:val="28"/>
                <w:szCs w:val="28"/>
              </w:rPr>
              <w:lastRenderedPageBreak/>
              <w:t>Уровень удовлетворенности граждан городского округа г. Бор качеством предоставляемых муниципальн</w:t>
            </w:r>
            <w:r w:rsidR="00CE2FB9">
              <w:rPr>
                <w:rFonts w:ascii="Times New Roman" w:hAnsi="Times New Roman"/>
                <w:sz w:val="28"/>
                <w:szCs w:val="28"/>
              </w:rPr>
              <w:t>ых услуг в сфере культуры к 2025</w:t>
            </w:r>
            <w:r w:rsidRPr="00A62F61">
              <w:rPr>
                <w:rFonts w:ascii="Times New Roman" w:hAnsi="Times New Roman"/>
                <w:sz w:val="28"/>
                <w:szCs w:val="28"/>
              </w:rPr>
              <w:t xml:space="preserve"> году составит 95 % от общего числа жителей.</w:t>
            </w:r>
          </w:p>
        </w:tc>
      </w:tr>
    </w:tbl>
    <w:p w:rsidR="00702737" w:rsidRDefault="00702737" w:rsidP="00702737">
      <w:pPr>
        <w:spacing w:line="270" w:lineRule="atLeast"/>
        <w:jc w:val="center"/>
        <w:textAlignment w:val="baseline"/>
        <w:outlineLvl w:val="0"/>
        <w:rPr>
          <w:b/>
          <w:bCs/>
          <w:sz w:val="28"/>
          <w:szCs w:val="28"/>
        </w:rPr>
      </w:pPr>
    </w:p>
    <w:p w:rsidR="00702737" w:rsidRDefault="00702737" w:rsidP="00C36F10">
      <w:pPr>
        <w:spacing w:line="270" w:lineRule="atLeast"/>
        <w:jc w:val="center"/>
        <w:textAlignment w:val="baseline"/>
        <w:outlineLvl w:val="0"/>
        <w:rPr>
          <w:b/>
          <w:bCs/>
          <w:color w:val="000000"/>
          <w:sz w:val="28"/>
          <w:szCs w:val="28"/>
        </w:rPr>
      </w:pPr>
      <w:r w:rsidRPr="0037087F">
        <w:rPr>
          <w:b/>
          <w:bCs/>
          <w:color w:val="000000"/>
          <w:sz w:val="28"/>
          <w:szCs w:val="28"/>
        </w:rPr>
        <w:t>Раздел 2.</w:t>
      </w:r>
      <w:r>
        <w:rPr>
          <w:b/>
          <w:bCs/>
          <w:color w:val="000000"/>
          <w:sz w:val="28"/>
          <w:szCs w:val="28"/>
        </w:rPr>
        <w:t xml:space="preserve"> Текстовая часть</w:t>
      </w:r>
    </w:p>
    <w:p w:rsidR="00702737" w:rsidRDefault="00702737" w:rsidP="00702737">
      <w:pPr>
        <w:spacing w:line="270" w:lineRule="atLeast"/>
        <w:jc w:val="center"/>
        <w:textAlignment w:val="baseline"/>
        <w:outlineLvl w:val="0"/>
        <w:rPr>
          <w:b/>
          <w:bCs/>
          <w:color w:val="000000"/>
          <w:sz w:val="28"/>
          <w:szCs w:val="28"/>
        </w:rPr>
      </w:pPr>
      <w:r w:rsidRPr="00DF3884">
        <w:rPr>
          <w:b/>
          <w:bCs/>
          <w:color w:val="000000"/>
          <w:sz w:val="28"/>
          <w:szCs w:val="28"/>
        </w:rPr>
        <w:t>МУНИЦИПАЛЬНАЯ  ПРОГРАММА</w:t>
      </w:r>
      <w:r>
        <w:rPr>
          <w:b/>
          <w:bCs/>
          <w:color w:val="000000"/>
          <w:sz w:val="28"/>
          <w:szCs w:val="28"/>
        </w:rPr>
        <w:t xml:space="preserve"> </w:t>
      </w:r>
    </w:p>
    <w:p w:rsidR="00702737" w:rsidRPr="00DF3884" w:rsidRDefault="00702737" w:rsidP="00702737">
      <w:pPr>
        <w:spacing w:line="270" w:lineRule="atLeast"/>
        <w:jc w:val="center"/>
        <w:textAlignment w:val="baseline"/>
        <w:outlineLvl w:val="0"/>
        <w:rPr>
          <w:b/>
          <w:bCs/>
          <w:color w:val="000000"/>
          <w:sz w:val="28"/>
          <w:szCs w:val="28"/>
        </w:rPr>
      </w:pPr>
      <w:r w:rsidRPr="00DF3884">
        <w:rPr>
          <w:b/>
          <w:bCs/>
          <w:color w:val="000000"/>
          <w:sz w:val="28"/>
          <w:szCs w:val="28"/>
        </w:rPr>
        <w:t>«Развитие культуры в  городском о</w:t>
      </w:r>
      <w:r>
        <w:rPr>
          <w:b/>
          <w:bCs/>
          <w:color w:val="000000"/>
          <w:sz w:val="28"/>
          <w:szCs w:val="28"/>
        </w:rPr>
        <w:t>круге г. Бор</w:t>
      </w:r>
      <w:r w:rsidRPr="00DF3884">
        <w:rPr>
          <w:b/>
          <w:bCs/>
          <w:color w:val="000000"/>
          <w:sz w:val="28"/>
          <w:szCs w:val="28"/>
        </w:rPr>
        <w:t>»</w:t>
      </w:r>
    </w:p>
    <w:p w:rsidR="00702737" w:rsidRPr="0058397E" w:rsidRDefault="00702737" w:rsidP="00702737">
      <w:pPr>
        <w:spacing w:line="270" w:lineRule="atLeast"/>
        <w:ind w:right="-31"/>
        <w:jc w:val="center"/>
        <w:textAlignment w:val="baseline"/>
        <w:rPr>
          <w:b/>
          <w:bCs/>
          <w:sz w:val="28"/>
          <w:szCs w:val="28"/>
        </w:rPr>
      </w:pPr>
    </w:p>
    <w:p w:rsidR="00702737" w:rsidRDefault="00702737" w:rsidP="00702737">
      <w:pPr>
        <w:ind w:right="-31" w:firstLine="709"/>
        <w:jc w:val="both"/>
        <w:textAlignment w:val="baseline"/>
        <w:outlineLvl w:val="0"/>
        <w:rPr>
          <w:b/>
          <w:bCs/>
          <w:sz w:val="28"/>
          <w:szCs w:val="28"/>
        </w:rPr>
      </w:pPr>
      <w:r w:rsidRPr="0058397E">
        <w:rPr>
          <w:b/>
          <w:bCs/>
          <w:sz w:val="28"/>
          <w:szCs w:val="28"/>
        </w:rPr>
        <w:t>2.1. Характеристика текущего состояния отрасли.</w:t>
      </w:r>
    </w:p>
    <w:p w:rsidR="00702737" w:rsidRPr="00AF6544" w:rsidRDefault="00702737" w:rsidP="00702737">
      <w:pPr>
        <w:ind w:right="-31" w:firstLine="709"/>
        <w:jc w:val="both"/>
        <w:textAlignment w:val="baseline"/>
        <w:outlineLvl w:val="0"/>
        <w:rPr>
          <w:b/>
          <w:bCs/>
          <w:sz w:val="10"/>
          <w:szCs w:val="10"/>
        </w:rPr>
      </w:pPr>
    </w:p>
    <w:p w:rsidR="00702737" w:rsidRPr="006E75BC" w:rsidRDefault="00702737" w:rsidP="00702737">
      <w:pPr>
        <w:ind w:right="-31" w:firstLine="709"/>
        <w:jc w:val="both"/>
        <w:rPr>
          <w:sz w:val="28"/>
          <w:szCs w:val="28"/>
        </w:rPr>
      </w:pPr>
      <w:r w:rsidRPr="006E75BC">
        <w:rPr>
          <w:sz w:val="28"/>
          <w:szCs w:val="28"/>
        </w:rPr>
        <w:t>Культурное пространство городского округа город Бор представлено 5</w:t>
      </w:r>
      <w:r>
        <w:rPr>
          <w:sz w:val="28"/>
          <w:szCs w:val="28"/>
        </w:rPr>
        <w:t>8</w:t>
      </w:r>
      <w:r w:rsidRPr="006E75BC">
        <w:rPr>
          <w:sz w:val="28"/>
          <w:szCs w:val="28"/>
        </w:rPr>
        <w:t xml:space="preserve"> учреждени</w:t>
      </w:r>
      <w:r>
        <w:rPr>
          <w:sz w:val="28"/>
          <w:szCs w:val="28"/>
        </w:rPr>
        <w:t>ями</w:t>
      </w:r>
      <w:r w:rsidRPr="006E75BC">
        <w:rPr>
          <w:sz w:val="28"/>
          <w:szCs w:val="28"/>
        </w:rPr>
        <w:t>, среди которых 2</w:t>
      </w:r>
      <w:r>
        <w:rPr>
          <w:sz w:val="28"/>
          <w:szCs w:val="28"/>
        </w:rPr>
        <w:t>2</w:t>
      </w:r>
      <w:r w:rsidRPr="006E75BC">
        <w:rPr>
          <w:sz w:val="28"/>
          <w:szCs w:val="28"/>
        </w:rPr>
        <w:t xml:space="preserve"> муниципальных клубных учреждений,  29 муниципальных библиотек, 2 школы искусств, 1 художественная школа и 1 музыкальная школа, 1 музей, централизованная бухгалтерия, хозяйственно-эксплуатационная служба. Всего в учреждениях культуры округа  работает </w:t>
      </w:r>
      <w:r>
        <w:rPr>
          <w:sz w:val="28"/>
          <w:szCs w:val="28"/>
        </w:rPr>
        <w:t>498</w:t>
      </w:r>
      <w:r w:rsidRPr="006E75BC">
        <w:rPr>
          <w:sz w:val="28"/>
          <w:szCs w:val="28"/>
        </w:rPr>
        <w:t xml:space="preserve"> человек.</w:t>
      </w:r>
    </w:p>
    <w:p w:rsidR="00702737" w:rsidRPr="001E6472" w:rsidRDefault="00702737" w:rsidP="00702737">
      <w:pPr>
        <w:ind w:right="-31" w:firstLine="709"/>
        <w:jc w:val="both"/>
        <w:rPr>
          <w:sz w:val="28"/>
          <w:szCs w:val="28"/>
        </w:rPr>
      </w:pPr>
      <w:r w:rsidRPr="006E75BC">
        <w:rPr>
          <w:sz w:val="28"/>
          <w:szCs w:val="28"/>
        </w:rPr>
        <w:t xml:space="preserve">В отрасли работает </w:t>
      </w:r>
      <w:r>
        <w:rPr>
          <w:sz w:val="28"/>
          <w:szCs w:val="28"/>
        </w:rPr>
        <w:t>363</w:t>
      </w:r>
      <w:r w:rsidRPr="006E75BC">
        <w:rPr>
          <w:sz w:val="28"/>
          <w:szCs w:val="28"/>
        </w:rPr>
        <w:t xml:space="preserve"> специалист</w:t>
      </w:r>
      <w:r>
        <w:rPr>
          <w:sz w:val="28"/>
          <w:szCs w:val="28"/>
        </w:rPr>
        <w:t>а</w:t>
      </w:r>
      <w:r w:rsidRPr="006E75BC">
        <w:rPr>
          <w:sz w:val="28"/>
          <w:szCs w:val="28"/>
        </w:rPr>
        <w:t>, из них с высшим образован</w:t>
      </w:r>
      <w:r w:rsidRPr="006E75BC">
        <w:rPr>
          <w:sz w:val="28"/>
          <w:szCs w:val="28"/>
        </w:rPr>
        <w:t>и</w:t>
      </w:r>
      <w:r w:rsidRPr="006E75BC">
        <w:rPr>
          <w:sz w:val="28"/>
          <w:szCs w:val="28"/>
        </w:rPr>
        <w:t xml:space="preserve">ем </w:t>
      </w:r>
      <w:r>
        <w:rPr>
          <w:sz w:val="28"/>
          <w:szCs w:val="28"/>
        </w:rPr>
        <w:t>210</w:t>
      </w:r>
      <w:r w:rsidRPr="006E75BC">
        <w:rPr>
          <w:sz w:val="28"/>
          <w:szCs w:val="28"/>
        </w:rPr>
        <w:t xml:space="preserve"> человек,  по профилю 1</w:t>
      </w:r>
      <w:r>
        <w:rPr>
          <w:sz w:val="28"/>
          <w:szCs w:val="28"/>
        </w:rPr>
        <w:t>47</w:t>
      </w:r>
      <w:r w:rsidRPr="006E75BC">
        <w:rPr>
          <w:sz w:val="28"/>
          <w:szCs w:val="28"/>
        </w:rPr>
        <w:t xml:space="preserve"> человек, со средним специальным образованием 1</w:t>
      </w:r>
      <w:r>
        <w:rPr>
          <w:sz w:val="28"/>
          <w:szCs w:val="28"/>
        </w:rPr>
        <w:t>46</w:t>
      </w:r>
      <w:r w:rsidRPr="006E75BC">
        <w:rPr>
          <w:sz w:val="28"/>
          <w:szCs w:val="28"/>
        </w:rPr>
        <w:t xml:space="preserve"> человек, по профилю 1</w:t>
      </w:r>
      <w:r>
        <w:rPr>
          <w:sz w:val="28"/>
          <w:szCs w:val="28"/>
        </w:rPr>
        <w:t>23</w:t>
      </w:r>
      <w:r w:rsidRPr="006E75BC">
        <w:rPr>
          <w:sz w:val="28"/>
          <w:szCs w:val="28"/>
        </w:rPr>
        <w:t xml:space="preserve"> человек</w:t>
      </w:r>
      <w:r>
        <w:rPr>
          <w:sz w:val="28"/>
          <w:szCs w:val="28"/>
        </w:rPr>
        <w:t>а</w:t>
      </w:r>
      <w:r w:rsidRPr="006E75BC">
        <w:rPr>
          <w:sz w:val="28"/>
          <w:szCs w:val="28"/>
        </w:rPr>
        <w:t xml:space="preserve">, заочно обучаются </w:t>
      </w:r>
      <w:r>
        <w:rPr>
          <w:sz w:val="28"/>
          <w:szCs w:val="28"/>
        </w:rPr>
        <w:t>14</w:t>
      </w:r>
      <w:r w:rsidRPr="006E75BC">
        <w:rPr>
          <w:sz w:val="28"/>
          <w:szCs w:val="28"/>
        </w:rPr>
        <w:t xml:space="preserve"> человек, все по профилю, </w:t>
      </w:r>
      <w:r w:rsidRPr="001E6472">
        <w:rPr>
          <w:sz w:val="28"/>
          <w:szCs w:val="28"/>
        </w:rPr>
        <w:t>п</w:t>
      </w:r>
      <w:r w:rsidRPr="001E6472">
        <w:rPr>
          <w:sz w:val="28"/>
          <w:szCs w:val="28"/>
        </w:rPr>
        <w:t>о</w:t>
      </w:r>
      <w:r w:rsidRPr="001E6472">
        <w:rPr>
          <w:sz w:val="28"/>
          <w:szCs w:val="28"/>
        </w:rPr>
        <w:t xml:space="preserve">высили квалификацию за последний год 54 человека. </w:t>
      </w:r>
    </w:p>
    <w:p w:rsidR="00702737" w:rsidRDefault="00702737" w:rsidP="00702737">
      <w:pPr>
        <w:ind w:right="-31" w:firstLine="709"/>
        <w:jc w:val="both"/>
        <w:rPr>
          <w:sz w:val="28"/>
          <w:szCs w:val="28"/>
        </w:rPr>
      </w:pPr>
      <w:r w:rsidRPr="00D7388E">
        <w:rPr>
          <w:sz w:val="28"/>
          <w:szCs w:val="28"/>
        </w:rPr>
        <w:t xml:space="preserve">В рамках реализации </w:t>
      </w:r>
      <w:r w:rsidRPr="00D7388E">
        <w:rPr>
          <w:rStyle w:val="apple-converted-space"/>
          <w:sz w:val="28"/>
          <w:szCs w:val="28"/>
        </w:rPr>
        <w:t>  </w:t>
      </w:r>
      <w:r w:rsidRPr="00D7388E">
        <w:rPr>
          <w:sz w:val="28"/>
          <w:szCs w:val="28"/>
        </w:rPr>
        <w:t>Указа Президента Российской Федерации от 7 мая 2012 года № 597 «О мероприятиях по реализации государственной социальной политики» была повышена заработная плата работникам культуры (на 01.01.20</w:t>
      </w:r>
      <w:r>
        <w:rPr>
          <w:sz w:val="28"/>
          <w:szCs w:val="28"/>
        </w:rPr>
        <w:t>21</w:t>
      </w:r>
      <w:r w:rsidRPr="00D7388E">
        <w:rPr>
          <w:sz w:val="28"/>
          <w:szCs w:val="28"/>
        </w:rPr>
        <w:t xml:space="preserve"> года средняя заработная плата составила </w:t>
      </w:r>
      <w:r>
        <w:rPr>
          <w:sz w:val="28"/>
          <w:szCs w:val="28"/>
        </w:rPr>
        <w:t>30 436,73</w:t>
      </w:r>
      <w:r w:rsidRPr="00D7388E">
        <w:rPr>
          <w:sz w:val="28"/>
          <w:szCs w:val="28"/>
        </w:rPr>
        <w:t xml:space="preserve"> руб</w:t>
      </w:r>
      <w:r>
        <w:rPr>
          <w:sz w:val="28"/>
          <w:szCs w:val="28"/>
        </w:rPr>
        <w:t>.</w:t>
      </w:r>
      <w:r w:rsidRPr="00D7388E">
        <w:rPr>
          <w:sz w:val="28"/>
          <w:szCs w:val="28"/>
        </w:rPr>
        <w:t>). Заработная плата педагогических работников учреждений дополнительного образования детей была повышена (на 01.01.20</w:t>
      </w:r>
      <w:r>
        <w:rPr>
          <w:sz w:val="28"/>
          <w:szCs w:val="28"/>
        </w:rPr>
        <w:t>21</w:t>
      </w:r>
      <w:r w:rsidRPr="00D7388E">
        <w:rPr>
          <w:sz w:val="28"/>
          <w:szCs w:val="28"/>
        </w:rPr>
        <w:t xml:space="preserve"> года средняя заработная плата </w:t>
      </w:r>
      <w:r>
        <w:rPr>
          <w:sz w:val="28"/>
          <w:szCs w:val="28"/>
        </w:rPr>
        <w:t>33 094,68</w:t>
      </w:r>
      <w:r w:rsidRPr="00D7388E">
        <w:rPr>
          <w:sz w:val="28"/>
          <w:szCs w:val="28"/>
        </w:rPr>
        <w:t xml:space="preserve"> руб</w:t>
      </w:r>
      <w:r>
        <w:rPr>
          <w:sz w:val="28"/>
          <w:szCs w:val="28"/>
        </w:rPr>
        <w:t>.</w:t>
      </w:r>
      <w:r w:rsidRPr="00D7388E">
        <w:rPr>
          <w:sz w:val="28"/>
          <w:szCs w:val="28"/>
        </w:rPr>
        <w:t>).</w:t>
      </w:r>
    </w:p>
    <w:p w:rsidR="00702737" w:rsidRPr="00E215A0" w:rsidRDefault="00702737" w:rsidP="00702737">
      <w:pPr>
        <w:pStyle w:val="a7"/>
        <w:spacing w:after="0"/>
        <w:ind w:left="0" w:firstLine="709"/>
        <w:jc w:val="both"/>
        <w:rPr>
          <w:rFonts w:ascii="Times New Roman" w:hAnsi="Times New Roman"/>
          <w:b/>
          <w:sz w:val="28"/>
          <w:szCs w:val="28"/>
        </w:rPr>
      </w:pPr>
      <w:r w:rsidRPr="00A747B4">
        <w:rPr>
          <w:rFonts w:ascii="Times New Roman" w:hAnsi="Times New Roman"/>
          <w:sz w:val="28"/>
          <w:szCs w:val="28"/>
        </w:rPr>
        <w:t xml:space="preserve">В соответствии с Указом Губернатора Нижегородской области от 13 марта </w:t>
      </w:r>
      <w:smartTag w:uri="urn:schemas-microsoft-com:office:smarttags" w:element="metricconverter">
        <w:smartTagPr>
          <w:attr w:name="ProductID" w:val="2020 г"/>
        </w:smartTagPr>
        <w:r w:rsidRPr="00A747B4">
          <w:rPr>
            <w:rFonts w:ascii="Times New Roman" w:hAnsi="Times New Roman"/>
            <w:sz w:val="28"/>
            <w:szCs w:val="28"/>
          </w:rPr>
          <w:t>2020 г</w:t>
        </w:r>
      </w:smartTag>
      <w:r w:rsidRPr="00A747B4">
        <w:rPr>
          <w:rFonts w:ascii="Times New Roman" w:hAnsi="Times New Roman"/>
          <w:sz w:val="28"/>
          <w:szCs w:val="28"/>
        </w:rPr>
        <w:t xml:space="preserve">. № 27  «О введении режима повышенной готовности» и приказа Управления культуры и туризма администрации городского округа г. Бор от 17 марта </w:t>
      </w:r>
      <w:smartTag w:uri="urn:schemas-microsoft-com:office:smarttags" w:element="metricconverter">
        <w:smartTagPr>
          <w:attr w:name="ProductID" w:val="2020 г"/>
        </w:smartTagPr>
        <w:r w:rsidRPr="00A747B4">
          <w:rPr>
            <w:rFonts w:ascii="Times New Roman" w:hAnsi="Times New Roman"/>
            <w:sz w:val="28"/>
            <w:szCs w:val="28"/>
          </w:rPr>
          <w:t>2020 г</w:t>
        </w:r>
      </w:smartTag>
      <w:r w:rsidRPr="00A747B4">
        <w:rPr>
          <w:rFonts w:ascii="Times New Roman" w:hAnsi="Times New Roman"/>
          <w:sz w:val="28"/>
          <w:szCs w:val="28"/>
        </w:rPr>
        <w:t xml:space="preserve">. № 37, была временно приостановлена деятельность учреждений культуры. С  апреля 2020 учреждения культуры  клубного типа городского округа г. Бор  продолжили свою работу  в сети Интернет - </w:t>
      </w:r>
      <w:r w:rsidRPr="00A747B4">
        <w:rPr>
          <w:rFonts w:ascii="Times New Roman" w:hAnsi="Times New Roman"/>
          <w:sz w:val="28"/>
          <w:szCs w:val="28"/>
          <w:lang w:val="en-US"/>
        </w:rPr>
        <w:t>Vk</w:t>
      </w:r>
      <w:r w:rsidRPr="00A747B4">
        <w:rPr>
          <w:rFonts w:ascii="Times New Roman" w:hAnsi="Times New Roman"/>
          <w:sz w:val="28"/>
          <w:szCs w:val="28"/>
        </w:rPr>
        <w:t xml:space="preserve">, Одноклассники, </w:t>
      </w:r>
      <w:r w:rsidRPr="00A747B4">
        <w:rPr>
          <w:rFonts w:ascii="Times New Roman" w:hAnsi="Times New Roman"/>
          <w:sz w:val="28"/>
          <w:szCs w:val="28"/>
          <w:lang w:val="en-US"/>
        </w:rPr>
        <w:t>Instagram</w:t>
      </w:r>
      <w:r w:rsidRPr="00A747B4">
        <w:rPr>
          <w:rFonts w:ascii="Times New Roman" w:hAnsi="Times New Roman"/>
          <w:sz w:val="28"/>
          <w:szCs w:val="28"/>
        </w:rPr>
        <w:t xml:space="preserve">, </w:t>
      </w:r>
      <w:r w:rsidRPr="00A747B4">
        <w:rPr>
          <w:rFonts w:ascii="Times New Roman" w:hAnsi="Times New Roman"/>
          <w:sz w:val="28"/>
          <w:szCs w:val="28"/>
          <w:lang w:val="en-US"/>
        </w:rPr>
        <w:t>YouTube</w:t>
      </w:r>
      <w:r w:rsidRPr="00A747B4">
        <w:rPr>
          <w:rFonts w:ascii="Times New Roman" w:hAnsi="Times New Roman"/>
          <w:sz w:val="28"/>
          <w:szCs w:val="28"/>
        </w:rPr>
        <w:t xml:space="preserve">.  </w:t>
      </w:r>
      <w:r>
        <w:rPr>
          <w:rFonts w:ascii="Times New Roman" w:hAnsi="Times New Roman"/>
          <w:sz w:val="28"/>
          <w:szCs w:val="28"/>
        </w:rPr>
        <w:t xml:space="preserve">В формате онлайн проведено </w:t>
      </w:r>
      <w:r w:rsidRPr="00E215A0">
        <w:rPr>
          <w:rFonts w:ascii="Times New Roman" w:hAnsi="Times New Roman"/>
          <w:b/>
          <w:sz w:val="28"/>
          <w:szCs w:val="28"/>
        </w:rPr>
        <w:t>2 904 мероприятия.</w:t>
      </w:r>
    </w:p>
    <w:p w:rsidR="00702737" w:rsidRPr="006E75BC" w:rsidRDefault="00702737" w:rsidP="00702737">
      <w:pPr>
        <w:pStyle w:val="21"/>
        <w:spacing w:after="0" w:line="240" w:lineRule="auto"/>
        <w:ind w:left="0" w:right="-87" w:firstLine="709"/>
        <w:jc w:val="both"/>
        <w:rPr>
          <w:b/>
          <w:sz w:val="28"/>
          <w:lang w:val="ru-RU"/>
        </w:rPr>
      </w:pPr>
      <w:r w:rsidRPr="006E75BC">
        <w:rPr>
          <w:sz w:val="28"/>
        </w:rPr>
        <w:lastRenderedPageBreak/>
        <w:t>Клубными учреждениями  городского округа город Бор Нижегородской области в 20</w:t>
      </w:r>
      <w:r w:rsidR="00CE2FB9">
        <w:rPr>
          <w:sz w:val="28"/>
          <w:lang w:val="ru-RU"/>
        </w:rPr>
        <w:t>21</w:t>
      </w:r>
      <w:r w:rsidRPr="006E75BC">
        <w:rPr>
          <w:sz w:val="28"/>
        </w:rPr>
        <w:t xml:space="preserve"> году было </w:t>
      </w:r>
      <w:r w:rsidRPr="006E75BC">
        <w:rPr>
          <w:b/>
          <w:sz w:val="28"/>
        </w:rPr>
        <w:t>проведено</w:t>
      </w:r>
      <w:r w:rsidRPr="006E75BC">
        <w:rPr>
          <w:b/>
          <w:sz w:val="28"/>
          <w:lang w:val="ru-RU"/>
        </w:rPr>
        <w:t xml:space="preserve"> </w:t>
      </w:r>
      <w:r w:rsidRPr="006E75BC">
        <w:rPr>
          <w:b/>
          <w:sz w:val="28"/>
        </w:rPr>
        <w:t xml:space="preserve"> </w:t>
      </w:r>
      <w:r>
        <w:rPr>
          <w:b/>
          <w:sz w:val="28"/>
          <w:lang w:val="ru-RU"/>
        </w:rPr>
        <w:t>856</w:t>
      </w:r>
      <w:r w:rsidRPr="006E75BC">
        <w:rPr>
          <w:sz w:val="28"/>
        </w:rPr>
        <w:t xml:space="preserve"> культурно-досуговых </w:t>
      </w:r>
      <w:r w:rsidRPr="006E75BC">
        <w:rPr>
          <w:b/>
          <w:sz w:val="28"/>
        </w:rPr>
        <w:t>мероприяти</w:t>
      </w:r>
      <w:r>
        <w:rPr>
          <w:b/>
          <w:sz w:val="28"/>
          <w:lang w:val="ru-RU"/>
        </w:rPr>
        <w:t>й</w:t>
      </w:r>
      <w:r w:rsidRPr="006E75BC">
        <w:rPr>
          <w:sz w:val="28"/>
        </w:rPr>
        <w:t xml:space="preserve">, на которых присутствовало </w:t>
      </w:r>
      <w:r>
        <w:rPr>
          <w:b/>
          <w:sz w:val="28"/>
          <w:lang w:val="ru-RU"/>
        </w:rPr>
        <w:t>76 692</w:t>
      </w:r>
      <w:r w:rsidRPr="006E75BC">
        <w:rPr>
          <w:sz w:val="28"/>
        </w:rPr>
        <w:t xml:space="preserve">  человек</w:t>
      </w:r>
      <w:r>
        <w:rPr>
          <w:sz w:val="28"/>
          <w:lang w:val="ru-RU"/>
        </w:rPr>
        <w:t xml:space="preserve">а, в том числе </w:t>
      </w:r>
      <w:r>
        <w:rPr>
          <w:b/>
          <w:sz w:val="28"/>
          <w:lang w:val="ru-RU"/>
        </w:rPr>
        <w:t>41</w:t>
      </w:r>
      <w:r w:rsidRPr="00643579">
        <w:rPr>
          <w:b/>
          <w:sz w:val="28"/>
          <w:lang w:val="ru-RU"/>
        </w:rPr>
        <w:t xml:space="preserve"> киновидеосеанс</w:t>
      </w:r>
      <w:r>
        <w:rPr>
          <w:b/>
          <w:sz w:val="28"/>
          <w:lang w:val="ru-RU"/>
        </w:rPr>
        <w:t>ов</w:t>
      </w:r>
      <w:r>
        <w:rPr>
          <w:sz w:val="28"/>
          <w:lang w:val="ru-RU"/>
        </w:rPr>
        <w:t xml:space="preserve">, на которых присутствовало  </w:t>
      </w:r>
      <w:r>
        <w:rPr>
          <w:b/>
          <w:sz w:val="28"/>
          <w:lang w:val="ru-RU"/>
        </w:rPr>
        <w:t>1 059</w:t>
      </w:r>
      <w:r>
        <w:rPr>
          <w:sz w:val="28"/>
          <w:lang w:val="ru-RU"/>
        </w:rPr>
        <w:t xml:space="preserve"> человек</w:t>
      </w:r>
      <w:r w:rsidRPr="006E75BC">
        <w:rPr>
          <w:sz w:val="28"/>
        </w:rPr>
        <w:t xml:space="preserve">. Из них на </w:t>
      </w:r>
      <w:r w:rsidRPr="006E75BC">
        <w:rPr>
          <w:b/>
          <w:sz w:val="28"/>
        </w:rPr>
        <w:t xml:space="preserve">платной основе –  </w:t>
      </w:r>
      <w:r>
        <w:rPr>
          <w:b/>
          <w:sz w:val="28"/>
          <w:lang w:val="ru-RU"/>
        </w:rPr>
        <w:t>291</w:t>
      </w:r>
      <w:r w:rsidRPr="006E75BC">
        <w:rPr>
          <w:sz w:val="28"/>
        </w:rPr>
        <w:t xml:space="preserve">, на которых присутствовало </w:t>
      </w:r>
      <w:r>
        <w:rPr>
          <w:b/>
          <w:sz w:val="28"/>
          <w:lang w:val="ru-RU"/>
        </w:rPr>
        <w:t>13 693</w:t>
      </w:r>
      <w:r w:rsidRPr="006E75BC">
        <w:rPr>
          <w:sz w:val="28"/>
        </w:rPr>
        <w:t xml:space="preserve">  человек</w:t>
      </w:r>
      <w:r>
        <w:rPr>
          <w:sz w:val="28"/>
          <w:lang w:val="ru-RU"/>
        </w:rPr>
        <w:t>а</w:t>
      </w:r>
      <w:r w:rsidRPr="006E75BC">
        <w:rPr>
          <w:sz w:val="28"/>
        </w:rPr>
        <w:t xml:space="preserve">.   </w:t>
      </w:r>
      <w:r w:rsidRPr="006E75BC">
        <w:rPr>
          <w:b/>
          <w:sz w:val="28"/>
        </w:rPr>
        <w:t>Доход</w:t>
      </w:r>
      <w:r w:rsidRPr="006E75BC">
        <w:rPr>
          <w:sz w:val="28"/>
        </w:rPr>
        <w:t xml:space="preserve"> от платных мероприятий в КДУ составил </w:t>
      </w:r>
      <w:r>
        <w:rPr>
          <w:b/>
          <w:sz w:val="28"/>
          <w:lang w:val="ru-RU"/>
        </w:rPr>
        <w:t>7 982,0</w:t>
      </w:r>
      <w:r w:rsidRPr="00643579">
        <w:rPr>
          <w:b/>
          <w:sz w:val="28"/>
        </w:rPr>
        <w:t xml:space="preserve">  </w:t>
      </w:r>
      <w:r>
        <w:rPr>
          <w:b/>
          <w:sz w:val="28"/>
          <w:lang w:val="ru-RU"/>
        </w:rPr>
        <w:t>тыс.</w:t>
      </w:r>
      <w:r w:rsidRPr="006E75BC">
        <w:rPr>
          <w:b/>
          <w:sz w:val="28"/>
        </w:rPr>
        <w:t xml:space="preserve"> руб</w:t>
      </w:r>
      <w:r w:rsidRPr="006E75BC">
        <w:rPr>
          <w:sz w:val="28"/>
        </w:rPr>
        <w:t xml:space="preserve">.    </w:t>
      </w:r>
    </w:p>
    <w:p w:rsidR="00702737" w:rsidRPr="00490851" w:rsidRDefault="00702737" w:rsidP="00702737">
      <w:pPr>
        <w:pStyle w:val="21"/>
        <w:spacing w:after="0" w:line="240" w:lineRule="auto"/>
        <w:ind w:left="0" w:firstLine="709"/>
        <w:jc w:val="both"/>
        <w:rPr>
          <w:sz w:val="28"/>
          <w:lang w:val="ru-RU"/>
        </w:rPr>
      </w:pPr>
      <w:r w:rsidRPr="006E75BC">
        <w:rPr>
          <w:sz w:val="28"/>
        </w:rPr>
        <w:t xml:space="preserve">Количество различных </w:t>
      </w:r>
      <w:r w:rsidRPr="006E75BC">
        <w:rPr>
          <w:b/>
          <w:sz w:val="28"/>
        </w:rPr>
        <w:t>клубных формирований</w:t>
      </w:r>
      <w:r w:rsidRPr="006E75BC">
        <w:rPr>
          <w:sz w:val="28"/>
        </w:rPr>
        <w:t xml:space="preserve"> в клубных  учреждениях  составило </w:t>
      </w:r>
      <w:r>
        <w:rPr>
          <w:b/>
          <w:sz w:val="28"/>
          <w:lang w:val="ru-RU"/>
        </w:rPr>
        <w:t>385</w:t>
      </w:r>
      <w:r w:rsidRPr="006E75BC">
        <w:rPr>
          <w:b/>
          <w:sz w:val="28"/>
        </w:rPr>
        <w:t>,</w:t>
      </w:r>
      <w:r w:rsidRPr="006E75BC">
        <w:rPr>
          <w:b/>
          <w:sz w:val="28"/>
          <w:lang w:val="ru-RU"/>
        </w:rPr>
        <w:t xml:space="preserve"> </w:t>
      </w:r>
      <w:r w:rsidRPr="006E75BC">
        <w:rPr>
          <w:sz w:val="28"/>
        </w:rPr>
        <w:t xml:space="preserve">число </w:t>
      </w:r>
      <w:r w:rsidRPr="006E75BC">
        <w:rPr>
          <w:b/>
          <w:sz w:val="28"/>
        </w:rPr>
        <w:t>участников</w:t>
      </w:r>
      <w:r w:rsidRPr="006E75BC">
        <w:rPr>
          <w:sz w:val="28"/>
        </w:rPr>
        <w:t xml:space="preserve"> в них – </w:t>
      </w:r>
      <w:r w:rsidRPr="00227174">
        <w:rPr>
          <w:b/>
          <w:sz w:val="28"/>
          <w:lang w:val="ru-RU"/>
        </w:rPr>
        <w:t xml:space="preserve">6 </w:t>
      </w:r>
      <w:r>
        <w:rPr>
          <w:b/>
          <w:sz w:val="28"/>
          <w:lang w:val="ru-RU"/>
        </w:rPr>
        <w:t>122</w:t>
      </w:r>
      <w:r w:rsidRPr="006E75BC">
        <w:rPr>
          <w:b/>
          <w:sz w:val="28"/>
        </w:rPr>
        <w:t xml:space="preserve"> человек</w:t>
      </w:r>
      <w:r>
        <w:rPr>
          <w:b/>
          <w:sz w:val="28"/>
          <w:lang w:val="ru-RU"/>
        </w:rPr>
        <w:t>а</w:t>
      </w:r>
      <w:r w:rsidRPr="006E75BC">
        <w:rPr>
          <w:b/>
          <w:sz w:val="28"/>
        </w:rPr>
        <w:t xml:space="preserve">. </w:t>
      </w:r>
    </w:p>
    <w:p w:rsidR="00702737" w:rsidRPr="006E75BC" w:rsidRDefault="00702737" w:rsidP="00702737">
      <w:pPr>
        <w:ind w:right="-31" w:firstLine="709"/>
        <w:jc w:val="both"/>
        <w:rPr>
          <w:sz w:val="28"/>
          <w:szCs w:val="28"/>
        </w:rPr>
      </w:pPr>
      <w:r w:rsidRPr="006E75BC">
        <w:rPr>
          <w:sz w:val="28"/>
          <w:szCs w:val="28"/>
        </w:rPr>
        <w:t>Брендами нашего округа стали:</w:t>
      </w:r>
    </w:p>
    <w:p w:rsidR="00702737" w:rsidRPr="00840439" w:rsidRDefault="00702737" w:rsidP="00702737">
      <w:pPr>
        <w:numPr>
          <w:ilvl w:val="0"/>
          <w:numId w:val="23"/>
        </w:numPr>
        <w:ind w:right="-31"/>
        <w:jc w:val="both"/>
        <w:rPr>
          <w:sz w:val="28"/>
          <w:szCs w:val="28"/>
        </w:rPr>
      </w:pPr>
      <w:r w:rsidRPr="00840439">
        <w:rPr>
          <w:sz w:val="28"/>
          <w:szCs w:val="28"/>
        </w:rPr>
        <w:t>Шаляпинские встречи</w:t>
      </w:r>
      <w:r>
        <w:rPr>
          <w:sz w:val="28"/>
          <w:szCs w:val="28"/>
        </w:rPr>
        <w:t>;</w:t>
      </w:r>
    </w:p>
    <w:p w:rsidR="00702737" w:rsidRPr="00840439" w:rsidRDefault="00702737" w:rsidP="00702737">
      <w:pPr>
        <w:numPr>
          <w:ilvl w:val="0"/>
          <w:numId w:val="23"/>
        </w:numPr>
        <w:ind w:right="-31"/>
        <w:jc w:val="both"/>
        <w:rPr>
          <w:sz w:val="28"/>
          <w:szCs w:val="28"/>
        </w:rPr>
      </w:pPr>
      <w:r w:rsidRPr="00840439">
        <w:rPr>
          <w:sz w:val="28"/>
          <w:szCs w:val="28"/>
        </w:rPr>
        <w:t>Окружной фестиваль «Люби свой край и воспевай»</w:t>
      </w:r>
      <w:r>
        <w:rPr>
          <w:sz w:val="28"/>
          <w:szCs w:val="28"/>
        </w:rPr>
        <w:t>;</w:t>
      </w:r>
    </w:p>
    <w:p w:rsidR="00702737" w:rsidRPr="00840439" w:rsidRDefault="00702737" w:rsidP="00702737">
      <w:pPr>
        <w:numPr>
          <w:ilvl w:val="0"/>
          <w:numId w:val="23"/>
        </w:numPr>
        <w:ind w:right="-31"/>
        <w:jc w:val="both"/>
        <w:rPr>
          <w:sz w:val="28"/>
          <w:szCs w:val="28"/>
        </w:rPr>
      </w:pPr>
      <w:r w:rsidRPr="00840439">
        <w:rPr>
          <w:sz w:val="28"/>
          <w:szCs w:val="28"/>
        </w:rPr>
        <w:t>Областной фестиваль гармонистов «Потехинский камертон»</w:t>
      </w:r>
      <w:r>
        <w:rPr>
          <w:sz w:val="28"/>
          <w:szCs w:val="28"/>
        </w:rPr>
        <w:t>;</w:t>
      </w:r>
    </w:p>
    <w:p w:rsidR="00702737" w:rsidRPr="00840439" w:rsidRDefault="00702737" w:rsidP="00702737">
      <w:pPr>
        <w:numPr>
          <w:ilvl w:val="0"/>
          <w:numId w:val="23"/>
        </w:numPr>
        <w:ind w:right="-31"/>
        <w:jc w:val="both"/>
        <w:rPr>
          <w:sz w:val="28"/>
          <w:szCs w:val="28"/>
        </w:rPr>
      </w:pPr>
      <w:r>
        <w:rPr>
          <w:sz w:val="28"/>
          <w:szCs w:val="28"/>
        </w:rPr>
        <w:t>Конкурс исполнителей эстрадной песни среди молодёжи учреждений культуры Нижегородской области «</w:t>
      </w:r>
      <w:r>
        <w:rPr>
          <w:sz w:val="28"/>
          <w:szCs w:val="28"/>
          <w:lang w:val="en-US"/>
        </w:rPr>
        <w:t>VOCAL</w:t>
      </w:r>
      <w:r>
        <w:rPr>
          <w:sz w:val="28"/>
          <w:szCs w:val="28"/>
        </w:rPr>
        <w:t>»;</w:t>
      </w:r>
    </w:p>
    <w:p w:rsidR="00702737" w:rsidRPr="00840439" w:rsidRDefault="00702737" w:rsidP="00702737">
      <w:pPr>
        <w:numPr>
          <w:ilvl w:val="0"/>
          <w:numId w:val="23"/>
        </w:numPr>
        <w:ind w:right="-31"/>
        <w:jc w:val="both"/>
        <w:rPr>
          <w:sz w:val="28"/>
          <w:szCs w:val="28"/>
        </w:rPr>
      </w:pPr>
      <w:r w:rsidRPr="00840439">
        <w:rPr>
          <w:sz w:val="28"/>
          <w:szCs w:val="28"/>
        </w:rPr>
        <w:t>Фестиваль патриотической песни «Служу Отечеству»</w:t>
      </w:r>
      <w:r>
        <w:rPr>
          <w:sz w:val="28"/>
          <w:szCs w:val="28"/>
        </w:rPr>
        <w:t>;</w:t>
      </w:r>
    </w:p>
    <w:p w:rsidR="00702737" w:rsidRPr="00840439" w:rsidRDefault="00702737" w:rsidP="00702737">
      <w:pPr>
        <w:numPr>
          <w:ilvl w:val="0"/>
          <w:numId w:val="23"/>
        </w:numPr>
        <w:ind w:right="-31"/>
        <w:jc w:val="both"/>
        <w:rPr>
          <w:sz w:val="28"/>
          <w:szCs w:val="28"/>
        </w:rPr>
      </w:pPr>
      <w:r w:rsidRPr="00840439">
        <w:rPr>
          <w:sz w:val="28"/>
          <w:szCs w:val="28"/>
        </w:rPr>
        <w:t>Фестиваль для лиц с ограниченными возможностями «</w:t>
      </w:r>
      <w:r>
        <w:rPr>
          <w:sz w:val="28"/>
          <w:szCs w:val="28"/>
        </w:rPr>
        <w:t>Талант без границ</w:t>
      </w:r>
      <w:r w:rsidRPr="00840439">
        <w:rPr>
          <w:sz w:val="28"/>
          <w:szCs w:val="28"/>
        </w:rPr>
        <w:t>»</w:t>
      </w:r>
      <w:r>
        <w:rPr>
          <w:sz w:val="28"/>
          <w:szCs w:val="28"/>
        </w:rPr>
        <w:t>;</w:t>
      </w:r>
    </w:p>
    <w:p w:rsidR="00702737" w:rsidRPr="00840439" w:rsidRDefault="00702737" w:rsidP="00702737">
      <w:pPr>
        <w:numPr>
          <w:ilvl w:val="0"/>
          <w:numId w:val="23"/>
        </w:numPr>
        <w:ind w:right="-31"/>
        <w:jc w:val="both"/>
        <w:rPr>
          <w:sz w:val="28"/>
          <w:szCs w:val="28"/>
        </w:rPr>
      </w:pPr>
      <w:r w:rsidRPr="00840439">
        <w:rPr>
          <w:sz w:val="28"/>
          <w:szCs w:val="28"/>
        </w:rPr>
        <w:t>Фестиваль ветеранских хоров «Поющая синица»</w:t>
      </w:r>
      <w:r>
        <w:rPr>
          <w:sz w:val="28"/>
          <w:szCs w:val="28"/>
        </w:rPr>
        <w:t>;</w:t>
      </w:r>
    </w:p>
    <w:p w:rsidR="00702737" w:rsidRPr="00840439" w:rsidRDefault="00702737" w:rsidP="00702737">
      <w:pPr>
        <w:numPr>
          <w:ilvl w:val="0"/>
          <w:numId w:val="23"/>
        </w:numPr>
        <w:ind w:right="-31"/>
        <w:jc w:val="both"/>
        <w:rPr>
          <w:sz w:val="28"/>
          <w:szCs w:val="28"/>
        </w:rPr>
      </w:pPr>
      <w:r w:rsidRPr="00840439">
        <w:rPr>
          <w:sz w:val="28"/>
          <w:szCs w:val="28"/>
        </w:rPr>
        <w:t xml:space="preserve"> «Левый берег» - конкурс юных исполнителей на струнно-смычковых инструментах</w:t>
      </w:r>
      <w:r>
        <w:rPr>
          <w:sz w:val="28"/>
          <w:szCs w:val="28"/>
        </w:rPr>
        <w:t>.</w:t>
      </w:r>
    </w:p>
    <w:p w:rsidR="00702737" w:rsidRDefault="00702737" w:rsidP="00702737">
      <w:pPr>
        <w:ind w:right="-31" w:firstLine="709"/>
        <w:jc w:val="both"/>
        <w:rPr>
          <w:sz w:val="28"/>
          <w:szCs w:val="28"/>
        </w:rPr>
      </w:pPr>
    </w:p>
    <w:p w:rsidR="00702737" w:rsidRPr="006E75BC" w:rsidRDefault="00702737" w:rsidP="00702737">
      <w:pPr>
        <w:ind w:right="-31" w:firstLine="709"/>
        <w:jc w:val="both"/>
        <w:rPr>
          <w:sz w:val="28"/>
          <w:szCs w:val="28"/>
        </w:rPr>
      </w:pPr>
      <w:r w:rsidRPr="00840439">
        <w:rPr>
          <w:sz w:val="28"/>
          <w:szCs w:val="28"/>
        </w:rPr>
        <w:t xml:space="preserve"> </w:t>
      </w:r>
      <w:r w:rsidRPr="006E75BC">
        <w:rPr>
          <w:sz w:val="28"/>
          <w:szCs w:val="28"/>
        </w:rPr>
        <w:t>На 01.01.20</w:t>
      </w:r>
      <w:r>
        <w:rPr>
          <w:sz w:val="28"/>
          <w:szCs w:val="28"/>
        </w:rPr>
        <w:t>21</w:t>
      </w:r>
      <w:r w:rsidRPr="006E75BC">
        <w:rPr>
          <w:sz w:val="28"/>
          <w:szCs w:val="28"/>
        </w:rPr>
        <w:t xml:space="preserve"> г. число читателей по всем муниципальным библиотекам городского о</w:t>
      </w:r>
      <w:r w:rsidRPr="006E75BC">
        <w:rPr>
          <w:sz w:val="28"/>
          <w:szCs w:val="28"/>
        </w:rPr>
        <w:t>к</w:t>
      </w:r>
      <w:r w:rsidRPr="006E75BC">
        <w:rPr>
          <w:sz w:val="28"/>
          <w:szCs w:val="28"/>
        </w:rPr>
        <w:t xml:space="preserve">руга г.Бор составляет </w:t>
      </w:r>
      <w:r>
        <w:rPr>
          <w:sz w:val="28"/>
          <w:szCs w:val="28"/>
        </w:rPr>
        <w:t>31 307</w:t>
      </w:r>
      <w:r w:rsidRPr="006E75BC">
        <w:rPr>
          <w:sz w:val="28"/>
          <w:szCs w:val="28"/>
        </w:rPr>
        <w:t xml:space="preserve">, в том числе детей </w:t>
      </w:r>
      <w:r>
        <w:rPr>
          <w:sz w:val="28"/>
          <w:szCs w:val="28"/>
        </w:rPr>
        <w:t>–</w:t>
      </w:r>
      <w:r w:rsidRPr="006E75BC">
        <w:rPr>
          <w:sz w:val="28"/>
          <w:szCs w:val="28"/>
        </w:rPr>
        <w:t xml:space="preserve"> </w:t>
      </w:r>
      <w:r>
        <w:rPr>
          <w:sz w:val="28"/>
          <w:szCs w:val="28"/>
        </w:rPr>
        <w:t>12 262</w:t>
      </w:r>
      <w:r w:rsidRPr="006E75BC">
        <w:rPr>
          <w:sz w:val="28"/>
          <w:szCs w:val="28"/>
        </w:rPr>
        <w:t xml:space="preserve">, книговыдача </w:t>
      </w:r>
      <w:r>
        <w:rPr>
          <w:sz w:val="28"/>
          <w:szCs w:val="28"/>
        </w:rPr>
        <w:t>–</w:t>
      </w:r>
      <w:r w:rsidRPr="006E75BC">
        <w:rPr>
          <w:sz w:val="28"/>
          <w:szCs w:val="28"/>
        </w:rPr>
        <w:t xml:space="preserve"> </w:t>
      </w:r>
      <w:r>
        <w:rPr>
          <w:sz w:val="28"/>
          <w:szCs w:val="28"/>
        </w:rPr>
        <w:t>473 279</w:t>
      </w:r>
      <w:r w:rsidRPr="006E75BC">
        <w:rPr>
          <w:sz w:val="28"/>
          <w:szCs w:val="28"/>
        </w:rPr>
        <w:t xml:space="preserve"> экз., в том числе детям – </w:t>
      </w:r>
      <w:r>
        <w:rPr>
          <w:sz w:val="28"/>
          <w:szCs w:val="28"/>
        </w:rPr>
        <w:t>186 184</w:t>
      </w:r>
      <w:r w:rsidRPr="006E75BC">
        <w:rPr>
          <w:sz w:val="28"/>
          <w:szCs w:val="28"/>
        </w:rPr>
        <w:t xml:space="preserve">, книжный фонд  -  </w:t>
      </w:r>
      <w:r>
        <w:rPr>
          <w:sz w:val="28"/>
          <w:szCs w:val="28"/>
        </w:rPr>
        <w:t>355 171 экз</w:t>
      </w:r>
      <w:r w:rsidRPr="006E75BC">
        <w:rPr>
          <w:sz w:val="28"/>
          <w:szCs w:val="28"/>
        </w:rPr>
        <w:t>. В течение 20</w:t>
      </w:r>
      <w:r>
        <w:rPr>
          <w:sz w:val="28"/>
          <w:szCs w:val="28"/>
        </w:rPr>
        <w:t>20</w:t>
      </w:r>
      <w:r w:rsidRPr="006E75BC">
        <w:rPr>
          <w:sz w:val="28"/>
          <w:szCs w:val="28"/>
        </w:rPr>
        <w:t xml:space="preserve"> года в библиотеках городского округа г. Бор  для своих читателей библиотекари оформили </w:t>
      </w:r>
      <w:r>
        <w:rPr>
          <w:sz w:val="28"/>
          <w:szCs w:val="28"/>
        </w:rPr>
        <w:t>874</w:t>
      </w:r>
      <w:r w:rsidRPr="006E75BC">
        <w:rPr>
          <w:sz w:val="28"/>
          <w:szCs w:val="28"/>
        </w:rPr>
        <w:t xml:space="preserve"> книжно-иллюстративн</w:t>
      </w:r>
      <w:r>
        <w:rPr>
          <w:sz w:val="28"/>
          <w:szCs w:val="28"/>
        </w:rPr>
        <w:t>ых</w:t>
      </w:r>
      <w:r w:rsidRPr="006E75BC">
        <w:rPr>
          <w:sz w:val="28"/>
          <w:szCs w:val="28"/>
        </w:rPr>
        <w:t xml:space="preserve"> выстав</w:t>
      </w:r>
      <w:r>
        <w:rPr>
          <w:sz w:val="28"/>
          <w:szCs w:val="28"/>
        </w:rPr>
        <w:t>ок</w:t>
      </w:r>
      <w:r w:rsidRPr="006E75BC">
        <w:rPr>
          <w:sz w:val="28"/>
          <w:szCs w:val="28"/>
        </w:rPr>
        <w:t xml:space="preserve">, провели  </w:t>
      </w:r>
      <w:r>
        <w:rPr>
          <w:sz w:val="28"/>
          <w:szCs w:val="28"/>
        </w:rPr>
        <w:t>680</w:t>
      </w:r>
      <w:r w:rsidRPr="006E75BC">
        <w:rPr>
          <w:sz w:val="28"/>
          <w:szCs w:val="28"/>
        </w:rPr>
        <w:t xml:space="preserve"> меропри</w:t>
      </w:r>
      <w:r w:rsidRPr="006E75BC">
        <w:rPr>
          <w:sz w:val="28"/>
          <w:szCs w:val="28"/>
        </w:rPr>
        <w:t>я</w:t>
      </w:r>
      <w:r w:rsidRPr="006E75BC">
        <w:rPr>
          <w:sz w:val="28"/>
          <w:szCs w:val="28"/>
        </w:rPr>
        <w:t>ти</w:t>
      </w:r>
      <w:r>
        <w:rPr>
          <w:sz w:val="28"/>
          <w:szCs w:val="28"/>
        </w:rPr>
        <w:t>й</w:t>
      </w:r>
      <w:r w:rsidRPr="006E75BC">
        <w:rPr>
          <w:sz w:val="28"/>
          <w:szCs w:val="28"/>
        </w:rPr>
        <w:t xml:space="preserve">, участниками которых стали </w:t>
      </w:r>
      <w:r>
        <w:rPr>
          <w:sz w:val="28"/>
          <w:szCs w:val="28"/>
        </w:rPr>
        <w:t>17 027</w:t>
      </w:r>
      <w:r w:rsidRPr="006E75BC">
        <w:rPr>
          <w:sz w:val="28"/>
          <w:szCs w:val="28"/>
        </w:rPr>
        <w:t xml:space="preserve"> человек.  </w:t>
      </w:r>
    </w:p>
    <w:p w:rsidR="00702737" w:rsidRPr="006E75BC" w:rsidRDefault="00702737" w:rsidP="00702737">
      <w:pPr>
        <w:pStyle w:val="a8"/>
        <w:shd w:val="clear" w:color="auto" w:fill="FFFFFF"/>
        <w:spacing w:before="0" w:beforeAutospacing="0" w:after="0" w:afterAutospacing="0"/>
        <w:ind w:right="-31" w:firstLine="709"/>
        <w:jc w:val="both"/>
        <w:rPr>
          <w:sz w:val="28"/>
          <w:szCs w:val="28"/>
        </w:rPr>
      </w:pPr>
      <w:r w:rsidRPr="006E75BC">
        <w:rPr>
          <w:sz w:val="28"/>
          <w:szCs w:val="28"/>
        </w:rPr>
        <w:t>Книгообеспеченность на одного жителя составляет</w:t>
      </w:r>
      <w:r w:rsidRPr="006E75BC">
        <w:rPr>
          <w:rStyle w:val="apple-converted-space"/>
          <w:sz w:val="28"/>
          <w:szCs w:val="28"/>
        </w:rPr>
        <w:t> </w:t>
      </w:r>
      <w:r>
        <w:rPr>
          <w:rStyle w:val="apple-converted-space"/>
          <w:sz w:val="28"/>
          <w:szCs w:val="28"/>
        </w:rPr>
        <w:t>3</w:t>
      </w:r>
      <w:r w:rsidRPr="006E75BC">
        <w:rPr>
          <w:rStyle w:val="apple-converted-space"/>
          <w:sz w:val="28"/>
          <w:szCs w:val="28"/>
        </w:rPr>
        <w:t>%</w:t>
      </w:r>
      <w:r w:rsidRPr="006E75BC">
        <w:rPr>
          <w:sz w:val="28"/>
          <w:szCs w:val="28"/>
        </w:rPr>
        <w:t>.  Обращаемость фонда муниципальных библиотек округа, то есть интенсивность его использования составляет 1,</w:t>
      </w:r>
      <w:r>
        <w:rPr>
          <w:sz w:val="28"/>
          <w:szCs w:val="28"/>
        </w:rPr>
        <w:t xml:space="preserve">3 </w:t>
      </w:r>
      <w:r w:rsidRPr="002A5221">
        <w:rPr>
          <w:sz w:val="28"/>
          <w:szCs w:val="28"/>
        </w:rPr>
        <w:t>единиц.</w:t>
      </w:r>
      <w:r w:rsidRPr="006E75BC">
        <w:rPr>
          <w:sz w:val="28"/>
          <w:szCs w:val="28"/>
        </w:rPr>
        <w:t xml:space="preserve"> Этот показатель совпадает со среднестатистическим показателем по области.</w:t>
      </w:r>
    </w:p>
    <w:p w:rsidR="00702737" w:rsidRPr="006E75BC" w:rsidRDefault="00702737" w:rsidP="00702737">
      <w:pPr>
        <w:ind w:right="-31" w:firstLine="709"/>
        <w:jc w:val="both"/>
        <w:rPr>
          <w:sz w:val="28"/>
          <w:szCs w:val="28"/>
        </w:rPr>
      </w:pPr>
      <w:r w:rsidRPr="006E75BC">
        <w:rPr>
          <w:sz w:val="28"/>
          <w:szCs w:val="28"/>
        </w:rPr>
        <w:t xml:space="preserve">В библиотеках округа работает </w:t>
      </w:r>
      <w:r>
        <w:rPr>
          <w:sz w:val="28"/>
          <w:szCs w:val="28"/>
        </w:rPr>
        <w:t>58</w:t>
      </w:r>
      <w:r w:rsidRPr="006E75BC">
        <w:rPr>
          <w:sz w:val="28"/>
          <w:szCs w:val="28"/>
        </w:rPr>
        <w:t xml:space="preserve"> литературных объединений и формирований. </w:t>
      </w:r>
      <w:r w:rsidRPr="006E75BC">
        <w:rPr>
          <w:sz w:val="28"/>
        </w:rPr>
        <w:t xml:space="preserve">Доход от платных мероприятий в библиотеках составил  -  </w:t>
      </w:r>
      <w:r>
        <w:rPr>
          <w:sz w:val="28"/>
        </w:rPr>
        <w:t>67,3 тыс.</w:t>
      </w:r>
      <w:r w:rsidRPr="006E75BC">
        <w:rPr>
          <w:sz w:val="28"/>
        </w:rPr>
        <w:t xml:space="preserve"> руб.</w:t>
      </w:r>
    </w:p>
    <w:p w:rsidR="00702737" w:rsidRPr="006E75BC" w:rsidRDefault="00702737" w:rsidP="00702737">
      <w:pPr>
        <w:ind w:right="-31" w:firstLine="709"/>
        <w:jc w:val="both"/>
        <w:rPr>
          <w:sz w:val="28"/>
          <w:szCs w:val="28"/>
        </w:rPr>
      </w:pPr>
      <w:r w:rsidRPr="006E75BC">
        <w:rPr>
          <w:sz w:val="28"/>
          <w:szCs w:val="28"/>
        </w:rPr>
        <w:t>В 4 школах дополнительного образования в сфере культуры обучается 1</w:t>
      </w:r>
      <w:r>
        <w:rPr>
          <w:sz w:val="28"/>
          <w:szCs w:val="28"/>
        </w:rPr>
        <w:t xml:space="preserve"> 388</w:t>
      </w:r>
      <w:r w:rsidRPr="006E75BC">
        <w:rPr>
          <w:sz w:val="28"/>
          <w:szCs w:val="28"/>
        </w:rPr>
        <w:t xml:space="preserve"> </w:t>
      </w:r>
      <w:r>
        <w:rPr>
          <w:sz w:val="28"/>
          <w:szCs w:val="28"/>
        </w:rPr>
        <w:t>человек</w:t>
      </w:r>
      <w:r w:rsidRPr="006E75BC">
        <w:rPr>
          <w:sz w:val="28"/>
          <w:szCs w:val="28"/>
        </w:rPr>
        <w:t xml:space="preserve">. Школы имеют лицензию на </w:t>
      </w:r>
      <w:r>
        <w:rPr>
          <w:sz w:val="28"/>
          <w:szCs w:val="28"/>
        </w:rPr>
        <w:t>осуществление образовательной деятельности</w:t>
      </w:r>
      <w:r w:rsidRPr="006E75BC">
        <w:rPr>
          <w:sz w:val="28"/>
          <w:szCs w:val="28"/>
        </w:rPr>
        <w:t xml:space="preserve">. Постепенно осуществляется переход на предпрофессиональные программы. </w:t>
      </w:r>
    </w:p>
    <w:p w:rsidR="00702737" w:rsidRPr="000735E3" w:rsidRDefault="00702737" w:rsidP="00702737">
      <w:pPr>
        <w:ind w:right="-31" w:firstLine="709"/>
        <w:jc w:val="both"/>
        <w:rPr>
          <w:sz w:val="28"/>
          <w:szCs w:val="28"/>
        </w:rPr>
      </w:pPr>
      <w:r w:rsidRPr="000735E3">
        <w:rPr>
          <w:sz w:val="28"/>
          <w:szCs w:val="28"/>
        </w:rPr>
        <w:lastRenderedPageBreak/>
        <w:t xml:space="preserve">На базе школ работает </w:t>
      </w:r>
      <w:r w:rsidRPr="00B61515">
        <w:rPr>
          <w:sz w:val="28"/>
          <w:szCs w:val="28"/>
        </w:rPr>
        <w:t>14</w:t>
      </w:r>
      <w:r w:rsidRPr="000735E3">
        <w:rPr>
          <w:sz w:val="28"/>
          <w:szCs w:val="28"/>
        </w:rPr>
        <w:t xml:space="preserve"> постоянно действующих творческих коллективов. </w:t>
      </w:r>
      <w:r>
        <w:rPr>
          <w:sz w:val="28"/>
          <w:szCs w:val="28"/>
        </w:rPr>
        <w:t>Около 30</w:t>
      </w:r>
      <w:r w:rsidRPr="000735E3">
        <w:rPr>
          <w:sz w:val="28"/>
          <w:szCs w:val="28"/>
        </w:rPr>
        <w:t>% детей от общего количества обучающихся   принимают участие в международных, всероссийских, региональных, краевых конкурсах и  становятся лауреатами и дипломант</w:t>
      </w:r>
      <w:r w:rsidRPr="000735E3">
        <w:rPr>
          <w:sz w:val="28"/>
          <w:szCs w:val="28"/>
        </w:rPr>
        <w:t>а</w:t>
      </w:r>
      <w:r w:rsidRPr="000735E3">
        <w:rPr>
          <w:sz w:val="28"/>
          <w:szCs w:val="28"/>
        </w:rPr>
        <w:t>ми данных конкурсов.</w:t>
      </w:r>
    </w:p>
    <w:p w:rsidR="00702737" w:rsidRPr="000735E3" w:rsidRDefault="00702737" w:rsidP="00702737">
      <w:pPr>
        <w:ind w:right="-31" w:firstLine="709"/>
        <w:jc w:val="both"/>
        <w:rPr>
          <w:sz w:val="28"/>
          <w:szCs w:val="28"/>
        </w:rPr>
      </w:pPr>
      <w:r w:rsidRPr="000735E3">
        <w:rPr>
          <w:sz w:val="28"/>
          <w:szCs w:val="28"/>
        </w:rPr>
        <w:t>На базе МАУДО «Детская музыкальная школа» №1 проходят межрегиональные конку</w:t>
      </w:r>
      <w:r w:rsidRPr="000735E3">
        <w:rPr>
          <w:sz w:val="28"/>
          <w:szCs w:val="28"/>
        </w:rPr>
        <w:t>р</w:t>
      </w:r>
      <w:r w:rsidRPr="000735E3">
        <w:rPr>
          <w:sz w:val="28"/>
          <w:szCs w:val="28"/>
        </w:rPr>
        <w:t>сы:</w:t>
      </w:r>
    </w:p>
    <w:p w:rsidR="00702737" w:rsidRPr="000735E3" w:rsidRDefault="00702737" w:rsidP="00702737">
      <w:pPr>
        <w:numPr>
          <w:ilvl w:val="0"/>
          <w:numId w:val="7"/>
        </w:numPr>
        <w:ind w:left="0" w:right="-31" w:firstLine="709"/>
        <w:jc w:val="both"/>
        <w:rPr>
          <w:sz w:val="28"/>
          <w:szCs w:val="28"/>
        </w:rPr>
      </w:pPr>
      <w:r w:rsidRPr="000735E3">
        <w:rPr>
          <w:sz w:val="28"/>
          <w:szCs w:val="28"/>
        </w:rPr>
        <w:t>«Левый берег» -  конкурс юных исполнителей на струнно-смычковых инструментах.</w:t>
      </w:r>
    </w:p>
    <w:p w:rsidR="00702737" w:rsidRPr="000735E3" w:rsidRDefault="00702737" w:rsidP="00C36F10">
      <w:pPr>
        <w:pStyle w:val="ad"/>
        <w:ind w:firstLine="709"/>
        <w:rPr>
          <w:rFonts w:ascii="Times New Roman" w:hAnsi="Times New Roman" w:cs="Times New Roman"/>
          <w:b w:val="0"/>
          <w:sz w:val="28"/>
          <w:lang w:val="ru-RU"/>
        </w:rPr>
      </w:pPr>
      <w:r w:rsidRPr="00AD27B4">
        <w:rPr>
          <w:rFonts w:ascii="Times New Roman" w:hAnsi="Times New Roman" w:cs="Times New Roman"/>
          <w:b w:val="0"/>
          <w:sz w:val="28"/>
          <w:szCs w:val="28"/>
          <w:lang w:val="ru-RU"/>
        </w:rPr>
        <w:t xml:space="preserve">На территории округа работает Муниципальное автономное учреждение культуры «Борский краеведческий музей городского округа город Бор Нижегородской области». </w:t>
      </w:r>
      <w:r w:rsidRPr="000735E3">
        <w:rPr>
          <w:rFonts w:ascii="Times New Roman" w:hAnsi="Times New Roman" w:cs="Times New Roman"/>
          <w:b w:val="0"/>
          <w:sz w:val="28"/>
          <w:szCs w:val="28"/>
          <w:lang w:val="ru-RU"/>
        </w:rPr>
        <w:t>Общая посещаемость музея в 20</w:t>
      </w:r>
      <w:r w:rsidR="00CE2FB9">
        <w:rPr>
          <w:rFonts w:ascii="Times New Roman" w:hAnsi="Times New Roman" w:cs="Times New Roman"/>
          <w:b w:val="0"/>
          <w:sz w:val="28"/>
          <w:szCs w:val="28"/>
          <w:lang w:val="ru-RU"/>
        </w:rPr>
        <w:t>21</w:t>
      </w:r>
      <w:r w:rsidRPr="000735E3">
        <w:rPr>
          <w:rFonts w:ascii="Times New Roman" w:hAnsi="Times New Roman" w:cs="Times New Roman"/>
          <w:b w:val="0"/>
          <w:sz w:val="28"/>
          <w:szCs w:val="28"/>
          <w:lang w:val="ru-RU"/>
        </w:rPr>
        <w:t xml:space="preserve"> году составила  </w:t>
      </w:r>
      <w:r>
        <w:rPr>
          <w:rFonts w:ascii="Times New Roman" w:hAnsi="Times New Roman" w:cs="Times New Roman"/>
          <w:b w:val="0"/>
          <w:sz w:val="28"/>
          <w:szCs w:val="28"/>
          <w:lang w:val="ru-RU"/>
        </w:rPr>
        <w:t>2 578</w:t>
      </w:r>
      <w:r w:rsidRPr="004E5216">
        <w:rPr>
          <w:rFonts w:ascii="Times New Roman" w:hAnsi="Times New Roman" w:cs="Times New Roman"/>
          <w:b w:val="0"/>
          <w:color w:val="FF0000"/>
          <w:sz w:val="28"/>
          <w:szCs w:val="28"/>
          <w:lang w:val="ru-RU"/>
        </w:rPr>
        <w:t xml:space="preserve"> </w:t>
      </w:r>
      <w:r w:rsidRPr="000735E3">
        <w:rPr>
          <w:rFonts w:ascii="Times New Roman" w:hAnsi="Times New Roman" w:cs="Times New Roman"/>
          <w:b w:val="0"/>
          <w:sz w:val="28"/>
          <w:szCs w:val="28"/>
          <w:lang w:val="ru-RU"/>
        </w:rPr>
        <w:t xml:space="preserve">человек, в том числе детей  </w:t>
      </w:r>
      <w:r>
        <w:rPr>
          <w:rFonts w:ascii="Times New Roman" w:hAnsi="Times New Roman" w:cs="Times New Roman"/>
          <w:b w:val="0"/>
          <w:sz w:val="28"/>
          <w:szCs w:val="28"/>
          <w:lang w:val="ru-RU"/>
        </w:rPr>
        <w:t>более 1400 человек</w:t>
      </w:r>
      <w:r w:rsidRPr="000735E3">
        <w:rPr>
          <w:rFonts w:ascii="Times New Roman" w:hAnsi="Times New Roman" w:cs="Times New Roman"/>
          <w:b w:val="0"/>
          <w:sz w:val="28"/>
          <w:szCs w:val="28"/>
          <w:lang w:val="ru-RU"/>
        </w:rPr>
        <w:t xml:space="preserve">. Проведено </w:t>
      </w:r>
      <w:r>
        <w:rPr>
          <w:rFonts w:ascii="Times New Roman" w:hAnsi="Times New Roman" w:cs="Times New Roman"/>
          <w:b w:val="0"/>
          <w:sz w:val="28"/>
          <w:szCs w:val="28"/>
          <w:lang w:val="ru-RU"/>
        </w:rPr>
        <w:t>61</w:t>
      </w:r>
      <w:r w:rsidRPr="000735E3">
        <w:rPr>
          <w:rFonts w:ascii="Times New Roman" w:hAnsi="Times New Roman" w:cs="Times New Roman"/>
          <w:b w:val="0"/>
          <w:sz w:val="28"/>
          <w:szCs w:val="28"/>
          <w:lang w:val="ru-RU"/>
        </w:rPr>
        <w:t xml:space="preserve"> экскурси</w:t>
      </w:r>
      <w:r>
        <w:rPr>
          <w:rFonts w:ascii="Times New Roman" w:hAnsi="Times New Roman" w:cs="Times New Roman"/>
          <w:b w:val="0"/>
          <w:sz w:val="28"/>
          <w:szCs w:val="28"/>
          <w:lang w:val="ru-RU"/>
        </w:rPr>
        <w:t>я</w:t>
      </w:r>
      <w:r w:rsidRPr="000735E3">
        <w:rPr>
          <w:rFonts w:ascii="Times New Roman" w:hAnsi="Times New Roman" w:cs="Times New Roman"/>
          <w:b w:val="0"/>
          <w:sz w:val="28"/>
          <w:szCs w:val="28"/>
          <w:lang w:val="ru-RU"/>
        </w:rPr>
        <w:t xml:space="preserve"> с общим количеством экскурсантов </w:t>
      </w:r>
      <w:r>
        <w:rPr>
          <w:rFonts w:ascii="Times New Roman" w:hAnsi="Times New Roman" w:cs="Times New Roman"/>
          <w:b w:val="0"/>
          <w:sz w:val="28"/>
          <w:szCs w:val="28"/>
          <w:lang w:val="ru-RU"/>
        </w:rPr>
        <w:t>900</w:t>
      </w:r>
      <w:r w:rsidRPr="000735E3">
        <w:rPr>
          <w:rFonts w:ascii="Times New Roman" w:hAnsi="Times New Roman" w:cs="Times New Roman"/>
          <w:b w:val="0"/>
          <w:sz w:val="28"/>
          <w:szCs w:val="28"/>
          <w:lang w:val="ru-RU"/>
        </w:rPr>
        <w:t xml:space="preserve">  человек. </w:t>
      </w:r>
      <w:r w:rsidRPr="000735E3">
        <w:rPr>
          <w:rFonts w:ascii="Times New Roman" w:hAnsi="Times New Roman" w:cs="Times New Roman"/>
          <w:b w:val="0"/>
          <w:sz w:val="28"/>
          <w:lang w:val="ru-RU"/>
        </w:rPr>
        <w:t xml:space="preserve">Доход от платных услуг, оказанных музеем, составил </w:t>
      </w:r>
      <w:r>
        <w:rPr>
          <w:rFonts w:ascii="Times New Roman" w:hAnsi="Times New Roman" w:cs="Times New Roman"/>
          <w:b w:val="0"/>
          <w:sz w:val="28"/>
          <w:lang w:val="ru-RU"/>
        </w:rPr>
        <w:t>45,4 тыс.</w:t>
      </w:r>
      <w:r w:rsidRPr="000735E3">
        <w:rPr>
          <w:rFonts w:ascii="Times New Roman" w:hAnsi="Times New Roman" w:cs="Times New Roman"/>
          <w:b w:val="0"/>
          <w:sz w:val="28"/>
          <w:lang w:val="ru-RU"/>
        </w:rPr>
        <w:t xml:space="preserve"> руб. </w:t>
      </w:r>
    </w:p>
    <w:p w:rsidR="00702737" w:rsidRPr="000735E3" w:rsidRDefault="00702737" w:rsidP="00702737">
      <w:pPr>
        <w:pStyle w:val="a8"/>
        <w:shd w:val="clear" w:color="auto" w:fill="FFFFFF"/>
        <w:spacing w:before="0" w:beforeAutospacing="0" w:after="0" w:afterAutospacing="0"/>
        <w:ind w:right="-31" w:firstLine="709"/>
        <w:jc w:val="both"/>
        <w:rPr>
          <w:sz w:val="28"/>
          <w:szCs w:val="28"/>
        </w:rPr>
      </w:pPr>
      <w:r w:rsidRPr="000735E3">
        <w:rPr>
          <w:sz w:val="28"/>
          <w:szCs w:val="28"/>
        </w:rPr>
        <w:t>Программно-целевой подход к развитию культуры  сегодня не имеет  альтернативы -  это показала реализация муниципальной целевой программы  «Развитие культуры городского округа г. Бор». Программный подход  позволил определить  стратегические цели  культурного развития округа, выделить приоритетные направления, дать их обоснование, определить перечень программных мероприятий и на основании этого рассчитать необходимый объем финансирования.</w:t>
      </w:r>
    </w:p>
    <w:p w:rsidR="00702737" w:rsidRPr="000735E3" w:rsidRDefault="00702737" w:rsidP="00702737">
      <w:pPr>
        <w:ind w:right="-31" w:firstLine="709"/>
        <w:jc w:val="both"/>
        <w:rPr>
          <w:sz w:val="28"/>
          <w:szCs w:val="28"/>
        </w:rPr>
      </w:pPr>
      <w:r w:rsidRPr="000735E3">
        <w:rPr>
          <w:sz w:val="28"/>
          <w:szCs w:val="28"/>
        </w:rPr>
        <w:t>В ходе реализации программы за 20</w:t>
      </w:r>
      <w:r>
        <w:rPr>
          <w:sz w:val="28"/>
          <w:szCs w:val="28"/>
        </w:rPr>
        <w:t>20</w:t>
      </w:r>
      <w:r w:rsidRPr="000735E3">
        <w:rPr>
          <w:sz w:val="28"/>
          <w:szCs w:val="28"/>
        </w:rPr>
        <w:t xml:space="preserve"> год  были выполнены следующие виды работ: </w:t>
      </w:r>
    </w:p>
    <w:p w:rsidR="00702737" w:rsidRPr="000735E3"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8"/>
          <w:szCs w:val="28"/>
          <w:lang w:eastAsia="ru-RU"/>
        </w:rPr>
      </w:pPr>
      <w:r w:rsidRPr="000735E3">
        <w:rPr>
          <w:rFonts w:ascii="Times New Roman" w:eastAsia="Times New Roman" w:hAnsi="Times New Roman"/>
          <w:sz w:val="28"/>
          <w:szCs w:val="28"/>
          <w:lang w:eastAsia="ru-RU"/>
        </w:rPr>
        <w:t xml:space="preserve">произведён ремонт </w:t>
      </w:r>
      <w:r>
        <w:rPr>
          <w:rFonts w:ascii="Times New Roman" w:eastAsia="Times New Roman" w:hAnsi="Times New Roman"/>
          <w:sz w:val="28"/>
          <w:szCs w:val="28"/>
          <w:lang w:eastAsia="ru-RU"/>
        </w:rPr>
        <w:t>кровли</w:t>
      </w:r>
      <w:r w:rsidRPr="000735E3">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4</w:t>
      </w:r>
      <w:r w:rsidRPr="000735E3">
        <w:rPr>
          <w:rFonts w:ascii="Times New Roman" w:eastAsia="Times New Roman" w:hAnsi="Times New Roman"/>
          <w:sz w:val="28"/>
          <w:szCs w:val="28"/>
          <w:lang w:eastAsia="ru-RU"/>
        </w:rPr>
        <w:t xml:space="preserve">  учреждени</w:t>
      </w:r>
      <w:r>
        <w:rPr>
          <w:rFonts w:ascii="Times New Roman" w:eastAsia="Times New Roman" w:hAnsi="Times New Roman"/>
          <w:sz w:val="28"/>
          <w:szCs w:val="28"/>
          <w:lang w:eastAsia="ru-RU"/>
        </w:rPr>
        <w:t>ях</w:t>
      </w:r>
      <w:r w:rsidRPr="000735E3">
        <w:rPr>
          <w:rFonts w:ascii="Times New Roman" w:eastAsia="Times New Roman" w:hAnsi="Times New Roman"/>
          <w:sz w:val="28"/>
          <w:szCs w:val="28"/>
          <w:lang w:eastAsia="ru-RU"/>
        </w:rPr>
        <w:t xml:space="preserve"> культуры</w:t>
      </w:r>
      <w:r>
        <w:rPr>
          <w:rFonts w:ascii="Times New Roman" w:eastAsia="Times New Roman" w:hAnsi="Times New Roman"/>
          <w:sz w:val="28"/>
          <w:szCs w:val="28"/>
          <w:lang w:eastAsia="ru-RU"/>
        </w:rPr>
        <w:t>;</w:t>
      </w:r>
    </w:p>
    <w:p w:rsidR="00702737" w:rsidRPr="000735E3"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8"/>
          <w:szCs w:val="28"/>
          <w:lang w:eastAsia="ru-RU"/>
        </w:rPr>
      </w:pPr>
      <w:r w:rsidRPr="000735E3">
        <w:rPr>
          <w:rFonts w:ascii="Times New Roman" w:eastAsia="Times New Roman" w:hAnsi="Times New Roman"/>
          <w:sz w:val="28"/>
          <w:szCs w:val="28"/>
          <w:lang w:eastAsia="ru-RU"/>
        </w:rPr>
        <w:t>отремонтированы внутренние помещения в 4 учреждениях культуры</w:t>
      </w:r>
      <w:r>
        <w:rPr>
          <w:rFonts w:ascii="Times New Roman" w:eastAsia="Times New Roman" w:hAnsi="Times New Roman"/>
          <w:sz w:val="28"/>
          <w:szCs w:val="28"/>
          <w:lang w:eastAsia="ru-RU"/>
        </w:rPr>
        <w:t>;</w:t>
      </w:r>
      <w:r w:rsidRPr="000735E3">
        <w:rPr>
          <w:rFonts w:ascii="Times New Roman" w:eastAsia="Times New Roman" w:hAnsi="Times New Roman"/>
          <w:sz w:val="28"/>
          <w:szCs w:val="28"/>
          <w:lang w:eastAsia="ru-RU"/>
        </w:rPr>
        <w:t xml:space="preserve"> </w:t>
      </w:r>
    </w:p>
    <w:p w:rsidR="00702737"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8"/>
          <w:szCs w:val="28"/>
          <w:lang w:eastAsia="ru-RU"/>
        </w:rPr>
      </w:pPr>
      <w:r w:rsidRPr="000735E3">
        <w:rPr>
          <w:rFonts w:ascii="Times New Roman" w:eastAsia="Times New Roman" w:hAnsi="Times New Roman"/>
          <w:sz w:val="28"/>
          <w:szCs w:val="28"/>
          <w:lang w:eastAsia="ru-RU"/>
        </w:rPr>
        <w:t>проведены противопожарные мероприятия в 1</w:t>
      </w:r>
      <w:r>
        <w:rPr>
          <w:rFonts w:ascii="Times New Roman" w:eastAsia="Times New Roman" w:hAnsi="Times New Roman"/>
          <w:sz w:val="28"/>
          <w:szCs w:val="28"/>
          <w:lang w:eastAsia="ru-RU"/>
        </w:rPr>
        <w:t>4</w:t>
      </w:r>
      <w:r w:rsidRPr="000735E3">
        <w:rPr>
          <w:rFonts w:ascii="Times New Roman" w:eastAsia="Times New Roman" w:hAnsi="Times New Roman"/>
          <w:sz w:val="28"/>
          <w:szCs w:val="28"/>
          <w:lang w:eastAsia="ru-RU"/>
        </w:rPr>
        <w:t xml:space="preserve"> учреждениях культуры</w:t>
      </w:r>
      <w:r>
        <w:rPr>
          <w:rFonts w:ascii="Times New Roman" w:eastAsia="Times New Roman" w:hAnsi="Times New Roman"/>
          <w:sz w:val="28"/>
          <w:szCs w:val="28"/>
          <w:lang w:eastAsia="ru-RU"/>
        </w:rPr>
        <w:t>;</w:t>
      </w:r>
    </w:p>
    <w:p w:rsidR="00702737"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произведен капитальный ремонт в 1 учреждении культуры</w:t>
      </w:r>
      <w:r w:rsidRPr="00BB2D53">
        <w:rPr>
          <w:rFonts w:ascii="Times New Roman" w:eastAsia="Times New Roman" w:hAnsi="Times New Roman"/>
          <w:sz w:val="28"/>
          <w:szCs w:val="28"/>
          <w:lang w:eastAsia="ru-RU"/>
        </w:rPr>
        <w:t>.</w:t>
      </w:r>
    </w:p>
    <w:p w:rsidR="00702737" w:rsidRDefault="00702737" w:rsidP="00702737">
      <w:pPr>
        <w:ind w:right="-31" w:firstLine="709"/>
        <w:jc w:val="both"/>
        <w:rPr>
          <w:sz w:val="28"/>
          <w:szCs w:val="28"/>
        </w:rPr>
      </w:pPr>
    </w:p>
    <w:p w:rsidR="00702737" w:rsidRPr="000735E3" w:rsidRDefault="00702737" w:rsidP="00702737">
      <w:pPr>
        <w:ind w:right="-31" w:firstLine="709"/>
        <w:jc w:val="both"/>
        <w:rPr>
          <w:i/>
          <w:sz w:val="28"/>
          <w:szCs w:val="28"/>
        </w:rPr>
      </w:pPr>
      <w:r w:rsidRPr="000735E3">
        <w:rPr>
          <w:sz w:val="28"/>
          <w:szCs w:val="28"/>
        </w:rPr>
        <w:t>Приоритетными направлениями деятельности учреждений культуры горо</w:t>
      </w:r>
      <w:r>
        <w:rPr>
          <w:sz w:val="28"/>
          <w:szCs w:val="28"/>
        </w:rPr>
        <w:t>дского округа г.</w:t>
      </w:r>
      <w:r w:rsidRPr="000735E3">
        <w:rPr>
          <w:sz w:val="28"/>
          <w:szCs w:val="28"/>
        </w:rPr>
        <w:t>Бор на средн</w:t>
      </w:r>
      <w:r w:rsidRPr="000735E3">
        <w:rPr>
          <w:sz w:val="28"/>
          <w:szCs w:val="28"/>
        </w:rPr>
        <w:t>е</w:t>
      </w:r>
      <w:r w:rsidRPr="000735E3">
        <w:rPr>
          <w:sz w:val="28"/>
          <w:szCs w:val="28"/>
        </w:rPr>
        <w:t>срочную перспективу являются:</w:t>
      </w:r>
    </w:p>
    <w:p w:rsidR="00702737" w:rsidRPr="000735E3" w:rsidRDefault="00702737" w:rsidP="00702737">
      <w:pPr>
        <w:numPr>
          <w:ilvl w:val="0"/>
          <w:numId w:val="9"/>
        </w:numPr>
        <w:ind w:left="0" w:right="-31" w:firstLine="709"/>
        <w:jc w:val="both"/>
        <w:rPr>
          <w:sz w:val="28"/>
          <w:szCs w:val="28"/>
        </w:rPr>
      </w:pPr>
      <w:r w:rsidRPr="000735E3">
        <w:rPr>
          <w:sz w:val="28"/>
          <w:szCs w:val="28"/>
        </w:rPr>
        <w:t>Повышение качества жизни населения округа за счет повышения качес</w:t>
      </w:r>
      <w:r w:rsidRPr="000735E3">
        <w:rPr>
          <w:sz w:val="28"/>
          <w:szCs w:val="28"/>
        </w:rPr>
        <w:t>т</w:t>
      </w:r>
      <w:r w:rsidRPr="000735E3">
        <w:rPr>
          <w:sz w:val="28"/>
          <w:szCs w:val="28"/>
        </w:rPr>
        <w:t>ва услуг, предоставляемых учреждениями культуры округа;</w:t>
      </w:r>
    </w:p>
    <w:p w:rsidR="00702737" w:rsidRPr="000735E3" w:rsidRDefault="00702737" w:rsidP="00702737">
      <w:pPr>
        <w:numPr>
          <w:ilvl w:val="0"/>
          <w:numId w:val="8"/>
        </w:numPr>
        <w:ind w:left="0" w:right="-31" w:firstLine="709"/>
        <w:jc w:val="both"/>
        <w:rPr>
          <w:sz w:val="28"/>
          <w:szCs w:val="28"/>
        </w:rPr>
      </w:pPr>
      <w:r w:rsidRPr="000735E3">
        <w:rPr>
          <w:sz w:val="28"/>
          <w:szCs w:val="28"/>
        </w:rPr>
        <w:t xml:space="preserve">Модернизация и инновационное развитие сети учреждений культуры округа.  </w:t>
      </w:r>
    </w:p>
    <w:p w:rsidR="00702737" w:rsidRPr="000735E3" w:rsidRDefault="00702737" w:rsidP="00C36F10">
      <w:pPr>
        <w:ind w:right="-31" w:firstLine="709"/>
        <w:jc w:val="both"/>
        <w:rPr>
          <w:sz w:val="28"/>
          <w:szCs w:val="28"/>
        </w:rPr>
      </w:pPr>
      <w:r w:rsidRPr="000735E3">
        <w:rPr>
          <w:sz w:val="28"/>
          <w:szCs w:val="28"/>
        </w:rPr>
        <w:t xml:space="preserve">Основными проблемами учреждений культуры является устаревшая материально-техническая база (далее – МТБ). В течение многих лет средств, выделяемых на ремонт, приобретение оборудования, проведение противопожарных мероприятий и прочие необходимые расходы было недостаточно. 87% </w:t>
      </w:r>
      <w:r>
        <w:rPr>
          <w:sz w:val="28"/>
          <w:szCs w:val="28"/>
        </w:rPr>
        <w:t xml:space="preserve">объектов </w:t>
      </w:r>
      <w:r w:rsidRPr="000735E3">
        <w:rPr>
          <w:sz w:val="28"/>
          <w:szCs w:val="28"/>
        </w:rPr>
        <w:t xml:space="preserve">учреждений культуры округа требуют  капитального ремонта (ремонт кровли и замена системы отопления), 90% </w:t>
      </w:r>
      <w:r>
        <w:rPr>
          <w:sz w:val="28"/>
          <w:szCs w:val="28"/>
        </w:rPr>
        <w:t xml:space="preserve">объектов </w:t>
      </w:r>
      <w:r w:rsidRPr="000735E3">
        <w:rPr>
          <w:sz w:val="28"/>
          <w:szCs w:val="28"/>
        </w:rPr>
        <w:t xml:space="preserve">учреждений нуждаются в </w:t>
      </w:r>
      <w:r w:rsidRPr="000735E3">
        <w:rPr>
          <w:sz w:val="28"/>
          <w:szCs w:val="28"/>
        </w:rPr>
        <w:lastRenderedPageBreak/>
        <w:t xml:space="preserve">косметическом ремонте. Изменение требований к пожарной безопасности зданий и сооружений привело  к  закрытию ряда культурно-досуговых учреждений за нарушение норм и правил противопожарной безопасности. Возможности приобретать высокотехнологичное светомузыкальное оборудование в достаточном объеме не имеется. Необходимо стабильное финансирование комплектования библиотек, так как на сегодняшний день поступление новых книг на 1000 </w:t>
      </w:r>
      <w:r w:rsidRPr="006C13DC">
        <w:rPr>
          <w:sz w:val="28"/>
          <w:szCs w:val="28"/>
        </w:rPr>
        <w:t>жителей меньше установленных нормативов и стандартов.</w:t>
      </w:r>
      <w:r w:rsidRPr="000735E3">
        <w:rPr>
          <w:sz w:val="28"/>
          <w:szCs w:val="28"/>
        </w:rPr>
        <w:t xml:space="preserve"> В соответствии с современными требованиями необходима модернизация всей отрасли,</w:t>
      </w:r>
      <w:r>
        <w:rPr>
          <w:sz w:val="28"/>
          <w:szCs w:val="28"/>
        </w:rPr>
        <w:t xml:space="preserve"> в том числе</w:t>
      </w:r>
      <w:r w:rsidRPr="000735E3">
        <w:rPr>
          <w:sz w:val="28"/>
          <w:szCs w:val="28"/>
        </w:rPr>
        <w:t xml:space="preserve"> посредством внедрения информационных технологий.</w:t>
      </w:r>
    </w:p>
    <w:p w:rsidR="00702737" w:rsidRPr="000735E3" w:rsidRDefault="00702737" w:rsidP="00702737">
      <w:pPr>
        <w:ind w:right="-31" w:firstLine="709"/>
        <w:jc w:val="both"/>
        <w:rPr>
          <w:sz w:val="28"/>
          <w:szCs w:val="28"/>
        </w:rPr>
      </w:pPr>
      <w:r w:rsidRPr="000735E3">
        <w:rPr>
          <w:sz w:val="28"/>
          <w:szCs w:val="28"/>
        </w:rPr>
        <w:t xml:space="preserve">Несоответствие учреждений отрасли современным требованиям приводит к серьезным санкциям со стороны </w:t>
      </w:r>
      <w:r>
        <w:rPr>
          <w:sz w:val="28"/>
          <w:szCs w:val="28"/>
        </w:rPr>
        <w:t>контрольно-</w:t>
      </w:r>
      <w:r w:rsidRPr="000735E3">
        <w:rPr>
          <w:sz w:val="28"/>
          <w:szCs w:val="28"/>
        </w:rPr>
        <w:t>надзорных органов.</w:t>
      </w:r>
    </w:p>
    <w:p w:rsidR="00702737" w:rsidRDefault="00702737" w:rsidP="00702737">
      <w:pPr>
        <w:ind w:right="-31" w:firstLine="709"/>
        <w:jc w:val="both"/>
        <w:rPr>
          <w:sz w:val="28"/>
          <w:szCs w:val="28"/>
        </w:rPr>
      </w:pPr>
      <w:r w:rsidRPr="000735E3">
        <w:rPr>
          <w:sz w:val="28"/>
          <w:szCs w:val="28"/>
        </w:rPr>
        <w:t>В рамках программно-целевого подхода для комплексного решения проблем внедрения информационно-коммуникационных технологий требуется стабильное финансирование.</w:t>
      </w:r>
    </w:p>
    <w:p w:rsidR="00702737" w:rsidRDefault="00702737" w:rsidP="00702737">
      <w:pPr>
        <w:ind w:right="-31" w:firstLine="709"/>
        <w:jc w:val="both"/>
        <w:rPr>
          <w:sz w:val="28"/>
          <w:szCs w:val="28"/>
        </w:rPr>
      </w:pPr>
      <w:r>
        <w:rPr>
          <w:sz w:val="28"/>
          <w:szCs w:val="28"/>
        </w:rPr>
        <w:t>Создание условий для развития туризма.</w:t>
      </w:r>
    </w:p>
    <w:p w:rsidR="00702737" w:rsidRDefault="00702737" w:rsidP="00702737">
      <w:pPr>
        <w:ind w:right="-31" w:firstLine="709"/>
        <w:jc w:val="both"/>
        <w:rPr>
          <w:sz w:val="28"/>
          <w:szCs w:val="28"/>
        </w:rPr>
      </w:pPr>
      <w:r>
        <w:rPr>
          <w:sz w:val="28"/>
          <w:szCs w:val="28"/>
        </w:rPr>
        <w:t xml:space="preserve"> Развитие культуры оказывает большое влияние на развитие </w:t>
      </w:r>
      <w:r w:rsidRPr="0058397E">
        <w:rPr>
          <w:sz w:val="28"/>
          <w:szCs w:val="28"/>
        </w:rPr>
        <w:t>городского округа г.Бор</w:t>
      </w:r>
      <w:r>
        <w:rPr>
          <w:sz w:val="28"/>
          <w:szCs w:val="28"/>
        </w:rPr>
        <w:t xml:space="preserve"> как туристической зоны. Учреждения культуры</w:t>
      </w:r>
      <w:r w:rsidRPr="007967FA">
        <w:rPr>
          <w:sz w:val="28"/>
          <w:szCs w:val="28"/>
        </w:rPr>
        <w:t xml:space="preserve"> </w:t>
      </w:r>
      <w:r w:rsidRPr="0058397E">
        <w:rPr>
          <w:sz w:val="28"/>
          <w:szCs w:val="28"/>
        </w:rPr>
        <w:t>городского округа г.Бор</w:t>
      </w:r>
      <w:r>
        <w:rPr>
          <w:sz w:val="28"/>
          <w:szCs w:val="28"/>
        </w:rPr>
        <w:t xml:space="preserve"> и частные субъекты туристического бизнеса вовлечены в индустрию гостеприимства. </w:t>
      </w:r>
    </w:p>
    <w:p w:rsidR="00702737" w:rsidRPr="00EC3A47" w:rsidRDefault="00702737" w:rsidP="00702737">
      <w:pPr>
        <w:pStyle w:val="a8"/>
        <w:shd w:val="clear" w:color="auto" w:fill="FFFFFF"/>
        <w:spacing w:before="0" w:beforeAutospacing="0" w:after="0" w:afterAutospacing="0"/>
        <w:ind w:firstLine="709"/>
        <w:rPr>
          <w:color w:val="000000"/>
          <w:sz w:val="28"/>
          <w:szCs w:val="28"/>
        </w:rPr>
      </w:pPr>
      <w:r w:rsidRPr="00EC3A47">
        <w:rPr>
          <w:color w:val="000000"/>
          <w:sz w:val="28"/>
          <w:szCs w:val="28"/>
        </w:rPr>
        <w:t>Наиболее активно развивающимися видами туризма на территории округа являются:</w:t>
      </w:r>
    </w:p>
    <w:p w:rsidR="00702737" w:rsidRDefault="00702737" w:rsidP="00702737">
      <w:pPr>
        <w:pStyle w:val="a8"/>
        <w:numPr>
          <w:ilvl w:val="0"/>
          <w:numId w:val="24"/>
        </w:numPr>
        <w:shd w:val="clear" w:color="auto" w:fill="FFFFFF"/>
        <w:spacing w:before="0" w:beforeAutospacing="0" w:after="0" w:afterAutospacing="0"/>
        <w:rPr>
          <w:color w:val="000000"/>
          <w:sz w:val="28"/>
          <w:szCs w:val="28"/>
        </w:rPr>
      </w:pPr>
      <w:r w:rsidRPr="009813EF">
        <w:rPr>
          <w:bCs/>
          <w:color w:val="000000"/>
          <w:sz w:val="28"/>
          <w:szCs w:val="28"/>
        </w:rPr>
        <w:t>культурно-познавательный туризм</w:t>
      </w:r>
      <w:r w:rsidRPr="009813EF">
        <w:rPr>
          <w:color w:val="000000"/>
          <w:sz w:val="28"/>
          <w:szCs w:val="28"/>
        </w:rPr>
        <w:t> (Борский государственный краеведческий музей, комплекс Моховые горы);</w:t>
      </w:r>
    </w:p>
    <w:p w:rsidR="00702737" w:rsidRDefault="00702737" w:rsidP="00702737">
      <w:pPr>
        <w:pStyle w:val="a8"/>
        <w:numPr>
          <w:ilvl w:val="0"/>
          <w:numId w:val="24"/>
        </w:numPr>
        <w:shd w:val="clear" w:color="auto" w:fill="FFFFFF"/>
        <w:spacing w:before="0" w:beforeAutospacing="0" w:after="0" w:afterAutospacing="0"/>
        <w:ind w:left="0" w:firstLine="426"/>
        <w:rPr>
          <w:color w:val="000000"/>
          <w:sz w:val="28"/>
          <w:szCs w:val="28"/>
        </w:rPr>
      </w:pPr>
      <w:r w:rsidRPr="009813EF">
        <w:rPr>
          <w:bCs/>
          <w:color w:val="000000"/>
          <w:sz w:val="28"/>
          <w:szCs w:val="28"/>
        </w:rPr>
        <w:t>религиозный туризм</w:t>
      </w:r>
      <w:r w:rsidRPr="009813EF">
        <w:rPr>
          <w:color w:val="000000"/>
          <w:sz w:val="28"/>
          <w:szCs w:val="28"/>
        </w:rPr>
        <w:t> (комплекс "Сергиевская слобода", включающий в себя: цер</w:t>
      </w:r>
      <w:r>
        <w:rPr>
          <w:color w:val="000000"/>
          <w:sz w:val="28"/>
          <w:szCs w:val="28"/>
        </w:rPr>
        <w:t xml:space="preserve">ковь во имя преподобного Сергия </w:t>
      </w:r>
      <w:r w:rsidRPr="009813EF">
        <w:rPr>
          <w:color w:val="000000"/>
          <w:sz w:val="28"/>
          <w:szCs w:val="28"/>
        </w:rPr>
        <w:t>Радонежского</w:t>
      </w:r>
      <w:r>
        <w:rPr>
          <w:color w:val="000000"/>
          <w:sz w:val="28"/>
          <w:szCs w:val="28"/>
        </w:rPr>
        <w:t xml:space="preserve"> и </w:t>
      </w:r>
      <w:r w:rsidRPr="009813EF">
        <w:rPr>
          <w:color w:val="000000"/>
          <w:sz w:val="28"/>
          <w:szCs w:val="28"/>
        </w:rPr>
        <w:t>храм в честь Знамения Пресвятой Богородицы; церковь в честь Успения Пресвятой Богородицы; храм в честь Казанской Иконы Божией Матери (д. Рожново); храм во имя Живоначальной троицы (с. Кантаурово); храм во имя Святителя Николая Чудотворца (д.</w:t>
      </w:r>
      <w:r>
        <w:rPr>
          <w:color w:val="000000"/>
          <w:sz w:val="28"/>
          <w:szCs w:val="28"/>
        </w:rPr>
        <w:t xml:space="preserve"> </w:t>
      </w:r>
      <w:r w:rsidRPr="009813EF">
        <w:rPr>
          <w:color w:val="000000"/>
          <w:sz w:val="28"/>
          <w:szCs w:val="28"/>
        </w:rPr>
        <w:t>Заскочиха); уникальный памятник старообрядчества Малиновский скит); </w:t>
      </w:r>
    </w:p>
    <w:p w:rsidR="00702737" w:rsidRDefault="00702737" w:rsidP="00702737">
      <w:pPr>
        <w:pStyle w:val="a8"/>
        <w:numPr>
          <w:ilvl w:val="0"/>
          <w:numId w:val="24"/>
        </w:numPr>
        <w:shd w:val="clear" w:color="auto" w:fill="FFFFFF"/>
        <w:spacing w:before="0" w:beforeAutospacing="0" w:after="0" w:afterAutospacing="0"/>
        <w:ind w:left="0" w:firstLine="426"/>
        <w:rPr>
          <w:color w:val="000000"/>
          <w:sz w:val="28"/>
          <w:szCs w:val="28"/>
        </w:rPr>
      </w:pPr>
      <w:r w:rsidRPr="00A40712">
        <w:rPr>
          <w:bCs/>
          <w:color w:val="000000"/>
          <w:sz w:val="28"/>
          <w:szCs w:val="28"/>
        </w:rPr>
        <w:t>лечебно-рекреационный туризм</w:t>
      </w:r>
      <w:r w:rsidRPr="00A40712">
        <w:rPr>
          <w:color w:val="000000"/>
          <w:sz w:val="28"/>
          <w:szCs w:val="28"/>
        </w:rPr>
        <w:t> (санаторий «Автомобилист», оздоровительный центр "Алсма");</w:t>
      </w:r>
    </w:p>
    <w:p w:rsidR="00702737" w:rsidRDefault="00702737" w:rsidP="00702737">
      <w:pPr>
        <w:pStyle w:val="a8"/>
        <w:numPr>
          <w:ilvl w:val="0"/>
          <w:numId w:val="24"/>
        </w:numPr>
        <w:shd w:val="clear" w:color="auto" w:fill="FFFFFF"/>
        <w:spacing w:before="0" w:beforeAutospacing="0" w:after="0" w:afterAutospacing="0"/>
        <w:ind w:left="0" w:firstLine="426"/>
        <w:rPr>
          <w:color w:val="000000"/>
          <w:sz w:val="28"/>
          <w:szCs w:val="28"/>
        </w:rPr>
      </w:pPr>
      <w:r w:rsidRPr="00A40712">
        <w:rPr>
          <w:bCs/>
          <w:color w:val="000000"/>
          <w:sz w:val="28"/>
          <w:szCs w:val="28"/>
        </w:rPr>
        <w:t>экологический туризм</w:t>
      </w:r>
      <w:r w:rsidRPr="00A40712">
        <w:rPr>
          <w:color w:val="000000"/>
          <w:sz w:val="28"/>
          <w:szCs w:val="28"/>
        </w:rPr>
        <w:t> (государственный заповедник «Керженский»);</w:t>
      </w:r>
    </w:p>
    <w:p w:rsidR="00702737" w:rsidRDefault="00702737" w:rsidP="00702737">
      <w:pPr>
        <w:pStyle w:val="a8"/>
        <w:numPr>
          <w:ilvl w:val="0"/>
          <w:numId w:val="24"/>
        </w:numPr>
        <w:shd w:val="clear" w:color="auto" w:fill="FFFFFF"/>
        <w:spacing w:before="0" w:beforeAutospacing="0" w:after="0" w:afterAutospacing="0"/>
        <w:ind w:left="0" w:firstLine="426"/>
        <w:rPr>
          <w:color w:val="000000"/>
          <w:sz w:val="28"/>
          <w:szCs w:val="28"/>
        </w:rPr>
      </w:pPr>
      <w:r w:rsidRPr="00A40712">
        <w:rPr>
          <w:bCs/>
          <w:color w:val="000000"/>
          <w:sz w:val="28"/>
          <w:szCs w:val="28"/>
        </w:rPr>
        <w:t>приключенческий туризм</w:t>
      </w:r>
      <w:r w:rsidRPr="00A40712">
        <w:rPr>
          <w:color w:val="000000"/>
          <w:sz w:val="28"/>
          <w:szCs w:val="28"/>
        </w:rPr>
        <w:t> (клуб активного отдыха «Штурм», Борское охотничье</w:t>
      </w:r>
      <w:r>
        <w:rPr>
          <w:color w:val="000000"/>
          <w:sz w:val="28"/>
          <w:szCs w:val="28"/>
        </w:rPr>
        <w:t>-рыболовное</w:t>
      </w:r>
      <w:r w:rsidRPr="00A40712">
        <w:rPr>
          <w:color w:val="000000"/>
          <w:sz w:val="28"/>
          <w:szCs w:val="28"/>
        </w:rPr>
        <w:t xml:space="preserve"> хозяйство, конный клуб семейного отдыха «Конь-огонь», конные клубы «Путьково» и «Аллюр»);</w:t>
      </w:r>
    </w:p>
    <w:p w:rsidR="00702737" w:rsidRDefault="00702737" w:rsidP="00702737">
      <w:pPr>
        <w:pStyle w:val="a8"/>
        <w:numPr>
          <w:ilvl w:val="0"/>
          <w:numId w:val="24"/>
        </w:numPr>
        <w:shd w:val="clear" w:color="auto" w:fill="FFFFFF"/>
        <w:spacing w:before="0" w:beforeAutospacing="0" w:after="0" w:afterAutospacing="0"/>
        <w:ind w:left="0" w:firstLine="426"/>
        <w:rPr>
          <w:color w:val="000000"/>
          <w:sz w:val="28"/>
          <w:szCs w:val="28"/>
        </w:rPr>
      </w:pPr>
      <w:r w:rsidRPr="00A40712">
        <w:rPr>
          <w:bCs/>
          <w:color w:val="000000"/>
          <w:sz w:val="28"/>
          <w:szCs w:val="28"/>
        </w:rPr>
        <w:t>спортивный туризм</w:t>
      </w:r>
      <w:r w:rsidRPr="00A40712">
        <w:rPr>
          <w:color w:val="000000"/>
          <w:sz w:val="28"/>
          <w:szCs w:val="28"/>
        </w:rPr>
        <w:t> (физкультурно-оздоровительный комплекс «Красная горка», физкультурно-оздоровительный комплекс «Кварц», Ледовый дворец, стадионы «Спартак», «Водник»)</w:t>
      </w:r>
      <w:r>
        <w:rPr>
          <w:color w:val="000000"/>
          <w:sz w:val="28"/>
          <w:szCs w:val="28"/>
        </w:rPr>
        <w:t>;</w:t>
      </w:r>
    </w:p>
    <w:p w:rsidR="00702737" w:rsidRPr="00A40712" w:rsidRDefault="00702737" w:rsidP="00702737">
      <w:pPr>
        <w:pStyle w:val="a8"/>
        <w:numPr>
          <w:ilvl w:val="0"/>
          <w:numId w:val="24"/>
        </w:numPr>
        <w:shd w:val="clear" w:color="auto" w:fill="FFFFFF"/>
        <w:spacing w:before="0" w:beforeAutospacing="0" w:after="0" w:afterAutospacing="0"/>
        <w:ind w:left="0" w:firstLine="426"/>
        <w:rPr>
          <w:color w:val="000000"/>
          <w:sz w:val="28"/>
          <w:szCs w:val="28"/>
        </w:rPr>
      </w:pPr>
      <w:r w:rsidRPr="00A40712">
        <w:rPr>
          <w:bCs/>
          <w:color w:val="000000"/>
          <w:sz w:val="28"/>
          <w:szCs w:val="28"/>
        </w:rPr>
        <w:t>деловой туризм</w:t>
      </w:r>
      <w:r w:rsidRPr="00A40712">
        <w:rPr>
          <w:color w:val="000000"/>
          <w:sz w:val="28"/>
          <w:szCs w:val="28"/>
        </w:rPr>
        <w:t> (на территории округа расположено значительное количество промышленных предприятий, в том числе с иностранным капиталом).</w:t>
      </w:r>
    </w:p>
    <w:p w:rsidR="00702737" w:rsidRPr="000735E3" w:rsidRDefault="00702737" w:rsidP="00702737">
      <w:pPr>
        <w:ind w:right="-31" w:firstLine="709"/>
        <w:jc w:val="both"/>
        <w:rPr>
          <w:sz w:val="28"/>
          <w:szCs w:val="28"/>
        </w:rPr>
      </w:pPr>
    </w:p>
    <w:p w:rsidR="00702737" w:rsidRDefault="00702737" w:rsidP="00702737">
      <w:pPr>
        <w:pStyle w:val="ConsPlusNormal"/>
        <w:ind w:right="-31" w:firstLine="709"/>
        <w:jc w:val="both"/>
        <w:outlineLvl w:val="0"/>
        <w:rPr>
          <w:b/>
          <w:sz w:val="28"/>
          <w:szCs w:val="28"/>
        </w:rPr>
      </w:pPr>
      <w:r w:rsidRPr="0058397E">
        <w:rPr>
          <w:b/>
          <w:sz w:val="28"/>
          <w:szCs w:val="28"/>
        </w:rPr>
        <w:lastRenderedPageBreak/>
        <w:t>2.2. Цели, задачи.</w:t>
      </w:r>
    </w:p>
    <w:p w:rsidR="00702737" w:rsidRPr="0058397E" w:rsidRDefault="00702737" w:rsidP="00702737">
      <w:pPr>
        <w:pStyle w:val="ConsPlusNormal"/>
        <w:ind w:right="-31" w:firstLine="709"/>
        <w:jc w:val="both"/>
        <w:outlineLvl w:val="0"/>
        <w:rPr>
          <w:b/>
          <w:sz w:val="28"/>
          <w:szCs w:val="28"/>
        </w:rPr>
      </w:pPr>
    </w:p>
    <w:p w:rsidR="00702737" w:rsidRPr="00667887" w:rsidRDefault="00702737" w:rsidP="00702737">
      <w:pPr>
        <w:ind w:firstLine="567"/>
        <w:rPr>
          <w:sz w:val="28"/>
          <w:szCs w:val="28"/>
        </w:rPr>
      </w:pPr>
      <w:r w:rsidRPr="00667887">
        <w:rPr>
          <w:sz w:val="28"/>
          <w:szCs w:val="28"/>
        </w:rPr>
        <w:t>1</w:t>
      </w:r>
      <w:r>
        <w:rPr>
          <w:sz w:val="28"/>
          <w:szCs w:val="28"/>
        </w:rPr>
        <w:t>.</w:t>
      </w:r>
      <w:r w:rsidRPr="00667887">
        <w:rPr>
          <w:sz w:val="28"/>
          <w:szCs w:val="28"/>
        </w:rPr>
        <w:t xml:space="preserve"> Создание условий для повышения качества и разнообразия услуг, предоставляемых в сфере культуры, </w:t>
      </w:r>
      <w:r>
        <w:rPr>
          <w:sz w:val="28"/>
          <w:szCs w:val="28"/>
        </w:rPr>
        <w:t xml:space="preserve">    </w:t>
      </w:r>
      <w:r w:rsidRPr="00667887">
        <w:rPr>
          <w:sz w:val="28"/>
          <w:szCs w:val="28"/>
        </w:rPr>
        <w:t xml:space="preserve">модернизация работы учреждений культуры; </w:t>
      </w:r>
    </w:p>
    <w:p w:rsidR="00702737" w:rsidRPr="00667887" w:rsidRDefault="00702737" w:rsidP="00702737">
      <w:pPr>
        <w:ind w:firstLine="567"/>
        <w:rPr>
          <w:sz w:val="28"/>
          <w:szCs w:val="28"/>
        </w:rPr>
      </w:pPr>
      <w:r w:rsidRPr="00667887">
        <w:rPr>
          <w:sz w:val="28"/>
          <w:szCs w:val="28"/>
        </w:rPr>
        <w:t>2</w:t>
      </w:r>
      <w:r>
        <w:rPr>
          <w:sz w:val="28"/>
          <w:szCs w:val="28"/>
        </w:rPr>
        <w:t>.</w:t>
      </w:r>
      <w:r w:rsidRPr="00667887">
        <w:rPr>
          <w:sz w:val="28"/>
          <w:szCs w:val="28"/>
        </w:rPr>
        <w:t xml:space="preserve"> Развитие системы дополнительного образования; </w:t>
      </w:r>
    </w:p>
    <w:p w:rsidR="00702737" w:rsidRDefault="00702737" w:rsidP="00702737">
      <w:pPr>
        <w:ind w:firstLine="567"/>
        <w:rPr>
          <w:sz w:val="28"/>
          <w:szCs w:val="28"/>
        </w:rPr>
      </w:pPr>
      <w:r w:rsidRPr="00667887">
        <w:rPr>
          <w:sz w:val="28"/>
          <w:szCs w:val="28"/>
        </w:rPr>
        <w:t>3</w:t>
      </w:r>
      <w:r>
        <w:rPr>
          <w:sz w:val="28"/>
          <w:szCs w:val="28"/>
        </w:rPr>
        <w:t>.</w:t>
      </w:r>
      <w:r w:rsidRPr="00667887">
        <w:rPr>
          <w:sz w:val="28"/>
          <w:szCs w:val="28"/>
        </w:rPr>
        <w:t xml:space="preserve"> Улучшение качества и обеспечение доступности культурно-досугового обслуживания населения</w:t>
      </w:r>
      <w:r>
        <w:rPr>
          <w:sz w:val="28"/>
          <w:szCs w:val="28"/>
        </w:rPr>
        <w:t>;</w:t>
      </w:r>
      <w:r w:rsidRPr="00667887">
        <w:rPr>
          <w:sz w:val="28"/>
          <w:szCs w:val="28"/>
        </w:rPr>
        <w:t xml:space="preserve"> </w:t>
      </w:r>
    </w:p>
    <w:p w:rsidR="00702737" w:rsidRPr="00667887" w:rsidRDefault="00702737" w:rsidP="00702737">
      <w:pPr>
        <w:ind w:firstLine="567"/>
        <w:rPr>
          <w:sz w:val="28"/>
          <w:szCs w:val="28"/>
        </w:rPr>
      </w:pPr>
      <w:r>
        <w:rPr>
          <w:sz w:val="28"/>
          <w:szCs w:val="28"/>
        </w:rPr>
        <w:t>4.</w:t>
      </w:r>
      <w:r w:rsidRPr="009D0097">
        <w:rPr>
          <w:sz w:val="28"/>
          <w:szCs w:val="28"/>
        </w:rPr>
        <w:t xml:space="preserve"> С</w:t>
      </w:r>
      <w:r w:rsidRPr="009D0097">
        <w:rPr>
          <w:rFonts w:eastAsia="Calibri"/>
          <w:sz w:val="28"/>
          <w:szCs w:val="28"/>
        </w:rPr>
        <w:t>оздание условий и возможностей для устойчивого развития туризма на территории городского округа г.Бор</w:t>
      </w:r>
      <w:r>
        <w:rPr>
          <w:rFonts w:eastAsia="Calibri"/>
          <w:sz w:val="28"/>
          <w:szCs w:val="28"/>
        </w:rPr>
        <w:t>;</w:t>
      </w:r>
    </w:p>
    <w:p w:rsidR="00702737" w:rsidRPr="00667887" w:rsidRDefault="00702737" w:rsidP="00702737">
      <w:pPr>
        <w:ind w:firstLine="567"/>
        <w:rPr>
          <w:sz w:val="28"/>
          <w:szCs w:val="28"/>
        </w:rPr>
      </w:pPr>
      <w:r>
        <w:rPr>
          <w:sz w:val="28"/>
          <w:szCs w:val="28"/>
        </w:rPr>
        <w:t>5.</w:t>
      </w:r>
      <w:r w:rsidRPr="00667887">
        <w:rPr>
          <w:sz w:val="28"/>
          <w:szCs w:val="28"/>
        </w:rPr>
        <w:t xml:space="preserve"> Обеспечение возможности реализации культурного и духовного потенциала каждой личности; </w:t>
      </w:r>
    </w:p>
    <w:p w:rsidR="00702737" w:rsidRDefault="00702737" w:rsidP="00702737">
      <w:pPr>
        <w:pStyle w:val="ConsPlusNormal"/>
        <w:ind w:right="-31" w:firstLine="567"/>
        <w:jc w:val="both"/>
        <w:rPr>
          <w:sz w:val="28"/>
          <w:szCs w:val="28"/>
        </w:rPr>
      </w:pPr>
      <w:r>
        <w:rPr>
          <w:sz w:val="28"/>
          <w:szCs w:val="28"/>
        </w:rPr>
        <w:t>6.</w:t>
      </w:r>
      <w:r w:rsidRPr="00667887">
        <w:rPr>
          <w:sz w:val="28"/>
          <w:szCs w:val="28"/>
        </w:rPr>
        <w:t xml:space="preserve"> Обеспечение условий для эффективного функционирования и реализации муниципальной программы</w:t>
      </w:r>
      <w:r>
        <w:rPr>
          <w:sz w:val="28"/>
          <w:szCs w:val="28"/>
        </w:rPr>
        <w:t>.</w:t>
      </w:r>
    </w:p>
    <w:p w:rsidR="00702737" w:rsidRDefault="00702737" w:rsidP="00702737">
      <w:pPr>
        <w:pStyle w:val="ConsPlusNormal"/>
        <w:ind w:right="-31" w:firstLine="567"/>
        <w:jc w:val="both"/>
        <w:rPr>
          <w:sz w:val="28"/>
          <w:szCs w:val="28"/>
        </w:rPr>
      </w:pPr>
    </w:p>
    <w:p w:rsidR="00702737" w:rsidRDefault="00702737" w:rsidP="00C36F10">
      <w:pPr>
        <w:pStyle w:val="ConsPlusNormal"/>
        <w:ind w:right="-31" w:firstLine="567"/>
        <w:jc w:val="center"/>
        <w:rPr>
          <w:sz w:val="28"/>
          <w:szCs w:val="28"/>
        </w:rPr>
      </w:pPr>
      <w:r w:rsidRPr="0058397E">
        <w:rPr>
          <w:sz w:val="28"/>
          <w:szCs w:val="28"/>
        </w:rPr>
        <w:t>Для достижения эт</w:t>
      </w:r>
      <w:r>
        <w:rPr>
          <w:sz w:val="28"/>
          <w:szCs w:val="28"/>
        </w:rPr>
        <w:t>их</w:t>
      </w:r>
      <w:r w:rsidRPr="0058397E">
        <w:rPr>
          <w:sz w:val="28"/>
          <w:szCs w:val="28"/>
        </w:rPr>
        <w:t xml:space="preserve"> цел</w:t>
      </w:r>
      <w:r>
        <w:rPr>
          <w:sz w:val="28"/>
          <w:szCs w:val="28"/>
        </w:rPr>
        <w:t>ей</w:t>
      </w:r>
      <w:r w:rsidRPr="0058397E">
        <w:rPr>
          <w:sz w:val="28"/>
          <w:szCs w:val="28"/>
        </w:rPr>
        <w:t xml:space="preserve"> в ходе реализации программы  должны быть решены следующие задачи:</w:t>
      </w:r>
    </w:p>
    <w:p w:rsidR="00702737" w:rsidRDefault="00702737" w:rsidP="00702737">
      <w:pPr>
        <w:pStyle w:val="ConsPlusNormal"/>
        <w:ind w:right="-31" w:firstLine="567"/>
        <w:jc w:val="both"/>
        <w:rPr>
          <w:sz w:val="28"/>
          <w:szCs w:val="28"/>
        </w:rPr>
      </w:pPr>
    </w:p>
    <w:p w:rsidR="00702737" w:rsidRPr="008E007F" w:rsidRDefault="00702737" w:rsidP="00702737">
      <w:pPr>
        <w:pStyle w:val="a7"/>
        <w:numPr>
          <w:ilvl w:val="0"/>
          <w:numId w:val="31"/>
        </w:numPr>
        <w:tabs>
          <w:tab w:val="left" w:pos="13"/>
        </w:tabs>
        <w:spacing w:after="0" w:line="240" w:lineRule="auto"/>
        <w:ind w:left="0" w:firstLine="709"/>
        <w:jc w:val="both"/>
        <w:textAlignment w:val="baseline"/>
        <w:rPr>
          <w:rFonts w:ascii="Times New Roman" w:eastAsia="Times New Roman" w:hAnsi="Times New Roman"/>
          <w:sz w:val="28"/>
          <w:szCs w:val="28"/>
          <w:lang w:eastAsia="ru-RU"/>
        </w:rPr>
      </w:pPr>
      <w:r w:rsidRPr="008E007F">
        <w:rPr>
          <w:rFonts w:ascii="Times New Roman" w:eastAsia="Times New Roman" w:hAnsi="Times New Roman"/>
          <w:sz w:val="28"/>
          <w:szCs w:val="28"/>
          <w:lang w:eastAsia="ru-RU"/>
        </w:rPr>
        <w:t>организация библиотечно</w:t>
      </w:r>
      <w:r>
        <w:rPr>
          <w:rFonts w:ascii="Times New Roman" w:eastAsia="Times New Roman" w:hAnsi="Times New Roman"/>
          <w:sz w:val="28"/>
          <w:szCs w:val="28"/>
          <w:lang w:eastAsia="ru-RU"/>
        </w:rPr>
        <w:t>-информационного</w:t>
      </w:r>
      <w:r w:rsidRPr="008E007F">
        <w:rPr>
          <w:rFonts w:ascii="Times New Roman" w:eastAsia="Times New Roman" w:hAnsi="Times New Roman"/>
          <w:sz w:val="28"/>
          <w:szCs w:val="28"/>
          <w:lang w:eastAsia="ru-RU"/>
        </w:rPr>
        <w:t xml:space="preserve"> обслуживания населения городского округа г. Бор и обеспечение оперативного доступа  к информационным ресурсам;</w:t>
      </w:r>
    </w:p>
    <w:p w:rsidR="00702737" w:rsidRPr="008E007F" w:rsidRDefault="00702737" w:rsidP="00702737">
      <w:pPr>
        <w:pStyle w:val="a7"/>
        <w:numPr>
          <w:ilvl w:val="0"/>
          <w:numId w:val="31"/>
        </w:numPr>
        <w:tabs>
          <w:tab w:val="left" w:pos="409"/>
        </w:tabs>
        <w:spacing w:after="0" w:line="240" w:lineRule="auto"/>
        <w:ind w:left="0" w:firstLine="709"/>
        <w:jc w:val="both"/>
        <w:textAlignment w:val="baseline"/>
        <w:rPr>
          <w:rFonts w:ascii="Times New Roman" w:eastAsia="Times New Roman" w:hAnsi="Times New Roman"/>
          <w:sz w:val="28"/>
          <w:szCs w:val="28"/>
          <w:lang w:eastAsia="ru-RU"/>
        </w:rPr>
      </w:pPr>
      <w:r w:rsidRPr="008E007F">
        <w:rPr>
          <w:rFonts w:ascii="Times New Roman" w:eastAsia="Times New Roman" w:hAnsi="Times New Roman"/>
          <w:sz w:val="28"/>
          <w:szCs w:val="28"/>
          <w:lang w:eastAsia="ru-RU"/>
        </w:rPr>
        <w:t>развитие художественного образования как фактора интеллектуального совершенствования творческого потенциала детей и юношества;</w:t>
      </w:r>
    </w:p>
    <w:p w:rsidR="00702737" w:rsidRDefault="00702737" w:rsidP="00702737">
      <w:pPr>
        <w:numPr>
          <w:ilvl w:val="0"/>
          <w:numId w:val="31"/>
        </w:numPr>
        <w:tabs>
          <w:tab w:val="left" w:pos="409"/>
        </w:tabs>
        <w:ind w:left="0" w:firstLine="709"/>
        <w:jc w:val="both"/>
        <w:textAlignment w:val="baseline"/>
        <w:rPr>
          <w:color w:val="000000"/>
          <w:sz w:val="28"/>
          <w:szCs w:val="28"/>
        </w:rPr>
      </w:pPr>
      <w:r w:rsidRPr="008E007F">
        <w:rPr>
          <w:color w:val="000000"/>
          <w:sz w:val="28"/>
          <w:szCs w:val="28"/>
        </w:rPr>
        <w:t>совершенствование сферы досуга в целях обеспечения равного доступа к культурным ценностям для всех социальных групп, обеспечение реализации прав граждан на свободу творчества, на участие в культурной жизни путём поддержки творческих инициатив;</w:t>
      </w:r>
    </w:p>
    <w:p w:rsidR="00702737" w:rsidRPr="008E007F" w:rsidRDefault="00702737" w:rsidP="00702737">
      <w:pPr>
        <w:numPr>
          <w:ilvl w:val="0"/>
          <w:numId w:val="31"/>
        </w:numPr>
        <w:tabs>
          <w:tab w:val="left" w:pos="409"/>
        </w:tabs>
        <w:ind w:left="0" w:firstLine="709"/>
        <w:jc w:val="both"/>
        <w:textAlignment w:val="baseline"/>
        <w:rPr>
          <w:color w:val="000000"/>
          <w:sz w:val="28"/>
          <w:szCs w:val="28"/>
        </w:rPr>
      </w:pPr>
      <w:r w:rsidRPr="009D0097">
        <w:rPr>
          <w:sz w:val="28"/>
          <w:szCs w:val="28"/>
          <w:shd w:val="clear" w:color="auto" w:fill="FFFFFF"/>
        </w:rPr>
        <w:t>развитие событийного туризма</w:t>
      </w:r>
      <w:r w:rsidRPr="009D0097">
        <w:rPr>
          <w:sz w:val="28"/>
          <w:szCs w:val="28"/>
        </w:rPr>
        <w:t>.</w:t>
      </w:r>
    </w:p>
    <w:p w:rsidR="00702737" w:rsidRPr="008E007F" w:rsidRDefault="00702737" w:rsidP="00702737">
      <w:pPr>
        <w:numPr>
          <w:ilvl w:val="0"/>
          <w:numId w:val="31"/>
        </w:numPr>
        <w:tabs>
          <w:tab w:val="left" w:pos="409"/>
        </w:tabs>
        <w:ind w:left="0" w:firstLine="709"/>
        <w:jc w:val="both"/>
        <w:textAlignment w:val="baseline"/>
        <w:rPr>
          <w:color w:val="000000"/>
          <w:sz w:val="28"/>
          <w:szCs w:val="28"/>
        </w:rPr>
      </w:pPr>
      <w:r w:rsidRPr="008E007F">
        <w:rPr>
          <w:color w:val="000000"/>
          <w:sz w:val="28"/>
          <w:szCs w:val="28"/>
        </w:rPr>
        <w:t>сохранение, использование и популяризация историко-культурного наследия через формирование исторической памяти, патриотического и гражданского воспитания населения городского округа г. Бор;</w:t>
      </w:r>
    </w:p>
    <w:p w:rsidR="00702737" w:rsidRDefault="00702737" w:rsidP="00702737">
      <w:pPr>
        <w:pStyle w:val="ConsPlusNormal"/>
        <w:numPr>
          <w:ilvl w:val="0"/>
          <w:numId w:val="31"/>
        </w:numPr>
        <w:ind w:left="0" w:right="-31" w:firstLine="709"/>
        <w:jc w:val="both"/>
        <w:rPr>
          <w:sz w:val="28"/>
          <w:szCs w:val="28"/>
        </w:rPr>
      </w:pPr>
      <w:r w:rsidRPr="008E007F">
        <w:rPr>
          <w:sz w:val="28"/>
          <w:szCs w:val="28"/>
        </w:rPr>
        <w:t>создание условий для организации досуга и обеспечения жителей округа качественными услугами учреждений культуры</w:t>
      </w:r>
      <w:r>
        <w:rPr>
          <w:sz w:val="28"/>
          <w:szCs w:val="28"/>
        </w:rPr>
        <w:t>.</w:t>
      </w:r>
    </w:p>
    <w:p w:rsidR="00702737" w:rsidRDefault="00702737" w:rsidP="00702737">
      <w:pPr>
        <w:pStyle w:val="ConsPlusNormal"/>
        <w:ind w:left="709" w:right="-31"/>
        <w:jc w:val="both"/>
        <w:rPr>
          <w:sz w:val="28"/>
          <w:szCs w:val="28"/>
        </w:rPr>
      </w:pPr>
    </w:p>
    <w:p w:rsidR="00702737" w:rsidRDefault="00702737" w:rsidP="00702737">
      <w:pPr>
        <w:pStyle w:val="ConsPlusNormal"/>
        <w:ind w:right="-31"/>
        <w:jc w:val="both"/>
        <w:rPr>
          <w:sz w:val="28"/>
          <w:szCs w:val="28"/>
        </w:rPr>
      </w:pPr>
      <w:r w:rsidRPr="00A51CB4">
        <w:rPr>
          <w:sz w:val="28"/>
          <w:szCs w:val="28"/>
        </w:rPr>
        <w:t>Достижение цел</w:t>
      </w:r>
      <w:r>
        <w:rPr>
          <w:sz w:val="28"/>
          <w:szCs w:val="28"/>
        </w:rPr>
        <w:t>ей</w:t>
      </w:r>
      <w:r w:rsidRPr="00A51CB4">
        <w:rPr>
          <w:sz w:val="28"/>
          <w:szCs w:val="28"/>
        </w:rPr>
        <w:t xml:space="preserve"> Программы и решение указанных задач будет происходить</w:t>
      </w:r>
      <w:r w:rsidRPr="0058397E">
        <w:rPr>
          <w:sz w:val="28"/>
          <w:szCs w:val="28"/>
        </w:rPr>
        <w:t xml:space="preserve"> в рамках 5 направлений Программы (подпрограмм).     </w:t>
      </w:r>
    </w:p>
    <w:p w:rsidR="00C36F10" w:rsidRDefault="00702737" w:rsidP="00702737">
      <w:pPr>
        <w:pStyle w:val="ConsPlusNormal"/>
        <w:ind w:firstLine="540"/>
        <w:jc w:val="both"/>
        <w:rPr>
          <w:sz w:val="28"/>
          <w:szCs w:val="28"/>
        </w:rPr>
      </w:pPr>
      <w:r w:rsidRPr="0058397E">
        <w:rPr>
          <w:sz w:val="28"/>
          <w:szCs w:val="28"/>
        </w:rPr>
        <w:t xml:space="preserve">                        </w:t>
      </w:r>
    </w:p>
    <w:p w:rsidR="00702737" w:rsidRDefault="00702737" w:rsidP="00702737">
      <w:pPr>
        <w:pStyle w:val="ConsPlusNormal"/>
        <w:ind w:firstLine="540"/>
        <w:jc w:val="both"/>
      </w:pPr>
      <w:r w:rsidRPr="0058397E">
        <w:rPr>
          <w:sz w:val="28"/>
          <w:szCs w:val="28"/>
        </w:rPr>
        <w:t xml:space="preserve">      </w:t>
      </w:r>
      <w:r>
        <w:rPr>
          <w:sz w:val="28"/>
          <w:szCs w:val="28"/>
        </w:rPr>
        <w:t xml:space="preserve">                               </w:t>
      </w:r>
      <w:r w:rsidRPr="0058397E">
        <w:rPr>
          <w:sz w:val="28"/>
          <w:szCs w:val="28"/>
        </w:rPr>
        <w:t xml:space="preserve">                                                                                                                                                                                                                                                                                                                                                                                                                                                                                                                                                                                                                                                                                                                                                                                                                                                                                                                                                                                                                                                                                       </w:t>
      </w:r>
      <w:r>
        <w:rPr>
          <w:sz w:val="28"/>
          <w:szCs w:val="28"/>
        </w:rPr>
        <w:t xml:space="preserve">               </w:t>
      </w:r>
    </w:p>
    <w:p w:rsidR="00702737" w:rsidRDefault="00702737" w:rsidP="00702737">
      <w:pPr>
        <w:ind w:right="-31" w:firstLine="709"/>
        <w:jc w:val="both"/>
        <w:rPr>
          <w:b/>
          <w:sz w:val="28"/>
          <w:szCs w:val="28"/>
        </w:rPr>
      </w:pPr>
      <w:r w:rsidRPr="0058397E">
        <w:rPr>
          <w:b/>
          <w:sz w:val="28"/>
          <w:szCs w:val="28"/>
        </w:rPr>
        <w:lastRenderedPageBreak/>
        <w:t>2.3. Сроки и этапы реализации муниципальной программы</w:t>
      </w:r>
      <w:r>
        <w:rPr>
          <w:b/>
          <w:sz w:val="28"/>
          <w:szCs w:val="28"/>
        </w:rPr>
        <w:t>.</w:t>
      </w:r>
    </w:p>
    <w:p w:rsidR="00702737" w:rsidRPr="003A40B4" w:rsidRDefault="00702737" w:rsidP="00702737">
      <w:pPr>
        <w:ind w:right="-31" w:firstLine="709"/>
        <w:jc w:val="both"/>
        <w:rPr>
          <w:b/>
          <w:sz w:val="28"/>
          <w:szCs w:val="28"/>
        </w:rPr>
      </w:pPr>
    </w:p>
    <w:p w:rsidR="00702737" w:rsidRDefault="00702737" w:rsidP="00702737">
      <w:pPr>
        <w:pStyle w:val="ConsPlusNormal"/>
        <w:ind w:right="-31" w:firstLine="709"/>
        <w:jc w:val="both"/>
        <w:rPr>
          <w:sz w:val="28"/>
          <w:szCs w:val="28"/>
        </w:rPr>
      </w:pPr>
      <w:r w:rsidRPr="0058397E">
        <w:rPr>
          <w:sz w:val="28"/>
          <w:szCs w:val="28"/>
        </w:rPr>
        <w:t>Действие программы предусмотрено на 20</w:t>
      </w:r>
      <w:r w:rsidR="00CE2FB9">
        <w:rPr>
          <w:sz w:val="28"/>
          <w:szCs w:val="28"/>
        </w:rPr>
        <w:t>22</w:t>
      </w:r>
      <w:r w:rsidRPr="0058397E">
        <w:rPr>
          <w:sz w:val="28"/>
          <w:szCs w:val="28"/>
        </w:rPr>
        <w:t xml:space="preserve"> – 20</w:t>
      </w:r>
      <w:r w:rsidR="00CE2FB9">
        <w:rPr>
          <w:sz w:val="28"/>
          <w:szCs w:val="28"/>
        </w:rPr>
        <w:t>25</w:t>
      </w:r>
      <w:r w:rsidRPr="0058397E">
        <w:rPr>
          <w:sz w:val="28"/>
          <w:szCs w:val="28"/>
        </w:rPr>
        <w:t xml:space="preserve"> годы</w:t>
      </w:r>
      <w:r>
        <w:rPr>
          <w:sz w:val="28"/>
          <w:szCs w:val="28"/>
        </w:rPr>
        <w:t xml:space="preserve"> (без разделения на этапы)</w:t>
      </w:r>
      <w:r w:rsidRPr="0058397E">
        <w:rPr>
          <w:sz w:val="28"/>
          <w:szCs w:val="28"/>
        </w:rPr>
        <w:t xml:space="preserve">. </w:t>
      </w:r>
    </w:p>
    <w:p w:rsidR="00702737" w:rsidRPr="00C91A02" w:rsidRDefault="00702737" w:rsidP="00702737">
      <w:pPr>
        <w:pStyle w:val="ConsPlusNormal"/>
        <w:ind w:right="-31" w:firstLine="709"/>
        <w:jc w:val="both"/>
        <w:rPr>
          <w:sz w:val="28"/>
          <w:szCs w:val="28"/>
        </w:rPr>
      </w:pPr>
    </w:p>
    <w:p w:rsidR="00702737" w:rsidRDefault="00702737" w:rsidP="00702737">
      <w:pPr>
        <w:pStyle w:val="ConsPlusNormal"/>
        <w:ind w:right="-31" w:firstLine="709"/>
        <w:jc w:val="both"/>
        <w:rPr>
          <w:b/>
          <w:sz w:val="28"/>
          <w:szCs w:val="28"/>
        </w:rPr>
      </w:pPr>
      <w:r w:rsidRPr="008A1216">
        <w:rPr>
          <w:b/>
          <w:sz w:val="28"/>
          <w:szCs w:val="28"/>
        </w:rPr>
        <w:t>2.4.</w:t>
      </w:r>
      <w:r>
        <w:rPr>
          <w:b/>
          <w:sz w:val="28"/>
          <w:szCs w:val="28"/>
        </w:rPr>
        <w:t xml:space="preserve"> Основные мероприятия муниципальной программы</w:t>
      </w:r>
    </w:p>
    <w:p w:rsidR="00702737" w:rsidRDefault="00702737" w:rsidP="00702737">
      <w:pPr>
        <w:pStyle w:val="ConsPlusNormal"/>
        <w:ind w:right="-31" w:firstLine="709"/>
        <w:jc w:val="both"/>
        <w:rPr>
          <w:b/>
          <w:sz w:val="28"/>
          <w:szCs w:val="28"/>
        </w:rPr>
      </w:pPr>
    </w:p>
    <w:p w:rsidR="00702737" w:rsidRDefault="00702737" w:rsidP="00702737">
      <w:pPr>
        <w:pStyle w:val="ConsPlusNormal"/>
        <w:ind w:right="-31" w:firstLine="709"/>
        <w:jc w:val="center"/>
        <w:rPr>
          <w:b/>
          <w:bCs/>
          <w:i/>
          <w:sz w:val="28"/>
          <w:szCs w:val="28"/>
        </w:rPr>
      </w:pPr>
      <w:r w:rsidRPr="0037087F">
        <w:rPr>
          <w:b/>
          <w:bCs/>
          <w:i/>
          <w:sz w:val="28"/>
          <w:szCs w:val="28"/>
        </w:rPr>
        <w:t>Перечень основных мероприятий и</w:t>
      </w:r>
      <w:r>
        <w:rPr>
          <w:b/>
          <w:bCs/>
          <w:i/>
          <w:sz w:val="28"/>
          <w:szCs w:val="28"/>
        </w:rPr>
        <w:t xml:space="preserve"> р</w:t>
      </w:r>
      <w:r w:rsidRPr="00794801">
        <w:rPr>
          <w:b/>
          <w:bCs/>
          <w:i/>
          <w:sz w:val="28"/>
          <w:szCs w:val="28"/>
        </w:rPr>
        <w:t>есурсное обеспечение реализации муниципальной программы.</w:t>
      </w:r>
    </w:p>
    <w:p w:rsidR="00702737" w:rsidRPr="00303BEA" w:rsidRDefault="00702737" w:rsidP="00702737">
      <w:pPr>
        <w:pStyle w:val="ConsPlusNormal"/>
        <w:ind w:right="-31" w:firstLine="709"/>
        <w:jc w:val="right"/>
        <w:rPr>
          <w:b/>
          <w:i/>
          <w:sz w:val="28"/>
          <w:szCs w:val="28"/>
        </w:rPr>
      </w:pPr>
      <w:r w:rsidRPr="00303BEA">
        <w:rPr>
          <w:b/>
          <w:bCs/>
          <w:i/>
          <w:sz w:val="28"/>
          <w:szCs w:val="28"/>
        </w:rPr>
        <w:t>Таблица 1.</w:t>
      </w:r>
    </w:p>
    <w:p w:rsidR="00702737" w:rsidRPr="00303BEA" w:rsidRDefault="00702737" w:rsidP="00702737">
      <w:pPr>
        <w:pStyle w:val="ConsPlusNormal"/>
        <w:ind w:firstLine="540"/>
        <w:rPr>
          <w:i/>
          <w:sz w:val="28"/>
          <w:szCs w:val="28"/>
        </w:rPr>
      </w:pPr>
    </w:p>
    <w:tbl>
      <w:tblPr>
        <w:tblW w:w="5000" w:type="pct"/>
        <w:tblLook w:val="0000"/>
      </w:tblPr>
      <w:tblGrid>
        <w:gridCol w:w="532"/>
        <w:gridCol w:w="3324"/>
        <w:gridCol w:w="1441"/>
        <w:gridCol w:w="1433"/>
        <w:gridCol w:w="1866"/>
        <w:gridCol w:w="1806"/>
        <w:gridCol w:w="1096"/>
        <w:gridCol w:w="1096"/>
        <w:gridCol w:w="1096"/>
        <w:gridCol w:w="1096"/>
      </w:tblGrid>
      <w:tr w:rsidR="00702737" w:rsidRPr="004912FE">
        <w:trPr>
          <w:trHeight w:val="1020"/>
        </w:trPr>
        <w:tc>
          <w:tcPr>
            <w:tcW w:w="18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02737" w:rsidRPr="004912FE" w:rsidRDefault="00702737" w:rsidP="002676BF">
            <w:pPr>
              <w:jc w:val="center"/>
            </w:pPr>
            <w:r w:rsidRPr="004912FE">
              <w:t>№ п/п</w:t>
            </w:r>
          </w:p>
        </w:tc>
        <w:tc>
          <w:tcPr>
            <w:tcW w:w="11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912FE" w:rsidRDefault="00702737" w:rsidP="002676BF">
            <w:pPr>
              <w:jc w:val="center"/>
            </w:pPr>
            <w:r w:rsidRPr="004912FE">
              <w:t>Наименование программы, подпрограммы, основного мероприятия (в разрезе источников финансирования)</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912FE" w:rsidRDefault="00702737" w:rsidP="002676BF">
            <w:pPr>
              <w:jc w:val="center"/>
            </w:pPr>
            <w:r w:rsidRPr="004912FE">
              <w:t>КЦСР</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912FE" w:rsidRDefault="00702737" w:rsidP="002676BF">
            <w:pPr>
              <w:jc w:val="center"/>
            </w:pPr>
            <w:r w:rsidRPr="004912FE">
              <w:t>Сроки выполнения</w:t>
            </w:r>
          </w:p>
        </w:tc>
        <w:tc>
          <w:tcPr>
            <w:tcW w:w="6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912FE" w:rsidRDefault="00702737" w:rsidP="002676BF">
            <w:pPr>
              <w:jc w:val="center"/>
            </w:pPr>
            <w:r w:rsidRPr="004912FE">
              <w:t>Ответственный исполнитель (соисполнитель) Наименование</w:t>
            </w:r>
          </w:p>
        </w:tc>
        <w:tc>
          <w:tcPr>
            <w:tcW w:w="6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912FE" w:rsidRDefault="00702737" w:rsidP="002676BF">
            <w:pPr>
              <w:jc w:val="center"/>
            </w:pPr>
            <w:r w:rsidRPr="004912FE">
              <w:t>Всего по муниципальной программе за весь период реализации</w:t>
            </w:r>
          </w:p>
          <w:p w:rsidR="00702737" w:rsidRPr="004912FE" w:rsidRDefault="00702737" w:rsidP="002676BF">
            <w:pPr>
              <w:jc w:val="center"/>
            </w:pPr>
          </w:p>
        </w:tc>
        <w:tc>
          <w:tcPr>
            <w:tcW w:w="1482" w:type="pct"/>
            <w:gridSpan w:val="4"/>
            <w:tcBorders>
              <w:top w:val="single" w:sz="4" w:space="0" w:color="auto"/>
              <w:left w:val="nil"/>
              <w:bottom w:val="single" w:sz="4" w:space="0" w:color="auto"/>
              <w:right w:val="single" w:sz="4" w:space="0" w:color="auto"/>
            </w:tcBorders>
          </w:tcPr>
          <w:p w:rsidR="00702737" w:rsidRPr="004912FE" w:rsidRDefault="00702737" w:rsidP="002676BF">
            <w:pPr>
              <w:jc w:val="center"/>
            </w:pPr>
            <w:r w:rsidRPr="004912FE">
              <w:t>В том числе по годам реализации</w:t>
            </w:r>
          </w:p>
        </w:tc>
      </w:tr>
      <w:tr w:rsidR="00702737" w:rsidRPr="004912FE">
        <w:trPr>
          <w:trHeight w:val="905"/>
        </w:trPr>
        <w:tc>
          <w:tcPr>
            <w:tcW w:w="180" w:type="pct"/>
            <w:vMerge/>
            <w:tcBorders>
              <w:top w:val="single" w:sz="4" w:space="0" w:color="auto"/>
              <w:left w:val="single" w:sz="4" w:space="0" w:color="auto"/>
              <w:bottom w:val="single" w:sz="4" w:space="0" w:color="000000"/>
              <w:right w:val="single" w:sz="4" w:space="0" w:color="auto"/>
            </w:tcBorders>
            <w:vAlign w:val="center"/>
          </w:tcPr>
          <w:p w:rsidR="00702737" w:rsidRPr="004912FE" w:rsidRDefault="00702737" w:rsidP="002676BF">
            <w:pPr>
              <w:jc w:val="center"/>
            </w:pPr>
          </w:p>
        </w:tc>
        <w:tc>
          <w:tcPr>
            <w:tcW w:w="1124" w:type="pct"/>
            <w:vMerge/>
            <w:tcBorders>
              <w:top w:val="nil"/>
              <w:left w:val="single" w:sz="4" w:space="0" w:color="auto"/>
              <w:bottom w:val="single" w:sz="4" w:space="0" w:color="auto"/>
              <w:right w:val="single" w:sz="4" w:space="0" w:color="auto"/>
            </w:tcBorders>
            <w:vAlign w:val="center"/>
          </w:tcPr>
          <w:p w:rsidR="00702737" w:rsidRPr="004912FE" w:rsidRDefault="00702737" w:rsidP="002676BF"/>
        </w:tc>
        <w:tc>
          <w:tcPr>
            <w:tcW w:w="487" w:type="pct"/>
            <w:vMerge/>
            <w:tcBorders>
              <w:top w:val="nil"/>
              <w:left w:val="single" w:sz="4" w:space="0" w:color="auto"/>
              <w:bottom w:val="single" w:sz="4" w:space="0" w:color="auto"/>
              <w:right w:val="single" w:sz="4" w:space="0" w:color="auto"/>
            </w:tcBorders>
            <w:vAlign w:val="center"/>
          </w:tcPr>
          <w:p w:rsidR="00702737" w:rsidRPr="004912FE" w:rsidRDefault="00702737" w:rsidP="002676BF"/>
        </w:tc>
        <w:tc>
          <w:tcPr>
            <w:tcW w:w="485" w:type="pct"/>
            <w:vMerge/>
            <w:tcBorders>
              <w:top w:val="nil"/>
              <w:left w:val="single" w:sz="4" w:space="0" w:color="auto"/>
              <w:bottom w:val="single" w:sz="4" w:space="0" w:color="auto"/>
              <w:right w:val="single" w:sz="4" w:space="0" w:color="auto"/>
            </w:tcBorders>
            <w:vAlign w:val="center"/>
          </w:tcPr>
          <w:p w:rsidR="00702737" w:rsidRPr="004912FE" w:rsidRDefault="00702737" w:rsidP="002676BF"/>
        </w:tc>
        <w:tc>
          <w:tcPr>
            <w:tcW w:w="631" w:type="pct"/>
            <w:vMerge/>
            <w:tcBorders>
              <w:top w:val="nil"/>
              <w:left w:val="single" w:sz="4" w:space="0" w:color="auto"/>
              <w:bottom w:val="single" w:sz="4" w:space="0" w:color="auto"/>
              <w:right w:val="single" w:sz="4" w:space="0" w:color="auto"/>
            </w:tcBorders>
            <w:vAlign w:val="center"/>
          </w:tcPr>
          <w:p w:rsidR="00702737" w:rsidRPr="004912FE" w:rsidRDefault="00702737" w:rsidP="002676BF"/>
        </w:tc>
        <w:tc>
          <w:tcPr>
            <w:tcW w:w="611" w:type="pct"/>
            <w:vMerge/>
            <w:tcBorders>
              <w:top w:val="nil"/>
              <w:left w:val="single" w:sz="4" w:space="0" w:color="auto"/>
              <w:bottom w:val="single" w:sz="4" w:space="0" w:color="auto"/>
              <w:right w:val="single" w:sz="4" w:space="0" w:color="auto"/>
            </w:tcBorders>
            <w:vAlign w:val="center"/>
          </w:tcPr>
          <w:p w:rsidR="00702737" w:rsidRPr="004912FE" w:rsidRDefault="00702737" w:rsidP="002676BF"/>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912FE" w:rsidRDefault="00702737" w:rsidP="002676BF">
            <w:pPr>
              <w:jc w:val="center"/>
            </w:pPr>
            <w:smartTag w:uri="urn:schemas-microsoft-com:office:smarttags" w:element="metricconverter">
              <w:smartTagPr>
                <w:attr w:name="ProductID" w:val="2022 г"/>
              </w:smartTagPr>
              <w:r w:rsidRPr="004912FE">
                <w:t>20</w:t>
              </w:r>
              <w:r w:rsidR="00C36F10">
                <w:t>22</w:t>
              </w:r>
              <w:r w:rsidRPr="004912FE">
                <w:t xml:space="preserve"> г</w:t>
              </w:r>
            </w:smartTag>
            <w:r w:rsidRPr="004912FE">
              <w:t>.</w:t>
            </w:r>
          </w:p>
        </w:tc>
        <w:tc>
          <w:tcPr>
            <w:tcW w:w="371" w:type="pct"/>
            <w:tcBorders>
              <w:top w:val="nil"/>
              <w:left w:val="nil"/>
              <w:bottom w:val="single" w:sz="4" w:space="0" w:color="auto"/>
              <w:right w:val="single" w:sz="4" w:space="0" w:color="auto"/>
            </w:tcBorders>
            <w:shd w:val="clear" w:color="auto" w:fill="auto"/>
            <w:vAlign w:val="center"/>
          </w:tcPr>
          <w:p w:rsidR="00702737" w:rsidRPr="004912FE" w:rsidRDefault="00702737" w:rsidP="002676BF">
            <w:pPr>
              <w:ind w:left="-108" w:right="-69"/>
              <w:jc w:val="center"/>
            </w:pPr>
            <w:smartTag w:uri="urn:schemas-microsoft-com:office:smarttags" w:element="metricconverter">
              <w:smartTagPr>
                <w:attr w:name="ProductID" w:val="2023 г"/>
              </w:smartTagPr>
              <w:r w:rsidRPr="004912FE">
                <w:t>202</w:t>
              </w:r>
              <w:r w:rsidR="00C36F10">
                <w:t>3</w:t>
              </w:r>
              <w:r w:rsidRPr="004912FE">
                <w:t xml:space="preserve"> г</w:t>
              </w:r>
            </w:smartTag>
            <w:r w:rsidRPr="004912FE">
              <w:t>.</w:t>
            </w:r>
          </w:p>
        </w:tc>
        <w:tc>
          <w:tcPr>
            <w:tcW w:w="371" w:type="pct"/>
            <w:tcBorders>
              <w:top w:val="nil"/>
              <w:left w:val="nil"/>
              <w:bottom w:val="single" w:sz="4" w:space="0" w:color="auto"/>
              <w:right w:val="single" w:sz="4" w:space="0" w:color="auto"/>
            </w:tcBorders>
            <w:shd w:val="clear" w:color="auto" w:fill="auto"/>
            <w:vAlign w:val="center"/>
          </w:tcPr>
          <w:p w:rsidR="00702737" w:rsidRPr="004912FE" w:rsidRDefault="00702737" w:rsidP="002676BF">
            <w:pPr>
              <w:jc w:val="center"/>
            </w:pPr>
            <w:smartTag w:uri="urn:schemas-microsoft-com:office:smarttags" w:element="metricconverter">
              <w:smartTagPr>
                <w:attr w:name="ProductID" w:val="2024 г"/>
              </w:smartTagPr>
              <w:r w:rsidRPr="004912FE">
                <w:t>202</w:t>
              </w:r>
              <w:r w:rsidR="00C36F10">
                <w:t>4</w:t>
              </w:r>
              <w:r w:rsidRPr="004912FE">
                <w:t xml:space="preserve"> г</w:t>
              </w:r>
            </w:smartTag>
            <w:r w:rsidRPr="004912FE">
              <w:t>.</w:t>
            </w:r>
          </w:p>
        </w:tc>
        <w:tc>
          <w:tcPr>
            <w:tcW w:w="371" w:type="pct"/>
            <w:tcBorders>
              <w:top w:val="nil"/>
              <w:left w:val="nil"/>
              <w:bottom w:val="single" w:sz="4" w:space="0" w:color="auto"/>
              <w:right w:val="single" w:sz="4" w:space="0" w:color="auto"/>
            </w:tcBorders>
            <w:vAlign w:val="center"/>
          </w:tcPr>
          <w:p w:rsidR="00702737" w:rsidRPr="004912FE" w:rsidRDefault="00702737" w:rsidP="002676BF">
            <w:pPr>
              <w:jc w:val="center"/>
            </w:pPr>
            <w:smartTag w:uri="urn:schemas-microsoft-com:office:smarttags" w:element="metricconverter">
              <w:smartTagPr>
                <w:attr w:name="ProductID" w:val="2025 г"/>
              </w:smartTagPr>
              <w:r w:rsidRPr="004912FE">
                <w:t>202</w:t>
              </w:r>
              <w:r w:rsidR="00C36F10">
                <w:t>5</w:t>
              </w:r>
              <w:r w:rsidRPr="004912FE">
                <w:t xml:space="preserve"> г</w:t>
              </w:r>
            </w:smartTag>
            <w:r w:rsidRPr="004912FE">
              <w:t>.</w:t>
            </w:r>
          </w:p>
        </w:tc>
      </w:tr>
      <w:tr w:rsidR="00C36F10" w:rsidRPr="004912FE">
        <w:trPr>
          <w:trHeight w:val="447"/>
        </w:trPr>
        <w:tc>
          <w:tcPr>
            <w:tcW w:w="180" w:type="pct"/>
            <w:tcBorders>
              <w:top w:val="single" w:sz="4" w:space="0" w:color="auto"/>
              <w:left w:val="single" w:sz="4" w:space="0" w:color="auto"/>
              <w:bottom w:val="single" w:sz="4" w:space="0" w:color="000000"/>
              <w:right w:val="single" w:sz="4" w:space="0" w:color="auto"/>
            </w:tcBorders>
            <w:vAlign w:val="center"/>
          </w:tcPr>
          <w:p w:rsidR="00C36F10" w:rsidRPr="004912FE" w:rsidRDefault="00C36F10" w:rsidP="002676BF">
            <w:pPr>
              <w:jc w:val="center"/>
            </w:pPr>
            <w:r w:rsidRPr="004912FE">
              <w:t>1</w:t>
            </w:r>
          </w:p>
        </w:tc>
        <w:tc>
          <w:tcPr>
            <w:tcW w:w="1124" w:type="pct"/>
            <w:tcBorders>
              <w:top w:val="nil"/>
              <w:left w:val="single" w:sz="4" w:space="0" w:color="auto"/>
              <w:bottom w:val="single" w:sz="4" w:space="0" w:color="auto"/>
              <w:right w:val="single" w:sz="4" w:space="0" w:color="auto"/>
            </w:tcBorders>
            <w:vAlign w:val="center"/>
          </w:tcPr>
          <w:p w:rsidR="00C36F10" w:rsidRPr="004912FE" w:rsidRDefault="00C36F10" w:rsidP="002676BF">
            <w:pPr>
              <w:jc w:val="center"/>
            </w:pPr>
            <w:r w:rsidRPr="004912FE">
              <w:t>2</w:t>
            </w:r>
          </w:p>
        </w:tc>
        <w:tc>
          <w:tcPr>
            <w:tcW w:w="487" w:type="pct"/>
            <w:tcBorders>
              <w:top w:val="nil"/>
              <w:left w:val="single" w:sz="4" w:space="0" w:color="auto"/>
              <w:bottom w:val="single" w:sz="4" w:space="0" w:color="auto"/>
              <w:right w:val="single" w:sz="4" w:space="0" w:color="auto"/>
            </w:tcBorders>
            <w:vAlign w:val="center"/>
          </w:tcPr>
          <w:p w:rsidR="00C36F10" w:rsidRPr="004912FE" w:rsidRDefault="00C36F10" w:rsidP="002676BF">
            <w:pPr>
              <w:jc w:val="center"/>
            </w:pPr>
            <w:r w:rsidRPr="004912FE">
              <w:t>3</w:t>
            </w:r>
          </w:p>
        </w:tc>
        <w:tc>
          <w:tcPr>
            <w:tcW w:w="485" w:type="pct"/>
            <w:tcBorders>
              <w:top w:val="nil"/>
              <w:left w:val="single" w:sz="4" w:space="0" w:color="auto"/>
              <w:bottom w:val="single" w:sz="4" w:space="0" w:color="auto"/>
              <w:right w:val="single" w:sz="4" w:space="0" w:color="auto"/>
            </w:tcBorders>
            <w:vAlign w:val="center"/>
          </w:tcPr>
          <w:p w:rsidR="00C36F10" w:rsidRPr="004912FE" w:rsidRDefault="00C36F10" w:rsidP="002676BF">
            <w:pPr>
              <w:jc w:val="center"/>
            </w:pPr>
            <w:r w:rsidRPr="004912FE">
              <w:t>4</w:t>
            </w:r>
          </w:p>
        </w:tc>
        <w:tc>
          <w:tcPr>
            <w:tcW w:w="631" w:type="pct"/>
            <w:tcBorders>
              <w:top w:val="nil"/>
              <w:left w:val="single" w:sz="4" w:space="0" w:color="auto"/>
              <w:bottom w:val="single" w:sz="4" w:space="0" w:color="auto"/>
              <w:right w:val="single" w:sz="4" w:space="0" w:color="auto"/>
            </w:tcBorders>
            <w:vAlign w:val="center"/>
          </w:tcPr>
          <w:p w:rsidR="00C36F10" w:rsidRPr="004912FE" w:rsidRDefault="00C36F10" w:rsidP="002676BF">
            <w:pPr>
              <w:jc w:val="center"/>
            </w:pPr>
            <w:r w:rsidRPr="004912FE">
              <w:t>5</w:t>
            </w:r>
          </w:p>
        </w:tc>
        <w:tc>
          <w:tcPr>
            <w:tcW w:w="611" w:type="pct"/>
            <w:tcBorders>
              <w:top w:val="nil"/>
              <w:left w:val="single" w:sz="4" w:space="0" w:color="auto"/>
              <w:bottom w:val="single" w:sz="4" w:space="0" w:color="auto"/>
              <w:right w:val="single" w:sz="4" w:space="0" w:color="auto"/>
            </w:tcBorders>
            <w:vAlign w:val="center"/>
          </w:tcPr>
          <w:p w:rsidR="00C36F10" w:rsidRPr="004912FE" w:rsidRDefault="00C36F10" w:rsidP="002676BF">
            <w:pPr>
              <w:jc w:val="center"/>
            </w:pPr>
            <w:r w:rsidRPr="004912FE">
              <w:t>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C36F10" w:rsidRPr="004912FE" w:rsidRDefault="00C36F10" w:rsidP="002676BF">
            <w:pPr>
              <w:jc w:val="center"/>
            </w:pPr>
            <w:r>
              <w:t>7</w:t>
            </w:r>
          </w:p>
        </w:tc>
        <w:tc>
          <w:tcPr>
            <w:tcW w:w="371" w:type="pct"/>
            <w:tcBorders>
              <w:top w:val="nil"/>
              <w:left w:val="nil"/>
              <w:bottom w:val="single" w:sz="4" w:space="0" w:color="auto"/>
              <w:right w:val="single" w:sz="4" w:space="0" w:color="auto"/>
            </w:tcBorders>
            <w:shd w:val="clear" w:color="auto" w:fill="auto"/>
            <w:vAlign w:val="bottom"/>
          </w:tcPr>
          <w:p w:rsidR="00C36F10" w:rsidRPr="004912FE" w:rsidRDefault="00C36F10" w:rsidP="00834E43">
            <w:pPr>
              <w:jc w:val="center"/>
            </w:pPr>
            <w:r w:rsidRPr="004912FE">
              <w:t>8</w:t>
            </w:r>
          </w:p>
        </w:tc>
        <w:tc>
          <w:tcPr>
            <w:tcW w:w="371" w:type="pct"/>
            <w:tcBorders>
              <w:top w:val="nil"/>
              <w:left w:val="nil"/>
              <w:bottom w:val="single" w:sz="4" w:space="0" w:color="auto"/>
              <w:right w:val="single" w:sz="4" w:space="0" w:color="auto"/>
            </w:tcBorders>
            <w:shd w:val="clear" w:color="auto" w:fill="auto"/>
            <w:vAlign w:val="bottom"/>
          </w:tcPr>
          <w:p w:rsidR="00C36F10" w:rsidRPr="004912FE" w:rsidRDefault="00C36F10" w:rsidP="00834E43">
            <w:pPr>
              <w:jc w:val="center"/>
            </w:pPr>
            <w:r w:rsidRPr="004912FE">
              <w:t>9</w:t>
            </w:r>
          </w:p>
        </w:tc>
        <w:tc>
          <w:tcPr>
            <w:tcW w:w="371" w:type="pct"/>
            <w:tcBorders>
              <w:top w:val="nil"/>
              <w:left w:val="nil"/>
              <w:bottom w:val="single" w:sz="4" w:space="0" w:color="auto"/>
              <w:right w:val="single" w:sz="4" w:space="0" w:color="auto"/>
            </w:tcBorders>
            <w:vAlign w:val="bottom"/>
          </w:tcPr>
          <w:p w:rsidR="00C36F10" w:rsidRPr="004912FE" w:rsidRDefault="00C36F10" w:rsidP="00834E43">
            <w:pPr>
              <w:jc w:val="center"/>
            </w:pPr>
            <w:r w:rsidRPr="004912FE">
              <w:t>10</w:t>
            </w:r>
          </w:p>
        </w:tc>
      </w:tr>
      <w:tr w:rsidR="00C22A46" w:rsidRPr="004912FE">
        <w:trPr>
          <w:trHeight w:val="630"/>
        </w:trPr>
        <w:tc>
          <w:tcPr>
            <w:tcW w:w="180" w:type="pct"/>
            <w:tcBorders>
              <w:top w:val="nil"/>
              <w:left w:val="single" w:sz="4" w:space="0" w:color="auto"/>
              <w:bottom w:val="single" w:sz="4" w:space="0" w:color="auto"/>
              <w:right w:val="single" w:sz="4" w:space="0" w:color="auto"/>
            </w:tcBorders>
            <w:shd w:val="clear" w:color="auto" w:fill="auto"/>
            <w:vAlign w:val="center"/>
          </w:tcPr>
          <w:p w:rsidR="00C22A46" w:rsidRPr="004912FE" w:rsidRDefault="00C22A46" w:rsidP="002676BF">
            <w:pPr>
              <w:jc w:val="center"/>
              <w:rPr>
                <w:b/>
                <w:bCs/>
              </w:rPr>
            </w:pPr>
            <w:r w:rsidRPr="004912FE">
              <w:rPr>
                <w:b/>
                <w:bCs/>
              </w:rPr>
              <w:t>0</w:t>
            </w:r>
          </w:p>
        </w:tc>
        <w:tc>
          <w:tcPr>
            <w:tcW w:w="1124" w:type="pct"/>
            <w:tcBorders>
              <w:top w:val="nil"/>
              <w:left w:val="nil"/>
              <w:bottom w:val="single" w:sz="4" w:space="0" w:color="auto"/>
              <w:right w:val="single" w:sz="4" w:space="0" w:color="auto"/>
            </w:tcBorders>
            <w:shd w:val="clear" w:color="auto" w:fill="auto"/>
            <w:vAlign w:val="center"/>
          </w:tcPr>
          <w:p w:rsidR="00C22A46" w:rsidRPr="004912FE" w:rsidRDefault="00C22A46" w:rsidP="002676BF">
            <w:r w:rsidRPr="004912FE">
              <w:rPr>
                <w:b/>
                <w:bCs/>
              </w:rPr>
              <w:t xml:space="preserve">Всего по муниципальной программе «Развитие культуры в городском округе г. Бор»: </w:t>
            </w:r>
          </w:p>
        </w:tc>
        <w:tc>
          <w:tcPr>
            <w:tcW w:w="487" w:type="pct"/>
            <w:tcBorders>
              <w:top w:val="nil"/>
              <w:left w:val="nil"/>
              <w:bottom w:val="single" w:sz="4" w:space="0" w:color="auto"/>
              <w:right w:val="single" w:sz="4" w:space="0" w:color="auto"/>
            </w:tcBorders>
            <w:shd w:val="clear" w:color="auto" w:fill="auto"/>
            <w:vAlign w:val="center"/>
          </w:tcPr>
          <w:p w:rsidR="00C22A46" w:rsidRPr="004912FE" w:rsidRDefault="00C22A46" w:rsidP="002676BF">
            <w:pPr>
              <w:rPr>
                <w:b/>
                <w:bCs/>
              </w:rPr>
            </w:pPr>
            <w:r w:rsidRPr="004912FE">
              <w:rPr>
                <w:b/>
                <w:bCs/>
              </w:rPr>
              <w:t>09 00000000</w:t>
            </w:r>
          </w:p>
        </w:tc>
        <w:tc>
          <w:tcPr>
            <w:tcW w:w="485" w:type="pct"/>
            <w:tcBorders>
              <w:top w:val="nil"/>
              <w:left w:val="nil"/>
              <w:bottom w:val="single" w:sz="4" w:space="0" w:color="auto"/>
              <w:right w:val="single" w:sz="4" w:space="0" w:color="auto"/>
            </w:tcBorders>
            <w:shd w:val="clear" w:color="auto" w:fill="auto"/>
            <w:vAlign w:val="center"/>
          </w:tcPr>
          <w:p w:rsidR="00C22A46" w:rsidRPr="004912FE" w:rsidRDefault="00C22A46" w:rsidP="00ED4E6D">
            <w:pPr>
              <w:rPr>
                <w:bCs/>
              </w:rPr>
            </w:pPr>
            <w:r w:rsidRPr="004912FE">
              <w:rPr>
                <w:bCs/>
              </w:rPr>
              <w:t> </w:t>
            </w:r>
            <w:r>
              <w:rPr>
                <w:bCs/>
              </w:rPr>
              <w:t>2022-2025</w:t>
            </w:r>
          </w:p>
        </w:tc>
        <w:tc>
          <w:tcPr>
            <w:tcW w:w="631" w:type="pct"/>
            <w:tcBorders>
              <w:top w:val="nil"/>
              <w:left w:val="nil"/>
              <w:bottom w:val="single" w:sz="4" w:space="0" w:color="auto"/>
              <w:right w:val="single" w:sz="4" w:space="0" w:color="auto"/>
            </w:tcBorders>
            <w:shd w:val="clear" w:color="auto" w:fill="auto"/>
            <w:vAlign w:val="center"/>
          </w:tcPr>
          <w:p w:rsidR="00C22A46" w:rsidRPr="004912FE" w:rsidRDefault="00C22A46" w:rsidP="002676BF">
            <w:pPr>
              <w:ind w:left="-76"/>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C22A46" w:rsidRDefault="00C22A46">
            <w:pPr>
              <w:jc w:val="center"/>
              <w:rPr>
                <w:b/>
                <w:bCs/>
                <w:color w:val="000000"/>
              </w:rPr>
            </w:pPr>
            <w:r>
              <w:rPr>
                <w:b/>
                <w:bCs/>
                <w:color w:val="000000"/>
              </w:rPr>
              <w:t>1595052,5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C22A46" w:rsidRDefault="00C22A46">
            <w:pPr>
              <w:jc w:val="center"/>
              <w:rPr>
                <w:b/>
                <w:bCs/>
                <w:color w:val="000000"/>
              </w:rPr>
            </w:pPr>
            <w:r>
              <w:rPr>
                <w:b/>
                <w:bCs/>
                <w:color w:val="000000"/>
              </w:rPr>
              <w:t>372420,9</w:t>
            </w:r>
          </w:p>
        </w:tc>
        <w:tc>
          <w:tcPr>
            <w:tcW w:w="371" w:type="pct"/>
            <w:tcBorders>
              <w:top w:val="nil"/>
              <w:left w:val="nil"/>
              <w:bottom w:val="single" w:sz="4" w:space="0" w:color="auto"/>
              <w:right w:val="single" w:sz="4" w:space="0" w:color="auto"/>
            </w:tcBorders>
            <w:shd w:val="clear" w:color="auto" w:fill="auto"/>
            <w:vAlign w:val="bottom"/>
          </w:tcPr>
          <w:p w:rsidR="00C22A46" w:rsidRDefault="00C22A46">
            <w:pPr>
              <w:jc w:val="center"/>
              <w:rPr>
                <w:b/>
                <w:bCs/>
                <w:color w:val="000000"/>
              </w:rPr>
            </w:pPr>
            <w:r>
              <w:rPr>
                <w:b/>
                <w:bCs/>
                <w:color w:val="000000"/>
              </w:rPr>
              <w:t>408053,3</w:t>
            </w:r>
          </w:p>
        </w:tc>
        <w:tc>
          <w:tcPr>
            <w:tcW w:w="371" w:type="pct"/>
            <w:tcBorders>
              <w:top w:val="nil"/>
              <w:left w:val="nil"/>
              <w:bottom w:val="single" w:sz="4" w:space="0" w:color="auto"/>
              <w:right w:val="single" w:sz="4" w:space="0" w:color="auto"/>
            </w:tcBorders>
            <w:shd w:val="clear" w:color="auto" w:fill="auto"/>
            <w:vAlign w:val="bottom"/>
          </w:tcPr>
          <w:p w:rsidR="00C22A46" w:rsidRDefault="00C22A46">
            <w:pPr>
              <w:jc w:val="center"/>
              <w:rPr>
                <w:b/>
                <w:bCs/>
                <w:color w:val="000000"/>
              </w:rPr>
            </w:pPr>
            <w:r>
              <w:rPr>
                <w:b/>
                <w:bCs/>
                <w:color w:val="000000"/>
              </w:rPr>
              <w:t>407451,7</w:t>
            </w:r>
          </w:p>
        </w:tc>
        <w:tc>
          <w:tcPr>
            <w:tcW w:w="371" w:type="pct"/>
            <w:tcBorders>
              <w:top w:val="nil"/>
              <w:left w:val="nil"/>
              <w:bottom w:val="single" w:sz="4" w:space="0" w:color="auto"/>
              <w:right w:val="single" w:sz="4" w:space="0" w:color="auto"/>
            </w:tcBorders>
            <w:vAlign w:val="bottom"/>
          </w:tcPr>
          <w:p w:rsidR="00C22A46" w:rsidRDefault="00C22A46">
            <w:pPr>
              <w:jc w:val="center"/>
              <w:rPr>
                <w:b/>
                <w:bCs/>
                <w:color w:val="000000"/>
              </w:rPr>
            </w:pPr>
            <w:r>
              <w:rPr>
                <w:b/>
                <w:bCs/>
                <w:color w:val="000000"/>
              </w:rPr>
              <w:t>407126,6</w:t>
            </w:r>
          </w:p>
        </w:tc>
      </w:tr>
      <w:tr w:rsidR="00ED4E6D"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ED4E6D" w:rsidRPr="004912FE" w:rsidRDefault="00ED4E6D" w:rsidP="002676BF">
            <w:pPr>
              <w:jc w:val="center"/>
              <w:rPr>
                <w:bCs/>
              </w:rPr>
            </w:pPr>
          </w:p>
        </w:tc>
        <w:tc>
          <w:tcPr>
            <w:tcW w:w="1124" w:type="pct"/>
            <w:tcBorders>
              <w:top w:val="nil"/>
              <w:left w:val="nil"/>
              <w:bottom w:val="single" w:sz="4" w:space="0" w:color="auto"/>
              <w:right w:val="single" w:sz="4" w:space="0" w:color="auto"/>
            </w:tcBorders>
            <w:shd w:val="clear" w:color="auto" w:fill="auto"/>
            <w:vAlign w:val="center"/>
          </w:tcPr>
          <w:p w:rsidR="00ED4E6D" w:rsidRPr="004912FE" w:rsidRDefault="00ED4E6D" w:rsidP="002676BF">
            <w:pPr>
              <w:rPr>
                <w:bCs/>
              </w:rPr>
            </w:pPr>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ED4E6D" w:rsidRPr="004912FE" w:rsidRDefault="00ED4E6D" w:rsidP="002676BF">
            <w:pPr>
              <w:rPr>
                <w:bCs/>
              </w:rPr>
            </w:pPr>
          </w:p>
        </w:tc>
        <w:tc>
          <w:tcPr>
            <w:tcW w:w="485" w:type="pct"/>
            <w:tcBorders>
              <w:top w:val="nil"/>
              <w:left w:val="nil"/>
              <w:bottom w:val="single" w:sz="4" w:space="0" w:color="auto"/>
              <w:right w:val="single" w:sz="4" w:space="0" w:color="auto"/>
            </w:tcBorders>
            <w:shd w:val="clear" w:color="auto" w:fill="auto"/>
            <w:vAlign w:val="center"/>
          </w:tcPr>
          <w:p w:rsidR="00ED4E6D" w:rsidRPr="004912FE" w:rsidRDefault="00ED4E6D" w:rsidP="002676BF">
            <w:pPr>
              <w:rPr>
                <w:bCs/>
              </w:rPr>
            </w:pPr>
          </w:p>
        </w:tc>
        <w:tc>
          <w:tcPr>
            <w:tcW w:w="631" w:type="pct"/>
            <w:tcBorders>
              <w:top w:val="nil"/>
              <w:left w:val="nil"/>
              <w:bottom w:val="single" w:sz="4" w:space="0" w:color="auto"/>
              <w:right w:val="single" w:sz="4" w:space="0" w:color="auto"/>
            </w:tcBorders>
            <w:shd w:val="clear" w:color="auto" w:fill="auto"/>
            <w:vAlign w:val="center"/>
          </w:tcPr>
          <w:p w:rsidR="00ED4E6D" w:rsidRPr="004912FE" w:rsidRDefault="00ED4E6D" w:rsidP="002676BF">
            <w:pPr>
              <w:jc w:val="center"/>
              <w:rPr>
                <w:bCs/>
              </w:rPr>
            </w:pPr>
          </w:p>
        </w:tc>
        <w:tc>
          <w:tcPr>
            <w:tcW w:w="611" w:type="pct"/>
            <w:tcBorders>
              <w:top w:val="nil"/>
              <w:left w:val="nil"/>
              <w:bottom w:val="single" w:sz="4" w:space="0" w:color="auto"/>
              <w:right w:val="single" w:sz="4" w:space="0" w:color="auto"/>
            </w:tcBorders>
            <w:shd w:val="clear" w:color="auto" w:fill="auto"/>
            <w:vAlign w:val="center"/>
          </w:tcPr>
          <w:p w:rsidR="00ED4E6D" w:rsidRDefault="00ED4E6D">
            <w:pPr>
              <w:rPr>
                <w:b/>
                <w:bCs/>
                <w:color w:val="000000"/>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Default="00ED4E6D">
            <w:pPr>
              <w:rPr>
                <w:b/>
                <w:bCs/>
                <w:color w:val="000000"/>
              </w:rPr>
            </w:pPr>
          </w:p>
        </w:tc>
        <w:tc>
          <w:tcPr>
            <w:tcW w:w="371" w:type="pct"/>
            <w:tcBorders>
              <w:top w:val="nil"/>
              <w:left w:val="nil"/>
              <w:bottom w:val="single" w:sz="4" w:space="0" w:color="auto"/>
              <w:right w:val="single" w:sz="4" w:space="0" w:color="auto"/>
            </w:tcBorders>
            <w:shd w:val="clear" w:color="auto" w:fill="auto"/>
            <w:vAlign w:val="center"/>
          </w:tcPr>
          <w:p w:rsidR="00ED4E6D" w:rsidRDefault="00ED4E6D">
            <w:pPr>
              <w:rPr>
                <w:b/>
                <w:bCs/>
                <w:color w:val="000000"/>
              </w:rPr>
            </w:pPr>
          </w:p>
        </w:tc>
        <w:tc>
          <w:tcPr>
            <w:tcW w:w="371" w:type="pct"/>
            <w:tcBorders>
              <w:top w:val="nil"/>
              <w:left w:val="nil"/>
              <w:bottom w:val="single" w:sz="4" w:space="0" w:color="auto"/>
              <w:right w:val="single" w:sz="4" w:space="0" w:color="auto"/>
            </w:tcBorders>
            <w:shd w:val="clear" w:color="auto" w:fill="auto"/>
            <w:vAlign w:val="center"/>
          </w:tcPr>
          <w:p w:rsidR="00ED4E6D" w:rsidRDefault="00ED4E6D">
            <w:pPr>
              <w:rPr>
                <w:b/>
                <w:bCs/>
                <w:color w:val="000000"/>
              </w:rPr>
            </w:pPr>
          </w:p>
        </w:tc>
        <w:tc>
          <w:tcPr>
            <w:tcW w:w="371" w:type="pct"/>
            <w:tcBorders>
              <w:top w:val="nil"/>
              <w:left w:val="nil"/>
              <w:bottom w:val="single" w:sz="4" w:space="0" w:color="auto"/>
              <w:right w:val="single" w:sz="4" w:space="0" w:color="auto"/>
            </w:tcBorders>
            <w:vAlign w:val="center"/>
          </w:tcPr>
          <w:p w:rsidR="00ED4E6D" w:rsidRDefault="00ED4E6D">
            <w:pPr>
              <w:rPr>
                <w:b/>
                <w:bCs/>
                <w:color w:val="000000"/>
              </w:rPr>
            </w:pP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 </w:t>
            </w: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12254,2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12254,2</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0,0</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 </w:t>
            </w: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9927,0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9927,0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0,0</w:t>
            </w:r>
          </w:p>
        </w:tc>
      </w:tr>
      <w:tr w:rsidR="00A305B2"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местный бюджет</w:t>
            </w:r>
          </w:p>
        </w:tc>
        <w:tc>
          <w:tcPr>
            <w:tcW w:w="487"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 </w:t>
            </w:r>
          </w:p>
        </w:tc>
        <w:tc>
          <w:tcPr>
            <w:tcW w:w="485"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 </w:t>
            </w:r>
          </w:p>
        </w:tc>
        <w:tc>
          <w:tcPr>
            <w:tcW w:w="631"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61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1484141,3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328057,2</w:t>
            </w:r>
          </w:p>
        </w:tc>
        <w:tc>
          <w:tcPr>
            <w:tcW w:w="37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385870,8</w:t>
            </w:r>
          </w:p>
        </w:tc>
        <w:tc>
          <w:tcPr>
            <w:tcW w:w="37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385269,2</w:t>
            </w:r>
          </w:p>
        </w:tc>
        <w:tc>
          <w:tcPr>
            <w:tcW w:w="371" w:type="pct"/>
            <w:tcBorders>
              <w:top w:val="single" w:sz="4" w:space="0" w:color="auto"/>
              <w:left w:val="nil"/>
              <w:bottom w:val="single" w:sz="4" w:space="0" w:color="auto"/>
              <w:right w:val="single" w:sz="4" w:space="0" w:color="auto"/>
            </w:tcBorders>
            <w:vAlign w:val="bottom"/>
          </w:tcPr>
          <w:p w:rsidR="00A305B2" w:rsidRDefault="00A305B2">
            <w:pPr>
              <w:jc w:val="center"/>
              <w:rPr>
                <w:color w:val="000000"/>
              </w:rPr>
            </w:pPr>
            <w:r>
              <w:rPr>
                <w:color w:val="000000"/>
              </w:rPr>
              <w:t>384944,1</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Cs/>
              </w:rPr>
            </w:pPr>
            <w:r w:rsidRPr="004912FE">
              <w:rPr>
                <w:bCs/>
              </w:rPr>
              <w:t> </w:t>
            </w: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88730,0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22182,5</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22182,5</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22182,5</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22182,5</w:t>
            </w:r>
          </w:p>
        </w:tc>
      </w:tr>
      <w:tr w:rsidR="00A305B2" w:rsidRPr="004912FE">
        <w:trPr>
          <w:trHeight w:val="5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
                <w:bCs/>
              </w:rPr>
            </w:pPr>
            <w:r w:rsidRPr="004912FE">
              <w:rPr>
                <w:b/>
                <w:bCs/>
              </w:rPr>
              <w:t>1</w:t>
            </w:r>
          </w:p>
        </w:tc>
        <w:tc>
          <w:tcPr>
            <w:tcW w:w="1124"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rPr>
                <w:b/>
                <w:bCs/>
              </w:rPr>
            </w:pPr>
            <w:r w:rsidRPr="004912FE">
              <w:rPr>
                <w:b/>
                <w:bCs/>
              </w:rPr>
              <w:t xml:space="preserve"> Подпрограмма 1 «Библиотечно-информационное </w:t>
            </w:r>
            <w:r w:rsidRPr="004912FE">
              <w:rPr>
                <w:b/>
                <w:bCs/>
              </w:rPr>
              <w:lastRenderedPageBreak/>
              <w:t xml:space="preserve">обслуживание»,  всего: </w:t>
            </w:r>
          </w:p>
        </w:tc>
        <w:tc>
          <w:tcPr>
            <w:tcW w:w="487"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rPr>
                <w:b/>
                <w:bCs/>
              </w:rPr>
            </w:pPr>
            <w:r w:rsidRPr="004912FE">
              <w:rPr>
                <w:b/>
                <w:bCs/>
              </w:rPr>
              <w:lastRenderedPageBreak/>
              <w:t>0910000000</w:t>
            </w:r>
          </w:p>
        </w:tc>
        <w:tc>
          <w:tcPr>
            <w:tcW w:w="485"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ED4E6D">
            <w:pPr>
              <w:rPr>
                <w:bCs/>
              </w:rPr>
            </w:pPr>
            <w:r w:rsidRPr="004912FE">
              <w:rPr>
                <w:bCs/>
              </w:rPr>
              <w:t> </w:t>
            </w:r>
            <w:r w:rsidR="009846D5">
              <w:rPr>
                <w:bCs/>
              </w:rPr>
              <w:t>2022</w:t>
            </w:r>
            <w:r>
              <w:rPr>
                <w:bCs/>
              </w:rPr>
              <w:t>-202</w:t>
            </w:r>
            <w:r w:rsidR="009846D5">
              <w:rPr>
                <w:bCs/>
              </w:rPr>
              <w:t>5</w:t>
            </w:r>
          </w:p>
        </w:tc>
        <w:tc>
          <w:tcPr>
            <w:tcW w:w="631"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jc w:val="center"/>
              <w:rPr>
                <w:bCs/>
              </w:rPr>
            </w:pPr>
            <w:r w:rsidRPr="004912FE">
              <w:t>Управление культуры и туризма</w:t>
            </w:r>
          </w:p>
        </w:tc>
        <w:tc>
          <w:tcPr>
            <w:tcW w:w="61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b/>
                <w:bCs/>
              </w:rPr>
            </w:pPr>
            <w:r>
              <w:rPr>
                <w:b/>
                <w:bCs/>
              </w:rPr>
              <w:t>280513,0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b/>
                <w:bCs/>
              </w:rPr>
            </w:pPr>
            <w:r>
              <w:rPr>
                <w:b/>
                <w:bCs/>
              </w:rPr>
              <w:t>61698,3</w:t>
            </w:r>
          </w:p>
        </w:tc>
        <w:tc>
          <w:tcPr>
            <w:tcW w:w="37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b/>
                <w:bCs/>
              </w:rPr>
            </w:pPr>
            <w:r>
              <w:rPr>
                <w:b/>
                <w:bCs/>
              </w:rPr>
              <w:t>72992,2</w:t>
            </w:r>
          </w:p>
        </w:tc>
        <w:tc>
          <w:tcPr>
            <w:tcW w:w="37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72924,6</w:t>
            </w:r>
          </w:p>
        </w:tc>
        <w:tc>
          <w:tcPr>
            <w:tcW w:w="371" w:type="pct"/>
            <w:tcBorders>
              <w:top w:val="single" w:sz="4" w:space="0" w:color="auto"/>
              <w:left w:val="nil"/>
              <w:bottom w:val="single" w:sz="4" w:space="0" w:color="auto"/>
              <w:right w:val="single" w:sz="4" w:space="0" w:color="auto"/>
            </w:tcBorders>
            <w:vAlign w:val="bottom"/>
          </w:tcPr>
          <w:p w:rsidR="00A305B2" w:rsidRDefault="00A305B2">
            <w:pPr>
              <w:jc w:val="center"/>
              <w:rPr>
                <w:b/>
                <w:bCs/>
                <w:color w:val="000000"/>
              </w:rPr>
            </w:pPr>
            <w:r>
              <w:rPr>
                <w:b/>
                <w:bCs/>
                <w:color w:val="000000"/>
              </w:rPr>
              <w:t>72897,9</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 </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338,7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338,7</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0,0</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pPr>
            <w:r>
              <w:t>2207,0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pPr>
            <w:r>
              <w:t>2207,0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0,0</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277673,7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59079,2</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72918,8</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72851,2</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72824,5</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293,6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73,4</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73,4</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73,4</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73,4</w:t>
            </w:r>
          </w:p>
        </w:tc>
      </w:tr>
      <w:tr w:rsidR="00A305B2" w:rsidRPr="004912FE">
        <w:trPr>
          <w:trHeight w:val="630"/>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
              </w:rPr>
            </w:pPr>
            <w:r w:rsidRPr="004912FE">
              <w:rPr>
                <w:b/>
              </w:rPr>
              <w:t>1.1</w:t>
            </w: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rPr>
                <w:b/>
                <w:bCs/>
              </w:rPr>
              <w:t>Основное мероприятие 1.1 «Предоставление субсидий муниципальным учреждениям»,</w:t>
            </w:r>
            <w:r w:rsidRPr="004912FE">
              <w:t xml:space="preserve"> </w:t>
            </w:r>
            <w:r w:rsidRPr="004912FE">
              <w:rPr>
                <w:b/>
                <w:bCs/>
              </w:rPr>
              <w:t>всего:</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r w:rsidRPr="004912FE">
              <w:rPr>
                <w:b/>
                <w:bCs/>
              </w:rPr>
              <w:t>0910100000</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ED4E6D">
            <w:pPr>
              <w:rPr>
                <w:bCs/>
              </w:rPr>
            </w:pPr>
            <w:r w:rsidRPr="004912FE">
              <w:rPr>
                <w:bCs/>
              </w:rPr>
              <w:t> </w:t>
            </w:r>
            <w:r w:rsidR="003D3FDF">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b/>
                <w:bCs/>
              </w:rPr>
            </w:pPr>
            <w:r>
              <w:rPr>
                <w:b/>
                <w:bCs/>
              </w:rPr>
              <w:t>253530,8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b/>
                <w:bCs/>
              </w:rPr>
            </w:pPr>
            <w:r>
              <w:rPr>
                <w:b/>
                <w:bCs/>
              </w:rPr>
              <w:t>56879,3</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b/>
                <w:bCs/>
              </w:rPr>
            </w:pPr>
            <w:r>
              <w:rPr>
                <w:b/>
                <w:bCs/>
              </w:rPr>
              <w:t>65550,5</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65550,5</w:t>
            </w:r>
          </w:p>
        </w:tc>
        <w:tc>
          <w:tcPr>
            <w:tcW w:w="371" w:type="pct"/>
            <w:tcBorders>
              <w:top w:val="nil"/>
              <w:left w:val="nil"/>
              <w:bottom w:val="single" w:sz="4" w:space="0" w:color="auto"/>
              <w:right w:val="single" w:sz="4" w:space="0" w:color="auto"/>
            </w:tcBorders>
            <w:vAlign w:val="bottom"/>
          </w:tcPr>
          <w:p w:rsidR="00A305B2" w:rsidRDefault="00A305B2">
            <w:pPr>
              <w:jc w:val="center"/>
              <w:rPr>
                <w:b/>
                <w:bCs/>
                <w:color w:val="000000"/>
              </w:rPr>
            </w:pPr>
            <w:r>
              <w:rPr>
                <w:b/>
                <w:bCs/>
                <w:color w:val="000000"/>
              </w:rPr>
              <w:t>65550,5</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 </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0,0</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pPr>
            <w:r>
              <w:t>2100,0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pPr>
            <w:r>
              <w:t>2100,0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0,0</w:t>
            </w:r>
          </w:p>
        </w:tc>
        <w:tc>
          <w:tcPr>
            <w:tcW w:w="371" w:type="pct"/>
            <w:tcBorders>
              <w:top w:val="nil"/>
              <w:left w:val="nil"/>
              <w:bottom w:val="single" w:sz="4" w:space="0" w:color="auto"/>
              <w:right w:val="single" w:sz="4" w:space="0" w:color="auto"/>
            </w:tcBorders>
            <w:vAlign w:val="bottom"/>
          </w:tcPr>
          <w:p w:rsidR="00A305B2" w:rsidRDefault="00A305B2">
            <w:pPr>
              <w:jc w:val="center"/>
            </w:pPr>
            <w:r>
              <w:t>0,0</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251137,2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pPr>
            <w:r>
              <w:t>54705,9</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65477,1</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65477,1</w:t>
            </w:r>
          </w:p>
        </w:tc>
        <w:tc>
          <w:tcPr>
            <w:tcW w:w="371" w:type="pct"/>
            <w:tcBorders>
              <w:top w:val="nil"/>
              <w:left w:val="nil"/>
              <w:bottom w:val="single" w:sz="4" w:space="0" w:color="auto"/>
              <w:right w:val="single" w:sz="4" w:space="0" w:color="auto"/>
            </w:tcBorders>
            <w:vAlign w:val="bottom"/>
          </w:tcPr>
          <w:p w:rsidR="00A305B2" w:rsidRDefault="00A305B2">
            <w:pPr>
              <w:jc w:val="center"/>
            </w:pPr>
            <w:r>
              <w:t>65477,1</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293,6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pPr>
            <w:r>
              <w:t>73,4</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73,4</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73,4</w:t>
            </w:r>
          </w:p>
        </w:tc>
        <w:tc>
          <w:tcPr>
            <w:tcW w:w="371" w:type="pct"/>
            <w:tcBorders>
              <w:top w:val="nil"/>
              <w:left w:val="nil"/>
              <w:bottom w:val="single" w:sz="4" w:space="0" w:color="auto"/>
              <w:right w:val="single" w:sz="4" w:space="0" w:color="auto"/>
            </w:tcBorders>
            <w:vAlign w:val="bottom"/>
          </w:tcPr>
          <w:p w:rsidR="00A305B2" w:rsidRDefault="00A305B2">
            <w:pPr>
              <w:jc w:val="center"/>
            </w:pPr>
            <w:r>
              <w:t>73,4</w:t>
            </w:r>
          </w:p>
        </w:tc>
      </w:tr>
      <w:tr w:rsidR="00A305B2" w:rsidRPr="004912FE">
        <w:trPr>
          <w:trHeight w:val="630"/>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
              </w:rPr>
            </w:pPr>
            <w:r w:rsidRPr="004912FE">
              <w:rPr>
                <w:b/>
              </w:rPr>
              <w:t>1.2</w:t>
            </w: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rPr>
                <w:b/>
                <w:bCs/>
              </w:rPr>
              <w:t xml:space="preserve"> Основное мероприятие 1.2 «Укрепление материально-технической базы муниципальных библиотек»,</w:t>
            </w:r>
            <w:r w:rsidRPr="004912FE">
              <w:t xml:space="preserve"> </w:t>
            </w:r>
            <w:r w:rsidRPr="004912FE">
              <w:rPr>
                <w:b/>
                <w:bCs/>
              </w:rPr>
              <w:t>всего:</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r w:rsidRPr="004912FE">
              <w:rPr>
                <w:b/>
                <w:bCs/>
              </w:rPr>
              <w:t>0910200000</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26630,0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4766,8</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7341,7</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7274,1</w:t>
            </w:r>
          </w:p>
        </w:tc>
        <w:tc>
          <w:tcPr>
            <w:tcW w:w="371" w:type="pct"/>
            <w:tcBorders>
              <w:top w:val="nil"/>
              <w:left w:val="nil"/>
              <w:bottom w:val="single" w:sz="4" w:space="0" w:color="auto"/>
              <w:right w:val="single" w:sz="4" w:space="0" w:color="auto"/>
            </w:tcBorders>
            <w:vAlign w:val="bottom"/>
          </w:tcPr>
          <w:p w:rsidR="00A305B2" w:rsidRDefault="00A305B2">
            <w:pPr>
              <w:jc w:val="center"/>
              <w:rPr>
                <w:b/>
                <w:bCs/>
                <w:color w:val="000000"/>
              </w:rPr>
            </w:pPr>
            <w:r>
              <w:rPr>
                <w:b/>
                <w:bCs/>
                <w:color w:val="000000"/>
              </w:rPr>
              <w:t>7247,4</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 </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338,7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pPr>
            <w:r>
              <w:t>338,7</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0,0</w:t>
            </w:r>
          </w:p>
        </w:tc>
        <w:tc>
          <w:tcPr>
            <w:tcW w:w="371" w:type="pct"/>
            <w:tcBorders>
              <w:top w:val="nil"/>
              <w:left w:val="nil"/>
              <w:bottom w:val="single" w:sz="4" w:space="0" w:color="auto"/>
              <w:right w:val="single" w:sz="4" w:space="0" w:color="auto"/>
            </w:tcBorders>
            <w:vAlign w:val="bottom"/>
          </w:tcPr>
          <w:p w:rsidR="00A305B2" w:rsidRDefault="00A305B2">
            <w:pPr>
              <w:jc w:val="center"/>
            </w:pPr>
            <w:r>
              <w:t>0,0</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107,0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pPr>
            <w:r>
              <w:t>107,0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0,0</w:t>
            </w:r>
          </w:p>
        </w:tc>
        <w:tc>
          <w:tcPr>
            <w:tcW w:w="371" w:type="pct"/>
            <w:tcBorders>
              <w:top w:val="nil"/>
              <w:left w:val="nil"/>
              <w:bottom w:val="single" w:sz="4" w:space="0" w:color="auto"/>
              <w:right w:val="single" w:sz="4" w:space="0" w:color="auto"/>
            </w:tcBorders>
            <w:vAlign w:val="bottom"/>
          </w:tcPr>
          <w:p w:rsidR="00A305B2" w:rsidRDefault="00A305B2">
            <w:pPr>
              <w:jc w:val="center"/>
            </w:pPr>
            <w:r>
              <w:t>0,0</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26184,3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pPr>
            <w:r>
              <w:t>4321,1</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7341,7</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7274,1</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7247,4</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0,0</w:t>
            </w:r>
          </w:p>
        </w:tc>
      </w:tr>
      <w:tr w:rsidR="00A305B2"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
                <w:bCs/>
              </w:rPr>
            </w:pPr>
            <w:r w:rsidRPr="004912FE">
              <w:rPr>
                <w:b/>
                <w:bCs/>
              </w:rPr>
              <w:t>1.3</w:t>
            </w:r>
          </w:p>
        </w:tc>
        <w:tc>
          <w:tcPr>
            <w:tcW w:w="1124"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r w:rsidRPr="004912FE">
              <w:rPr>
                <w:b/>
                <w:bCs/>
              </w:rPr>
              <w:t xml:space="preserve"> Основное мероприятие 1.3 «Проведение мероприятий»,</w:t>
            </w:r>
            <w:r w:rsidRPr="004912FE">
              <w:t xml:space="preserve"> </w:t>
            </w:r>
            <w:r w:rsidRPr="004912FE">
              <w:rPr>
                <w:b/>
                <w:bCs/>
              </w:rPr>
              <w:t>всего</w:t>
            </w:r>
            <w:r w:rsidRPr="004912FE">
              <w:t>:</w:t>
            </w:r>
          </w:p>
        </w:tc>
        <w:tc>
          <w:tcPr>
            <w:tcW w:w="487"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rPr>
                <w:b/>
                <w:bCs/>
              </w:rPr>
            </w:pPr>
            <w:r w:rsidRPr="004912FE">
              <w:rPr>
                <w:b/>
                <w:bCs/>
              </w:rPr>
              <w:t>0910300000</w:t>
            </w:r>
          </w:p>
        </w:tc>
        <w:tc>
          <w:tcPr>
            <w:tcW w:w="485"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ED4E6D">
            <w:pPr>
              <w:rPr>
                <w:bCs/>
              </w:rPr>
            </w:pPr>
            <w:r w:rsidRPr="004912FE">
              <w:rPr>
                <w:bCs/>
              </w:rPr>
              <w:t> </w:t>
            </w:r>
            <w:r w:rsidR="00043343">
              <w:rPr>
                <w:bCs/>
              </w:rPr>
              <w:t>2022</w:t>
            </w:r>
            <w:r>
              <w:rPr>
                <w:bCs/>
              </w:rPr>
              <w:t>-202</w:t>
            </w:r>
            <w:r w:rsidR="00043343">
              <w:rPr>
                <w:bCs/>
              </w:rPr>
              <w:t>5</w:t>
            </w:r>
          </w:p>
        </w:tc>
        <w:tc>
          <w:tcPr>
            <w:tcW w:w="631"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jc w:val="center"/>
              <w:rPr>
                <w:bCs/>
              </w:rPr>
            </w:pPr>
            <w:r w:rsidRPr="004912FE">
              <w:t>Управление культуры и туризма</w:t>
            </w:r>
          </w:p>
        </w:tc>
        <w:tc>
          <w:tcPr>
            <w:tcW w:w="61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352,2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52,2</w:t>
            </w:r>
          </w:p>
        </w:tc>
        <w:tc>
          <w:tcPr>
            <w:tcW w:w="37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100,0</w:t>
            </w:r>
          </w:p>
        </w:tc>
        <w:tc>
          <w:tcPr>
            <w:tcW w:w="37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b/>
                <w:bCs/>
                <w:color w:val="000000"/>
              </w:rPr>
            </w:pPr>
            <w:r>
              <w:rPr>
                <w:b/>
                <w:bCs/>
                <w:color w:val="000000"/>
              </w:rPr>
              <w:t>100,0</w:t>
            </w:r>
          </w:p>
        </w:tc>
        <w:tc>
          <w:tcPr>
            <w:tcW w:w="371" w:type="pct"/>
            <w:tcBorders>
              <w:top w:val="single" w:sz="4" w:space="0" w:color="auto"/>
              <w:left w:val="nil"/>
              <w:bottom w:val="single" w:sz="4" w:space="0" w:color="auto"/>
              <w:right w:val="single" w:sz="4" w:space="0" w:color="auto"/>
            </w:tcBorders>
            <w:vAlign w:val="bottom"/>
          </w:tcPr>
          <w:p w:rsidR="00A305B2" w:rsidRDefault="00A305B2">
            <w:pPr>
              <w:jc w:val="center"/>
              <w:rPr>
                <w:b/>
                <w:bCs/>
                <w:color w:val="000000"/>
              </w:rPr>
            </w:pPr>
            <w:r>
              <w:rPr>
                <w:b/>
                <w:bCs/>
                <w:color w:val="000000"/>
              </w:rPr>
              <w:t>100,0</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
                <w:bCs/>
              </w:rP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 </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
                <w:bCs/>
              </w:rP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0,0</w:t>
            </w:r>
          </w:p>
        </w:tc>
      </w:tr>
      <w:tr w:rsidR="00A305B2"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r w:rsidRPr="004912FE">
              <w:t>областной бюджет</w:t>
            </w:r>
          </w:p>
        </w:tc>
        <w:tc>
          <w:tcPr>
            <w:tcW w:w="487"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485"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631" w:type="pct"/>
            <w:tcBorders>
              <w:top w:val="single" w:sz="4" w:space="0" w:color="auto"/>
              <w:left w:val="nil"/>
              <w:bottom w:val="single" w:sz="4" w:space="0" w:color="auto"/>
              <w:right w:val="single" w:sz="4" w:space="0" w:color="auto"/>
            </w:tcBorders>
            <w:shd w:val="clear" w:color="auto" w:fill="auto"/>
            <w:vAlign w:val="center"/>
          </w:tcPr>
          <w:p w:rsidR="00A305B2" w:rsidRPr="004912FE" w:rsidRDefault="00A305B2" w:rsidP="002676BF">
            <w:pPr>
              <w:jc w:val="center"/>
              <w:rPr>
                <w:b/>
                <w:bCs/>
              </w:rPr>
            </w:pPr>
          </w:p>
        </w:tc>
        <w:tc>
          <w:tcPr>
            <w:tcW w:w="61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vAlign w:val="bottom"/>
          </w:tcPr>
          <w:p w:rsidR="00A305B2" w:rsidRDefault="00A305B2">
            <w:pPr>
              <w:jc w:val="center"/>
              <w:rPr>
                <w:color w:val="000000"/>
              </w:rPr>
            </w:pPr>
            <w:r>
              <w:rPr>
                <w:color w:val="000000"/>
              </w:rPr>
              <w:t>0,0</w:t>
            </w:r>
          </w:p>
        </w:tc>
      </w:tr>
      <w:tr w:rsidR="00A305B2"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
                <w:bCs/>
              </w:rP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352,2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pPr>
            <w:r>
              <w:t>52,2</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100,0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pPr>
            <w:r>
              <w:t>100,0</w:t>
            </w:r>
          </w:p>
        </w:tc>
        <w:tc>
          <w:tcPr>
            <w:tcW w:w="371" w:type="pct"/>
            <w:tcBorders>
              <w:top w:val="nil"/>
              <w:left w:val="nil"/>
              <w:bottom w:val="single" w:sz="4" w:space="0" w:color="auto"/>
              <w:right w:val="single" w:sz="4" w:space="0" w:color="auto"/>
            </w:tcBorders>
            <w:vAlign w:val="bottom"/>
          </w:tcPr>
          <w:p w:rsidR="00A305B2" w:rsidRDefault="00A305B2">
            <w:pPr>
              <w:jc w:val="center"/>
            </w:pPr>
            <w:r>
              <w:t>100,0</w:t>
            </w:r>
          </w:p>
        </w:tc>
      </w:tr>
      <w:tr w:rsidR="00A305B2" w:rsidRPr="004912FE">
        <w:trPr>
          <w:trHeight w:val="321"/>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nil"/>
              <w:left w:val="nil"/>
              <w:bottom w:val="single" w:sz="4" w:space="0" w:color="auto"/>
              <w:right w:val="single" w:sz="4" w:space="0" w:color="auto"/>
            </w:tcBorders>
            <w:shd w:val="clear" w:color="auto" w:fill="auto"/>
            <w:vAlign w:val="center"/>
          </w:tcPr>
          <w:p w:rsidR="00A305B2" w:rsidRPr="004912FE" w:rsidRDefault="00A305B2"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
                <w:bCs/>
              </w:rP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r>
              <w:rPr>
                <w:color w:val="000000"/>
              </w:rPr>
              <w:t>0,0</w:t>
            </w:r>
          </w:p>
        </w:tc>
      </w:tr>
      <w:tr w:rsidR="00A305B2" w:rsidRPr="004912FE">
        <w:trPr>
          <w:trHeight w:val="321"/>
        </w:trPr>
        <w:tc>
          <w:tcPr>
            <w:tcW w:w="180" w:type="pct"/>
            <w:tcBorders>
              <w:top w:val="nil"/>
              <w:left w:val="single" w:sz="4" w:space="0" w:color="auto"/>
              <w:bottom w:val="single" w:sz="4" w:space="0" w:color="auto"/>
              <w:right w:val="single" w:sz="4" w:space="0" w:color="auto"/>
            </w:tcBorders>
            <w:shd w:val="clear" w:color="auto" w:fill="auto"/>
            <w:vAlign w:val="bottom"/>
          </w:tcPr>
          <w:p w:rsidR="00A305B2" w:rsidRPr="00A305B2" w:rsidRDefault="00A305B2">
            <w:pPr>
              <w:jc w:val="center"/>
              <w:rPr>
                <w:b/>
                <w:bCs/>
                <w:color w:val="000000"/>
              </w:rPr>
            </w:pPr>
            <w:r w:rsidRPr="00A305B2">
              <w:rPr>
                <w:b/>
                <w:bCs/>
                <w:color w:val="000000"/>
              </w:rPr>
              <w:t>1.4</w:t>
            </w:r>
          </w:p>
        </w:tc>
        <w:tc>
          <w:tcPr>
            <w:tcW w:w="1124" w:type="pct"/>
            <w:tcBorders>
              <w:top w:val="nil"/>
              <w:left w:val="nil"/>
              <w:bottom w:val="single" w:sz="4" w:space="0" w:color="auto"/>
              <w:right w:val="single" w:sz="4" w:space="0" w:color="auto"/>
            </w:tcBorders>
            <w:shd w:val="clear" w:color="auto" w:fill="auto"/>
            <w:vAlign w:val="bottom"/>
          </w:tcPr>
          <w:p w:rsidR="00A305B2" w:rsidRPr="00A305B2" w:rsidRDefault="00A305B2">
            <w:pPr>
              <w:rPr>
                <w:b/>
                <w:bCs/>
                <w:color w:val="000000"/>
              </w:rPr>
            </w:pPr>
            <w:r w:rsidRPr="00A305B2">
              <w:rPr>
                <w:b/>
                <w:bCs/>
                <w:color w:val="000000"/>
              </w:rPr>
              <w:t xml:space="preserve"> Основное мероприятие 1.4 «Расходы на поддержку отрасли культуры (мероприятия в рамках федерального проекта "Культурная среда")»,</w:t>
            </w:r>
            <w:r w:rsidRPr="00A305B2">
              <w:rPr>
                <w:b/>
                <w:color w:val="000000"/>
              </w:rPr>
              <w:t xml:space="preserve"> </w:t>
            </w:r>
            <w:r w:rsidRPr="00A305B2">
              <w:rPr>
                <w:b/>
                <w:bCs/>
                <w:color w:val="000000"/>
              </w:rPr>
              <w:t>всего</w:t>
            </w:r>
            <w:r w:rsidRPr="00A305B2">
              <w:rPr>
                <w:b/>
                <w:color w:val="000000"/>
              </w:rPr>
              <w:t>:</w:t>
            </w:r>
          </w:p>
        </w:tc>
        <w:tc>
          <w:tcPr>
            <w:tcW w:w="487" w:type="pct"/>
            <w:tcBorders>
              <w:top w:val="nil"/>
              <w:left w:val="nil"/>
              <w:bottom w:val="single" w:sz="4" w:space="0" w:color="auto"/>
              <w:right w:val="single" w:sz="4" w:space="0" w:color="auto"/>
            </w:tcBorders>
            <w:shd w:val="clear" w:color="auto" w:fill="auto"/>
            <w:vAlign w:val="bottom"/>
          </w:tcPr>
          <w:p w:rsidR="00A305B2" w:rsidRPr="00A305B2" w:rsidRDefault="00A305B2">
            <w:pPr>
              <w:jc w:val="center"/>
              <w:rPr>
                <w:b/>
                <w:bCs/>
                <w:color w:val="000000"/>
              </w:rPr>
            </w:pPr>
            <w:r w:rsidRPr="00A305B2">
              <w:rPr>
                <w:b/>
                <w:bCs/>
                <w:color w:val="000000"/>
              </w:rPr>
              <w:t>091А100000</w:t>
            </w:r>
          </w:p>
        </w:tc>
        <w:tc>
          <w:tcPr>
            <w:tcW w:w="485" w:type="pct"/>
            <w:tcBorders>
              <w:top w:val="nil"/>
              <w:left w:val="nil"/>
              <w:bottom w:val="single" w:sz="4" w:space="0" w:color="auto"/>
              <w:right w:val="single" w:sz="4" w:space="0" w:color="auto"/>
            </w:tcBorders>
            <w:shd w:val="clear" w:color="auto" w:fill="auto"/>
            <w:vAlign w:val="bottom"/>
          </w:tcPr>
          <w:p w:rsidR="00A305B2" w:rsidRPr="00A305B2" w:rsidRDefault="00A305B2">
            <w:pPr>
              <w:rPr>
                <w:b/>
                <w:color w:val="000000"/>
              </w:rPr>
            </w:pPr>
            <w:r w:rsidRPr="00A305B2">
              <w:rPr>
                <w:b/>
                <w:color w:val="000000"/>
              </w:rPr>
              <w:t>  2022-2025</w:t>
            </w:r>
          </w:p>
        </w:tc>
        <w:tc>
          <w:tcPr>
            <w:tcW w:w="631" w:type="pct"/>
            <w:tcBorders>
              <w:top w:val="nil"/>
              <w:left w:val="nil"/>
              <w:bottom w:val="single" w:sz="4" w:space="0" w:color="auto"/>
              <w:right w:val="single" w:sz="4" w:space="0" w:color="auto"/>
            </w:tcBorders>
            <w:shd w:val="clear" w:color="auto" w:fill="auto"/>
            <w:vAlign w:val="bottom"/>
          </w:tcPr>
          <w:p w:rsidR="00A305B2" w:rsidRPr="00A305B2" w:rsidRDefault="00A305B2">
            <w:pPr>
              <w:jc w:val="center"/>
              <w:rPr>
                <w:b/>
                <w:color w:val="000000"/>
              </w:rPr>
            </w:pPr>
            <w:r w:rsidRPr="00A305B2">
              <w:rPr>
                <w:b/>
                <w:color w:val="000000"/>
              </w:rPr>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A305B2" w:rsidRPr="00A305B2" w:rsidRDefault="00A305B2">
            <w:pPr>
              <w:jc w:val="center"/>
              <w:rPr>
                <w:b/>
                <w:bCs/>
                <w:color w:val="000000"/>
              </w:rPr>
            </w:pPr>
            <w:r w:rsidRPr="00A305B2">
              <w:rPr>
                <w:b/>
                <w:bCs/>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Pr="00A305B2" w:rsidRDefault="00A305B2">
            <w:pPr>
              <w:jc w:val="center"/>
              <w:rPr>
                <w:b/>
                <w:bCs/>
                <w:color w:val="000000"/>
              </w:rPr>
            </w:pPr>
            <w:r w:rsidRPr="00A305B2">
              <w:rPr>
                <w:b/>
                <w:bCs/>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Pr="00A305B2" w:rsidRDefault="00A305B2">
            <w:pPr>
              <w:jc w:val="center"/>
              <w:rPr>
                <w:b/>
                <w:bCs/>
                <w:color w:val="000000"/>
              </w:rPr>
            </w:pPr>
            <w:r w:rsidRPr="00A305B2">
              <w:rPr>
                <w:b/>
                <w:bCs/>
                <w:color w:val="000000"/>
              </w:rPr>
              <w:t>0,0</w:t>
            </w:r>
          </w:p>
        </w:tc>
        <w:tc>
          <w:tcPr>
            <w:tcW w:w="371" w:type="pct"/>
            <w:tcBorders>
              <w:top w:val="nil"/>
              <w:left w:val="nil"/>
              <w:bottom w:val="single" w:sz="4" w:space="0" w:color="auto"/>
              <w:right w:val="single" w:sz="4" w:space="0" w:color="auto"/>
            </w:tcBorders>
            <w:shd w:val="clear" w:color="auto" w:fill="auto"/>
            <w:vAlign w:val="bottom"/>
          </w:tcPr>
          <w:p w:rsidR="00A305B2" w:rsidRPr="00A305B2" w:rsidRDefault="00A305B2">
            <w:pPr>
              <w:jc w:val="center"/>
              <w:rPr>
                <w:b/>
                <w:bCs/>
                <w:color w:val="000000"/>
              </w:rPr>
            </w:pPr>
            <w:r w:rsidRPr="00A305B2">
              <w:rPr>
                <w:b/>
                <w:bCs/>
                <w:color w:val="000000"/>
              </w:rPr>
              <w:t>0,0</w:t>
            </w:r>
          </w:p>
        </w:tc>
        <w:tc>
          <w:tcPr>
            <w:tcW w:w="371" w:type="pct"/>
            <w:tcBorders>
              <w:top w:val="nil"/>
              <w:left w:val="nil"/>
              <w:bottom w:val="single" w:sz="4" w:space="0" w:color="auto"/>
              <w:right w:val="single" w:sz="4" w:space="0" w:color="auto"/>
            </w:tcBorders>
            <w:vAlign w:val="bottom"/>
          </w:tcPr>
          <w:p w:rsidR="00A305B2" w:rsidRPr="00A305B2" w:rsidRDefault="00A305B2">
            <w:pPr>
              <w:jc w:val="center"/>
              <w:rPr>
                <w:b/>
                <w:bCs/>
                <w:color w:val="000000"/>
              </w:rPr>
            </w:pPr>
            <w:r w:rsidRPr="00A305B2">
              <w:rPr>
                <w:b/>
                <w:bCs/>
                <w:color w:val="000000"/>
              </w:rPr>
              <w:t>0,0</w:t>
            </w:r>
          </w:p>
        </w:tc>
      </w:tr>
      <w:tr w:rsidR="00A305B2" w:rsidRPr="004912FE">
        <w:trPr>
          <w:trHeight w:val="321"/>
        </w:trPr>
        <w:tc>
          <w:tcPr>
            <w:tcW w:w="180" w:type="pct"/>
            <w:tcBorders>
              <w:top w:val="nil"/>
              <w:left w:val="single" w:sz="4" w:space="0" w:color="auto"/>
              <w:bottom w:val="single" w:sz="4" w:space="0" w:color="auto"/>
              <w:right w:val="single" w:sz="4" w:space="0" w:color="auto"/>
            </w:tcBorders>
            <w:shd w:val="clear" w:color="auto" w:fill="auto"/>
            <w:vAlign w:val="center"/>
          </w:tcPr>
          <w:p w:rsidR="00A305B2" w:rsidRPr="004912FE" w:rsidRDefault="00A305B2" w:rsidP="002676BF">
            <w:pPr>
              <w:jc w:val="center"/>
              <w:rPr>
                <w:bCs/>
              </w:rPr>
            </w:pPr>
          </w:p>
        </w:tc>
        <w:tc>
          <w:tcPr>
            <w:tcW w:w="1124" w:type="pct"/>
            <w:tcBorders>
              <w:top w:val="nil"/>
              <w:left w:val="nil"/>
              <w:bottom w:val="single" w:sz="4" w:space="0" w:color="auto"/>
              <w:right w:val="single" w:sz="4" w:space="0" w:color="auto"/>
            </w:tcBorders>
            <w:shd w:val="clear" w:color="auto" w:fill="auto"/>
            <w:vAlign w:val="bottom"/>
          </w:tcPr>
          <w:p w:rsidR="00A305B2" w:rsidRDefault="00A305B2">
            <w:pPr>
              <w:rPr>
                <w:color w:val="000000"/>
              </w:rPr>
            </w:pPr>
            <w:r>
              <w:rPr>
                <w:color w:val="000000"/>
              </w:rPr>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485"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rPr>
                <w:b/>
                <w:bCs/>
              </w:rPr>
            </w:pPr>
          </w:p>
        </w:tc>
        <w:tc>
          <w:tcPr>
            <w:tcW w:w="631" w:type="pct"/>
            <w:tcBorders>
              <w:top w:val="nil"/>
              <w:left w:val="nil"/>
              <w:bottom w:val="single" w:sz="4" w:space="0" w:color="auto"/>
              <w:right w:val="single" w:sz="4" w:space="0" w:color="auto"/>
            </w:tcBorders>
            <w:shd w:val="clear" w:color="auto" w:fill="auto"/>
            <w:vAlign w:val="center"/>
          </w:tcPr>
          <w:p w:rsidR="00A305B2" w:rsidRPr="004912FE" w:rsidRDefault="00A305B2" w:rsidP="002676BF">
            <w:pPr>
              <w:jc w:val="center"/>
              <w:rPr>
                <w:b/>
                <w:bCs/>
              </w:rPr>
            </w:pPr>
          </w:p>
        </w:tc>
        <w:tc>
          <w:tcPr>
            <w:tcW w:w="61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A305B2" w:rsidRDefault="00A305B2">
            <w:pPr>
              <w:jc w:val="center"/>
              <w:rPr>
                <w:color w:val="000000"/>
              </w:rPr>
            </w:pP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p>
        </w:tc>
        <w:tc>
          <w:tcPr>
            <w:tcW w:w="371" w:type="pct"/>
            <w:tcBorders>
              <w:top w:val="nil"/>
              <w:left w:val="nil"/>
              <w:bottom w:val="single" w:sz="4" w:space="0" w:color="auto"/>
              <w:right w:val="single" w:sz="4" w:space="0" w:color="auto"/>
            </w:tcBorders>
            <w:shd w:val="clear" w:color="auto" w:fill="auto"/>
            <w:vAlign w:val="bottom"/>
          </w:tcPr>
          <w:p w:rsidR="00A305B2" w:rsidRDefault="00A305B2">
            <w:pPr>
              <w:jc w:val="center"/>
              <w:rPr>
                <w:color w:val="000000"/>
              </w:rPr>
            </w:pPr>
          </w:p>
        </w:tc>
        <w:tc>
          <w:tcPr>
            <w:tcW w:w="371" w:type="pct"/>
            <w:tcBorders>
              <w:top w:val="nil"/>
              <w:left w:val="nil"/>
              <w:bottom w:val="single" w:sz="4" w:space="0" w:color="auto"/>
              <w:right w:val="single" w:sz="4" w:space="0" w:color="auto"/>
            </w:tcBorders>
            <w:vAlign w:val="bottom"/>
          </w:tcPr>
          <w:p w:rsidR="00A305B2" w:rsidRDefault="00A305B2">
            <w:pPr>
              <w:jc w:val="center"/>
              <w:rPr>
                <w:color w:val="000000"/>
              </w:rPr>
            </w:pPr>
          </w:p>
        </w:tc>
      </w:tr>
      <w:tr w:rsidR="009846D5" w:rsidRPr="004912FE">
        <w:trPr>
          <w:trHeight w:val="321"/>
        </w:trPr>
        <w:tc>
          <w:tcPr>
            <w:tcW w:w="180" w:type="pct"/>
            <w:tcBorders>
              <w:top w:val="nil"/>
              <w:left w:val="single" w:sz="4" w:space="0" w:color="auto"/>
              <w:bottom w:val="single" w:sz="4" w:space="0" w:color="auto"/>
              <w:right w:val="single" w:sz="4" w:space="0" w:color="auto"/>
            </w:tcBorders>
            <w:shd w:val="clear" w:color="auto" w:fill="auto"/>
            <w:vAlign w:val="center"/>
          </w:tcPr>
          <w:p w:rsidR="009846D5" w:rsidRPr="004912FE" w:rsidRDefault="009846D5" w:rsidP="002676BF">
            <w:pPr>
              <w:jc w:val="center"/>
              <w:rPr>
                <w:bCs/>
              </w:rPr>
            </w:pPr>
          </w:p>
        </w:tc>
        <w:tc>
          <w:tcPr>
            <w:tcW w:w="1124" w:type="pct"/>
            <w:tcBorders>
              <w:top w:val="nil"/>
              <w:left w:val="nil"/>
              <w:bottom w:val="single" w:sz="4" w:space="0" w:color="auto"/>
              <w:right w:val="single" w:sz="4" w:space="0" w:color="auto"/>
            </w:tcBorders>
            <w:shd w:val="clear" w:color="auto" w:fill="auto"/>
            <w:vAlign w:val="bottom"/>
          </w:tcPr>
          <w:p w:rsidR="009846D5" w:rsidRDefault="009846D5">
            <w:pPr>
              <w:rPr>
                <w:color w:val="000000"/>
              </w:rPr>
            </w:pPr>
            <w:r>
              <w:rPr>
                <w:color w:val="000000"/>
              </w:rPr>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rPr>
                <w:b/>
                <w:bCs/>
              </w:rPr>
            </w:pPr>
          </w:p>
        </w:tc>
        <w:tc>
          <w:tcPr>
            <w:tcW w:w="485"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rPr>
                <w:b/>
                <w:bCs/>
              </w:rPr>
            </w:pPr>
          </w:p>
        </w:tc>
        <w:tc>
          <w:tcPr>
            <w:tcW w:w="631"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jc w:val="center"/>
              <w:rPr>
                <w:b/>
                <w:bCs/>
              </w:rPr>
            </w:pPr>
          </w:p>
        </w:tc>
        <w:tc>
          <w:tcPr>
            <w:tcW w:w="611" w:type="pct"/>
            <w:tcBorders>
              <w:top w:val="nil"/>
              <w:left w:val="nil"/>
              <w:bottom w:val="single" w:sz="4" w:space="0" w:color="auto"/>
              <w:right w:val="single" w:sz="4" w:space="0" w:color="auto"/>
            </w:tcBorders>
            <w:shd w:val="clear" w:color="auto" w:fill="auto"/>
            <w:vAlign w:val="bottom"/>
          </w:tcPr>
          <w:p w:rsidR="009846D5" w:rsidRDefault="009846D5">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9846D5" w:rsidRDefault="009846D5" w:rsidP="004C03A4">
            <w:pPr>
              <w:jc w:val="center"/>
              <w:rPr>
                <w:color w:val="000000"/>
              </w:rPr>
            </w:pPr>
            <w:r>
              <w:rPr>
                <w:color w:val="000000"/>
              </w:rPr>
              <w:t>0,0</w:t>
            </w:r>
          </w:p>
        </w:tc>
      </w:tr>
      <w:tr w:rsidR="009846D5" w:rsidRPr="004912FE">
        <w:trPr>
          <w:trHeight w:val="321"/>
        </w:trPr>
        <w:tc>
          <w:tcPr>
            <w:tcW w:w="180" w:type="pct"/>
            <w:tcBorders>
              <w:top w:val="nil"/>
              <w:left w:val="single" w:sz="4" w:space="0" w:color="auto"/>
              <w:bottom w:val="single" w:sz="4" w:space="0" w:color="auto"/>
              <w:right w:val="single" w:sz="4" w:space="0" w:color="auto"/>
            </w:tcBorders>
            <w:shd w:val="clear" w:color="auto" w:fill="auto"/>
            <w:vAlign w:val="center"/>
          </w:tcPr>
          <w:p w:rsidR="009846D5" w:rsidRPr="004912FE" w:rsidRDefault="009846D5" w:rsidP="002676BF">
            <w:pPr>
              <w:jc w:val="center"/>
              <w:rPr>
                <w:bCs/>
              </w:rPr>
            </w:pPr>
          </w:p>
        </w:tc>
        <w:tc>
          <w:tcPr>
            <w:tcW w:w="1124" w:type="pct"/>
            <w:tcBorders>
              <w:top w:val="nil"/>
              <w:left w:val="nil"/>
              <w:bottom w:val="single" w:sz="4" w:space="0" w:color="auto"/>
              <w:right w:val="single" w:sz="4" w:space="0" w:color="auto"/>
            </w:tcBorders>
            <w:shd w:val="clear" w:color="auto" w:fill="auto"/>
            <w:vAlign w:val="bottom"/>
          </w:tcPr>
          <w:p w:rsidR="009846D5" w:rsidRDefault="009846D5">
            <w:pPr>
              <w:rPr>
                <w:color w:val="000000"/>
              </w:rPr>
            </w:pPr>
            <w:r>
              <w:rPr>
                <w:color w:val="000000"/>
              </w:rPr>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rPr>
                <w:b/>
                <w:bCs/>
              </w:rPr>
            </w:pPr>
          </w:p>
        </w:tc>
        <w:tc>
          <w:tcPr>
            <w:tcW w:w="485"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rPr>
                <w:b/>
                <w:bCs/>
              </w:rPr>
            </w:pPr>
          </w:p>
        </w:tc>
        <w:tc>
          <w:tcPr>
            <w:tcW w:w="631"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jc w:val="center"/>
              <w:rPr>
                <w:b/>
                <w:bCs/>
              </w:rPr>
            </w:pPr>
          </w:p>
        </w:tc>
        <w:tc>
          <w:tcPr>
            <w:tcW w:w="611" w:type="pct"/>
            <w:tcBorders>
              <w:top w:val="nil"/>
              <w:left w:val="nil"/>
              <w:bottom w:val="single" w:sz="4" w:space="0" w:color="auto"/>
              <w:right w:val="single" w:sz="4" w:space="0" w:color="auto"/>
            </w:tcBorders>
            <w:shd w:val="clear" w:color="auto" w:fill="auto"/>
            <w:vAlign w:val="bottom"/>
          </w:tcPr>
          <w:p w:rsidR="009846D5" w:rsidRDefault="009846D5">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9846D5" w:rsidRDefault="009846D5" w:rsidP="004C03A4">
            <w:pPr>
              <w:jc w:val="center"/>
              <w:rPr>
                <w:color w:val="000000"/>
              </w:rPr>
            </w:pPr>
            <w:r>
              <w:rPr>
                <w:color w:val="000000"/>
              </w:rPr>
              <w:t>0,0</w:t>
            </w:r>
          </w:p>
        </w:tc>
      </w:tr>
      <w:tr w:rsidR="009846D5" w:rsidRPr="004912FE">
        <w:trPr>
          <w:trHeight w:val="321"/>
        </w:trPr>
        <w:tc>
          <w:tcPr>
            <w:tcW w:w="180" w:type="pct"/>
            <w:tcBorders>
              <w:top w:val="nil"/>
              <w:left w:val="single" w:sz="4" w:space="0" w:color="auto"/>
              <w:bottom w:val="single" w:sz="4" w:space="0" w:color="auto"/>
              <w:right w:val="single" w:sz="4" w:space="0" w:color="auto"/>
            </w:tcBorders>
            <w:shd w:val="clear" w:color="auto" w:fill="auto"/>
            <w:vAlign w:val="center"/>
          </w:tcPr>
          <w:p w:rsidR="009846D5" w:rsidRPr="004912FE" w:rsidRDefault="009846D5" w:rsidP="002676BF">
            <w:pPr>
              <w:jc w:val="center"/>
              <w:rPr>
                <w:bCs/>
              </w:rPr>
            </w:pPr>
          </w:p>
        </w:tc>
        <w:tc>
          <w:tcPr>
            <w:tcW w:w="1124" w:type="pct"/>
            <w:tcBorders>
              <w:top w:val="nil"/>
              <w:left w:val="nil"/>
              <w:bottom w:val="single" w:sz="4" w:space="0" w:color="auto"/>
              <w:right w:val="single" w:sz="4" w:space="0" w:color="auto"/>
            </w:tcBorders>
            <w:shd w:val="clear" w:color="auto" w:fill="auto"/>
            <w:vAlign w:val="bottom"/>
          </w:tcPr>
          <w:p w:rsidR="009846D5" w:rsidRDefault="009846D5">
            <w:pPr>
              <w:rPr>
                <w:color w:val="000000"/>
              </w:rPr>
            </w:pPr>
            <w:r>
              <w:rPr>
                <w:color w:val="000000"/>
              </w:rPr>
              <w:t>местный бюджет</w:t>
            </w:r>
          </w:p>
        </w:tc>
        <w:tc>
          <w:tcPr>
            <w:tcW w:w="487"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rPr>
                <w:b/>
                <w:bCs/>
              </w:rPr>
            </w:pPr>
          </w:p>
        </w:tc>
        <w:tc>
          <w:tcPr>
            <w:tcW w:w="485"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rPr>
                <w:b/>
                <w:bCs/>
              </w:rPr>
            </w:pPr>
          </w:p>
        </w:tc>
        <w:tc>
          <w:tcPr>
            <w:tcW w:w="631"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jc w:val="center"/>
              <w:rPr>
                <w:b/>
                <w:bCs/>
              </w:rPr>
            </w:pPr>
          </w:p>
        </w:tc>
        <w:tc>
          <w:tcPr>
            <w:tcW w:w="611" w:type="pct"/>
            <w:tcBorders>
              <w:top w:val="nil"/>
              <w:left w:val="nil"/>
              <w:bottom w:val="single" w:sz="4" w:space="0" w:color="auto"/>
              <w:right w:val="single" w:sz="4" w:space="0" w:color="auto"/>
            </w:tcBorders>
            <w:shd w:val="clear" w:color="auto" w:fill="auto"/>
            <w:vAlign w:val="bottom"/>
          </w:tcPr>
          <w:p w:rsidR="009846D5" w:rsidRDefault="009846D5">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9846D5" w:rsidRDefault="009846D5" w:rsidP="004C03A4">
            <w:pPr>
              <w:jc w:val="center"/>
              <w:rPr>
                <w:color w:val="000000"/>
              </w:rPr>
            </w:pPr>
            <w:r>
              <w:rPr>
                <w:color w:val="000000"/>
              </w:rPr>
              <w:t>0,0</w:t>
            </w:r>
          </w:p>
        </w:tc>
      </w:tr>
      <w:tr w:rsidR="009846D5" w:rsidRPr="004912FE">
        <w:trPr>
          <w:trHeight w:val="321"/>
        </w:trPr>
        <w:tc>
          <w:tcPr>
            <w:tcW w:w="180" w:type="pct"/>
            <w:tcBorders>
              <w:top w:val="nil"/>
              <w:left w:val="single" w:sz="4" w:space="0" w:color="auto"/>
              <w:bottom w:val="single" w:sz="4" w:space="0" w:color="auto"/>
              <w:right w:val="single" w:sz="4" w:space="0" w:color="auto"/>
            </w:tcBorders>
            <w:shd w:val="clear" w:color="auto" w:fill="auto"/>
            <w:vAlign w:val="center"/>
          </w:tcPr>
          <w:p w:rsidR="009846D5" w:rsidRPr="004912FE" w:rsidRDefault="009846D5" w:rsidP="002676BF">
            <w:pPr>
              <w:jc w:val="center"/>
              <w:rPr>
                <w:bCs/>
              </w:rPr>
            </w:pPr>
          </w:p>
        </w:tc>
        <w:tc>
          <w:tcPr>
            <w:tcW w:w="1124" w:type="pct"/>
            <w:tcBorders>
              <w:top w:val="nil"/>
              <w:left w:val="nil"/>
              <w:bottom w:val="single" w:sz="4" w:space="0" w:color="auto"/>
              <w:right w:val="single" w:sz="4" w:space="0" w:color="auto"/>
            </w:tcBorders>
            <w:shd w:val="clear" w:color="auto" w:fill="auto"/>
            <w:vAlign w:val="bottom"/>
          </w:tcPr>
          <w:p w:rsidR="009846D5" w:rsidRDefault="009846D5">
            <w:pPr>
              <w:rPr>
                <w:color w:val="000000"/>
              </w:rPr>
            </w:pPr>
            <w:r>
              <w:rPr>
                <w:color w:val="000000"/>
              </w:rPr>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rPr>
                <w:b/>
                <w:bCs/>
              </w:rPr>
            </w:pPr>
          </w:p>
        </w:tc>
        <w:tc>
          <w:tcPr>
            <w:tcW w:w="485"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rPr>
                <w:b/>
                <w:bCs/>
              </w:rPr>
            </w:pPr>
          </w:p>
        </w:tc>
        <w:tc>
          <w:tcPr>
            <w:tcW w:w="631" w:type="pct"/>
            <w:tcBorders>
              <w:top w:val="nil"/>
              <w:left w:val="nil"/>
              <w:bottom w:val="single" w:sz="4" w:space="0" w:color="auto"/>
              <w:right w:val="single" w:sz="4" w:space="0" w:color="auto"/>
            </w:tcBorders>
            <w:shd w:val="clear" w:color="auto" w:fill="auto"/>
            <w:vAlign w:val="center"/>
          </w:tcPr>
          <w:p w:rsidR="009846D5" w:rsidRPr="004912FE" w:rsidRDefault="009846D5" w:rsidP="002676BF">
            <w:pPr>
              <w:jc w:val="center"/>
              <w:rPr>
                <w:b/>
                <w:bCs/>
              </w:rPr>
            </w:pPr>
          </w:p>
        </w:tc>
        <w:tc>
          <w:tcPr>
            <w:tcW w:w="611" w:type="pct"/>
            <w:tcBorders>
              <w:top w:val="nil"/>
              <w:left w:val="nil"/>
              <w:bottom w:val="single" w:sz="4" w:space="0" w:color="auto"/>
              <w:right w:val="single" w:sz="4" w:space="0" w:color="auto"/>
            </w:tcBorders>
            <w:shd w:val="clear" w:color="auto" w:fill="auto"/>
            <w:vAlign w:val="bottom"/>
          </w:tcPr>
          <w:p w:rsidR="009846D5" w:rsidRDefault="009846D5">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9846D5" w:rsidRDefault="009846D5" w:rsidP="004C03A4">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9846D5" w:rsidRDefault="009846D5" w:rsidP="004C03A4">
            <w:pPr>
              <w:jc w:val="center"/>
              <w:rPr>
                <w:color w:val="000000"/>
              </w:rPr>
            </w:pPr>
            <w:r>
              <w:rPr>
                <w:color w:val="000000"/>
              </w:rPr>
              <w:t>0,0</w:t>
            </w:r>
          </w:p>
        </w:tc>
      </w:tr>
      <w:tr w:rsidR="00497F64" w:rsidRPr="004912FE">
        <w:trPr>
          <w:trHeight w:val="276"/>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rPr>
                <w:b/>
                <w:bCs/>
              </w:rPr>
            </w:pPr>
            <w:r w:rsidRPr="004912FE">
              <w:rPr>
                <w:b/>
                <w:bCs/>
              </w:rPr>
              <w:t>2</w:t>
            </w:r>
          </w:p>
        </w:tc>
        <w:tc>
          <w:tcPr>
            <w:tcW w:w="1124" w:type="pct"/>
            <w:tcBorders>
              <w:top w:val="single" w:sz="4" w:space="0" w:color="auto"/>
              <w:left w:val="nil"/>
              <w:bottom w:val="single" w:sz="4" w:space="0" w:color="auto"/>
              <w:right w:val="single" w:sz="4" w:space="0" w:color="auto"/>
            </w:tcBorders>
            <w:shd w:val="clear" w:color="auto" w:fill="auto"/>
            <w:vAlign w:val="center"/>
          </w:tcPr>
          <w:p w:rsidR="00497F64" w:rsidRPr="004912FE" w:rsidRDefault="00497F64" w:rsidP="002676BF">
            <w:pPr>
              <w:rPr>
                <w:b/>
                <w:bCs/>
              </w:rPr>
            </w:pPr>
            <w:r w:rsidRPr="004912FE">
              <w:rPr>
                <w:b/>
                <w:bCs/>
              </w:rPr>
              <w:t xml:space="preserve"> Подпрограмма 2 «Дополнительное образование художественно-эстетической направленности», всего: </w:t>
            </w:r>
          </w:p>
        </w:tc>
        <w:tc>
          <w:tcPr>
            <w:tcW w:w="487" w:type="pct"/>
            <w:tcBorders>
              <w:top w:val="single" w:sz="4" w:space="0" w:color="auto"/>
              <w:left w:val="nil"/>
              <w:bottom w:val="single" w:sz="4" w:space="0" w:color="auto"/>
              <w:right w:val="single" w:sz="4" w:space="0" w:color="auto"/>
            </w:tcBorders>
            <w:shd w:val="clear" w:color="auto" w:fill="auto"/>
            <w:vAlign w:val="center"/>
          </w:tcPr>
          <w:p w:rsidR="00497F64" w:rsidRPr="004912FE" w:rsidRDefault="00497F64" w:rsidP="002676BF">
            <w:pPr>
              <w:rPr>
                <w:b/>
                <w:bCs/>
              </w:rPr>
            </w:pPr>
            <w:r w:rsidRPr="004912FE">
              <w:rPr>
                <w:b/>
                <w:bCs/>
              </w:rPr>
              <w:t>0920000000</w:t>
            </w:r>
          </w:p>
        </w:tc>
        <w:tc>
          <w:tcPr>
            <w:tcW w:w="485" w:type="pct"/>
            <w:tcBorders>
              <w:top w:val="single" w:sz="4" w:space="0" w:color="auto"/>
              <w:left w:val="nil"/>
              <w:bottom w:val="single" w:sz="4" w:space="0" w:color="auto"/>
              <w:right w:val="single" w:sz="4" w:space="0" w:color="auto"/>
            </w:tcBorders>
            <w:shd w:val="clear" w:color="auto" w:fill="auto"/>
            <w:vAlign w:val="center"/>
          </w:tcPr>
          <w:p w:rsidR="00497F64" w:rsidRPr="004912FE" w:rsidRDefault="00497F64" w:rsidP="00ED4E6D">
            <w:pPr>
              <w:rPr>
                <w:bCs/>
              </w:rPr>
            </w:pPr>
            <w:r w:rsidRPr="004912FE">
              <w:rPr>
                <w:bCs/>
              </w:rPr>
              <w:t> </w:t>
            </w:r>
            <w:r>
              <w:rPr>
                <w:bCs/>
              </w:rPr>
              <w:t>2022-2025</w:t>
            </w:r>
          </w:p>
        </w:tc>
        <w:tc>
          <w:tcPr>
            <w:tcW w:w="631" w:type="pct"/>
            <w:tcBorders>
              <w:top w:val="single" w:sz="4" w:space="0" w:color="auto"/>
              <w:left w:val="nil"/>
              <w:bottom w:val="single" w:sz="4" w:space="0" w:color="auto"/>
              <w:right w:val="single" w:sz="4" w:space="0" w:color="auto"/>
            </w:tcBorders>
            <w:shd w:val="clear" w:color="auto" w:fill="auto"/>
            <w:vAlign w:val="center"/>
          </w:tcPr>
          <w:p w:rsidR="00497F64" w:rsidRPr="004912FE" w:rsidRDefault="00497F64" w:rsidP="002676BF">
            <w:pPr>
              <w:jc w:val="center"/>
              <w:rPr>
                <w:bCs/>
              </w:rPr>
            </w:pPr>
            <w:r w:rsidRPr="004912FE">
              <w:t>Управление культуры и туризма</w:t>
            </w:r>
          </w:p>
        </w:tc>
        <w:tc>
          <w:tcPr>
            <w:tcW w:w="611" w:type="pct"/>
            <w:tcBorders>
              <w:top w:val="single" w:sz="4" w:space="0" w:color="auto"/>
              <w:left w:val="nil"/>
              <w:bottom w:val="single" w:sz="4" w:space="0" w:color="auto"/>
              <w:right w:val="single" w:sz="4" w:space="0" w:color="auto"/>
            </w:tcBorders>
            <w:shd w:val="clear" w:color="auto" w:fill="auto"/>
            <w:vAlign w:val="bottom"/>
          </w:tcPr>
          <w:p w:rsidR="00497F64" w:rsidRDefault="00497F64">
            <w:pPr>
              <w:jc w:val="center"/>
              <w:rPr>
                <w:b/>
                <w:bCs/>
              </w:rPr>
            </w:pPr>
            <w:r>
              <w:rPr>
                <w:b/>
                <w:bCs/>
              </w:rPr>
              <w:t>434093,6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rPr>
                <w:b/>
                <w:bCs/>
              </w:rPr>
            </w:pPr>
            <w:r>
              <w:rPr>
                <w:b/>
                <w:bCs/>
              </w:rPr>
              <w:t>100040,2</w:t>
            </w:r>
          </w:p>
        </w:tc>
        <w:tc>
          <w:tcPr>
            <w:tcW w:w="371" w:type="pct"/>
            <w:tcBorders>
              <w:top w:val="single" w:sz="4" w:space="0" w:color="auto"/>
              <w:left w:val="nil"/>
              <w:bottom w:val="single" w:sz="4" w:space="0" w:color="auto"/>
              <w:right w:val="single" w:sz="4" w:space="0" w:color="auto"/>
            </w:tcBorders>
            <w:shd w:val="clear" w:color="auto" w:fill="auto"/>
            <w:vAlign w:val="bottom"/>
          </w:tcPr>
          <w:p w:rsidR="00497F64" w:rsidRDefault="00497F64">
            <w:pPr>
              <w:jc w:val="center"/>
              <w:rPr>
                <w:b/>
                <w:bCs/>
              </w:rPr>
            </w:pPr>
            <w:r>
              <w:rPr>
                <w:b/>
                <w:bCs/>
              </w:rPr>
              <w:t>111270,8</w:t>
            </w:r>
          </w:p>
        </w:tc>
        <w:tc>
          <w:tcPr>
            <w:tcW w:w="371" w:type="pct"/>
            <w:tcBorders>
              <w:top w:val="single" w:sz="4" w:space="0" w:color="auto"/>
              <w:left w:val="nil"/>
              <w:bottom w:val="single" w:sz="4" w:space="0" w:color="auto"/>
              <w:right w:val="single" w:sz="4" w:space="0" w:color="auto"/>
            </w:tcBorders>
            <w:shd w:val="clear" w:color="auto" w:fill="auto"/>
            <w:vAlign w:val="bottom"/>
          </w:tcPr>
          <w:p w:rsidR="00497F64" w:rsidRDefault="00497F64">
            <w:pPr>
              <w:jc w:val="center"/>
              <w:rPr>
                <w:b/>
                <w:bCs/>
                <w:color w:val="000000"/>
              </w:rPr>
            </w:pPr>
            <w:r>
              <w:rPr>
                <w:b/>
                <w:bCs/>
                <w:color w:val="000000"/>
              </w:rPr>
              <w:t>111511,8</w:t>
            </w:r>
          </w:p>
        </w:tc>
        <w:tc>
          <w:tcPr>
            <w:tcW w:w="371" w:type="pct"/>
            <w:tcBorders>
              <w:top w:val="single" w:sz="4" w:space="0" w:color="auto"/>
              <w:left w:val="nil"/>
              <w:bottom w:val="single" w:sz="4" w:space="0" w:color="auto"/>
              <w:right w:val="single" w:sz="4" w:space="0" w:color="auto"/>
            </w:tcBorders>
            <w:vAlign w:val="bottom"/>
          </w:tcPr>
          <w:p w:rsidR="00497F64" w:rsidRDefault="00497F64">
            <w:pPr>
              <w:jc w:val="center"/>
              <w:rPr>
                <w:b/>
                <w:bCs/>
                <w:color w:val="000000"/>
              </w:rPr>
            </w:pPr>
            <w:r>
              <w:rPr>
                <w:b/>
                <w:bCs/>
                <w:color w:val="000000"/>
              </w:rPr>
              <w:t>111270,8</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pPr>
            <w: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497F64" w:rsidRDefault="00497F64">
            <w:pPr>
              <w:jc w:val="center"/>
              <w:rPr>
                <w:color w:val="000000"/>
              </w:rPr>
            </w:pPr>
            <w:r>
              <w:rPr>
                <w:color w:val="000000"/>
              </w:rPr>
              <w:t> </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pPr>
            <w:r>
              <w:t>2867,4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pPr>
            <w:r>
              <w:t>2967,4</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497F64" w:rsidRDefault="00497F64">
            <w:pPr>
              <w:jc w:val="center"/>
              <w:rPr>
                <w:color w:val="000000"/>
              </w:rPr>
            </w:pPr>
            <w:r>
              <w:rPr>
                <w:color w:val="000000"/>
              </w:rPr>
              <w:t>0,0</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pPr>
            <w:r>
              <w:t>3895,3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pPr>
            <w:r>
              <w:t>3926,9</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497F64" w:rsidRDefault="00497F64">
            <w:pPr>
              <w:jc w:val="center"/>
              <w:rPr>
                <w:color w:val="000000"/>
              </w:rPr>
            </w:pPr>
            <w:r>
              <w:rPr>
                <w:color w:val="000000"/>
              </w:rPr>
              <w:t>0,0</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pPr>
            <w:r>
              <w:t>393985,8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pPr>
            <w:r>
              <w:t>84844,5</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102969,4</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103210,4</w:t>
            </w:r>
          </w:p>
        </w:tc>
        <w:tc>
          <w:tcPr>
            <w:tcW w:w="371" w:type="pct"/>
            <w:tcBorders>
              <w:top w:val="nil"/>
              <w:left w:val="nil"/>
              <w:bottom w:val="single" w:sz="4" w:space="0" w:color="auto"/>
              <w:right w:val="single" w:sz="4" w:space="0" w:color="auto"/>
            </w:tcBorders>
            <w:vAlign w:val="bottom"/>
          </w:tcPr>
          <w:p w:rsidR="00497F64" w:rsidRDefault="00497F64">
            <w:pPr>
              <w:jc w:val="center"/>
              <w:rPr>
                <w:color w:val="000000"/>
              </w:rPr>
            </w:pPr>
            <w:r>
              <w:rPr>
                <w:color w:val="000000"/>
              </w:rPr>
              <w:t>102969,4</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pPr>
            <w:r>
              <w:t>33205,6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pPr>
            <w:r>
              <w:t>8301,4</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8301,4</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8301,4</w:t>
            </w:r>
          </w:p>
        </w:tc>
        <w:tc>
          <w:tcPr>
            <w:tcW w:w="371" w:type="pct"/>
            <w:tcBorders>
              <w:top w:val="nil"/>
              <w:left w:val="nil"/>
              <w:bottom w:val="single" w:sz="4" w:space="0" w:color="auto"/>
              <w:right w:val="single" w:sz="4" w:space="0" w:color="auto"/>
            </w:tcBorders>
            <w:vAlign w:val="bottom"/>
          </w:tcPr>
          <w:p w:rsidR="00497F64" w:rsidRDefault="00497F64">
            <w:pPr>
              <w:jc w:val="center"/>
              <w:rPr>
                <w:color w:val="000000"/>
              </w:rPr>
            </w:pPr>
            <w:r>
              <w:rPr>
                <w:color w:val="000000"/>
              </w:rPr>
              <w:t>8301,4</w:t>
            </w:r>
          </w:p>
        </w:tc>
      </w:tr>
      <w:tr w:rsidR="00497F64" w:rsidRPr="004912FE">
        <w:trPr>
          <w:trHeight w:val="630"/>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rPr>
                <w:b/>
              </w:rPr>
            </w:pPr>
            <w:r w:rsidRPr="004912FE">
              <w:rPr>
                <w:b/>
              </w:rPr>
              <w:lastRenderedPageBreak/>
              <w:t>2.1</w:t>
            </w: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rPr>
                <w:b/>
                <w:bCs/>
              </w:rPr>
            </w:pPr>
            <w:r w:rsidRPr="004912FE">
              <w:rPr>
                <w:b/>
                <w:bCs/>
              </w:rPr>
              <w:t>Основное мероприятие 2.1 «Предоставление субсидий муниципальным учреждениям»,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rPr>
                <w:b/>
                <w:bCs/>
              </w:rPr>
            </w:pPr>
            <w:r w:rsidRPr="004912FE">
              <w:rPr>
                <w:b/>
                <w:bCs/>
              </w:rPr>
              <w:t>0920100000</w:t>
            </w:r>
          </w:p>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ED4E6D">
            <w:pPr>
              <w:rPr>
                <w:bCs/>
              </w:rPr>
            </w:pPr>
            <w:r w:rsidRPr="004912FE">
              <w:rPr>
                <w:bCs/>
              </w:rPr>
              <w:t> </w:t>
            </w:r>
            <w:r>
              <w:rPr>
                <w:bCs/>
              </w:rPr>
              <w:t>2022-2025</w:t>
            </w:r>
          </w:p>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rPr>
                <w:b/>
                <w:bCs/>
              </w:rPr>
            </w:pPr>
            <w:r>
              <w:rPr>
                <w:b/>
                <w:bCs/>
              </w:rPr>
              <w:t>425701,8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rPr>
                <w:b/>
                <w:bCs/>
              </w:rPr>
            </w:pPr>
            <w:r>
              <w:rPr>
                <w:b/>
                <w:bCs/>
              </w:rPr>
              <w:t>96681,6</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b/>
                <w:bCs/>
              </w:rPr>
            </w:pPr>
            <w:r>
              <w:rPr>
                <w:b/>
                <w:bCs/>
              </w:rPr>
              <w:t>109673,4</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b/>
                <w:bCs/>
                <w:color w:val="000000"/>
              </w:rPr>
            </w:pPr>
            <w:r>
              <w:rPr>
                <w:b/>
                <w:bCs/>
                <w:color w:val="000000"/>
              </w:rPr>
              <w:t>109673,4</w:t>
            </w:r>
          </w:p>
        </w:tc>
        <w:tc>
          <w:tcPr>
            <w:tcW w:w="371" w:type="pct"/>
            <w:tcBorders>
              <w:top w:val="nil"/>
              <w:left w:val="nil"/>
              <w:bottom w:val="single" w:sz="4" w:space="0" w:color="auto"/>
              <w:right w:val="single" w:sz="4" w:space="0" w:color="auto"/>
            </w:tcBorders>
            <w:vAlign w:val="bottom"/>
          </w:tcPr>
          <w:p w:rsidR="00497F64" w:rsidRDefault="00497F64">
            <w:pPr>
              <w:jc w:val="center"/>
              <w:rPr>
                <w:b/>
                <w:bCs/>
                <w:color w:val="000000"/>
              </w:rPr>
            </w:pPr>
            <w:r>
              <w:rPr>
                <w:b/>
                <w:bCs/>
                <w:color w:val="000000"/>
              </w:rPr>
              <w:t>109673,4</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497F64" w:rsidRDefault="00497F64">
            <w:pPr>
              <w:jc w:val="center"/>
              <w:rPr>
                <w:color w:val="000000"/>
              </w:rPr>
            </w:pPr>
            <w:r>
              <w:rPr>
                <w:color w:val="000000"/>
              </w:rPr>
              <w:t> </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497F64" w:rsidRDefault="00497F64">
            <w:pPr>
              <w:jc w:val="center"/>
              <w:rPr>
                <w:color w:val="000000"/>
              </w:rPr>
            </w:pPr>
            <w:r>
              <w:rPr>
                <w:color w:val="000000"/>
              </w:rPr>
              <w:t>0,0</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pPr>
            <w:r>
              <w:t>3645,9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pPr>
            <w:r>
              <w:t>3645,9</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0,0</w:t>
            </w:r>
          </w:p>
        </w:tc>
        <w:tc>
          <w:tcPr>
            <w:tcW w:w="371" w:type="pct"/>
            <w:tcBorders>
              <w:top w:val="nil"/>
              <w:left w:val="nil"/>
              <w:bottom w:val="single" w:sz="4" w:space="0" w:color="auto"/>
              <w:right w:val="single" w:sz="4" w:space="0" w:color="auto"/>
            </w:tcBorders>
            <w:vAlign w:val="bottom"/>
          </w:tcPr>
          <w:p w:rsidR="00497F64" w:rsidRDefault="00497F64">
            <w:pPr>
              <w:jc w:val="center"/>
            </w:pPr>
            <w:r>
              <w:t>0,0</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pPr>
            <w:r>
              <w:t>388850,3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pPr>
            <w:r>
              <w:t>84734,3</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101372,0</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101372,0</w:t>
            </w:r>
          </w:p>
        </w:tc>
        <w:tc>
          <w:tcPr>
            <w:tcW w:w="371" w:type="pct"/>
            <w:tcBorders>
              <w:top w:val="nil"/>
              <w:left w:val="nil"/>
              <w:bottom w:val="single" w:sz="4" w:space="0" w:color="auto"/>
              <w:right w:val="single" w:sz="4" w:space="0" w:color="auto"/>
            </w:tcBorders>
            <w:vAlign w:val="bottom"/>
          </w:tcPr>
          <w:p w:rsidR="00497F64" w:rsidRDefault="00497F64">
            <w:pPr>
              <w:jc w:val="center"/>
            </w:pPr>
            <w:r>
              <w:t>101372,0</w:t>
            </w:r>
          </w:p>
        </w:tc>
      </w:tr>
      <w:tr w:rsidR="00497F64"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497F64" w:rsidRPr="004912FE" w:rsidRDefault="00497F64"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497F64" w:rsidRPr="004912FE" w:rsidRDefault="00497F64"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497F64" w:rsidRPr="004912FE" w:rsidRDefault="00497F64" w:rsidP="002676BF"/>
        </w:tc>
        <w:tc>
          <w:tcPr>
            <w:tcW w:w="631" w:type="pct"/>
            <w:tcBorders>
              <w:top w:val="nil"/>
              <w:left w:val="nil"/>
              <w:bottom w:val="single" w:sz="4" w:space="0" w:color="auto"/>
              <w:right w:val="single" w:sz="4" w:space="0" w:color="auto"/>
            </w:tcBorders>
            <w:shd w:val="clear" w:color="auto" w:fill="auto"/>
            <w:vAlign w:val="center"/>
          </w:tcPr>
          <w:p w:rsidR="00497F64" w:rsidRPr="004912FE" w:rsidRDefault="00497F64"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497F64" w:rsidRDefault="00497F64">
            <w:pPr>
              <w:jc w:val="center"/>
            </w:pPr>
            <w:r>
              <w:t>33205,6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497F64" w:rsidRDefault="00497F64">
            <w:pPr>
              <w:jc w:val="center"/>
              <w:rPr>
                <w:color w:val="C00000"/>
              </w:rPr>
            </w:pPr>
            <w:r>
              <w:rPr>
                <w:color w:val="C00000"/>
              </w:rPr>
              <w:t>8301,4</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8301,4</w:t>
            </w:r>
          </w:p>
        </w:tc>
        <w:tc>
          <w:tcPr>
            <w:tcW w:w="371" w:type="pct"/>
            <w:tcBorders>
              <w:top w:val="nil"/>
              <w:left w:val="nil"/>
              <w:bottom w:val="single" w:sz="4" w:space="0" w:color="auto"/>
              <w:right w:val="single" w:sz="4" w:space="0" w:color="auto"/>
            </w:tcBorders>
            <w:shd w:val="clear" w:color="auto" w:fill="auto"/>
            <w:vAlign w:val="bottom"/>
          </w:tcPr>
          <w:p w:rsidR="00497F64" w:rsidRDefault="00497F64">
            <w:pPr>
              <w:jc w:val="center"/>
            </w:pPr>
            <w:r>
              <w:t>8301,4</w:t>
            </w:r>
          </w:p>
        </w:tc>
        <w:tc>
          <w:tcPr>
            <w:tcW w:w="371" w:type="pct"/>
            <w:tcBorders>
              <w:top w:val="nil"/>
              <w:left w:val="nil"/>
              <w:bottom w:val="single" w:sz="4" w:space="0" w:color="auto"/>
              <w:right w:val="single" w:sz="4" w:space="0" w:color="auto"/>
            </w:tcBorders>
            <w:vAlign w:val="bottom"/>
          </w:tcPr>
          <w:p w:rsidR="00497F64" w:rsidRDefault="00497F64">
            <w:pPr>
              <w:jc w:val="center"/>
            </w:pPr>
            <w:r>
              <w:t>8301,4</w:t>
            </w:r>
          </w:p>
        </w:tc>
      </w:tr>
      <w:tr w:rsidR="00F760EC" w:rsidRPr="004912FE">
        <w:trPr>
          <w:trHeight w:val="63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rPr>
                <w:b/>
              </w:rPr>
            </w:pPr>
            <w:r w:rsidRPr="004912FE">
              <w:rPr>
                <w:b/>
              </w:rPr>
              <w:t>2.2</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Pr="004912FE" w:rsidRDefault="00F760EC" w:rsidP="002676BF">
            <w:pPr>
              <w:rPr>
                <w:b/>
                <w:bCs/>
              </w:rPr>
            </w:pPr>
            <w:r w:rsidRPr="004912FE">
              <w:rPr>
                <w:b/>
                <w:bCs/>
              </w:rPr>
              <w:t xml:space="preserve"> Основное мероприятие 2.2 «Укрепление материально-технической базы учреждений дополнительного образования», всего</w:t>
            </w:r>
            <w:r w:rsidRPr="004912FE">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Pr="004912FE" w:rsidRDefault="00F760EC" w:rsidP="002676BF">
            <w:pPr>
              <w:rPr>
                <w:b/>
                <w:bCs/>
              </w:rPr>
            </w:pPr>
            <w:r w:rsidRPr="004912FE">
              <w:rPr>
                <w:b/>
                <w:bCs/>
              </w:rPr>
              <w:t>0920200000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Pr="004912FE" w:rsidRDefault="00F760EC" w:rsidP="00ED4E6D">
            <w:pPr>
              <w:rPr>
                <w:bCs/>
              </w:rPr>
            </w:pPr>
            <w:r w:rsidRPr="004912FE">
              <w:rPr>
                <w:bCs/>
              </w:rPr>
              <w:t> </w:t>
            </w:r>
            <w:r>
              <w:rPr>
                <w:bCs/>
              </w:rPr>
              <w:t>2022-2025</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rPr>
                <w:bCs/>
              </w:rPr>
            </w:pPr>
            <w:r w:rsidRPr="004912FE">
              <w:t>Управление культуры и туризма</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4532,2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40,0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1497,4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1497,4</w:t>
            </w:r>
          </w:p>
        </w:tc>
        <w:tc>
          <w:tcPr>
            <w:tcW w:w="371" w:type="pct"/>
            <w:tcBorders>
              <w:top w:val="single" w:sz="4" w:space="0" w:color="auto"/>
              <w:left w:val="single" w:sz="4" w:space="0" w:color="auto"/>
              <w:bottom w:val="single" w:sz="4" w:space="0" w:color="auto"/>
              <w:right w:val="single" w:sz="4" w:space="0" w:color="auto"/>
            </w:tcBorders>
            <w:vAlign w:val="bottom"/>
          </w:tcPr>
          <w:p w:rsidR="00F760EC" w:rsidRDefault="00F760EC">
            <w:pPr>
              <w:jc w:val="center"/>
              <w:rPr>
                <w:b/>
                <w:bCs/>
                <w:color w:val="000000"/>
              </w:rPr>
            </w:pPr>
            <w:r>
              <w:rPr>
                <w:b/>
                <w:bCs/>
                <w:color w:val="000000"/>
              </w:rPr>
              <w:t>1497,4</w:t>
            </w:r>
          </w:p>
        </w:tc>
      </w:tr>
      <w:tr w:rsidR="00F760EC"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r w:rsidRPr="004912FE">
              <w:t>в том числе в разрезе источников:</w:t>
            </w:r>
          </w:p>
        </w:tc>
        <w:tc>
          <w:tcPr>
            <w:tcW w:w="487"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vAlign w:val="bottom"/>
          </w:tcPr>
          <w:p w:rsidR="00F760EC" w:rsidRDefault="00F760EC">
            <w:pPr>
              <w:jc w:val="center"/>
              <w:rPr>
                <w:color w:val="000000"/>
              </w:rPr>
            </w:pPr>
            <w:r>
              <w:rPr>
                <w:color w:val="000000"/>
              </w:rPr>
              <w:t> </w:t>
            </w:r>
          </w:p>
        </w:tc>
      </w:tr>
      <w:tr w:rsidR="00F760EC"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r w:rsidRPr="004912FE">
              <w:t>федеральный бюджет</w:t>
            </w:r>
          </w:p>
        </w:tc>
        <w:tc>
          <w:tcPr>
            <w:tcW w:w="487"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r w:rsidRPr="004912FE">
              <w:t> </w:t>
            </w:r>
          </w:p>
        </w:tc>
        <w:tc>
          <w:tcPr>
            <w:tcW w:w="485"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vAlign w:val="bottom"/>
          </w:tcPr>
          <w:p w:rsidR="00F760EC" w:rsidRDefault="00F760EC">
            <w:pPr>
              <w:jc w:val="center"/>
              <w:rPr>
                <w:color w:val="000000"/>
              </w:rPr>
            </w:pPr>
            <w:r>
              <w:rPr>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4532,2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40,0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1497,4</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1497,4</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1497,4</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 </w:t>
            </w:r>
          </w:p>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0,0</w:t>
            </w:r>
          </w:p>
        </w:tc>
      </w:tr>
      <w:tr w:rsidR="00F760EC"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rPr>
                <w:b/>
              </w:rPr>
            </w:pPr>
            <w:r w:rsidRPr="004912FE">
              <w:rPr>
                <w:b/>
              </w:rPr>
              <w:t>2.3</w:t>
            </w:r>
          </w:p>
        </w:tc>
        <w:tc>
          <w:tcPr>
            <w:tcW w:w="1124"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r w:rsidRPr="004912FE">
              <w:rPr>
                <w:b/>
                <w:bCs/>
              </w:rPr>
              <w:t xml:space="preserve"> Основное мероприятие 2.3 «Проведение мероприятий», всего:</w:t>
            </w:r>
          </w:p>
        </w:tc>
        <w:tc>
          <w:tcPr>
            <w:tcW w:w="487"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pPr>
              <w:rPr>
                <w:b/>
              </w:rPr>
            </w:pPr>
            <w:r w:rsidRPr="004912FE">
              <w:rPr>
                <w:b/>
              </w:rPr>
              <w:t>0920300000</w:t>
            </w:r>
          </w:p>
        </w:tc>
        <w:tc>
          <w:tcPr>
            <w:tcW w:w="485"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ED4E6D">
            <w:pPr>
              <w:rPr>
                <w:bCs/>
              </w:rPr>
            </w:pPr>
            <w:r w:rsidRPr="004912FE">
              <w:rPr>
                <w:bCs/>
              </w:rPr>
              <w:t> </w:t>
            </w:r>
            <w:r>
              <w:rPr>
                <w:bCs/>
              </w:rPr>
              <w:t>2022-2025</w:t>
            </w:r>
          </w:p>
        </w:tc>
        <w:tc>
          <w:tcPr>
            <w:tcW w:w="631"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pPr>
              <w:jc w:val="center"/>
              <w:rPr>
                <w:bCs/>
              </w:rPr>
            </w:pPr>
            <w:r w:rsidRPr="004912FE">
              <w:t>Управление культуры и туризма</w:t>
            </w:r>
          </w:p>
        </w:tc>
        <w:tc>
          <w:tcPr>
            <w:tcW w:w="61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300,0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100,0</w:t>
            </w:r>
          </w:p>
        </w:tc>
        <w:tc>
          <w:tcPr>
            <w:tcW w:w="37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100,0</w:t>
            </w:r>
          </w:p>
        </w:tc>
        <w:tc>
          <w:tcPr>
            <w:tcW w:w="371" w:type="pct"/>
            <w:tcBorders>
              <w:top w:val="single" w:sz="4" w:space="0" w:color="auto"/>
              <w:left w:val="nil"/>
              <w:bottom w:val="single" w:sz="4" w:space="0" w:color="auto"/>
              <w:right w:val="single" w:sz="4" w:space="0" w:color="auto"/>
            </w:tcBorders>
            <w:vAlign w:val="bottom"/>
          </w:tcPr>
          <w:p w:rsidR="00F760EC" w:rsidRDefault="00F760EC">
            <w:pPr>
              <w:jc w:val="center"/>
              <w:rPr>
                <w:b/>
                <w:bCs/>
                <w:color w:val="000000"/>
              </w:rPr>
            </w:pPr>
            <w:r>
              <w:rPr>
                <w:b/>
                <w:bCs/>
                <w:color w:val="000000"/>
              </w:rPr>
              <w:t>100,0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 </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300,0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100,0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100,0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100,0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0,0</w:t>
            </w:r>
          </w:p>
        </w:tc>
      </w:tr>
      <w:tr w:rsidR="00F760EC"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rPr>
                <w:b/>
              </w:rPr>
            </w:pPr>
            <w:r w:rsidRPr="004912FE">
              <w:rPr>
                <w:b/>
              </w:rPr>
              <w:lastRenderedPageBreak/>
              <w:t>2.4</w:t>
            </w:r>
          </w:p>
        </w:tc>
        <w:tc>
          <w:tcPr>
            <w:tcW w:w="1124"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r w:rsidRPr="004912FE">
              <w:rPr>
                <w:b/>
                <w:bCs/>
              </w:rPr>
              <w:t xml:space="preserve"> Расходы на поддержку отрасли культуры (оснащение общеобразовательных учреждений в сфере культуры (детские школы искусств и училища) музыкальными инструментами, оборудованием и учебными материалами), всего:</w:t>
            </w:r>
          </w:p>
        </w:tc>
        <w:tc>
          <w:tcPr>
            <w:tcW w:w="487"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pPr>
              <w:rPr>
                <w:b/>
              </w:rPr>
            </w:pPr>
            <w:r w:rsidRPr="004912FE">
              <w:rPr>
                <w:b/>
              </w:rPr>
              <w:t>092А100000</w:t>
            </w:r>
          </w:p>
        </w:tc>
        <w:tc>
          <w:tcPr>
            <w:tcW w:w="485"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ED4E6D">
            <w:pPr>
              <w:rPr>
                <w:bCs/>
              </w:rPr>
            </w:pPr>
            <w:r w:rsidRPr="004912FE">
              <w:rPr>
                <w:bCs/>
              </w:rPr>
              <w:t> </w:t>
            </w:r>
            <w:r>
              <w:rPr>
                <w:bCs/>
              </w:rPr>
              <w:t>2022-2025</w:t>
            </w:r>
          </w:p>
        </w:tc>
        <w:tc>
          <w:tcPr>
            <w:tcW w:w="631" w:type="pct"/>
            <w:tcBorders>
              <w:top w:val="single" w:sz="4" w:space="0" w:color="auto"/>
              <w:left w:val="nil"/>
              <w:bottom w:val="single" w:sz="4" w:space="0" w:color="auto"/>
              <w:right w:val="single" w:sz="4" w:space="0" w:color="auto"/>
            </w:tcBorders>
            <w:shd w:val="clear" w:color="auto" w:fill="auto"/>
            <w:vAlign w:val="center"/>
          </w:tcPr>
          <w:p w:rsidR="00F760EC" w:rsidRPr="004912FE" w:rsidRDefault="00F760EC" w:rsidP="002676BF">
            <w:pPr>
              <w:jc w:val="center"/>
              <w:rPr>
                <w:bCs/>
              </w:rPr>
            </w:pPr>
            <w:r w:rsidRPr="004912FE">
              <w:t>Управление культуры и туризма</w:t>
            </w:r>
          </w:p>
        </w:tc>
        <w:tc>
          <w:tcPr>
            <w:tcW w:w="61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3420,1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3179,1</w:t>
            </w:r>
          </w:p>
        </w:tc>
        <w:tc>
          <w:tcPr>
            <w:tcW w:w="37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241,0</w:t>
            </w:r>
          </w:p>
        </w:tc>
        <w:tc>
          <w:tcPr>
            <w:tcW w:w="371" w:type="pct"/>
            <w:tcBorders>
              <w:top w:val="single" w:sz="4" w:space="0" w:color="auto"/>
              <w:left w:val="nil"/>
              <w:bottom w:val="single" w:sz="4" w:space="0" w:color="auto"/>
              <w:right w:val="single" w:sz="4" w:space="0" w:color="auto"/>
            </w:tcBorders>
            <w:vAlign w:val="bottom"/>
          </w:tcPr>
          <w:p w:rsidR="00F760EC" w:rsidRDefault="00F760EC">
            <w:pPr>
              <w:jc w:val="center"/>
              <w:rPr>
                <w:b/>
                <w:bCs/>
                <w:color w:val="000000"/>
              </w:rPr>
            </w:pPr>
            <w:r>
              <w:rPr>
                <w:b/>
                <w:bCs/>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center"/>
          </w:tcPr>
          <w:p w:rsidR="00F760EC" w:rsidRDefault="00F760EC">
            <w:pPr>
              <w:rPr>
                <w:b/>
                <w:bCs/>
                <w:color w:val="000000"/>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F760EC" w:rsidRDefault="00F760EC">
            <w:pPr>
              <w:rPr>
                <w:b/>
                <w:bCs/>
                <w:color w:val="000000"/>
              </w:rPr>
            </w:pPr>
          </w:p>
        </w:tc>
        <w:tc>
          <w:tcPr>
            <w:tcW w:w="371" w:type="pct"/>
            <w:tcBorders>
              <w:top w:val="nil"/>
              <w:left w:val="nil"/>
              <w:bottom w:val="single" w:sz="4" w:space="0" w:color="auto"/>
              <w:right w:val="single" w:sz="4" w:space="0" w:color="auto"/>
            </w:tcBorders>
            <w:shd w:val="clear" w:color="auto" w:fill="auto"/>
            <w:vAlign w:val="center"/>
          </w:tcPr>
          <w:p w:rsidR="00F760EC" w:rsidRDefault="00F760EC">
            <w:pPr>
              <w:rPr>
                <w:b/>
                <w:bCs/>
                <w:color w:val="000000"/>
              </w:rPr>
            </w:pPr>
          </w:p>
        </w:tc>
        <w:tc>
          <w:tcPr>
            <w:tcW w:w="371" w:type="pct"/>
            <w:tcBorders>
              <w:top w:val="nil"/>
              <w:left w:val="nil"/>
              <w:bottom w:val="single" w:sz="4" w:space="0" w:color="auto"/>
              <w:right w:val="single" w:sz="4" w:space="0" w:color="auto"/>
            </w:tcBorders>
            <w:shd w:val="clear" w:color="auto" w:fill="auto"/>
            <w:vAlign w:val="center"/>
          </w:tcPr>
          <w:p w:rsidR="00F760EC" w:rsidRDefault="00F760EC">
            <w:pPr>
              <w:rPr>
                <w:b/>
                <w:bCs/>
                <w:color w:val="000000"/>
              </w:rPr>
            </w:pPr>
          </w:p>
        </w:tc>
        <w:tc>
          <w:tcPr>
            <w:tcW w:w="371" w:type="pct"/>
            <w:tcBorders>
              <w:top w:val="nil"/>
              <w:left w:val="nil"/>
              <w:bottom w:val="single" w:sz="4" w:space="0" w:color="auto"/>
              <w:right w:val="single" w:sz="4" w:space="0" w:color="auto"/>
            </w:tcBorders>
            <w:vAlign w:val="center"/>
          </w:tcPr>
          <w:p w:rsidR="00F760EC" w:rsidRDefault="00F760EC">
            <w:pPr>
              <w:rPr>
                <w:b/>
                <w:bCs/>
                <w:color w:val="000000"/>
              </w:rPr>
            </w:pP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rPr>
                <w:color w:val="000000"/>
              </w:rPr>
            </w:pPr>
            <w:r>
              <w:rPr>
                <w:color w:val="000000"/>
              </w:rPr>
              <w:t>2867,4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rsidP="0072418C">
            <w:pPr>
              <w:jc w:val="center"/>
            </w:pPr>
            <w:r>
              <w:t>2867,4</w:t>
            </w:r>
          </w:p>
        </w:tc>
        <w:tc>
          <w:tcPr>
            <w:tcW w:w="37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pPr>
            <w:r>
              <w:t>0,0</w:t>
            </w:r>
          </w:p>
        </w:tc>
        <w:tc>
          <w:tcPr>
            <w:tcW w:w="371" w:type="pct"/>
            <w:tcBorders>
              <w:top w:val="nil"/>
              <w:left w:val="nil"/>
              <w:bottom w:val="single" w:sz="4" w:space="0" w:color="auto"/>
              <w:right w:val="single" w:sz="4" w:space="0" w:color="auto"/>
            </w:tcBorders>
            <w:vAlign w:val="bottom"/>
          </w:tcPr>
          <w:p w:rsidR="00F760EC" w:rsidRDefault="00F760EC" w:rsidP="0072418C">
            <w:pPr>
              <w:jc w:val="center"/>
            </w:pPr>
            <w: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rPr>
                <w:color w:val="000000"/>
              </w:rPr>
            </w:pPr>
            <w:r>
              <w:rPr>
                <w:color w:val="000000"/>
              </w:rPr>
              <w:t>249,4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rsidP="0072418C">
            <w:pPr>
              <w:jc w:val="center"/>
            </w:pPr>
            <w:r>
              <w:t>249,4</w:t>
            </w:r>
          </w:p>
        </w:tc>
        <w:tc>
          <w:tcPr>
            <w:tcW w:w="37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pPr>
            <w:r>
              <w:t>0,0</w:t>
            </w:r>
          </w:p>
        </w:tc>
        <w:tc>
          <w:tcPr>
            <w:tcW w:w="371" w:type="pct"/>
            <w:tcBorders>
              <w:top w:val="nil"/>
              <w:left w:val="nil"/>
              <w:bottom w:val="single" w:sz="4" w:space="0" w:color="auto"/>
              <w:right w:val="single" w:sz="4" w:space="0" w:color="auto"/>
            </w:tcBorders>
            <w:vAlign w:val="bottom"/>
          </w:tcPr>
          <w:p w:rsidR="00F760EC" w:rsidRDefault="00F760EC" w:rsidP="0072418C">
            <w:pPr>
              <w:jc w:val="center"/>
            </w:pPr>
            <w: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rPr>
                <w:color w:val="000000"/>
              </w:rPr>
            </w:pPr>
            <w:r>
              <w:rPr>
                <w:color w:val="000000"/>
              </w:rPr>
              <w:t>303,3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rsidP="0072418C">
            <w:pPr>
              <w:jc w:val="center"/>
            </w:pPr>
            <w:r>
              <w:t>62,3</w:t>
            </w:r>
          </w:p>
        </w:tc>
        <w:tc>
          <w:tcPr>
            <w:tcW w:w="37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pPr>
            <w:r>
              <w:t>241,0</w:t>
            </w:r>
          </w:p>
        </w:tc>
        <w:tc>
          <w:tcPr>
            <w:tcW w:w="371" w:type="pct"/>
            <w:tcBorders>
              <w:top w:val="nil"/>
              <w:left w:val="nil"/>
              <w:bottom w:val="single" w:sz="4" w:space="0" w:color="auto"/>
              <w:right w:val="single" w:sz="4" w:space="0" w:color="auto"/>
            </w:tcBorders>
            <w:vAlign w:val="bottom"/>
          </w:tcPr>
          <w:p w:rsidR="00F760EC" w:rsidRDefault="00F760EC" w:rsidP="0072418C">
            <w:pPr>
              <w:jc w:val="center"/>
            </w:pPr>
            <w: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rsidP="0072418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rsidP="0072418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F760EC" w:rsidRDefault="00F760EC" w:rsidP="0072418C">
            <w:pPr>
              <w:jc w:val="center"/>
              <w:rPr>
                <w:color w:val="000000"/>
              </w:rPr>
            </w:pPr>
            <w:r>
              <w:rPr>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2.5</w:t>
            </w:r>
          </w:p>
        </w:tc>
        <w:tc>
          <w:tcPr>
            <w:tcW w:w="1124" w:type="pct"/>
            <w:tcBorders>
              <w:top w:val="nil"/>
              <w:left w:val="nil"/>
              <w:bottom w:val="single" w:sz="4" w:space="0" w:color="auto"/>
              <w:right w:val="single" w:sz="4" w:space="0" w:color="auto"/>
            </w:tcBorders>
            <w:shd w:val="clear" w:color="auto" w:fill="auto"/>
            <w:vAlign w:val="bottom"/>
          </w:tcPr>
          <w:p w:rsidR="00F760EC" w:rsidRDefault="00F760EC">
            <w:pPr>
              <w:rPr>
                <w:b/>
                <w:bCs/>
                <w:color w:val="000000"/>
              </w:rPr>
            </w:pPr>
            <w:r>
              <w:rPr>
                <w:b/>
                <w:bCs/>
                <w:color w:val="000000"/>
              </w:rPr>
              <w:t xml:space="preserve"> Расходы на поддержку отрасли культуры (мероприятия,направленные на государственную поддержку лучших работников сельских учреждений культуры и лучших сельских учреждений культуры), всего:</w:t>
            </w:r>
          </w:p>
        </w:tc>
        <w:tc>
          <w:tcPr>
            <w:tcW w:w="487" w:type="pct"/>
            <w:tcBorders>
              <w:top w:val="nil"/>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092А200000</w:t>
            </w:r>
          </w:p>
        </w:tc>
        <w:tc>
          <w:tcPr>
            <w:tcW w:w="485"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2022-2025</w:t>
            </w:r>
          </w:p>
        </w:tc>
        <w:tc>
          <w:tcPr>
            <w:tcW w:w="63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139,5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139,5</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0,0</w:t>
            </w:r>
          </w:p>
        </w:tc>
        <w:tc>
          <w:tcPr>
            <w:tcW w:w="371" w:type="pct"/>
            <w:tcBorders>
              <w:top w:val="nil"/>
              <w:left w:val="nil"/>
              <w:bottom w:val="single" w:sz="4" w:space="0" w:color="auto"/>
              <w:right w:val="single" w:sz="4" w:space="0" w:color="auto"/>
            </w:tcBorders>
            <w:vAlign w:val="bottom"/>
          </w:tcPr>
          <w:p w:rsidR="00F760EC" w:rsidRDefault="00F760EC">
            <w:pPr>
              <w:jc w:val="center"/>
              <w:rPr>
                <w:b/>
                <w:bCs/>
                <w:color w:val="000000"/>
              </w:rPr>
            </w:pPr>
            <w:r>
              <w:rPr>
                <w:b/>
                <w:bCs/>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485"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63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 </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федеральный бюджет</w:t>
            </w:r>
          </w:p>
        </w:tc>
        <w:tc>
          <w:tcPr>
            <w:tcW w:w="487"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485"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63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pPr>
            <w:r>
              <w:t>100,0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pPr>
            <w:r>
              <w:t>0,0</w:t>
            </w:r>
          </w:p>
        </w:tc>
        <w:tc>
          <w:tcPr>
            <w:tcW w:w="371" w:type="pct"/>
            <w:tcBorders>
              <w:top w:val="nil"/>
              <w:left w:val="nil"/>
              <w:bottom w:val="single" w:sz="4" w:space="0" w:color="auto"/>
              <w:right w:val="single" w:sz="4" w:space="0" w:color="auto"/>
            </w:tcBorders>
            <w:vAlign w:val="bottom"/>
          </w:tcPr>
          <w:p w:rsidR="00F760EC" w:rsidRDefault="00F760EC">
            <w:pPr>
              <w:jc w:val="center"/>
            </w:pPr>
            <w: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областной бюджет</w:t>
            </w:r>
          </w:p>
        </w:tc>
        <w:tc>
          <w:tcPr>
            <w:tcW w:w="487"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485"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63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31,6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pPr>
            <w:r>
              <w:t>31,6</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pPr>
            <w:r>
              <w:t>0,0</w:t>
            </w:r>
          </w:p>
        </w:tc>
        <w:tc>
          <w:tcPr>
            <w:tcW w:w="371" w:type="pct"/>
            <w:tcBorders>
              <w:top w:val="nil"/>
              <w:left w:val="nil"/>
              <w:bottom w:val="single" w:sz="4" w:space="0" w:color="auto"/>
              <w:right w:val="single" w:sz="4" w:space="0" w:color="auto"/>
            </w:tcBorders>
            <w:vAlign w:val="bottom"/>
          </w:tcPr>
          <w:p w:rsidR="00F760EC" w:rsidRDefault="00F760EC">
            <w:pPr>
              <w:jc w:val="center"/>
            </w:pPr>
            <w: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местный бюджет</w:t>
            </w:r>
          </w:p>
        </w:tc>
        <w:tc>
          <w:tcPr>
            <w:tcW w:w="487"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485"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63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7,9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pPr>
            <w:r>
              <w:t>7,9</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pPr>
            <w:r>
              <w:t>0,0</w:t>
            </w:r>
          </w:p>
        </w:tc>
        <w:tc>
          <w:tcPr>
            <w:tcW w:w="371" w:type="pct"/>
            <w:tcBorders>
              <w:top w:val="nil"/>
              <w:left w:val="nil"/>
              <w:bottom w:val="single" w:sz="4" w:space="0" w:color="auto"/>
              <w:right w:val="single" w:sz="4" w:space="0" w:color="auto"/>
            </w:tcBorders>
            <w:vAlign w:val="bottom"/>
          </w:tcPr>
          <w:p w:rsidR="00F760EC" w:rsidRDefault="00F760EC">
            <w:pPr>
              <w:jc w:val="center"/>
            </w:pPr>
            <w: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прочие источники</w:t>
            </w:r>
          </w:p>
        </w:tc>
        <w:tc>
          <w:tcPr>
            <w:tcW w:w="487"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485" w:type="pct"/>
            <w:tcBorders>
              <w:top w:val="nil"/>
              <w:left w:val="nil"/>
              <w:bottom w:val="single" w:sz="4" w:space="0" w:color="auto"/>
              <w:right w:val="single" w:sz="4" w:space="0" w:color="auto"/>
            </w:tcBorders>
            <w:shd w:val="clear" w:color="auto" w:fill="auto"/>
            <w:vAlign w:val="bottom"/>
          </w:tcPr>
          <w:p w:rsidR="00F760EC" w:rsidRDefault="00F760EC">
            <w:pPr>
              <w:rPr>
                <w:color w:val="000000"/>
              </w:rPr>
            </w:pPr>
            <w:r>
              <w:rPr>
                <w:color w:val="000000"/>
              </w:rPr>
              <w:t> </w:t>
            </w:r>
          </w:p>
        </w:tc>
        <w:tc>
          <w:tcPr>
            <w:tcW w:w="63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rPr>
                <w:b/>
              </w:rPr>
            </w:pPr>
            <w:r w:rsidRPr="004912FE">
              <w:rPr>
                <w:b/>
              </w:rPr>
              <w:lastRenderedPageBreak/>
              <w:t>3</w:t>
            </w: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rPr>
                <w:b/>
                <w:bCs/>
              </w:rPr>
            </w:pPr>
            <w:r w:rsidRPr="004912FE">
              <w:rPr>
                <w:b/>
                <w:bCs/>
              </w:rPr>
              <w:t xml:space="preserve"> Подпрограмма 3 «Организация досуга и предоставление услуг культурно-досуговыми учреждениями», всего: </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rPr>
                <w:b/>
              </w:rPr>
            </w:pPr>
            <w:r w:rsidRPr="004912FE">
              <w:rPr>
                <w:b/>
              </w:rPr>
              <w:t>0930000000</w:t>
            </w:r>
          </w:p>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b/>
                <w:bCs/>
              </w:rPr>
            </w:pPr>
            <w:r>
              <w:rPr>
                <w:b/>
                <w:bCs/>
              </w:rPr>
              <w:t>646795,3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b/>
                <w:bCs/>
              </w:rPr>
            </w:pPr>
            <w:r>
              <w:rPr>
                <w:b/>
                <w:bCs/>
              </w:rPr>
              <w:t>157944,5</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b/>
                <w:bCs/>
              </w:rPr>
            </w:pPr>
            <w:r>
              <w:rPr>
                <w:b/>
                <w:bCs/>
              </w:rPr>
              <w:t>162969,4</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b/>
                <w:bCs/>
                <w:color w:val="000000"/>
              </w:rPr>
            </w:pPr>
            <w:r>
              <w:rPr>
                <w:b/>
                <w:bCs/>
                <w:color w:val="000000"/>
              </w:rPr>
              <w:t>162969,4</w:t>
            </w:r>
          </w:p>
        </w:tc>
        <w:tc>
          <w:tcPr>
            <w:tcW w:w="371" w:type="pct"/>
            <w:tcBorders>
              <w:top w:val="nil"/>
              <w:left w:val="nil"/>
              <w:bottom w:val="single" w:sz="4" w:space="0" w:color="auto"/>
              <w:right w:val="single" w:sz="4" w:space="0" w:color="auto"/>
            </w:tcBorders>
            <w:vAlign w:val="bottom"/>
          </w:tcPr>
          <w:p w:rsidR="00F760EC" w:rsidRDefault="00F760EC">
            <w:pPr>
              <w:jc w:val="center"/>
              <w:rPr>
                <w:b/>
                <w:bCs/>
                <w:color w:val="000000"/>
              </w:rPr>
            </w:pPr>
            <w:r>
              <w:rPr>
                <w:b/>
                <w:bCs/>
                <w:color w:val="000000"/>
              </w:rPr>
              <w:t>162912,0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pPr>
            <w: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pPr>
            <w:r>
              <w:t> </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pPr>
            <w:r>
              <w:t> </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 </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pPr>
            <w:r>
              <w:t>8948,1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pPr>
            <w:r>
              <w:t>8948,1</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pPr>
            <w:r>
              <w:t>3793,1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pPr>
            <w:r>
              <w:t>3793,1</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0,0</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579764,5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131630,9</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149397,0</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149397,0</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149339,6</w:t>
            </w:r>
          </w:p>
        </w:tc>
      </w:tr>
      <w:tr w:rsidR="00F760E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F760EC" w:rsidRPr="004912FE" w:rsidRDefault="00F760E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F760EC" w:rsidRPr="004912FE" w:rsidRDefault="00F760EC"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485" w:type="pct"/>
            <w:tcBorders>
              <w:top w:val="nil"/>
              <w:left w:val="nil"/>
              <w:bottom w:val="single" w:sz="4" w:space="0" w:color="auto"/>
              <w:right w:val="single" w:sz="4" w:space="0" w:color="auto"/>
            </w:tcBorders>
            <w:shd w:val="clear" w:color="auto" w:fill="auto"/>
            <w:vAlign w:val="center"/>
          </w:tcPr>
          <w:p w:rsidR="00F760EC" w:rsidRPr="004912FE" w:rsidRDefault="00F760EC" w:rsidP="002676BF"/>
        </w:tc>
        <w:tc>
          <w:tcPr>
            <w:tcW w:w="631" w:type="pct"/>
            <w:tcBorders>
              <w:top w:val="nil"/>
              <w:left w:val="nil"/>
              <w:bottom w:val="single" w:sz="4" w:space="0" w:color="auto"/>
              <w:right w:val="single" w:sz="4" w:space="0" w:color="auto"/>
            </w:tcBorders>
            <w:shd w:val="clear" w:color="auto" w:fill="auto"/>
            <w:vAlign w:val="center"/>
          </w:tcPr>
          <w:p w:rsidR="00F760EC" w:rsidRPr="004912FE" w:rsidRDefault="00F760E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54289,6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13572,4</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13572,4</w:t>
            </w:r>
          </w:p>
        </w:tc>
        <w:tc>
          <w:tcPr>
            <w:tcW w:w="371" w:type="pct"/>
            <w:tcBorders>
              <w:top w:val="nil"/>
              <w:left w:val="nil"/>
              <w:bottom w:val="single" w:sz="4" w:space="0" w:color="auto"/>
              <w:right w:val="single" w:sz="4" w:space="0" w:color="auto"/>
            </w:tcBorders>
            <w:shd w:val="clear" w:color="auto" w:fill="auto"/>
            <w:vAlign w:val="bottom"/>
          </w:tcPr>
          <w:p w:rsidR="00F760EC" w:rsidRDefault="00F760EC">
            <w:pPr>
              <w:jc w:val="center"/>
              <w:rPr>
                <w:color w:val="000000"/>
              </w:rPr>
            </w:pPr>
            <w:r>
              <w:rPr>
                <w:color w:val="000000"/>
              </w:rPr>
              <w:t>13572,4</w:t>
            </w:r>
          </w:p>
        </w:tc>
        <w:tc>
          <w:tcPr>
            <w:tcW w:w="371" w:type="pct"/>
            <w:tcBorders>
              <w:top w:val="nil"/>
              <w:left w:val="nil"/>
              <w:bottom w:val="single" w:sz="4" w:space="0" w:color="auto"/>
              <w:right w:val="single" w:sz="4" w:space="0" w:color="auto"/>
            </w:tcBorders>
            <w:vAlign w:val="bottom"/>
          </w:tcPr>
          <w:p w:rsidR="00F760EC" w:rsidRDefault="00F760EC">
            <w:pPr>
              <w:jc w:val="center"/>
              <w:rPr>
                <w:color w:val="000000"/>
              </w:rPr>
            </w:pPr>
            <w:r>
              <w:rPr>
                <w:color w:val="000000"/>
              </w:rPr>
              <w:t>13572,4</w:t>
            </w:r>
          </w:p>
        </w:tc>
      </w:tr>
      <w:tr w:rsidR="0072418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rPr>
                <w:b/>
              </w:rPr>
            </w:pPr>
            <w:r w:rsidRPr="004912FE">
              <w:rPr>
                <w:b/>
              </w:rPr>
              <w:t>3.1</w:t>
            </w:r>
          </w:p>
        </w:tc>
        <w:tc>
          <w:tcPr>
            <w:tcW w:w="1124" w:type="pct"/>
            <w:tcBorders>
              <w:top w:val="nil"/>
              <w:left w:val="nil"/>
              <w:bottom w:val="single" w:sz="4" w:space="0" w:color="auto"/>
              <w:right w:val="single" w:sz="4" w:space="0" w:color="auto"/>
            </w:tcBorders>
            <w:shd w:val="clear" w:color="auto" w:fill="auto"/>
            <w:vAlign w:val="center"/>
          </w:tcPr>
          <w:p w:rsidR="0072418C" w:rsidRPr="004912FE" w:rsidRDefault="0072418C" w:rsidP="002676BF">
            <w:r w:rsidRPr="004912FE">
              <w:rPr>
                <w:b/>
                <w:bCs/>
              </w:rPr>
              <w:t>Основное мероприятие 3.1 «Предоставление субсидий муниципальным учреждениям»,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rPr>
                <w:b/>
              </w:rPr>
            </w:pPr>
            <w:r w:rsidRPr="004912FE">
              <w:rPr>
                <w:b/>
              </w:rPr>
              <w:t>0930100000</w:t>
            </w:r>
          </w:p>
        </w:tc>
        <w:tc>
          <w:tcPr>
            <w:tcW w:w="485" w:type="pct"/>
            <w:tcBorders>
              <w:top w:val="nil"/>
              <w:left w:val="nil"/>
              <w:bottom w:val="single" w:sz="4" w:space="0" w:color="auto"/>
              <w:right w:val="single" w:sz="4" w:space="0" w:color="auto"/>
            </w:tcBorders>
            <w:shd w:val="clear" w:color="auto" w:fill="auto"/>
            <w:vAlign w:val="center"/>
          </w:tcPr>
          <w:p w:rsidR="0072418C" w:rsidRPr="004912FE" w:rsidRDefault="0072418C"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rPr>
                <w:b/>
                <w:bCs/>
              </w:rPr>
            </w:pPr>
            <w:r w:rsidRPr="0072418C">
              <w:rPr>
                <w:b/>
                <w:bCs/>
              </w:rPr>
              <w:t>535901,6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Pr="0072418C" w:rsidRDefault="0072418C">
            <w:pPr>
              <w:jc w:val="center"/>
              <w:rPr>
                <w:b/>
                <w:bCs/>
              </w:rPr>
            </w:pPr>
            <w:r w:rsidRPr="0072418C">
              <w:rPr>
                <w:b/>
                <w:bCs/>
              </w:rPr>
              <w:t>118787,0</w:t>
            </w:r>
          </w:p>
        </w:tc>
        <w:tc>
          <w:tcPr>
            <w:tcW w:w="37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rPr>
                <w:b/>
                <w:bCs/>
              </w:rPr>
            </w:pPr>
            <w:r w:rsidRPr="0072418C">
              <w:rPr>
                <w:b/>
                <w:bCs/>
              </w:rPr>
              <w:t>139038,2</w:t>
            </w:r>
          </w:p>
        </w:tc>
        <w:tc>
          <w:tcPr>
            <w:tcW w:w="37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rPr>
                <w:b/>
                <w:bCs/>
              </w:rPr>
            </w:pPr>
            <w:r w:rsidRPr="0072418C">
              <w:rPr>
                <w:b/>
                <w:bCs/>
              </w:rPr>
              <w:t>139038,2</w:t>
            </w:r>
          </w:p>
        </w:tc>
        <w:tc>
          <w:tcPr>
            <w:tcW w:w="371" w:type="pct"/>
            <w:tcBorders>
              <w:top w:val="nil"/>
              <w:left w:val="nil"/>
              <w:bottom w:val="single" w:sz="4" w:space="0" w:color="auto"/>
              <w:right w:val="single" w:sz="4" w:space="0" w:color="auto"/>
            </w:tcBorders>
            <w:vAlign w:val="bottom"/>
          </w:tcPr>
          <w:p w:rsidR="0072418C" w:rsidRPr="0072418C" w:rsidRDefault="0072418C">
            <w:pPr>
              <w:jc w:val="center"/>
              <w:rPr>
                <w:b/>
                <w:bCs/>
              </w:rPr>
            </w:pPr>
            <w:r w:rsidRPr="0072418C">
              <w:rPr>
                <w:b/>
                <w:bCs/>
              </w:rPr>
              <w:t>139038,2</w:t>
            </w:r>
          </w:p>
        </w:tc>
      </w:tr>
      <w:tr w:rsidR="0072418C"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r w:rsidRPr="004912FE">
              <w:t>в том числе в разрезе источников:</w:t>
            </w:r>
          </w:p>
        </w:tc>
        <w:tc>
          <w:tcPr>
            <w:tcW w:w="487"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72418C" w:rsidRPr="0072418C" w:rsidRDefault="0072418C">
            <w:pPr>
              <w:jc w:val="center"/>
            </w:pPr>
            <w:r w:rsidRPr="0072418C">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Pr="0072418C" w:rsidRDefault="0072418C">
            <w:pPr>
              <w:jc w:val="center"/>
            </w:pPr>
            <w:r w:rsidRPr="0072418C">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72418C" w:rsidRPr="0072418C" w:rsidRDefault="0072418C">
            <w:pPr>
              <w:jc w:val="center"/>
            </w:pPr>
            <w:r w:rsidRPr="0072418C">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72418C" w:rsidRPr="0072418C" w:rsidRDefault="0072418C">
            <w:pPr>
              <w:jc w:val="center"/>
            </w:pPr>
            <w:r w:rsidRPr="0072418C">
              <w:t> </w:t>
            </w:r>
          </w:p>
        </w:tc>
        <w:tc>
          <w:tcPr>
            <w:tcW w:w="371" w:type="pct"/>
            <w:tcBorders>
              <w:top w:val="single" w:sz="4" w:space="0" w:color="auto"/>
              <w:left w:val="nil"/>
              <w:bottom w:val="single" w:sz="4" w:space="0" w:color="auto"/>
              <w:right w:val="single" w:sz="4" w:space="0" w:color="auto"/>
            </w:tcBorders>
            <w:vAlign w:val="bottom"/>
          </w:tcPr>
          <w:p w:rsidR="0072418C" w:rsidRPr="0072418C" w:rsidRDefault="0072418C">
            <w:pPr>
              <w:jc w:val="center"/>
            </w:pPr>
            <w:r w:rsidRPr="0072418C">
              <w:t> </w:t>
            </w:r>
          </w:p>
        </w:tc>
      </w:tr>
      <w:tr w:rsidR="0072418C"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r w:rsidRPr="004912FE">
              <w:t>федеральный бюджет</w:t>
            </w:r>
          </w:p>
        </w:tc>
        <w:tc>
          <w:tcPr>
            <w:tcW w:w="487"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72418C" w:rsidRPr="0072418C" w:rsidRDefault="0072418C">
            <w:pPr>
              <w:jc w:val="center"/>
            </w:pPr>
            <w:r w:rsidRPr="0072418C">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Pr="0072418C" w:rsidRDefault="0072418C">
            <w:pPr>
              <w:jc w:val="center"/>
            </w:pPr>
            <w:r w:rsidRPr="0072418C">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72418C" w:rsidRPr="0072418C" w:rsidRDefault="0072418C">
            <w:pPr>
              <w:jc w:val="center"/>
            </w:pPr>
            <w:r w:rsidRPr="0072418C">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72418C" w:rsidRPr="0072418C" w:rsidRDefault="0072418C">
            <w:pPr>
              <w:jc w:val="center"/>
            </w:pPr>
            <w:r w:rsidRPr="0072418C">
              <w:t>0,0</w:t>
            </w:r>
          </w:p>
        </w:tc>
        <w:tc>
          <w:tcPr>
            <w:tcW w:w="371" w:type="pct"/>
            <w:tcBorders>
              <w:top w:val="single" w:sz="4" w:space="0" w:color="auto"/>
              <w:left w:val="nil"/>
              <w:bottom w:val="single" w:sz="4" w:space="0" w:color="auto"/>
              <w:right w:val="single" w:sz="4" w:space="0" w:color="auto"/>
            </w:tcBorders>
            <w:vAlign w:val="bottom"/>
          </w:tcPr>
          <w:p w:rsidR="0072418C" w:rsidRPr="0072418C" w:rsidRDefault="0072418C">
            <w:pPr>
              <w:jc w:val="center"/>
            </w:pPr>
            <w:r w:rsidRPr="0072418C">
              <w:t>0,0</w:t>
            </w:r>
          </w:p>
        </w:tc>
      </w:tr>
      <w:tr w:rsidR="0072418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72418C" w:rsidRPr="004912FE" w:rsidRDefault="0072418C"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pPr>
            <w:r w:rsidRPr="0072418C">
              <w:t>3221,0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Pr="0072418C" w:rsidRDefault="0072418C">
            <w:pPr>
              <w:jc w:val="center"/>
            </w:pPr>
            <w:r w:rsidRPr="0072418C">
              <w:t>3221,0</w:t>
            </w:r>
          </w:p>
        </w:tc>
        <w:tc>
          <w:tcPr>
            <w:tcW w:w="37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pPr>
            <w:r w:rsidRPr="0072418C">
              <w:t>0,0</w:t>
            </w:r>
          </w:p>
        </w:tc>
        <w:tc>
          <w:tcPr>
            <w:tcW w:w="37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pPr>
            <w:r w:rsidRPr="0072418C">
              <w:t>0,0</w:t>
            </w:r>
          </w:p>
        </w:tc>
        <w:tc>
          <w:tcPr>
            <w:tcW w:w="371" w:type="pct"/>
            <w:tcBorders>
              <w:top w:val="nil"/>
              <w:left w:val="nil"/>
              <w:bottom w:val="single" w:sz="4" w:space="0" w:color="auto"/>
              <w:right w:val="single" w:sz="4" w:space="0" w:color="auto"/>
            </w:tcBorders>
            <w:vAlign w:val="bottom"/>
          </w:tcPr>
          <w:p w:rsidR="0072418C" w:rsidRPr="0072418C" w:rsidRDefault="0072418C">
            <w:pPr>
              <w:jc w:val="center"/>
            </w:pPr>
            <w:r w:rsidRPr="0072418C">
              <w:t>0,0</w:t>
            </w:r>
          </w:p>
        </w:tc>
      </w:tr>
      <w:tr w:rsidR="0072418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72418C" w:rsidRPr="004912FE" w:rsidRDefault="0072418C"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pPr>
            <w:r w:rsidRPr="0072418C">
              <w:t>478391,0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Pr="0072418C" w:rsidRDefault="0072418C">
            <w:pPr>
              <w:jc w:val="center"/>
            </w:pPr>
            <w:r w:rsidRPr="0072418C">
              <w:t>101993,6</w:t>
            </w:r>
          </w:p>
        </w:tc>
        <w:tc>
          <w:tcPr>
            <w:tcW w:w="37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pPr>
            <w:r w:rsidRPr="0072418C">
              <w:t>125465,8</w:t>
            </w:r>
          </w:p>
        </w:tc>
        <w:tc>
          <w:tcPr>
            <w:tcW w:w="37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pPr>
            <w:r w:rsidRPr="0072418C">
              <w:t>125465,8</w:t>
            </w:r>
          </w:p>
        </w:tc>
        <w:tc>
          <w:tcPr>
            <w:tcW w:w="371" w:type="pct"/>
            <w:tcBorders>
              <w:top w:val="nil"/>
              <w:left w:val="nil"/>
              <w:bottom w:val="single" w:sz="4" w:space="0" w:color="auto"/>
              <w:right w:val="single" w:sz="4" w:space="0" w:color="auto"/>
            </w:tcBorders>
            <w:vAlign w:val="bottom"/>
          </w:tcPr>
          <w:p w:rsidR="0072418C" w:rsidRPr="0072418C" w:rsidRDefault="0072418C">
            <w:pPr>
              <w:jc w:val="center"/>
            </w:pPr>
            <w:r w:rsidRPr="0072418C">
              <w:t>125465,8</w:t>
            </w:r>
          </w:p>
        </w:tc>
      </w:tr>
      <w:tr w:rsidR="0072418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72418C" w:rsidRPr="004912FE" w:rsidRDefault="0072418C"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pPr>
            <w:r w:rsidRPr="0072418C">
              <w:t>54289,6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Pr="0072418C" w:rsidRDefault="0072418C">
            <w:pPr>
              <w:jc w:val="center"/>
            </w:pPr>
            <w:r w:rsidRPr="0072418C">
              <w:t>13572,4</w:t>
            </w:r>
          </w:p>
        </w:tc>
        <w:tc>
          <w:tcPr>
            <w:tcW w:w="37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pPr>
            <w:r w:rsidRPr="0072418C">
              <w:t>13572,4</w:t>
            </w:r>
          </w:p>
        </w:tc>
        <w:tc>
          <w:tcPr>
            <w:tcW w:w="371" w:type="pct"/>
            <w:tcBorders>
              <w:top w:val="nil"/>
              <w:left w:val="nil"/>
              <w:bottom w:val="single" w:sz="4" w:space="0" w:color="auto"/>
              <w:right w:val="single" w:sz="4" w:space="0" w:color="auto"/>
            </w:tcBorders>
            <w:shd w:val="clear" w:color="auto" w:fill="auto"/>
            <w:vAlign w:val="bottom"/>
          </w:tcPr>
          <w:p w:rsidR="0072418C" w:rsidRPr="0072418C" w:rsidRDefault="0072418C">
            <w:pPr>
              <w:jc w:val="center"/>
            </w:pPr>
            <w:r w:rsidRPr="0072418C">
              <w:t>13572,4</w:t>
            </w:r>
          </w:p>
        </w:tc>
        <w:tc>
          <w:tcPr>
            <w:tcW w:w="371" w:type="pct"/>
            <w:tcBorders>
              <w:top w:val="nil"/>
              <w:left w:val="nil"/>
              <w:bottom w:val="single" w:sz="4" w:space="0" w:color="auto"/>
              <w:right w:val="single" w:sz="4" w:space="0" w:color="auto"/>
            </w:tcBorders>
            <w:vAlign w:val="bottom"/>
          </w:tcPr>
          <w:p w:rsidR="0072418C" w:rsidRPr="0072418C" w:rsidRDefault="0072418C">
            <w:pPr>
              <w:jc w:val="center"/>
            </w:pPr>
            <w:r w:rsidRPr="0072418C">
              <w:t>13572,4</w:t>
            </w:r>
          </w:p>
        </w:tc>
      </w:tr>
      <w:tr w:rsidR="0072418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rPr>
                <w:b/>
              </w:rPr>
            </w:pPr>
            <w:r w:rsidRPr="004912FE">
              <w:rPr>
                <w:b/>
              </w:rPr>
              <w:t>3.2</w:t>
            </w:r>
          </w:p>
        </w:tc>
        <w:tc>
          <w:tcPr>
            <w:tcW w:w="1124"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rPr>
                <w:b/>
                <w:bCs/>
              </w:rPr>
            </w:pPr>
            <w:r w:rsidRPr="004912FE">
              <w:rPr>
                <w:b/>
                <w:bCs/>
              </w:rPr>
              <w:t xml:space="preserve"> Основное мероприятие 3.2 «Укрепление материально-технической базы культурно-досуговых учреждений», всего:</w:t>
            </w:r>
          </w:p>
        </w:tc>
        <w:tc>
          <w:tcPr>
            <w:tcW w:w="487"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rPr>
                <w:b/>
              </w:rPr>
            </w:pPr>
            <w:r w:rsidRPr="004912FE">
              <w:rPr>
                <w:b/>
              </w:rPr>
              <w:t>0930200000</w:t>
            </w:r>
          </w:p>
        </w:tc>
        <w:tc>
          <w:tcPr>
            <w:tcW w:w="485" w:type="pct"/>
            <w:tcBorders>
              <w:top w:val="nil"/>
              <w:left w:val="nil"/>
              <w:bottom w:val="single" w:sz="4" w:space="0" w:color="auto"/>
              <w:right w:val="single" w:sz="4" w:space="0" w:color="auto"/>
            </w:tcBorders>
            <w:shd w:val="clear" w:color="auto" w:fill="auto"/>
            <w:vAlign w:val="center"/>
          </w:tcPr>
          <w:p w:rsidR="0072418C" w:rsidRPr="004912FE" w:rsidRDefault="0072418C"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72418C" w:rsidRDefault="0072418C">
            <w:pPr>
              <w:jc w:val="center"/>
              <w:rPr>
                <w:b/>
                <w:bCs/>
                <w:color w:val="000000"/>
              </w:rPr>
            </w:pPr>
            <w:r>
              <w:rPr>
                <w:b/>
                <w:bCs/>
                <w:color w:val="000000"/>
              </w:rPr>
              <w:t>93397,7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Default="0072418C">
            <w:pPr>
              <w:jc w:val="center"/>
              <w:rPr>
                <w:b/>
                <w:bCs/>
                <w:color w:val="000000"/>
              </w:rPr>
            </w:pPr>
            <w:r>
              <w:rPr>
                <w:b/>
                <w:bCs/>
                <w:color w:val="000000"/>
              </w:rPr>
              <w:t>34559,7</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rPr>
                <w:b/>
                <w:bCs/>
                <w:color w:val="000000"/>
              </w:rPr>
            </w:pPr>
            <w:r>
              <w:rPr>
                <w:b/>
                <w:bCs/>
                <w:color w:val="000000"/>
              </w:rPr>
              <w:t>19631,8</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rPr>
                <w:b/>
                <w:bCs/>
                <w:color w:val="000000"/>
              </w:rPr>
            </w:pPr>
            <w:r>
              <w:rPr>
                <w:b/>
                <w:bCs/>
                <w:color w:val="000000"/>
              </w:rPr>
              <w:t>19631,8</w:t>
            </w:r>
          </w:p>
        </w:tc>
        <w:tc>
          <w:tcPr>
            <w:tcW w:w="371" w:type="pct"/>
            <w:tcBorders>
              <w:top w:val="nil"/>
              <w:left w:val="nil"/>
              <w:bottom w:val="single" w:sz="4" w:space="0" w:color="auto"/>
              <w:right w:val="single" w:sz="4" w:space="0" w:color="auto"/>
            </w:tcBorders>
            <w:vAlign w:val="bottom"/>
          </w:tcPr>
          <w:p w:rsidR="0072418C" w:rsidRDefault="0072418C">
            <w:pPr>
              <w:jc w:val="center"/>
              <w:rPr>
                <w:b/>
                <w:bCs/>
                <w:color w:val="000000"/>
              </w:rPr>
            </w:pPr>
            <w:r>
              <w:rPr>
                <w:b/>
                <w:bCs/>
                <w:color w:val="000000"/>
              </w:rPr>
              <w:t>19574,4</w:t>
            </w:r>
          </w:p>
        </w:tc>
      </w:tr>
      <w:tr w:rsidR="0072418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72418C" w:rsidRPr="004912FE" w:rsidRDefault="0072418C"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72418C" w:rsidRDefault="0072418C">
            <w:pPr>
              <w:jc w:val="center"/>
              <w:rPr>
                <w:color w:val="000000"/>
              </w:rPr>
            </w:pPr>
            <w:r>
              <w:rPr>
                <w:color w:val="000000"/>
              </w:rPr>
              <w:t> </w:t>
            </w:r>
          </w:p>
        </w:tc>
      </w:tr>
      <w:tr w:rsidR="0072418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72418C" w:rsidRPr="004912FE" w:rsidRDefault="0072418C"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8948,1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Default="0072418C">
            <w:pPr>
              <w:jc w:val="center"/>
            </w:pPr>
            <w:r>
              <w:t>8948,1</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pPr>
            <w:r>
              <w:t>0,0</w:t>
            </w:r>
          </w:p>
        </w:tc>
        <w:tc>
          <w:tcPr>
            <w:tcW w:w="371" w:type="pct"/>
            <w:tcBorders>
              <w:top w:val="nil"/>
              <w:left w:val="nil"/>
              <w:bottom w:val="single" w:sz="4" w:space="0" w:color="auto"/>
              <w:right w:val="single" w:sz="4" w:space="0" w:color="auto"/>
            </w:tcBorders>
            <w:vAlign w:val="bottom"/>
          </w:tcPr>
          <w:p w:rsidR="0072418C" w:rsidRDefault="0072418C">
            <w:pPr>
              <w:jc w:val="center"/>
            </w:pPr>
            <w:r>
              <w:t>0,0</w:t>
            </w:r>
          </w:p>
        </w:tc>
      </w:tr>
      <w:tr w:rsidR="0072418C"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r w:rsidRPr="004912FE">
              <w:t>областной бюджет</w:t>
            </w:r>
          </w:p>
        </w:tc>
        <w:tc>
          <w:tcPr>
            <w:tcW w:w="487"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572,1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Default="0072418C">
            <w:pPr>
              <w:jc w:val="center"/>
            </w:pPr>
            <w:r>
              <w:t>572,1</w:t>
            </w:r>
          </w:p>
        </w:tc>
        <w:tc>
          <w:tcPr>
            <w:tcW w:w="371" w:type="pct"/>
            <w:tcBorders>
              <w:top w:val="single" w:sz="4" w:space="0" w:color="auto"/>
              <w:left w:val="nil"/>
              <w:bottom w:val="single" w:sz="4" w:space="0" w:color="auto"/>
              <w:right w:val="single" w:sz="4" w:space="0" w:color="auto"/>
            </w:tcBorders>
            <w:shd w:val="clear" w:color="auto" w:fill="auto"/>
            <w:vAlign w:val="bottom"/>
          </w:tcPr>
          <w:p w:rsidR="0072418C" w:rsidRDefault="0072418C">
            <w:pPr>
              <w:jc w:val="center"/>
            </w:pPr>
            <w: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72418C" w:rsidRDefault="0072418C">
            <w:pPr>
              <w:jc w:val="center"/>
            </w:pPr>
            <w:r>
              <w:t>0,0</w:t>
            </w:r>
          </w:p>
        </w:tc>
        <w:tc>
          <w:tcPr>
            <w:tcW w:w="371" w:type="pct"/>
            <w:tcBorders>
              <w:top w:val="single" w:sz="4" w:space="0" w:color="auto"/>
              <w:left w:val="nil"/>
              <w:bottom w:val="single" w:sz="4" w:space="0" w:color="auto"/>
              <w:right w:val="single" w:sz="4" w:space="0" w:color="auto"/>
            </w:tcBorders>
            <w:vAlign w:val="bottom"/>
          </w:tcPr>
          <w:p w:rsidR="0072418C" w:rsidRDefault="0072418C">
            <w:pPr>
              <w:jc w:val="center"/>
            </w:pPr>
            <w:r>
              <w:t>0,0</w:t>
            </w:r>
          </w:p>
        </w:tc>
      </w:tr>
      <w:tr w:rsidR="0072418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72418C" w:rsidRPr="004912FE" w:rsidRDefault="0072418C"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83877,5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Default="0072418C">
            <w:pPr>
              <w:jc w:val="center"/>
            </w:pPr>
            <w:r>
              <w:t>25039,5</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pPr>
            <w:r>
              <w:t>19631,8</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19631,8</w:t>
            </w:r>
          </w:p>
        </w:tc>
        <w:tc>
          <w:tcPr>
            <w:tcW w:w="371" w:type="pct"/>
            <w:tcBorders>
              <w:top w:val="nil"/>
              <w:left w:val="nil"/>
              <w:bottom w:val="single" w:sz="4" w:space="0" w:color="auto"/>
              <w:right w:val="single" w:sz="4" w:space="0" w:color="auto"/>
            </w:tcBorders>
            <w:vAlign w:val="bottom"/>
          </w:tcPr>
          <w:p w:rsidR="0072418C" w:rsidRDefault="0072418C">
            <w:pPr>
              <w:jc w:val="center"/>
              <w:rPr>
                <w:color w:val="000000"/>
              </w:rPr>
            </w:pPr>
            <w:r>
              <w:rPr>
                <w:color w:val="000000"/>
              </w:rPr>
              <w:t>19574,4</w:t>
            </w:r>
          </w:p>
        </w:tc>
      </w:tr>
      <w:tr w:rsidR="0072418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72418C" w:rsidRPr="004912FE" w:rsidRDefault="0072418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72418C" w:rsidRPr="004912FE" w:rsidRDefault="0072418C"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485" w:type="pct"/>
            <w:tcBorders>
              <w:top w:val="nil"/>
              <w:left w:val="nil"/>
              <w:bottom w:val="single" w:sz="4" w:space="0" w:color="auto"/>
              <w:right w:val="single" w:sz="4" w:space="0" w:color="auto"/>
            </w:tcBorders>
            <w:shd w:val="clear" w:color="auto" w:fill="auto"/>
            <w:vAlign w:val="center"/>
          </w:tcPr>
          <w:p w:rsidR="0072418C" w:rsidRPr="004912FE" w:rsidRDefault="0072418C" w:rsidP="002676BF"/>
        </w:tc>
        <w:tc>
          <w:tcPr>
            <w:tcW w:w="631" w:type="pct"/>
            <w:tcBorders>
              <w:top w:val="nil"/>
              <w:left w:val="nil"/>
              <w:bottom w:val="single" w:sz="4" w:space="0" w:color="auto"/>
              <w:right w:val="single" w:sz="4" w:space="0" w:color="auto"/>
            </w:tcBorders>
            <w:shd w:val="clear" w:color="auto" w:fill="auto"/>
            <w:vAlign w:val="center"/>
          </w:tcPr>
          <w:p w:rsidR="0072418C" w:rsidRPr="004912FE" w:rsidRDefault="0072418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72418C" w:rsidRDefault="0072418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72418C" w:rsidRDefault="0072418C">
            <w:pPr>
              <w:jc w:val="center"/>
              <w:rPr>
                <w:color w:val="000000"/>
              </w:rPr>
            </w:pPr>
            <w:r>
              <w:rPr>
                <w:color w:val="000000"/>
              </w:rPr>
              <w:t>0,0</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rPr>
                <w:b/>
              </w:rPr>
            </w:pPr>
            <w:r w:rsidRPr="004912FE">
              <w:rPr>
                <w:b/>
              </w:rPr>
              <w:t>3.3</w:t>
            </w: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rPr>
                <w:b/>
                <w:bCs/>
              </w:rPr>
              <w:t xml:space="preserve"> Основное мероприятие 3.4 «Проведение мероприятий»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rPr>
                <w:b/>
              </w:rPr>
            </w:pPr>
            <w:r w:rsidRPr="004912FE">
              <w:rPr>
                <w:b/>
              </w:rPr>
              <w:t>0930400000</w:t>
            </w:r>
          </w:p>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rPr>
                <w:b/>
                <w:bCs/>
              </w:rPr>
            </w:pPr>
            <w:r>
              <w:rPr>
                <w:b/>
                <w:bCs/>
              </w:rPr>
              <w:t>17496,0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rPr>
                <w:b/>
                <w:bCs/>
              </w:rPr>
            </w:pPr>
            <w:r>
              <w:rPr>
                <w:b/>
                <w:bCs/>
              </w:rPr>
              <w:t>4597,8</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b/>
                <w:bCs/>
              </w:rPr>
            </w:pPr>
            <w:r>
              <w:rPr>
                <w:b/>
                <w:bCs/>
              </w:rPr>
              <w:t>4299,4</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b/>
                <w:bCs/>
                <w:color w:val="000000"/>
              </w:rPr>
            </w:pPr>
            <w:r>
              <w:rPr>
                <w:b/>
                <w:bCs/>
                <w:color w:val="000000"/>
              </w:rPr>
              <w:t>4299,4</w:t>
            </w:r>
          </w:p>
        </w:tc>
        <w:tc>
          <w:tcPr>
            <w:tcW w:w="371" w:type="pct"/>
            <w:tcBorders>
              <w:top w:val="nil"/>
              <w:left w:val="nil"/>
              <w:bottom w:val="single" w:sz="4" w:space="0" w:color="auto"/>
              <w:right w:val="single" w:sz="4" w:space="0" w:color="auto"/>
            </w:tcBorders>
            <w:vAlign w:val="bottom"/>
          </w:tcPr>
          <w:p w:rsidR="00D9583C" w:rsidRDefault="00D9583C">
            <w:pPr>
              <w:jc w:val="center"/>
              <w:rPr>
                <w:b/>
                <w:bCs/>
                <w:color w:val="000000"/>
              </w:rPr>
            </w:pPr>
            <w:r>
              <w:rPr>
                <w:b/>
                <w:bCs/>
                <w:color w:val="000000"/>
              </w:rPr>
              <w:t>4299,4</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pPr>
            <w: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pPr>
            <w:r>
              <w:t> </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pPr>
            <w:r>
              <w:t> </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D9583C" w:rsidRDefault="00D9583C">
            <w:pPr>
              <w:jc w:val="center"/>
              <w:rPr>
                <w:color w:val="000000"/>
              </w:rPr>
            </w:pPr>
            <w:r>
              <w:rPr>
                <w:color w:val="000000"/>
              </w:rPr>
              <w:t> </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pPr>
            <w: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pPr>
            <w:r>
              <w:t>0,0</w:t>
            </w:r>
          </w:p>
        </w:tc>
        <w:tc>
          <w:tcPr>
            <w:tcW w:w="371" w:type="pct"/>
            <w:tcBorders>
              <w:top w:val="nil"/>
              <w:left w:val="nil"/>
              <w:bottom w:val="single" w:sz="4" w:space="0" w:color="auto"/>
              <w:right w:val="single" w:sz="4" w:space="0" w:color="auto"/>
            </w:tcBorders>
            <w:vAlign w:val="bottom"/>
          </w:tcPr>
          <w:p w:rsidR="00D9583C" w:rsidRDefault="00D9583C">
            <w:pPr>
              <w:jc w:val="center"/>
            </w:pPr>
            <w:r>
              <w:t>0,0</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pPr>
            <w: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pPr>
            <w:r>
              <w:t>0,0</w:t>
            </w:r>
          </w:p>
        </w:tc>
        <w:tc>
          <w:tcPr>
            <w:tcW w:w="371" w:type="pct"/>
            <w:tcBorders>
              <w:top w:val="nil"/>
              <w:left w:val="nil"/>
              <w:bottom w:val="single" w:sz="4" w:space="0" w:color="auto"/>
              <w:right w:val="single" w:sz="4" w:space="0" w:color="auto"/>
            </w:tcBorders>
            <w:vAlign w:val="bottom"/>
          </w:tcPr>
          <w:p w:rsidR="00D9583C" w:rsidRDefault="00D9583C">
            <w:pPr>
              <w:jc w:val="center"/>
            </w:pPr>
            <w:r>
              <w:t>0,0</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pPr>
            <w:r>
              <w:t>17496,0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pPr>
            <w:r>
              <w:t>4597,8</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pPr>
            <w:r>
              <w:t>4299,4</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pPr>
            <w:r>
              <w:t>4299,4</w:t>
            </w:r>
          </w:p>
        </w:tc>
        <w:tc>
          <w:tcPr>
            <w:tcW w:w="371" w:type="pct"/>
            <w:tcBorders>
              <w:top w:val="nil"/>
              <w:left w:val="nil"/>
              <w:bottom w:val="single" w:sz="4" w:space="0" w:color="auto"/>
              <w:right w:val="single" w:sz="4" w:space="0" w:color="auto"/>
            </w:tcBorders>
            <w:vAlign w:val="bottom"/>
          </w:tcPr>
          <w:p w:rsidR="00D9583C" w:rsidRDefault="00D9583C">
            <w:pPr>
              <w:jc w:val="center"/>
            </w:pPr>
            <w:r>
              <w:t>4299,4</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D9583C" w:rsidRDefault="00D9583C">
            <w:pPr>
              <w:jc w:val="center"/>
              <w:rPr>
                <w:color w:val="000000"/>
              </w:rPr>
            </w:pPr>
            <w:r>
              <w:rPr>
                <w:color w:val="000000"/>
              </w:rPr>
              <w:t>0,0</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rPr>
                <w:b/>
              </w:rPr>
            </w:pPr>
            <w:r w:rsidRPr="004912FE">
              <w:rPr>
                <w:b/>
              </w:rPr>
              <w:t>3.</w:t>
            </w:r>
            <w:r>
              <w:rPr>
                <w:b/>
              </w:rPr>
              <w:t>4</w:t>
            </w: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Pr>
                <w:b/>
                <w:bCs/>
              </w:rPr>
              <w:t>Расходы на поддержку отрасли культуры (мероприятия в рамках проекта «Создание условий для реализации творческого потенциала нации» («Творческие люди»)</w:t>
            </w:r>
            <w:r w:rsidRPr="004912FE">
              <w:rPr>
                <w:b/>
                <w:bCs/>
              </w:rPr>
              <w:t xml:space="preserve">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rPr>
                <w:b/>
              </w:rPr>
            </w:pPr>
            <w:r w:rsidRPr="004912FE">
              <w:rPr>
                <w:b/>
              </w:rPr>
              <w:t>093</w:t>
            </w:r>
            <w:r>
              <w:rPr>
                <w:b/>
              </w:rPr>
              <w:t>А2</w:t>
            </w:r>
            <w:r w:rsidRPr="004912FE">
              <w:rPr>
                <w:b/>
              </w:rPr>
              <w:t>00000</w:t>
            </w:r>
          </w:p>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rPr>
                <w:b/>
                <w:bCs/>
                <w:color w:val="000000"/>
              </w:rPr>
            </w:pPr>
            <w:r>
              <w:rPr>
                <w:b/>
                <w:bCs/>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rPr>
                <w:b/>
                <w:bCs/>
                <w:color w:val="000000"/>
              </w:rPr>
            </w:pPr>
            <w:r>
              <w:rPr>
                <w:b/>
                <w:bCs/>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b/>
                <w:bCs/>
                <w:color w:val="000000"/>
              </w:rPr>
            </w:pPr>
            <w:r>
              <w:rPr>
                <w:b/>
                <w:bCs/>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b/>
                <w:bCs/>
                <w:color w:val="000000"/>
              </w:rPr>
            </w:pPr>
            <w:r>
              <w:rPr>
                <w:b/>
                <w:bCs/>
                <w:color w:val="000000"/>
              </w:rPr>
              <w:t>0,0</w:t>
            </w:r>
          </w:p>
        </w:tc>
        <w:tc>
          <w:tcPr>
            <w:tcW w:w="371" w:type="pct"/>
            <w:tcBorders>
              <w:top w:val="nil"/>
              <w:left w:val="nil"/>
              <w:bottom w:val="single" w:sz="4" w:space="0" w:color="auto"/>
              <w:right w:val="single" w:sz="4" w:space="0" w:color="auto"/>
            </w:tcBorders>
            <w:vAlign w:val="bottom"/>
          </w:tcPr>
          <w:p w:rsidR="00D9583C" w:rsidRDefault="00D9583C">
            <w:pPr>
              <w:jc w:val="center"/>
              <w:rPr>
                <w:b/>
                <w:bCs/>
                <w:color w:val="000000"/>
              </w:rPr>
            </w:pPr>
            <w:r>
              <w:rPr>
                <w:b/>
                <w:bCs/>
                <w:color w:val="000000"/>
              </w:rPr>
              <w:t>0,0</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D9583C" w:rsidRDefault="00D9583C">
            <w:pPr>
              <w:jc w:val="center"/>
              <w:rPr>
                <w:color w:val="000000"/>
              </w:rPr>
            </w:pPr>
            <w:r>
              <w:rPr>
                <w:color w:val="000000"/>
              </w:rPr>
              <w:t> </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D9583C" w:rsidRDefault="00D9583C">
            <w:pPr>
              <w:jc w:val="center"/>
              <w:rPr>
                <w:color w:val="000000"/>
              </w:rPr>
            </w:pPr>
            <w:r>
              <w:rPr>
                <w:color w:val="000000"/>
              </w:rPr>
              <w:t>0,0</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D9583C" w:rsidRDefault="00D9583C">
            <w:pPr>
              <w:jc w:val="center"/>
              <w:rPr>
                <w:color w:val="000000"/>
              </w:rPr>
            </w:pPr>
            <w:r>
              <w:rPr>
                <w:color w:val="000000"/>
              </w:rPr>
              <w:t>0,0</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D9583C" w:rsidRDefault="00D9583C">
            <w:pPr>
              <w:jc w:val="center"/>
              <w:rPr>
                <w:color w:val="000000"/>
              </w:rPr>
            </w:pPr>
            <w:r>
              <w:rPr>
                <w:color w:val="000000"/>
              </w:rPr>
              <w:t>0,0</w:t>
            </w:r>
          </w:p>
        </w:tc>
      </w:tr>
      <w:tr w:rsidR="00D9583C"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D9583C" w:rsidRPr="004912FE" w:rsidRDefault="00D9583C"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D9583C" w:rsidRPr="004912FE" w:rsidRDefault="00D9583C"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485" w:type="pct"/>
            <w:tcBorders>
              <w:top w:val="nil"/>
              <w:left w:val="nil"/>
              <w:bottom w:val="single" w:sz="4" w:space="0" w:color="auto"/>
              <w:right w:val="single" w:sz="4" w:space="0" w:color="auto"/>
            </w:tcBorders>
            <w:shd w:val="clear" w:color="auto" w:fill="auto"/>
            <w:vAlign w:val="center"/>
          </w:tcPr>
          <w:p w:rsidR="00D9583C" w:rsidRPr="004912FE" w:rsidRDefault="00D9583C" w:rsidP="002676BF"/>
        </w:tc>
        <w:tc>
          <w:tcPr>
            <w:tcW w:w="631" w:type="pct"/>
            <w:tcBorders>
              <w:top w:val="nil"/>
              <w:left w:val="nil"/>
              <w:bottom w:val="single" w:sz="4" w:space="0" w:color="auto"/>
              <w:right w:val="single" w:sz="4" w:space="0" w:color="auto"/>
            </w:tcBorders>
            <w:shd w:val="clear" w:color="auto" w:fill="auto"/>
            <w:vAlign w:val="center"/>
          </w:tcPr>
          <w:p w:rsidR="00D9583C" w:rsidRPr="004912FE" w:rsidRDefault="00D9583C"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D9583C" w:rsidRDefault="00D9583C">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D9583C" w:rsidRDefault="00D9583C">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rPr>
                <w:b/>
              </w:rPr>
            </w:pPr>
            <w:r w:rsidRPr="004912FE">
              <w:rPr>
                <w:b/>
              </w:rPr>
              <w:t>4</w:t>
            </w: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bCs/>
              </w:rPr>
            </w:pPr>
            <w:r w:rsidRPr="004912FE">
              <w:rPr>
                <w:b/>
                <w:bCs/>
              </w:rPr>
              <w:t xml:space="preserve"> Подпрограмма 4 «Сохранение, использование и популяризация объектов культурного наследия», всего:</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rPr>
            </w:pPr>
            <w:r w:rsidRPr="004912FE">
              <w:rPr>
                <w:b/>
              </w:rPr>
              <w:t>0940000000</w:t>
            </w:r>
          </w:p>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rPr>
            </w:pPr>
            <w:r>
              <w:rPr>
                <w:b/>
                <w:bCs/>
              </w:rPr>
              <w:t>20964,4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rPr>
            </w:pPr>
            <w:r>
              <w:rPr>
                <w:b/>
                <w:bCs/>
              </w:rPr>
              <w:t>5200,6</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rPr>
            </w:pPr>
            <w:r>
              <w:rPr>
                <w:b/>
                <w:bCs/>
              </w:rPr>
              <w:t>5254,6</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5254,6</w:t>
            </w:r>
          </w:p>
        </w:tc>
        <w:tc>
          <w:tcPr>
            <w:tcW w:w="371" w:type="pct"/>
            <w:tcBorders>
              <w:top w:val="nil"/>
              <w:left w:val="nil"/>
              <w:bottom w:val="single" w:sz="4" w:space="0" w:color="auto"/>
              <w:right w:val="single" w:sz="4" w:space="0" w:color="auto"/>
            </w:tcBorders>
            <w:vAlign w:val="bottom"/>
          </w:tcPr>
          <w:p w:rsidR="0050271F" w:rsidRDefault="0050271F">
            <w:pPr>
              <w:jc w:val="center"/>
              <w:rPr>
                <w:b/>
                <w:bCs/>
                <w:color w:val="000000"/>
              </w:rPr>
            </w:pPr>
            <w:r>
              <w:rPr>
                <w:b/>
                <w:bCs/>
                <w:color w:val="000000"/>
              </w:rPr>
              <w:t>5254,6</w:t>
            </w:r>
          </w:p>
        </w:tc>
      </w:tr>
      <w:tr w:rsidR="0050271F"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r w:rsidRPr="004912FE">
              <w:t>в том числе в разрезе источников:</w:t>
            </w:r>
          </w:p>
        </w:tc>
        <w:tc>
          <w:tcPr>
            <w:tcW w:w="487"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 </w:t>
            </w:r>
          </w:p>
        </w:tc>
      </w:tr>
      <w:tr w:rsidR="0050271F"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r w:rsidRPr="004912FE">
              <w:t>федеральный бюджет</w:t>
            </w:r>
          </w:p>
        </w:tc>
        <w:tc>
          <w:tcPr>
            <w:tcW w:w="487"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r w:rsidRPr="004912FE">
              <w:t>местный бюджет</w:t>
            </w:r>
          </w:p>
        </w:tc>
        <w:tc>
          <w:tcPr>
            <w:tcW w:w="487"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20023,2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4965,3</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5019,3</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5019,3</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5019,3</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941,2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235,3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235,3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235,3</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235,3</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rPr>
                <w:b/>
              </w:rPr>
            </w:pPr>
            <w:r w:rsidRPr="004912FE">
              <w:rPr>
                <w:b/>
              </w:rPr>
              <w:t>4.1</w:t>
            </w: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rPr>
                <w:b/>
                <w:bCs/>
              </w:rPr>
              <w:t>Основное мероприятие 4.1 «Предоставление субсидий  муниципальным учреждениям»,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rPr>
            </w:pPr>
            <w:r w:rsidRPr="004912FE">
              <w:rPr>
                <w:b/>
              </w:rPr>
              <w:t>0940100000</w:t>
            </w:r>
          </w:p>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rPr>
            </w:pPr>
            <w:r>
              <w:rPr>
                <w:b/>
                <w:bCs/>
              </w:rPr>
              <w:t>18584,5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rPr>
            </w:pPr>
            <w:r>
              <w:rPr>
                <w:b/>
                <w:bCs/>
              </w:rPr>
              <w:t>4572,7</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rPr>
            </w:pPr>
            <w:r>
              <w:rPr>
                <w:b/>
                <w:bCs/>
              </w:rPr>
              <w:t>4670,6</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4670,6</w:t>
            </w:r>
          </w:p>
        </w:tc>
        <w:tc>
          <w:tcPr>
            <w:tcW w:w="371" w:type="pct"/>
            <w:tcBorders>
              <w:top w:val="nil"/>
              <w:left w:val="nil"/>
              <w:bottom w:val="single" w:sz="4" w:space="0" w:color="auto"/>
              <w:right w:val="single" w:sz="4" w:space="0" w:color="auto"/>
            </w:tcBorders>
            <w:vAlign w:val="bottom"/>
          </w:tcPr>
          <w:p w:rsidR="0050271F" w:rsidRDefault="0050271F">
            <w:pPr>
              <w:jc w:val="center"/>
              <w:rPr>
                <w:b/>
                <w:bCs/>
                <w:color w:val="000000"/>
              </w:rPr>
            </w:pPr>
            <w:r>
              <w:rPr>
                <w:b/>
                <w:bCs/>
                <w:color w:val="000000"/>
              </w:rPr>
              <w:t>4670,6</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pPr>
            <w: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 </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pPr>
            <w:r>
              <w:t>17643,3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4337,4</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4435,3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4435,3</w:t>
            </w:r>
          </w:p>
        </w:tc>
        <w:tc>
          <w:tcPr>
            <w:tcW w:w="371" w:type="pct"/>
            <w:tcBorders>
              <w:top w:val="nil"/>
              <w:left w:val="nil"/>
              <w:bottom w:val="single" w:sz="4" w:space="0" w:color="auto"/>
              <w:right w:val="single" w:sz="4" w:space="0" w:color="auto"/>
            </w:tcBorders>
            <w:vAlign w:val="bottom"/>
          </w:tcPr>
          <w:p w:rsidR="0050271F" w:rsidRDefault="0050271F">
            <w:pPr>
              <w:jc w:val="center"/>
            </w:pPr>
            <w:r>
              <w:t>4435,3</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941,2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235,3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235,3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235,3</w:t>
            </w:r>
          </w:p>
        </w:tc>
        <w:tc>
          <w:tcPr>
            <w:tcW w:w="371" w:type="pct"/>
            <w:tcBorders>
              <w:top w:val="nil"/>
              <w:left w:val="nil"/>
              <w:bottom w:val="single" w:sz="4" w:space="0" w:color="auto"/>
              <w:right w:val="single" w:sz="4" w:space="0" w:color="auto"/>
            </w:tcBorders>
            <w:vAlign w:val="bottom"/>
          </w:tcPr>
          <w:p w:rsidR="0050271F" w:rsidRDefault="0050271F">
            <w:pPr>
              <w:jc w:val="center"/>
            </w:pPr>
            <w:r>
              <w:t>235,3</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rPr>
                <w:b/>
              </w:rPr>
            </w:pPr>
            <w:r w:rsidRPr="004912FE">
              <w:rPr>
                <w:b/>
              </w:rPr>
              <w:t>4.2</w:t>
            </w: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rPr>
                <w:b/>
                <w:bCs/>
              </w:rPr>
              <w:t xml:space="preserve"> Основное мероприятие 4.2 «Укрепление материально-технической базы  муниципальных музеев»,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rPr>
            </w:pPr>
            <w:r w:rsidRPr="004912FE">
              <w:rPr>
                <w:b/>
              </w:rPr>
              <w:t>0940200000</w:t>
            </w:r>
          </w:p>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2203,7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601,7</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534,0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534,0</w:t>
            </w:r>
          </w:p>
        </w:tc>
        <w:tc>
          <w:tcPr>
            <w:tcW w:w="371" w:type="pct"/>
            <w:tcBorders>
              <w:top w:val="nil"/>
              <w:left w:val="nil"/>
              <w:bottom w:val="single" w:sz="4" w:space="0" w:color="auto"/>
              <w:right w:val="single" w:sz="4" w:space="0" w:color="auto"/>
            </w:tcBorders>
            <w:vAlign w:val="bottom"/>
          </w:tcPr>
          <w:p w:rsidR="0050271F" w:rsidRDefault="0050271F">
            <w:pPr>
              <w:jc w:val="center"/>
              <w:rPr>
                <w:b/>
                <w:bCs/>
                <w:color w:val="000000"/>
              </w:rPr>
            </w:pPr>
            <w:r>
              <w:rPr>
                <w:b/>
                <w:bCs/>
                <w:color w:val="000000"/>
              </w:rPr>
              <w:t>534,0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 </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2203,7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601,7</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534,0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534,0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534,0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rPr>
            </w:pPr>
          </w:p>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rPr>
                <w:b/>
              </w:rPr>
            </w:pPr>
            <w:r w:rsidRPr="004912FE">
              <w:rPr>
                <w:b/>
              </w:rPr>
              <w:t>4.3</w:t>
            </w: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rPr>
                <w:b/>
                <w:bCs/>
              </w:rPr>
              <w:t xml:space="preserve"> Основное мероприятие 4.3 «Проведение мероприятий»,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rPr>
            </w:pPr>
            <w:r w:rsidRPr="004912FE">
              <w:rPr>
                <w:b/>
              </w:rPr>
              <w:t>0940300000</w:t>
            </w:r>
          </w:p>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176,2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26,2</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50,0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50,0</w:t>
            </w:r>
          </w:p>
        </w:tc>
        <w:tc>
          <w:tcPr>
            <w:tcW w:w="371" w:type="pct"/>
            <w:tcBorders>
              <w:top w:val="nil"/>
              <w:left w:val="nil"/>
              <w:bottom w:val="single" w:sz="4" w:space="0" w:color="auto"/>
              <w:right w:val="single" w:sz="4" w:space="0" w:color="auto"/>
            </w:tcBorders>
            <w:vAlign w:val="bottom"/>
          </w:tcPr>
          <w:p w:rsidR="0050271F" w:rsidRDefault="0050271F">
            <w:pPr>
              <w:jc w:val="center"/>
              <w:rPr>
                <w:b/>
                <w:bCs/>
                <w:color w:val="000000"/>
              </w:rPr>
            </w:pPr>
            <w:r>
              <w:rPr>
                <w:b/>
                <w:bCs/>
                <w:color w:val="000000"/>
              </w:rPr>
              <w:t>50,0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 </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r w:rsidRPr="004912FE">
              <w:t>местный бюджет</w:t>
            </w:r>
          </w:p>
        </w:tc>
        <w:tc>
          <w:tcPr>
            <w:tcW w:w="487"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176,2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26,2</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50,0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50,0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pPr>
            <w:r>
              <w:t>50,0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rPr>
                <w:b/>
              </w:rPr>
            </w:pPr>
            <w:r w:rsidRPr="004912FE">
              <w:rPr>
                <w:b/>
              </w:rPr>
              <w:t>5</w:t>
            </w: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bCs/>
              </w:rPr>
            </w:pPr>
            <w:r w:rsidRPr="004912FE">
              <w:rPr>
                <w:b/>
                <w:bCs/>
              </w:rPr>
              <w:t xml:space="preserve"> Подпрограмма 5 «Обеспечение реализации муниципальной программы  «Развитие культуры в городском округе г. Бор», всего:</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rPr>
            </w:pPr>
            <w:r w:rsidRPr="004912FE">
              <w:rPr>
                <w:b/>
              </w:rPr>
              <w:t>0950000000</w:t>
            </w:r>
          </w:p>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212686,2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47537,3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55566,3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54791,3</w:t>
            </w:r>
          </w:p>
        </w:tc>
        <w:tc>
          <w:tcPr>
            <w:tcW w:w="371" w:type="pct"/>
            <w:tcBorders>
              <w:top w:val="nil"/>
              <w:left w:val="nil"/>
              <w:bottom w:val="single" w:sz="4" w:space="0" w:color="auto"/>
              <w:right w:val="single" w:sz="4" w:space="0" w:color="auto"/>
            </w:tcBorders>
            <w:vAlign w:val="bottom"/>
          </w:tcPr>
          <w:p w:rsidR="0050271F" w:rsidRDefault="0050271F">
            <w:pPr>
              <w:jc w:val="center"/>
              <w:rPr>
                <w:b/>
                <w:bCs/>
                <w:color w:val="000000"/>
              </w:rPr>
            </w:pPr>
            <w:r>
              <w:rPr>
                <w:b/>
                <w:bCs/>
                <w:color w:val="000000"/>
              </w:rPr>
              <w:t>54791,3</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 </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212686,2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47537,3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55566,3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54791,3</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54791,3</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rPr>
                <w:b/>
              </w:rPr>
            </w:pPr>
            <w:r w:rsidRPr="004912FE">
              <w:rPr>
                <w:b/>
              </w:rPr>
              <w:t>5.1</w:t>
            </w: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rPr>
                <w:b/>
                <w:bCs/>
              </w:rPr>
              <w:t xml:space="preserve">Основное мероприятие 5.1 «Расходы на обеспечение деятельности </w:t>
            </w:r>
            <w:r w:rsidRPr="004912FE">
              <w:rPr>
                <w:b/>
              </w:rPr>
              <w:t>управления культуры и туризма</w:t>
            </w:r>
            <w:r w:rsidRPr="004912FE">
              <w:rPr>
                <w:b/>
                <w:bCs/>
              </w:rPr>
              <w:t>»,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rPr>
            </w:pPr>
            <w:r w:rsidRPr="004912FE">
              <w:rPr>
                <w:b/>
              </w:rPr>
              <w:t>0950100000</w:t>
            </w:r>
          </w:p>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rPr>
            </w:pPr>
            <w:r>
              <w:rPr>
                <w:b/>
                <w:bCs/>
              </w:rPr>
              <w:t>90410,5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rPr>
            </w:pPr>
            <w:r>
              <w:rPr>
                <w:b/>
                <w:bCs/>
              </w:rPr>
              <w:t>20823,7</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rPr>
            </w:pPr>
            <w:r>
              <w:rPr>
                <w:b/>
                <w:bCs/>
              </w:rPr>
              <w:t>23195,6</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23195,6</w:t>
            </w:r>
          </w:p>
        </w:tc>
        <w:tc>
          <w:tcPr>
            <w:tcW w:w="371" w:type="pct"/>
            <w:tcBorders>
              <w:top w:val="nil"/>
              <w:left w:val="nil"/>
              <w:bottom w:val="single" w:sz="4" w:space="0" w:color="auto"/>
              <w:right w:val="single" w:sz="4" w:space="0" w:color="auto"/>
            </w:tcBorders>
            <w:vAlign w:val="bottom"/>
          </w:tcPr>
          <w:p w:rsidR="0050271F" w:rsidRDefault="0050271F">
            <w:pPr>
              <w:jc w:val="center"/>
              <w:rPr>
                <w:b/>
                <w:bCs/>
                <w:color w:val="000000"/>
              </w:rPr>
            </w:pPr>
            <w:r>
              <w:rPr>
                <w:b/>
                <w:bCs/>
                <w:color w:val="000000"/>
              </w:rPr>
              <w:t>23195,6</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в том числе в разрезе источников:</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pPr>
            <w: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 </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pPr>
            <w:r>
              <w:t>90410,5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20823,7</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23195,6</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23195,6</w:t>
            </w:r>
          </w:p>
        </w:tc>
        <w:tc>
          <w:tcPr>
            <w:tcW w:w="371" w:type="pct"/>
            <w:tcBorders>
              <w:top w:val="nil"/>
              <w:left w:val="nil"/>
              <w:bottom w:val="single" w:sz="4" w:space="0" w:color="auto"/>
              <w:right w:val="single" w:sz="4" w:space="0" w:color="auto"/>
            </w:tcBorders>
            <w:vAlign w:val="bottom"/>
          </w:tcPr>
          <w:p w:rsidR="0050271F" w:rsidRDefault="0050271F">
            <w:pPr>
              <w:jc w:val="center"/>
            </w:pPr>
            <w:r>
              <w:t>23195,6</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прочие источники</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rPr>
                <w:b/>
              </w:rPr>
            </w:pPr>
            <w:r w:rsidRPr="004912FE">
              <w:rPr>
                <w:b/>
              </w:rPr>
              <w:t>5.2</w:t>
            </w: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rPr>
                <w:b/>
                <w:bCs/>
              </w:rPr>
              <w:t>Основное мероприятие 5.2 «Обеспечение деятельности хозяйственно-эксплуатационной службы»,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rPr>
            </w:pPr>
            <w:r w:rsidRPr="004912FE">
              <w:rPr>
                <w:b/>
              </w:rPr>
              <w:t>0950200000</w:t>
            </w:r>
          </w:p>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rPr>
                <w:bCs/>
              </w:rPr>
            </w:pPr>
            <w:r w:rsidRPr="004912FE">
              <w:t>Управление культуры и туризма</w:t>
            </w:r>
            <w:r w:rsidRPr="004912FE">
              <w:rPr>
                <w:bCs/>
              </w:rPr>
              <w:t xml:space="preserve"> (МКУ «ХЭС учреждений культуры»)</w:t>
            </w: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120156,8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26713,6</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31240,4</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31101,4</w:t>
            </w:r>
          </w:p>
        </w:tc>
        <w:tc>
          <w:tcPr>
            <w:tcW w:w="371" w:type="pct"/>
            <w:tcBorders>
              <w:top w:val="nil"/>
              <w:left w:val="nil"/>
              <w:bottom w:val="single" w:sz="4" w:space="0" w:color="auto"/>
              <w:right w:val="single" w:sz="4" w:space="0" w:color="auto"/>
            </w:tcBorders>
            <w:vAlign w:val="bottom"/>
          </w:tcPr>
          <w:p w:rsidR="0050271F" w:rsidRDefault="0050271F">
            <w:pPr>
              <w:jc w:val="center"/>
              <w:rPr>
                <w:b/>
                <w:bCs/>
                <w:color w:val="000000"/>
              </w:rPr>
            </w:pPr>
            <w:r>
              <w:rPr>
                <w:b/>
                <w:bCs/>
                <w:color w:val="000000"/>
              </w:rPr>
              <w:t>31101,4</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 xml:space="preserve">в том числе в разрезе </w:t>
            </w:r>
            <w:r w:rsidRPr="004912FE">
              <w:lastRenderedPageBreak/>
              <w:t>источников:</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 </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федеральный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120156,8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26713,6</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31240,4</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31101,4</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31101,4</w:t>
            </w:r>
          </w:p>
        </w:tc>
      </w:tr>
      <w:tr w:rsidR="0050271F"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r w:rsidRPr="004912FE">
              <w:t>прочие источники</w:t>
            </w:r>
          </w:p>
        </w:tc>
        <w:tc>
          <w:tcPr>
            <w:tcW w:w="487"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pPr>
              <w:jc w:val="center"/>
            </w:pP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r w:rsidRPr="004912FE">
              <w:rPr>
                <w:b/>
              </w:rPr>
              <w:t>5.3</w:t>
            </w: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rPr>
                <w:b/>
                <w:bCs/>
              </w:rPr>
              <w:t xml:space="preserve"> Основное мероприятие 5.3 «Проведение мероприятий», всего</w:t>
            </w:r>
            <w:r w:rsidRPr="004912FE">
              <w:t>:</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rPr>
                <w:b/>
              </w:rPr>
            </w:pPr>
            <w:r w:rsidRPr="004912FE">
              <w:rPr>
                <w:b/>
              </w:rPr>
              <w:t>0950300000</w:t>
            </w:r>
          </w:p>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ED4E6D">
            <w:pPr>
              <w:rPr>
                <w:bCs/>
              </w:rPr>
            </w:pPr>
            <w:r w:rsidRPr="004912FE">
              <w:rPr>
                <w:bCs/>
              </w:rPr>
              <w:t> </w:t>
            </w:r>
            <w:r w:rsidR="00043343">
              <w:rPr>
                <w:bCs/>
              </w:rPr>
              <w:t>2022</w:t>
            </w:r>
            <w:r>
              <w:rPr>
                <w:bCs/>
              </w:rPr>
              <w:t>-202</w:t>
            </w:r>
            <w:r w:rsidR="00043343">
              <w:rPr>
                <w:bCs/>
              </w:rPr>
              <w:t>5</w:t>
            </w:r>
          </w:p>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pPr>
              <w:jc w:val="center"/>
              <w:rPr>
                <w:bCs/>
              </w:rPr>
            </w:pPr>
            <w:r w:rsidRPr="004912FE">
              <w:t>Управление культуры и туризма</w:t>
            </w:r>
          </w:p>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1482,9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494,3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494,3</w:t>
            </w:r>
          </w:p>
        </w:tc>
        <w:tc>
          <w:tcPr>
            <w:tcW w:w="371" w:type="pct"/>
            <w:tcBorders>
              <w:top w:val="nil"/>
              <w:left w:val="nil"/>
              <w:bottom w:val="single" w:sz="4" w:space="0" w:color="auto"/>
              <w:right w:val="single" w:sz="4" w:space="0" w:color="auto"/>
            </w:tcBorders>
            <w:vAlign w:val="bottom"/>
          </w:tcPr>
          <w:p w:rsidR="0050271F" w:rsidRDefault="0050271F">
            <w:pPr>
              <w:jc w:val="center"/>
              <w:rPr>
                <w:b/>
                <w:bCs/>
                <w:color w:val="000000"/>
              </w:rPr>
            </w:pPr>
            <w:r>
              <w:rPr>
                <w:b/>
                <w:bCs/>
                <w:color w:val="000000"/>
              </w:rPr>
              <w:t>494,3</w:t>
            </w:r>
          </w:p>
        </w:tc>
      </w:tr>
      <w:tr w:rsidR="0050271F"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r w:rsidRPr="004912FE">
              <w:t>в том числе в разрезе источников:</w:t>
            </w:r>
          </w:p>
        </w:tc>
        <w:tc>
          <w:tcPr>
            <w:tcW w:w="487"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 </w:t>
            </w:r>
          </w:p>
        </w:tc>
      </w:tr>
      <w:tr w:rsidR="0050271F" w:rsidRPr="004912FE">
        <w:trPr>
          <w:trHeight w:val="31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r w:rsidRPr="004912FE">
              <w:t>федеральный бюджет</w:t>
            </w:r>
          </w:p>
        </w:tc>
        <w:tc>
          <w:tcPr>
            <w:tcW w:w="487"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областной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nil"/>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315"/>
        </w:trPr>
        <w:tc>
          <w:tcPr>
            <w:tcW w:w="180" w:type="pct"/>
            <w:tcBorders>
              <w:top w:val="nil"/>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nil"/>
              <w:left w:val="nil"/>
              <w:bottom w:val="single" w:sz="4" w:space="0" w:color="auto"/>
              <w:right w:val="single" w:sz="4" w:space="0" w:color="auto"/>
            </w:tcBorders>
            <w:shd w:val="clear" w:color="auto" w:fill="auto"/>
            <w:vAlign w:val="center"/>
          </w:tcPr>
          <w:p w:rsidR="0050271F" w:rsidRPr="004912FE" w:rsidRDefault="0050271F" w:rsidP="002676BF">
            <w:r w:rsidRPr="004912FE">
              <w:t>местный бюджет</w:t>
            </w:r>
          </w:p>
        </w:tc>
        <w:tc>
          <w:tcPr>
            <w:tcW w:w="487"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nil"/>
              <w:left w:val="nil"/>
              <w:bottom w:val="single" w:sz="4" w:space="0" w:color="auto"/>
              <w:right w:val="single" w:sz="4" w:space="0" w:color="auto"/>
            </w:tcBorders>
            <w:shd w:val="clear" w:color="auto" w:fill="auto"/>
            <w:vAlign w:val="center"/>
          </w:tcPr>
          <w:p w:rsidR="0050271F" w:rsidRPr="004912FE" w:rsidRDefault="0050271F" w:rsidP="002676BF"/>
        </w:tc>
        <w:tc>
          <w:tcPr>
            <w:tcW w:w="611" w:type="pct"/>
            <w:tcBorders>
              <w:top w:val="nil"/>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1482,9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494,3</w:t>
            </w:r>
          </w:p>
        </w:tc>
        <w:tc>
          <w:tcPr>
            <w:tcW w:w="371" w:type="pct"/>
            <w:tcBorders>
              <w:top w:val="nil"/>
              <w:left w:val="nil"/>
              <w:bottom w:val="single" w:sz="4" w:space="0" w:color="auto"/>
              <w:right w:val="single" w:sz="4" w:space="0" w:color="auto"/>
            </w:tcBorders>
            <w:shd w:val="clear" w:color="auto" w:fill="auto"/>
            <w:vAlign w:val="bottom"/>
          </w:tcPr>
          <w:p w:rsidR="0050271F" w:rsidRDefault="0050271F">
            <w:pPr>
              <w:jc w:val="center"/>
            </w:pPr>
            <w:r>
              <w:t>494,3</w:t>
            </w:r>
          </w:p>
        </w:tc>
        <w:tc>
          <w:tcPr>
            <w:tcW w:w="371" w:type="pct"/>
            <w:tcBorders>
              <w:top w:val="nil"/>
              <w:left w:val="nil"/>
              <w:bottom w:val="single" w:sz="4" w:space="0" w:color="auto"/>
              <w:right w:val="single" w:sz="4" w:space="0" w:color="auto"/>
            </w:tcBorders>
            <w:vAlign w:val="bottom"/>
          </w:tcPr>
          <w:p w:rsidR="0050271F" w:rsidRDefault="0050271F">
            <w:pPr>
              <w:jc w:val="center"/>
            </w:pPr>
            <w:r>
              <w:t>494,3</w:t>
            </w:r>
          </w:p>
        </w:tc>
      </w:tr>
      <w:tr w:rsidR="0050271F" w:rsidRPr="004912FE">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r w:rsidRPr="004912FE">
              <w:t>прочие источники</w:t>
            </w:r>
          </w:p>
        </w:tc>
        <w:tc>
          <w:tcPr>
            <w:tcW w:w="487"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485"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31" w:type="pct"/>
            <w:tcBorders>
              <w:top w:val="single" w:sz="4" w:space="0" w:color="auto"/>
              <w:left w:val="nil"/>
              <w:bottom w:val="single" w:sz="4" w:space="0" w:color="auto"/>
              <w:right w:val="single" w:sz="4" w:space="0" w:color="auto"/>
            </w:tcBorders>
            <w:shd w:val="clear" w:color="auto" w:fill="auto"/>
            <w:vAlign w:val="center"/>
          </w:tcPr>
          <w:p w:rsidR="0050271F" w:rsidRPr="004912FE" w:rsidRDefault="0050271F" w:rsidP="002676BF"/>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5.4</w:t>
            </w:r>
          </w:p>
        </w:tc>
        <w:tc>
          <w:tcPr>
            <w:tcW w:w="1124"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b/>
                <w:bCs/>
                <w:color w:val="000000"/>
              </w:rPr>
            </w:pPr>
            <w:r>
              <w:rPr>
                <w:b/>
                <w:bCs/>
                <w:color w:val="000000"/>
              </w:rPr>
              <w:t xml:space="preserve"> Основное мероприятие 5.4 «Информационные, технические и консультационные услуги», всего</w:t>
            </w:r>
            <w:r>
              <w:rPr>
                <w:color w:val="000000"/>
              </w:rPr>
              <w:t>:</w:t>
            </w:r>
          </w:p>
        </w:tc>
        <w:tc>
          <w:tcPr>
            <w:tcW w:w="487"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0950400000</w:t>
            </w:r>
          </w:p>
        </w:tc>
        <w:tc>
          <w:tcPr>
            <w:tcW w:w="485"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2022-2025</w:t>
            </w:r>
          </w:p>
        </w:tc>
        <w:tc>
          <w:tcPr>
            <w:tcW w:w="63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Управление культуры и туризма</w:t>
            </w: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636,0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636,0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b/>
                <w:bCs/>
                <w:color w:val="000000"/>
              </w:rPr>
            </w:pPr>
            <w:r>
              <w:rPr>
                <w:b/>
                <w:bCs/>
                <w:color w:val="000000"/>
              </w:rPr>
              <w:t>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b/>
                <w:bCs/>
                <w:color w:val="000000"/>
              </w:rPr>
            </w:pPr>
            <w:r>
              <w:rPr>
                <w:b/>
                <w:bCs/>
                <w:color w:val="000000"/>
              </w:rPr>
              <w:t>0,0</w:t>
            </w:r>
          </w:p>
        </w:tc>
      </w:tr>
      <w:tr w:rsidR="0050271F" w:rsidRPr="004912FE">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в том числе в разрезе источников:</w:t>
            </w:r>
          </w:p>
        </w:tc>
        <w:tc>
          <w:tcPr>
            <w:tcW w:w="487"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485"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31"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 </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 </w:t>
            </w:r>
          </w:p>
        </w:tc>
      </w:tr>
      <w:tr w:rsidR="0050271F" w:rsidRPr="004912FE">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федеральный бюджет</w:t>
            </w:r>
          </w:p>
        </w:tc>
        <w:tc>
          <w:tcPr>
            <w:tcW w:w="487"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485"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31"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областной бюджет</w:t>
            </w:r>
          </w:p>
        </w:tc>
        <w:tc>
          <w:tcPr>
            <w:tcW w:w="487"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485"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31"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r w:rsidR="0050271F" w:rsidRPr="004912FE">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местный бюджет</w:t>
            </w:r>
          </w:p>
        </w:tc>
        <w:tc>
          <w:tcPr>
            <w:tcW w:w="487"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485"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31"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636,0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636,0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pPr>
            <w:r>
              <w:t>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pPr>
            <w:r>
              <w:t>0,0</w:t>
            </w:r>
          </w:p>
        </w:tc>
      </w:tr>
      <w:tr w:rsidR="0050271F" w:rsidRPr="004912FE">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rsidR="0050271F" w:rsidRPr="004912FE" w:rsidRDefault="0050271F" w:rsidP="002676BF">
            <w:pPr>
              <w:jc w:val="center"/>
            </w:pPr>
          </w:p>
        </w:tc>
        <w:tc>
          <w:tcPr>
            <w:tcW w:w="1124"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прочие источники</w:t>
            </w:r>
          </w:p>
        </w:tc>
        <w:tc>
          <w:tcPr>
            <w:tcW w:w="487"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485"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31" w:type="pct"/>
            <w:tcBorders>
              <w:top w:val="single" w:sz="4" w:space="0" w:color="auto"/>
              <w:left w:val="nil"/>
              <w:bottom w:val="single" w:sz="4" w:space="0" w:color="auto"/>
              <w:right w:val="single" w:sz="4" w:space="0" w:color="auto"/>
            </w:tcBorders>
            <w:shd w:val="clear" w:color="auto" w:fill="auto"/>
            <w:vAlign w:val="bottom"/>
          </w:tcPr>
          <w:p w:rsidR="0050271F" w:rsidRDefault="0050271F">
            <w:pPr>
              <w:rPr>
                <w:color w:val="000000"/>
              </w:rPr>
            </w:pPr>
            <w:r>
              <w:rPr>
                <w:color w:val="000000"/>
              </w:rPr>
              <w:t> </w:t>
            </w:r>
          </w:p>
        </w:tc>
        <w:tc>
          <w:tcPr>
            <w:tcW w:w="61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shd w:val="clear" w:color="auto" w:fill="auto"/>
            <w:vAlign w:val="bottom"/>
          </w:tcPr>
          <w:p w:rsidR="0050271F" w:rsidRDefault="0050271F">
            <w:pPr>
              <w:jc w:val="center"/>
              <w:rPr>
                <w:color w:val="000000"/>
              </w:rPr>
            </w:pPr>
            <w:r>
              <w:rPr>
                <w:color w:val="000000"/>
              </w:rPr>
              <w:t>0,0</w:t>
            </w:r>
          </w:p>
        </w:tc>
        <w:tc>
          <w:tcPr>
            <w:tcW w:w="371" w:type="pct"/>
            <w:tcBorders>
              <w:top w:val="single" w:sz="4" w:space="0" w:color="auto"/>
              <w:left w:val="nil"/>
              <w:bottom w:val="single" w:sz="4" w:space="0" w:color="auto"/>
              <w:right w:val="single" w:sz="4" w:space="0" w:color="auto"/>
            </w:tcBorders>
            <w:vAlign w:val="bottom"/>
          </w:tcPr>
          <w:p w:rsidR="0050271F" w:rsidRDefault="0050271F">
            <w:pPr>
              <w:jc w:val="center"/>
              <w:rPr>
                <w:color w:val="000000"/>
              </w:rPr>
            </w:pPr>
            <w:r>
              <w:rPr>
                <w:color w:val="000000"/>
              </w:rPr>
              <w:t>0,0</w:t>
            </w:r>
          </w:p>
        </w:tc>
      </w:tr>
    </w:tbl>
    <w:p w:rsidR="00702737" w:rsidRDefault="00702737" w:rsidP="00702737">
      <w:pPr>
        <w:pStyle w:val="ConsPlusNormal"/>
        <w:jc w:val="both"/>
        <w:rPr>
          <w:b/>
          <w:sz w:val="28"/>
          <w:szCs w:val="28"/>
        </w:rPr>
      </w:pPr>
    </w:p>
    <w:p w:rsidR="00435C30" w:rsidRDefault="00435C30" w:rsidP="00702737">
      <w:pPr>
        <w:pStyle w:val="ConsPlusNormal"/>
        <w:ind w:firstLine="540"/>
        <w:jc w:val="both"/>
        <w:rPr>
          <w:b/>
          <w:sz w:val="28"/>
          <w:szCs w:val="28"/>
        </w:rPr>
      </w:pPr>
    </w:p>
    <w:p w:rsidR="00435C30" w:rsidRDefault="00435C30" w:rsidP="00702737">
      <w:pPr>
        <w:pStyle w:val="ConsPlusNormal"/>
        <w:ind w:firstLine="540"/>
        <w:jc w:val="both"/>
        <w:rPr>
          <w:b/>
          <w:sz w:val="28"/>
          <w:szCs w:val="28"/>
        </w:rPr>
      </w:pPr>
    </w:p>
    <w:p w:rsidR="00435C30" w:rsidRDefault="00435C30" w:rsidP="00702737">
      <w:pPr>
        <w:pStyle w:val="ConsPlusNormal"/>
        <w:ind w:firstLine="540"/>
        <w:jc w:val="both"/>
        <w:rPr>
          <w:b/>
          <w:sz w:val="28"/>
          <w:szCs w:val="28"/>
        </w:rPr>
      </w:pPr>
    </w:p>
    <w:p w:rsidR="00435C30" w:rsidRDefault="00435C30" w:rsidP="00702737">
      <w:pPr>
        <w:pStyle w:val="ConsPlusNormal"/>
        <w:ind w:firstLine="540"/>
        <w:jc w:val="both"/>
        <w:rPr>
          <w:b/>
          <w:sz w:val="28"/>
          <w:szCs w:val="28"/>
        </w:rPr>
      </w:pPr>
    </w:p>
    <w:p w:rsidR="00435C30" w:rsidRDefault="00435C30" w:rsidP="00702737">
      <w:pPr>
        <w:pStyle w:val="ConsPlusNormal"/>
        <w:ind w:firstLine="540"/>
        <w:jc w:val="both"/>
        <w:rPr>
          <w:b/>
          <w:sz w:val="28"/>
          <w:szCs w:val="28"/>
        </w:rPr>
      </w:pPr>
    </w:p>
    <w:p w:rsidR="00702737" w:rsidRPr="00423750" w:rsidRDefault="00702737" w:rsidP="00702737">
      <w:pPr>
        <w:pStyle w:val="ConsPlusNormal"/>
        <w:ind w:firstLine="540"/>
        <w:jc w:val="both"/>
        <w:rPr>
          <w:b/>
          <w:sz w:val="28"/>
          <w:szCs w:val="28"/>
        </w:rPr>
      </w:pPr>
      <w:r w:rsidRPr="00423750">
        <w:rPr>
          <w:b/>
          <w:sz w:val="28"/>
          <w:szCs w:val="28"/>
        </w:rPr>
        <w:lastRenderedPageBreak/>
        <w:t>2.5. Индикаторы достижения цели и непосредственные результаты реализации муниципальной программы</w:t>
      </w:r>
    </w:p>
    <w:p w:rsidR="00702737" w:rsidRPr="00423750" w:rsidRDefault="00702737" w:rsidP="00702737">
      <w:pPr>
        <w:pStyle w:val="ConsPlusNormal"/>
        <w:ind w:firstLine="540"/>
        <w:jc w:val="both"/>
        <w:rPr>
          <w:b/>
          <w:sz w:val="28"/>
          <w:szCs w:val="28"/>
        </w:rPr>
      </w:pPr>
    </w:p>
    <w:p w:rsidR="00702737" w:rsidRDefault="00702737" w:rsidP="00702737">
      <w:pPr>
        <w:pStyle w:val="ConsPlusNormal"/>
        <w:jc w:val="center"/>
        <w:rPr>
          <w:b/>
          <w:i/>
          <w:sz w:val="28"/>
          <w:szCs w:val="28"/>
        </w:rPr>
      </w:pPr>
      <w:r>
        <w:rPr>
          <w:b/>
          <w:i/>
          <w:sz w:val="28"/>
          <w:szCs w:val="28"/>
        </w:rPr>
        <w:t>Сведения об индикаторах</w:t>
      </w:r>
      <w:r w:rsidRPr="00423750">
        <w:rPr>
          <w:b/>
          <w:i/>
          <w:sz w:val="28"/>
          <w:szCs w:val="28"/>
        </w:rPr>
        <w:t xml:space="preserve"> непосредственных результатах Программы</w:t>
      </w:r>
    </w:p>
    <w:p w:rsidR="00702737" w:rsidRDefault="00702737" w:rsidP="00702737">
      <w:pPr>
        <w:pStyle w:val="ConsPlusNormal"/>
        <w:jc w:val="right"/>
        <w:rPr>
          <w:b/>
          <w:i/>
          <w:sz w:val="28"/>
          <w:szCs w:val="28"/>
        </w:rPr>
      </w:pPr>
      <w:r w:rsidRPr="00423750">
        <w:rPr>
          <w:b/>
          <w:i/>
          <w:sz w:val="28"/>
          <w:szCs w:val="28"/>
        </w:rPr>
        <w:t>Таблица 2.</w:t>
      </w:r>
    </w:p>
    <w:p w:rsidR="00702737" w:rsidRDefault="00702737" w:rsidP="00702737">
      <w:pPr>
        <w:pStyle w:val="ConsPlusNormal"/>
        <w:jc w:val="center"/>
        <w:rPr>
          <w:b/>
          <w:i/>
          <w:sz w:val="28"/>
          <w:szCs w:val="28"/>
        </w:rPr>
      </w:pPr>
    </w:p>
    <w:tbl>
      <w:tblPr>
        <w:tblW w:w="14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5102"/>
        <w:gridCol w:w="2111"/>
        <w:gridCol w:w="1431"/>
        <w:gridCol w:w="1700"/>
        <w:gridCol w:w="1700"/>
        <w:gridCol w:w="1700"/>
      </w:tblGrid>
      <w:tr w:rsidR="00702737">
        <w:tc>
          <w:tcPr>
            <w:tcW w:w="960" w:type="dxa"/>
            <w:vMerge w:val="restart"/>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Cs w:val="24"/>
              </w:rPr>
            </w:pPr>
            <w:r>
              <w:rPr>
                <w:szCs w:val="24"/>
              </w:rPr>
              <w:t>№ п/п</w:t>
            </w:r>
          </w:p>
        </w:tc>
        <w:tc>
          <w:tcPr>
            <w:tcW w:w="5102" w:type="dxa"/>
            <w:vMerge w:val="restart"/>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Cs w:val="24"/>
              </w:rPr>
            </w:pPr>
            <w:r>
              <w:rPr>
                <w:color w:val="000000"/>
                <w:szCs w:val="24"/>
              </w:rPr>
              <w:t>Наименование индикатора/ непосредственного результата</w:t>
            </w:r>
          </w:p>
        </w:tc>
        <w:tc>
          <w:tcPr>
            <w:tcW w:w="2111" w:type="dxa"/>
            <w:vMerge w:val="restart"/>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Cs w:val="24"/>
              </w:rPr>
            </w:pPr>
            <w:r>
              <w:rPr>
                <w:szCs w:val="24"/>
              </w:rPr>
              <w:t xml:space="preserve">Единицы  </w:t>
            </w:r>
            <w:r>
              <w:rPr>
                <w:szCs w:val="24"/>
              </w:rPr>
              <w:br/>
              <w:t xml:space="preserve"> измерения</w:t>
            </w:r>
          </w:p>
        </w:tc>
        <w:tc>
          <w:tcPr>
            <w:tcW w:w="6531" w:type="dxa"/>
            <w:gridSpan w:val="4"/>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Cs w:val="24"/>
              </w:rPr>
            </w:pPr>
            <w:r>
              <w:rPr>
                <w:szCs w:val="24"/>
              </w:rPr>
              <w:t>Значения индикатора/ непосредственного результата</w:t>
            </w:r>
          </w:p>
        </w:tc>
      </w:tr>
      <w:tr w:rsidR="00702737">
        <w:tc>
          <w:tcPr>
            <w:tcW w:w="960" w:type="dxa"/>
            <w:vMerge/>
            <w:tcBorders>
              <w:top w:val="single" w:sz="4" w:space="0" w:color="000000"/>
              <w:left w:val="single" w:sz="4" w:space="0" w:color="000000"/>
              <w:bottom w:val="single" w:sz="4" w:space="0" w:color="000000"/>
              <w:right w:val="single" w:sz="4" w:space="0" w:color="000000"/>
            </w:tcBorders>
            <w:vAlign w:val="center"/>
          </w:tcPr>
          <w:p w:rsidR="00702737" w:rsidRDefault="00702737" w:rsidP="002676BF"/>
        </w:tc>
        <w:tc>
          <w:tcPr>
            <w:tcW w:w="5102" w:type="dxa"/>
            <w:vMerge/>
            <w:tcBorders>
              <w:top w:val="single" w:sz="4" w:space="0" w:color="000000"/>
              <w:left w:val="single" w:sz="4" w:space="0" w:color="000000"/>
              <w:bottom w:val="single" w:sz="4" w:space="0" w:color="000000"/>
              <w:right w:val="single" w:sz="4" w:space="0" w:color="000000"/>
            </w:tcBorders>
            <w:vAlign w:val="center"/>
          </w:tcPr>
          <w:p w:rsidR="00702737" w:rsidRDefault="00702737" w:rsidP="002676BF"/>
        </w:tc>
        <w:tc>
          <w:tcPr>
            <w:tcW w:w="2111" w:type="dxa"/>
            <w:vMerge/>
            <w:tcBorders>
              <w:top w:val="single" w:sz="4" w:space="0" w:color="000000"/>
              <w:left w:val="single" w:sz="4" w:space="0" w:color="000000"/>
              <w:bottom w:val="single" w:sz="4" w:space="0" w:color="000000"/>
              <w:right w:val="single" w:sz="4" w:space="0" w:color="000000"/>
            </w:tcBorders>
            <w:vAlign w:val="center"/>
          </w:tcPr>
          <w:p w:rsidR="00702737" w:rsidRDefault="00702737" w:rsidP="002676BF"/>
        </w:tc>
        <w:tc>
          <w:tcPr>
            <w:tcW w:w="1431" w:type="dxa"/>
            <w:tcBorders>
              <w:top w:val="single" w:sz="4" w:space="0" w:color="000000"/>
              <w:left w:val="single" w:sz="4" w:space="0" w:color="000000"/>
              <w:bottom w:val="single" w:sz="4" w:space="0" w:color="000000"/>
              <w:right w:val="single" w:sz="4" w:space="0" w:color="000000"/>
            </w:tcBorders>
          </w:tcPr>
          <w:p w:rsidR="00702737" w:rsidRDefault="00435C30" w:rsidP="002676BF">
            <w:pPr>
              <w:pStyle w:val="ConsPlusNormal"/>
              <w:jc w:val="center"/>
              <w:rPr>
                <w:szCs w:val="24"/>
              </w:rPr>
            </w:pPr>
            <w:r>
              <w:rPr>
                <w:szCs w:val="24"/>
              </w:rPr>
              <w:t>2022</w:t>
            </w:r>
            <w:r w:rsidR="00702737">
              <w:rPr>
                <w:szCs w:val="24"/>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702737" w:rsidRDefault="00435C30" w:rsidP="002676BF">
            <w:pPr>
              <w:pStyle w:val="ConsPlusNormal"/>
              <w:jc w:val="center"/>
              <w:rPr>
                <w:szCs w:val="24"/>
              </w:rPr>
            </w:pPr>
            <w:r>
              <w:rPr>
                <w:szCs w:val="24"/>
              </w:rPr>
              <w:t>2023</w:t>
            </w:r>
            <w:r w:rsidR="00702737">
              <w:rPr>
                <w:szCs w:val="24"/>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702737" w:rsidRDefault="00435C30" w:rsidP="002676BF">
            <w:pPr>
              <w:pStyle w:val="ConsPlusNormal"/>
              <w:jc w:val="center"/>
              <w:rPr>
                <w:szCs w:val="24"/>
              </w:rPr>
            </w:pPr>
            <w:r>
              <w:rPr>
                <w:szCs w:val="24"/>
              </w:rPr>
              <w:t>2024</w:t>
            </w:r>
            <w:r w:rsidR="00702737">
              <w:rPr>
                <w:szCs w:val="24"/>
              </w:rPr>
              <w:t xml:space="preserve"> год  </w:t>
            </w:r>
          </w:p>
        </w:tc>
        <w:tc>
          <w:tcPr>
            <w:tcW w:w="1700" w:type="dxa"/>
            <w:tcBorders>
              <w:top w:val="single" w:sz="4" w:space="0" w:color="000000"/>
              <w:left w:val="single" w:sz="4" w:space="0" w:color="000000"/>
              <w:bottom w:val="single" w:sz="4" w:space="0" w:color="000000"/>
              <w:right w:val="single" w:sz="4" w:space="0" w:color="000000"/>
            </w:tcBorders>
          </w:tcPr>
          <w:p w:rsidR="00702737" w:rsidRDefault="00435C30" w:rsidP="002676BF">
            <w:pPr>
              <w:pStyle w:val="ConsPlusNormal"/>
              <w:jc w:val="center"/>
              <w:rPr>
                <w:szCs w:val="24"/>
              </w:rPr>
            </w:pPr>
            <w:r>
              <w:rPr>
                <w:szCs w:val="24"/>
              </w:rPr>
              <w:t>2025</w:t>
            </w:r>
            <w:r w:rsidR="00702737">
              <w:rPr>
                <w:szCs w:val="24"/>
              </w:rPr>
              <w:t xml:space="preserve"> год  </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2</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4</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6</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7</w:t>
            </w:r>
          </w:p>
        </w:tc>
      </w:tr>
      <w:tr w:rsidR="00702737">
        <w:tc>
          <w:tcPr>
            <w:tcW w:w="14704" w:type="dxa"/>
            <w:gridSpan w:val="7"/>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rPr>
                <w:b/>
              </w:rPr>
            </w:pPr>
            <w:r>
              <w:rPr>
                <w:b/>
              </w:rPr>
              <w:t xml:space="preserve">Муниципальная программа </w:t>
            </w:r>
          </w:p>
          <w:p w:rsidR="00702737" w:rsidRDefault="00702737" w:rsidP="002676BF">
            <w:pPr>
              <w:pStyle w:val="ConsPlusNormal"/>
              <w:rPr>
                <w:sz w:val="28"/>
                <w:szCs w:val="28"/>
              </w:rPr>
            </w:pPr>
            <w:r>
              <w:rPr>
                <w:b/>
              </w:rPr>
              <w:t>«Развитие культуры в городском округе г. Бор»</w:t>
            </w:r>
          </w:p>
        </w:tc>
      </w:tr>
      <w:tr w:rsidR="00702737">
        <w:tc>
          <w:tcPr>
            <w:tcW w:w="14704" w:type="dxa"/>
            <w:gridSpan w:val="7"/>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rPr>
                <w:b/>
              </w:rPr>
            </w:pPr>
            <w:r>
              <w:rPr>
                <w:b/>
              </w:rPr>
              <w:t xml:space="preserve">Подпрограмма  1            </w:t>
            </w:r>
          </w:p>
          <w:p w:rsidR="00702737" w:rsidRPr="005D15E8" w:rsidRDefault="00702737" w:rsidP="002676BF">
            <w:pPr>
              <w:pStyle w:val="ConsPlusNormal"/>
              <w:rPr>
                <w:b/>
              </w:rPr>
            </w:pPr>
            <w:r>
              <w:rPr>
                <w:b/>
              </w:rPr>
              <w:t>Библиотечно-информационное обслуживание</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И.1.1.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 w:val="28"/>
                <w:szCs w:val="28"/>
              </w:rPr>
            </w:pPr>
            <w:r>
              <w:rPr>
                <w:szCs w:val="24"/>
              </w:rPr>
              <w:t>Увеличение количества библиографических записей в свободном электронном каталоге библиотек городского окру</w:t>
            </w:r>
            <w:r w:rsidR="00435C30">
              <w:rPr>
                <w:szCs w:val="24"/>
              </w:rPr>
              <w:t xml:space="preserve">га г. Бор не менее 25,5 % к </w:t>
            </w:r>
            <w:smartTag w:uri="urn:schemas-microsoft-com:office:smarttags" w:element="metricconverter">
              <w:smartTagPr>
                <w:attr w:name="ProductID" w:val="2025 г"/>
              </w:smartTagPr>
              <w:r w:rsidR="00435C30">
                <w:rPr>
                  <w:szCs w:val="24"/>
                </w:rPr>
                <w:t>2025</w:t>
              </w:r>
              <w:r>
                <w:rPr>
                  <w:szCs w:val="24"/>
                </w:rPr>
                <w:t xml:space="preserve"> г</w:t>
              </w:r>
            </w:smartTag>
            <w:r>
              <w:rPr>
                <w:szCs w:val="24"/>
              </w:rPr>
              <w:t>.</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25,3</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25,3</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25,4</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25,5</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И.1.2.</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both"/>
              <w:rPr>
                <w:szCs w:val="24"/>
              </w:rPr>
            </w:pPr>
            <w:r>
              <w:rPr>
                <w:szCs w:val="24"/>
              </w:rPr>
              <w:t xml:space="preserve">Увеличение доли библиотек, подключенных к сети «Интернет» до 86,6 % от общего числа </w:t>
            </w:r>
            <w:r w:rsidR="00435C30">
              <w:rPr>
                <w:szCs w:val="24"/>
              </w:rPr>
              <w:t xml:space="preserve">библиотек к </w:t>
            </w:r>
            <w:smartTag w:uri="urn:schemas-microsoft-com:office:smarttags" w:element="metricconverter">
              <w:smartTagPr>
                <w:attr w:name="ProductID" w:val="2025 г"/>
              </w:smartTagPr>
              <w:r w:rsidR="00435C30">
                <w:rPr>
                  <w:szCs w:val="24"/>
                </w:rPr>
                <w:t>2025</w:t>
              </w:r>
              <w:r>
                <w:rPr>
                  <w:szCs w:val="24"/>
                </w:rPr>
                <w:t xml:space="preserve"> г</w:t>
              </w:r>
            </w:smartTag>
            <w:r>
              <w:rPr>
                <w:szCs w:val="24"/>
              </w:rPr>
              <w:t>.</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76,6</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80,0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83,3</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86,6</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both"/>
              <w:rPr>
                <w:szCs w:val="24"/>
              </w:rPr>
            </w:pPr>
            <w:r>
              <w:rPr>
                <w:bCs/>
              </w:rPr>
              <w:t>Основное мероприятие 1.1.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Р.1.1.1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ind w:left="34"/>
              <w:rPr>
                <w:szCs w:val="24"/>
              </w:rPr>
            </w:pPr>
            <w:r>
              <w:rPr>
                <w:szCs w:val="24"/>
              </w:rPr>
              <w:t>Обеспечение выполнения освоения субсидии, выделяемой муниципальным учреждениям культуры и искусства на финансовое обеспечение выполнения муниципального задания по оказанию муниципальных услуг 100 %.</w:t>
            </w:r>
          </w:p>
          <w:p w:rsidR="005D41FC" w:rsidRDefault="005D41FC" w:rsidP="002676BF">
            <w:pPr>
              <w:pStyle w:val="ConsPlusNormal"/>
              <w:ind w:left="34"/>
              <w:rPr>
                <w:szCs w:val="24"/>
              </w:rPr>
            </w:pP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2.</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ind w:left="34"/>
              <w:rPr>
                <w:szCs w:val="24"/>
              </w:rPr>
            </w:pPr>
            <w:r>
              <w:rPr>
                <w:bCs/>
              </w:rPr>
              <w:t xml:space="preserve">Основное мероприятие 1.2. «Укрепление материально-технической базы </w:t>
            </w:r>
            <w:r>
              <w:rPr>
                <w:bCs/>
              </w:rPr>
              <w:lastRenderedPageBreak/>
              <w:t>муниципальных библиотек»</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ind w:left="34"/>
              <w:rPr>
                <w:bCs/>
              </w:rPr>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435C30">
        <w:tc>
          <w:tcPr>
            <w:tcW w:w="960" w:type="dxa"/>
            <w:tcBorders>
              <w:top w:val="single" w:sz="4" w:space="0" w:color="000000"/>
              <w:left w:val="single" w:sz="4" w:space="0" w:color="000000"/>
              <w:bottom w:val="single" w:sz="4" w:space="0" w:color="000000"/>
              <w:right w:val="single" w:sz="4" w:space="0" w:color="000000"/>
            </w:tcBorders>
          </w:tcPr>
          <w:p w:rsidR="00435C30" w:rsidRDefault="00435C30" w:rsidP="002676BF">
            <w:pPr>
              <w:pStyle w:val="ConsPlusNormal"/>
              <w:rPr>
                <w:szCs w:val="24"/>
              </w:rPr>
            </w:pPr>
            <w:r>
              <w:rPr>
                <w:szCs w:val="24"/>
              </w:rPr>
              <w:t>Р.1.2.1</w:t>
            </w:r>
          </w:p>
        </w:tc>
        <w:tc>
          <w:tcPr>
            <w:tcW w:w="5102" w:type="dxa"/>
            <w:tcBorders>
              <w:top w:val="single" w:sz="4" w:space="0" w:color="000000"/>
              <w:left w:val="single" w:sz="4" w:space="0" w:color="000000"/>
              <w:bottom w:val="single" w:sz="4" w:space="0" w:color="000000"/>
              <w:right w:val="single" w:sz="4" w:space="0" w:color="000000"/>
            </w:tcBorders>
          </w:tcPr>
          <w:p w:rsidR="00435C30" w:rsidRDefault="00435C30" w:rsidP="002676BF">
            <w:pPr>
              <w:pStyle w:val="ConsPlusNormal"/>
              <w:jc w:val="both"/>
              <w:rPr>
                <w:szCs w:val="24"/>
              </w:rPr>
            </w:pPr>
            <w:r>
              <w:rPr>
                <w:szCs w:val="24"/>
              </w:rPr>
              <w:t>Количество библиографических записей в свободном электронном каталоге библиотек городского округа г.</w:t>
            </w:r>
            <w:r w:rsidR="00043343">
              <w:rPr>
                <w:szCs w:val="24"/>
              </w:rPr>
              <w:t xml:space="preserve"> Бор составит к 2025 году 68727</w:t>
            </w:r>
            <w:r>
              <w:rPr>
                <w:szCs w:val="24"/>
              </w:rPr>
              <w:t xml:space="preserve"> записей.</w:t>
            </w:r>
          </w:p>
        </w:tc>
        <w:tc>
          <w:tcPr>
            <w:tcW w:w="2111" w:type="dxa"/>
            <w:tcBorders>
              <w:top w:val="single" w:sz="4" w:space="0" w:color="000000"/>
              <w:left w:val="single" w:sz="4" w:space="0" w:color="000000"/>
              <w:bottom w:val="single" w:sz="4" w:space="0" w:color="000000"/>
              <w:right w:val="single" w:sz="4" w:space="0" w:color="000000"/>
            </w:tcBorders>
          </w:tcPr>
          <w:p w:rsidR="00435C30" w:rsidRDefault="00435C30" w:rsidP="002676BF">
            <w:pPr>
              <w:pStyle w:val="ConsPlusCell"/>
              <w:jc w:val="center"/>
            </w:pPr>
            <w:r>
              <w:t>Единица</w:t>
            </w:r>
          </w:p>
        </w:tc>
        <w:tc>
          <w:tcPr>
            <w:tcW w:w="1431" w:type="dxa"/>
            <w:tcBorders>
              <w:top w:val="single" w:sz="4" w:space="0" w:color="000000"/>
              <w:left w:val="single" w:sz="4" w:space="0" w:color="000000"/>
              <w:bottom w:val="single" w:sz="4" w:space="0" w:color="000000"/>
              <w:right w:val="single" w:sz="4" w:space="0" w:color="000000"/>
            </w:tcBorders>
          </w:tcPr>
          <w:p w:rsidR="00435C30" w:rsidRDefault="00435C30" w:rsidP="00CA7FFB">
            <w:pPr>
              <w:pStyle w:val="ConsPlusNormal"/>
              <w:jc w:val="center"/>
              <w:rPr>
                <w:sz w:val="28"/>
                <w:szCs w:val="28"/>
              </w:rPr>
            </w:pPr>
            <w:r>
              <w:rPr>
                <w:sz w:val="28"/>
                <w:szCs w:val="28"/>
              </w:rPr>
              <w:t>41791</w:t>
            </w:r>
          </w:p>
        </w:tc>
        <w:tc>
          <w:tcPr>
            <w:tcW w:w="1700" w:type="dxa"/>
            <w:tcBorders>
              <w:top w:val="single" w:sz="4" w:space="0" w:color="000000"/>
              <w:left w:val="single" w:sz="4" w:space="0" w:color="000000"/>
              <w:bottom w:val="single" w:sz="4" w:space="0" w:color="000000"/>
              <w:right w:val="single" w:sz="4" w:space="0" w:color="000000"/>
            </w:tcBorders>
          </w:tcPr>
          <w:p w:rsidR="00435C30" w:rsidRDefault="00435C30" w:rsidP="00CA7FFB">
            <w:pPr>
              <w:pStyle w:val="ConsPlusNormal"/>
              <w:jc w:val="center"/>
              <w:rPr>
                <w:sz w:val="28"/>
                <w:szCs w:val="28"/>
              </w:rPr>
            </w:pPr>
            <w:r>
              <w:rPr>
                <w:sz w:val="28"/>
                <w:szCs w:val="28"/>
              </w:rPr>
              <w:t>52276</w:t>
            </w:r>
          </w:p>
        </w:tc>
        <w:tc>
          <w:tcPr>
            <w:tcW w:w="1700" w:type="dxa"/>
            <w:tcBorders>
              <w:top w:val="single" w:sz="4" w:space="0" w:color="000000"/>
              <w:left w:val="single" w:sz="4" w:space="0" w:color="000000"/>
              <w:bottom w:val="single" w:sz="4" w:space="0" w:color="000000"/>
              <w:right w:val="single" w:sz="4" w:space="0" w:color="000000"/>
            </w:tcBorders>
          </w:tcPr>
          <w:p w:rsidR="00435C30" w:rsidRDefault="00435C30" w:rsidP="00CA7FFB">
            <w:pPr>
              <w:pStyle w:val="ConsPlusNormal"/>
              <w:jc w:val="center"/>
              <w:rPr>
                <w:sz w:val="28"/>
                <w:szCs w:val="28"/>
              </w:rPr>
            </w:pPr>
            <w:r>
              <w:rPr>
                <w:sz w:val="28"/>
                <w:szCs w:val="28"/>
              </w:rPr>
              <w:t>65434</w:t>
            </w:r>
          </w:p>
        </w:tc>
        <w:tc>
          <w:tcPr>
            <w:tcW w:w="1700" w:type="dxa"/>
            <w:tcBorders>
              <w:top w:val="single" w:sz="4" w:space="0" w:color="000000"/>
              <w:left w:val="single" w:sz="4" w:space="0" w:color="000000"/>
              <w:bottom w:val="single" w:sz="4" w:space="0" w:color="000000"/>
              <w:right w:val="single" w:sz="4" w:space="0" w:color="000000"/>
            </w:tcBorders>
          </w:tcPr>
          <w:p w:rsidR="00435C30" w:rsidRDefault="00435C30" w:rsidP="002676BF">
            <w:pPr>
              <w:pStyle w:val="ConsPlusNormal"/>
              <w:jc w:val="center"/>
              <w:rPr>
                <w:sz w:val="28"/>
                <w:szCs w:val="28"/>
              </w:rPr>
            </w:pPr>
            <w:r>
              <w:rPr>
                <w:sz w:val="28"/>
                <w:szCs w:val="28"/>
              </w:rPr>
              <w:t>68727</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3.</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both"/>
              <w:rPr>
                <w:szCs w:val="24"/>
              </w:rPr>
            </w:pPr>
            <w:r>
              <w:rPr>
                <w:bCs/>
              </w:rPr>
              <w:t>Основное мероприятие 1.3.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both"/>
              <w:rPr>
                <w:bCs/>
              </w:rPr>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Р.1.3.1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both"/>
              <w:rPr>
                <w:szCs w:val="24"/>
              </w:rPr>
            </w:pPr>
            <w:r>
              <w:rPr>
                <w:szCs w:val="24"/>
              </w:rPr>
              <w:t>Количество муниципальных библиотек, подкл</w:t>
            </w:r>
            <w:r w:rsidR="00043343">
              <w:rPr>
                <w:szCs w:val="24"/>
              </w:rPr>
              <w:t>юченных к сети «Интернет» к 2025</w:t>
            </w:r>
            <w:r w:rsidR="00435C30">
              <w:rPr>
                <w:szCs w:val="24"/>
              </w:rPr>
              <w:t xml:space="preserve"> году составит 27</w:t>
            </w:r>
            <w:r>
              <w:rPr>
                <w:szCs w:val="24"/>
              </w:rPr>
              <w:t xml:space="preserve"> библиотек.</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Единица</w:t>
            </w:r>
          </w:p>
        </w:tc>
        <w:tc>
          <w:tcPr>
            <w:tcW w:w="1431"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25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26</w:t>
            </w:r>
          </w:p>
        </w:tc>
        <w:tc>
          <w:tcPr>
            <w:tcW w:w="1700" w:type="dxa"/>
            <w:tcBorders>
              <w:top w:val="single" w:sz="4" w:space="0" w:color="000000"/>
              <w:left w:val="single" w:sz="4" w:space="0" w:color="000000"/>
              <w:bottom w:val="single" w:sz="4" w:space="0" w:color="000000"/>
              <w:right w:val="single" w:sz="4" w:space="0" w:color="000000"/>
            </w:tcBorders>
          </w:tcPr>
          <w:p w:rsidR="00702737" w:rsidRDefault="00435C30" w:rsidP="002676BF">
            <w:pPr>
              <w:pStyle w:val="ConsPlusNormal"/>
              <w:jc w:val="center"/>
              <w:rPr>
                <w:sz w:val="28"/>
                <w:szCs w:val="28"/>
              </w:rPr>
            </w:pPr>
            <w:r>
              <w:rPr>
                <w:sz w:val="28"/>
                <w:szCs w:val="28"/>
              </w:rPr>
              <w:t>26</w:t>
            </w:r>
          </w:p>
        </w:tc>
        <w:tc>
          <w:tcPr>
            <w:tcW w:w="1700" w:type="dxa"/>
            <w:tcBorders>
              <w:top w:val="single" w:sz="4" w:space="0" w:color="000000"/>
              <w:left w:val="single" w:sz="4" w:space="0" w:color="000000"/>
              <w:bottom w:val="single" w:sz="4" w:space="0" w:color="000000"/>
              <w:right w:val="single" w:sz="4" w:space="0" w:color="000000"/>
            </w:tcBorders>
          </w:tcPr>
          <w:p w:rsidR="00702737" w:rsidRDefault="00435C30" w:rsidP="002676BF">
            <w:pPr>
              <w:pStyle w:val="ConsPlusNormal"/>
              <w:jc w:val="center"/>
              <w:rPr>
                <w:sz w:val="28"/>
                <w:szCs w:val="28"/>
              </w:rPr>
            </w:pPr>
            <w:r>
              <w:rPr>
                <w:sz w:val="28"/>
                <w:szCs w:val="28"/>
              </w:rPr>
              <w:t>27</w:t>
            </w:r>
          </w:p>
        </w:tc>
      </w:tr>
      <w:tr w:rsidR="00702737">
        <w:tc>
          <w:tcPr>
            <w:tcW w:w="14704" w:type="dxa"/>
            <w:gridSpan w:val="7"/>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rPr>
                <w:b/>
              </w:rPr>
            </w:pPr>
            <w:r>
              <w:rPr>
                <w:b/>
              </w:rPr>
              <w:t xml:space="preserve">Подпрограмма 2 </w:t>
            </w:r>
          </w:p>
          <w:p w:rsidR="00702737" w:rsidRPr="005D15E8" w:rsidRDefault="00702737" w:rsidP="002676BF">
            <w:pPr>
              <w:pStyle w:val="ConsPlusNormal"/>
              <w:rPr>
                <w:b/>
                <w:bdr w:val="none" w:sz="0" w:space="0" w:color="auto" w:frame="1"/>
              </w:rPr>
            </w:pPr>
            <w:r>
              <w:rPr>
                <w:b/>
                <w:bdr w:val="none" w:sz="0" w:space="0" w:color="auto" w:frame="1"/>
              </w:rPr>
              <w:t>Дополнительное образование художественно-эстетической направленности</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 w:val="28"/>
                <w:szCs w:val="28"/>
              </w:rPr>
            </w:pPr>
            <w:r>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И.2.1.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Сохранение доли учащихся принявших участие в конкурсах, фестивалях, выставках (очные и онлайн конкурсы, фестивали и.т.д.) (не менее 30 % в год от общего количества обучающихся)</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30</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4.</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rPr>
                <w:bCs/>
              </w:rPr>
              <w:t>Основное мероприятие 2.1.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Р.2.1.1.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обучающихся в школах дополнительного образования к 2023 году составит 1410 человек.</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Человек</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1388</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1410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1417</w:t>
            </w:r>
          </w:p>
        </w:tc>
        <w:tc>
          <w:tcPr>
            <w:tcW w:w="1700"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1417</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5.</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2.2. «Укрепление материально-технической базы учреждений дополнительного образования»</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Р.2.2.1.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 xml:space="preserve"> Количество лауреатов и дипломантов международных, российских, региональных и областных конкурсов (очные и онлайн </w:t>
            </w:r>
            <w:r>
              <w:lastRenderedPageBreak/>
              <w:t xml:space="preserve">конкурсы, фестивали и.т.д.) (не менее 200 человек в год).  </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lastRenderedPageBreak/>
              <w:t>Человек</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200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200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200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200</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lastRenderedPageBreak/>
              <w:t>6.</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rPr>
                <w:bCs/>
              </w:rPr>
              <w:t>Основное мероприятие 2.3.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rPr>
                <w:szCs w:val="24"/>
              </w:rPr>
            </w:pPr>
            <w:r>
              <w:rPr>
                <w:szCs w:val="24"/>
              </w:rPr>
              <w:t>Р.2.3.1.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Сохранение количества учащихся дополнительного образования в сфере культуры на уровне 100 % от количества мест в учреждениях дополнительного образования.</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r>
      <w:tr w:rsidR="00702737">
        <w:tc>
          <w:tcPr>
            <w:tcW w:w="14704" w:type="dxa"/>
            <w:gridSpan w:val="7"/>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rPr>
                <w:b/>
              </w:rPr>
            </w:pPr>
            <w:r>
              <w:rPr>
                <w:b/>
              </w:rPr>
              <w:t xml:space="preserve">Подпрограмма 3 </w:t>
            </w:r>
          </w:p>
          <w:p w:rsidR="00702737" w:rsidRPr="005D15E8" w:rsidRDefault="00702737" w:rsidP="002676BF">
            <w:pPr>
              <w:pStyle w:val="ConsPlusNormal"/>
              <w:rPr>
                <w:b/>
                <w:bdr w:val="none" w:sz="0" w:space="0" w:color="auto" w:frame="1"/>
              </w:rPr>
            </w:pPr>
            <w:r>
              <w:rPr>
                <w:b/>
                <w:bdr w:val="none" w:sz="0" w:space="0" w:color="auto" w:frame="1"/>
              </w:rPr>
              <w:t>Организация досуга и предоставление услуг культурно-досуговыми учреждениями</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И.3.1.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both"/>
              <w:rPr>
                <w:szCs w:val="24"/>
              </w:rPr>
            </w:pPr>
            <w:r>
              <w:rPr>
                <w:szCs w:val="24"/>
              </w:rPr>
              <w:t>Увеличение доли детей, привлекаемых к участию в творческих мероприятиях, в общем числе детей не менее 0,02% в год по  сравнению с предыдущим годом.</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16,41</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16,43</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16,45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16,47</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7.</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both"/>
              <w:rPr>
                <w:szCs w:val="24"/>
              </w:rPr>
            </w:pPr>
            <w:r>
              <w:rPr>
                <w:bCs/>
              </w:rPr>
              <w:t>Основное мероприятие 3.1.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Р.3.1.1.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Количество культурно-массовых мероприятий, проводимых в учреждениях клубного типа (не менее 500 мероприятий в год).</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Единиц</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500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500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500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500</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8.</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3.2. «Укрепление материально-технической базы культурно-досуговых учреждений»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Р.3.2.1.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tabs>
                <w:tab w:val="left" w:pos="188"/>
              </w:tabs>
              <w:ind w:left="4"/>
              <w:jc w:val="both"/>
              <w:rPr>
                <w:szCs w:val="24"/>
              </w:rPr>
            </w:pPr>
            <w:r>
              <w:rPr>
                <w:szCs w:val="24"/>
              </w:rPr>
              <w:t>Численность участников клубных формирований и формирований самодеятельного народного творчества  (не менее 100 человек в год по сравнению с предыдущим годом).</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Человек</w:t>
            </w:r>
          </w:p>
        </w:tc>
        <w:tc>
          <w:tcPr>
            <w:tcW w:w="1431"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62</w:t>
            </w:r>
            <w:r w:rsidR="00702737">
              <w:rPr>
                <w:sz w:val="28"/>
                <w:szCs w:val="28"/>
              </w:rPr>
              <w:t>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63</w:t>
            </w:r>
            <w:r w:rsidR="00702737">
              <w:rPr>
                <w:sz w:val="28"/>
                <w:szCs w:val="28"/>
              </w:rPr>
              <w:t>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632</w:t>
            </w:r>
            <w:r w:rsidR="00702737">
              <w:rPr>
                <w:sz w:val="28"/>
                <w:szCs w:val="28"/>
              </w:rPr>
              <w:t>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632</w:t>
            </w:r>
            <w:r w:rsidR="00702737">
              <w:rPr>
                <w:sz w:val="28"/>
                <w:szCs w:val="28"/>
              </w:rPr>
              <w:t>0</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9.</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3.4.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Р.3.4.1.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b/>
                <w:sz w:val="24"/>
                <w:szCs w:val="24"/>
                <w:lang w:eastAsia="ru-RU"/>
              </w:rPr>
            </w:pPr>
            <w:r>
              <w:rPr>
                <w:rFonts w:ascii="Times New Roman" w:hAnsi="Times New Roman"/>
                <w:sz w:val="24"/>
                <w:szCs w:val="24"/>
              </w:rPr>
              <w:t>Количество мероприятий событийного туризма не менее     3 мероприятий в год.</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Единиц</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w:t>
            </w:r>
          </w:p>
        </w:tc>
      </w:tr>
      <w:tr w:rsidR="00702737">
        <w:tc>
          <w:tcPr>
            <w:tcW w:w="14704" w:type="dxa"/>
            <w:gridSpan w:val="7"/>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both"/>
              <w:rPr>
                <w:b/>
              </w:rPr>
            </w:pPr>
            <w:r>
              <w:rPr>
                <w:b/>
              </w:rPr>
              <w:t xml:space="preserve">Подпрограмма 4 </w:t>
            </w:r>
          </w:p>
          <w:p w:rsidR="00702737" w:rsidRPr="005D15E8" w:rsidRDefault="00702737" w:rsidP="002676BF">
            <w:pPr>
              <w:pStyle w:val="ConsPlusNormal"/>
              <w:rPr>
                <w:b/>
              </w:rPr>
            </w:pPr>
            <w:r>
              <w:rPr>
                <w:b/>
              </w:rPr>
              <w:t>Сохранение, использование и популяризация объектов культурного наследия</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И.4.1.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Увеличение доли представленных (во всех формах) музейных предметов в общем количестве музейных предметов основного фонда МАУК «Борский краеведчески</w:t>
            </w:r>
            <w:r w:rsidR="00435C30">
              <w:rPr>
                <w:rFonts w:ascii="Times New Roman" w:eastAsia="Times New Roman" w:hAnsi="Times New Roman"/>
                <w:sz w:val="24"/>
                <w:szCs w:val="24"/>
                <w:lang w:eastAsia="ru-RU"/>
              </w:rPr>
              <w:t xml:space="preserve">й музей» (не менее 12,8 % к </w:t>
            </w:r>
            <w:smartTag w:uri="urn:schemas-microsoft-com:office:smarttags" w:element="metricconverter">
              <w:smartTagPr>
                <w:attr w:name="ProductID" w:val="2025 г"/>
              </w:smartTagPr>
              <w:r w:rsidR="00435C30">
                <w:rPr>
                  <w:rFonts w:ascii="Times New Roman" w:eastAsia="Times New Roman" w:hAnsi="Times New Roman"/>
                  <w:sz w:val="24"/>
                  <w:szCs w:val="24"/>
                  <w:lang w:eastAsia="ru-RU"/>
                </w:rPr>
                <w:t>2025</w:t>
              </w:r>
              <w:r>
                <w:rPr>
                  <w:rFonts w:ascii="Times New Roman" w:eastAsia="Times New Roman" w:hAnsi="Times New Roman"/>
                  <w:sz w:val="24"/>
                  <w:szCs w:val="24"/>
                  <w:lang w:eastAsia="ru-RU"/>
                </w:rPr>
                <w:t xml:space="preserve"> г</w:t>
              </w:r>
            </w:smartTag>
            <w:r>
              <w:rPr>
                <w:rFonts w:ascii="Times New Roman" w:eastAsia="Times New Roman" w:hAnsi="Times New Roman"/>
                <w:sz w:val="24"/>
                <w:szCs w:val="24"/>
                <w:lang w:eastAsia="ru-RU"/>
              </w:rPr>
              <w:t>.).</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12,2</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12,4</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12,6</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12,8</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10.</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4.1.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rPr>
          <w:trHeight w:val="414"/>
        </w:trPr>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Р.4.1.1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Количество представленных (во всех формах)  музейных предметов в общем количестве музейных предметов основного фонда МАУК «Борс</w:t>
            </w:r>
            <w:r w:rsidR="00103617">
              <w:t xml:space="preserve">кий краеведческий музей»  к </w:t>
            </w:r>
            <w:r w:rsidR="00435C30">
              <w:t>2025</w:t>
            </w:r>
            <w:r>
              <w:t xml:space="preserve"> году составит 3 185 единиц.</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Единица</w:t>
            </w:r>
          </w:p>
        </w:tc>
        <w:tc>
          <w:tcPr>
            <w:tcW w:w="1431"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27</w:t>
            </w:r>
            <w:r w:rsidR="00702737">
              <w:rPr>
                <w:sz w:val="28"/>
                <w:szCs w:val="28"/>
              </w:rPr>
              <w:t>85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8E4A1E" w:rsidP="002676BF">
            <w:pPr>
              <w:pStyle w:val="ConsPlusNormal"/>
              <w:jc w:val="center"/>
              <w:rPr>
                <w:sz w:val="28"/>
                <w:szCs w:val="28"/>
              </w:rPr>
            </w:pPr>
            <w:r>
              <w:rPr>
                <w:sz w:val="28"/>
                <w:szCs w:val="28"/>
              </w:rPr>
              <w:t>28</w:t>
            </w:r>
            <w:r w:rsidR="00702737">
              <w:rPr>
                <w:sz w:val="28"/>
                <w:szCs w:val="28"/>
              </w:rPr>
              <w:t>85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2985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3185</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11.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4.2. «Укрепление материально-технической базы муниципальных музеев»</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Р.4.2.1.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Количество  выставок МАУК «Борский краеведческий музей» (не менее 17 выставок в год).</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Единица</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17</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17</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17</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17</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12.</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bCs/>
                <w:sz w:val="24"/>
                <w:szCs w:val="24"/>
              </w:rPr>
              <w:t>Основное мероприятие 4.3.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Р.4.3.1.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hAnsi="Times New Roman"/>
                <w:sz w:val="24"/>
                <w:szCs w:val="24"/>
              </w:rPr>
            </w:pPr>
            <w:r>
              <w:rPr>
                <w:rFonts w:ascii="Times New Roman" w:hAnsi="Times New Roman"/>
                <w:sz w:val="24"/>
                <w:szCs w:val="24"/>
              </w:rPr>
              <w:t>Освоение финансирования выделенного на поддержку отрасли культуры</w:t>
            </w:r>
          </w:p>
          <w:p w:rsidR="00435C30" w:rsidRDefault="00435C30" w:rsidP="002676BF">
            <w:pPr>
              <w:pStyle w:val="a7"/>
              <w:spacing w:after="0" w:line="240" w:lineRule="auto"/>
              <w:ind w:left="0"/>
              <w:jc w:val="both"/>
              <w:textAlignment w:val="baseline"/>
              <w:rPr>
                <w:rFonts w:ascii="Times New Roman" w:hAnsi="Times New Roman"/>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r>
      <w:tr w:rsidR="00702737">
        <w:tc>
          <w:tcPr>
            <w:tcW w:w="14704" w:type="dxa"/>
            <w:gridSpan w:val="7"/>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rPr>
                <w:b/>
              </w:rPr>
            </w:pPr>
            <w:r>
              <w:rPr>
                <w:b/>
              </w:rPr>
              <w:lastRenderedPageBreak/>
              <w:t xml:space="preserve">Подпрограмма 5 </w:t>
            </w:r>
          </w:p>
          <w:p w:rsidR="00702737" w:rsidRPr="005D15E8" w:rsidRDefault="00702737" w:rsidP="002676BF">
            <w:pPr>
              <w:pStyle w:val="ConsPlusNormal"/>
              <w:rPr>
                <w:b/>
                <w:i/>
                <w:sz w:val="28"/>
                <w:szCs w:val="28"/>
              </w:rPr>
            </w:pPr>
            <w:r>
              <w:rPr>
                <w:b/>
              </w:rPr>
              <w:t>Обеспечение реализации</w:t>
            </w:r>
            <w:r>
              <w:rPr>
                <w:b/>
                <w:color w:val="000000"/>
              </w:rPr>
              <w:t xml:space="preserve"> муниципальной программы «Развитие культуры в городском округе г. Бор»</w:t>
            </w:r>
            <w:r>
              <w:t xml:space="preserve"> </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spacing w:after="0" w:line="240" w:lineRule="auto"/>
              <w:ind w:left="0"/>
              <w:jc w:val="both"/>
              <w:textAlignment w:val="baseline"/>
              <w:rPr>
                <w:rFonts w:ascii="Times New Roman" w:hAnsi="Times New Roman"/>
                <w:sz w:val="24"/>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 xml:space="preserve">Индикаторы </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rPr>
                <w:color w:val="C00000"/>
              </w:rP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Cs w:val="24"/>
              </w:rPr>
            </w:pPr>
            <w:r>
              <w:rPr>
                <w:szCs w:val="24"/>
              </w:rPr>
              <w:t>И.5.1.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Повышение уровня удовлетворенности граждан городского округа г.Бор качеством предоставляемых муниципальных услуг в сфере культуры до 95 %  от общего числа жителей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94</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95</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И.5.2.</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4"/>
              </w:tabs>
              <w:spacing w:after="0" w:line="240" w:lineRule="auto"/>
              <w:ind w:left="4" w:firstLine="142"/>
              <w:jc w:val="both"/>
              <w:textAlignment w:val="baseline"/>
              <w:rPr>
                <w:rFonts w:ascii="Times New Roman" w:hAnsi="Times New Roman"/>
                <w:sz w:val="24"/>
                <w:szCs w:val="24"/>
              </w:rPr>
            </w:pPr>
            <w:r>
              <w:rPr>
                <w:rFonts w:ascii="Times New Roman" w:hAnsi="Times New Roman"/>
                <w:sz w:val="24"/>
                <w:szCs w:val="24"/>
              </w:rPr>
              <w:t>Увеличение  доли учреждений  культуры находящихся в удовлетворительном состоянии до 98% от общего количества учреждений.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96</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98</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98</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98</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13.</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4"/>
              </w:tabs>
              <w:spacing w:after="0" w:line="240" w:lineRule="auto"/>
              <w:ind w:left="4" w:firstLine="142"/>
              <w:jc w:val="both"/>
              <w:textAlignment w:val="baseline"/>
              <w:rPr>
                <w:rFonts w:ascii="Times New Roman" w:hAnsi="Times New Roman"/>
                <w:sz w:val="24"/>
                <w:szCs w:val="24"/>
              </w:rPr>
            </w:pPr>
            <w:r>
              <w:rPr>
                <w:rFonts w:ascii="Times New Roman" w:hAnsi="Times New Roman"/>
                <w:bCs/>
                <w:sz w:val="24"/>
                <w:szCs w:val="24"/>
              </w:rPr>
              <w:t xml:space="preserve">Основное мероприятие 5.1 «Расходы на обеспечение деятельности </w:t>
            </w:r>
            <w:r>
              <w:rPr>
                <w:rFonts w:ascii="Times New Roman" w:hAnsi="Times New Roman"/>
                <w:sz w:val="24"/>
                <w:szCs w:val="24"/>
              </w:rPr>
              <w:t>управления культуры и туризма</w:t>
            </w:r>
            <w:r>
              <w:rPr>
                <w:rFonts w:ascii="Times New Roman" w:hAnsi="Times New Roman"/>
                <w:bCs/>
                <w:sz w:val="24"/>
                <w:szCs w:val="24"/>
              </w:rPr>
              <w:t>»</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rPr>
                <w:color w:val="C00000"/>
              </w:rP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Р.5.1.1.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color w:val="000000"/>
                <w:sz w:val="24"/>
                <w:szCs w:val="24"/>
              </w:rPr>
              <w:t>Освоение финансирования на обеспечение функций муниципальных органов культуры 100 %.</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14.</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bCs/>
                <w:sz w:val="24"/>
                <w:szCs w:val="24"/>
              </w:rPr>
              <w:t>Основное мероприятие 5.2 «Обеспечение деятельности хозяйственно-эксплуатационной службы»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Р.5.2.1.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color w:val="000000"/>
                <w:sz w:val="24"/>
                <w:szCs w:val="24"/>
              </w:rPr>
              <w:t>Освоение финансирования на обеспечение деятельности хозяйственно-эксплуатационной службы 100 %.</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100</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15.</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bCs/>
                <w:sz w:val="24"/>
                <w:szCs w:val="24"/>
              </w:rPr>
              <w:t>Основное мероприятие 5.3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Cs w:val="24"/>
              </w:rPr>
            </w:pPr>
            <w:r>
              <w:rPr>
                <w:szCs w:val="24"/>
              </w:rPr>
              <w:t>Р.5.3.1.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Уровень удовлетворенности граждан городского округа г. Бор качеством предоставляемых муниципальных</w:t>
            </w:r>
            <w:r w:rsidR="006C294F">
              <w:t xml:space="preserve">  услуг  в сфере культуры к 2025</w:t>
            </w:r>
            <w:r>
              <w:t xml:space="preserve"> году составит 95 % от общего числа жителей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94</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95</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95</w:t>
            </w: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lastRenderedPageBreak/>
              <w:t>16.</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bCs/>
                <w:sz w:val="24"/>
                <w:szCs w:val="24"/>
              </w:rPr>
              <w:t>Основное мероприятие 5.3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a7"/>
              <w:tabs>
                <w:tab w:val="left" w:pos="188"/>
              </w:tabs>
              <w:spacing w:after="0" w:line="240" w:lineRule="auto"/>
              <w:ind w:left="34"/>
              <w:jc w:val="both"/>
              <w:textAlignment w:val="baseline"/>
              <w:rPr>
                <w:rFonts w:ascii="Times New Roman" w:hAnsi="Times New Roman"/>
                <w:color w:val="000000"/>
                <w:sz w:val="24"/>
                <w:szCs w:val="24"/>
              </w:rPr>
            </w:pPr>
            <w:r>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p>
        </w:tc>
      </w:tr>
      <w:tr w:rsidR="00702737">
        <w:tc>
          <w:tcPr>
            <w:tcW w:w="96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pPr>
            <w:r>
              <w:t>Р.5.3.2.</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rPr>
                <w:color w:val="C00000"/>
              </w:rPr>
            </w:pPr>
            <w:r>
              <w:t>Количество учреждений  культуры находящихся в удо</w:t>
            </w:r>
            <w:r w:rsidR="006C294F">
              <w:t>влетворительном состоянии к 2025</w:t>
            </w:r>
            <w:r>
              <w:t xml:space="preserve"> году составит 56 учреждений.</w:t>
            </w:r>
          </w:p>
        </w:tc>
        <w:tc>
          <w:tcPr>
            <w:tcW w:w="211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Cell"/>
              <w:jc w:val="center"/>
            </w:pPr>
            <w:r>
              <w:t>Единица</w:t>
            </w:r>
          </w:p>
        </w:tc>
        <w:tc>
          <w:tcPr>
            <w:tcW w:w="1431"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56</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56</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56</w:t>
            </w:r>
          </w:p>
        </w:tc>
        <w:tc>
          <w:tcPr>
            <w:tcW w:w="1700"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center"/>
              <w:rPr>
                <w:sz w:val="28"/>
                <w:szCs w:val="28"/>
              </w:rPr>
            </w:pPr>
            <w:r>
              <w:rPr>
                <w:sz w:val="28"/>
                <w:szCs w:val="28"/>
              </w:rPr>
              <w:t>56</w:t>
            </w:r>
          </w:p>
        </w:tc>
      </w:tr>
    </w:tbl>
    <w:p w:rsidR="00702737" w:rsidRDefault="00702737" w:rsidP="00702737">
      <w:pPr>
        <w:pStyle w:val="ConsPlusNormal"/>
        <w:jc w:val="both"/>
        <w:rPr>
          <w:b/>
          <w:sz w:val="28"/>
          <w:szCs w:val="28"/>
        </w:rPr>
      </w:pPr>
    </w:p>
    <w:p w:rsidR="00702737" w:rsidRPr="001C0ABE" w:rsidRDefault="00702737" w:rsidP="00702737">
      <w:pPr>
        <w:pStyle w:val="ConsPlusNormal"/>
        <w:ind w:firstLine="540"/>
        <w:jc w:val="both"/>
        <w:rPr>
          <w:b/>
          <w:sz w:val="28"/>
          <w:szCs w:val="28"/>
        </w:rPr>
      </w:pPr>
      <w:r w:rsidRPr="001C0ABE">
        <w:rPr>
          <w:b/>
          <w:sz w:val="28"/>
          <w:szCs w:val="28"/>
        </w:rPr>
        <w:t>2.6. Меры</w:t>
      </w:r>
      <w:r>
        <w:rPr>
          <w:b/>
          <w:sz w:val="28"/>
          <w:szCs w:val="28"/>
        </w:rPr>
        <w:t xml:space="preserve"> правового регулирования.</w:t>
      </w:r>
    </w:p>
    <w:p w:rsidR="00702737" w:rsidRDefault="00702737" w:rsidP="00702737">
      <w:pPr>
        <w:pStyle w:val="ConsPlusNormal"/>
        <w:jc w:val="center"/>
      </w:pPr>
    </w:p>
    <w:p w:rsidR="00702737" w:rsidRDefault="00702737" w:rsidP="00702737">
      <w:pPr>
        <w:pStyle w:val="ConsPlusNormal"/>
        <w:jc w:val="center"/>
        <w:rPr>
          <w:b/>
          <w:i/>
          <w:sz w:val="28"/>
          <w:szCs w:val="28"/>
        </w:rPr>
      </w:pPr>
      <w:r w:rsidRPr="001C0ABE">
        <w:rPr>
          <w:b/>
          <w:i/>
          <w:sz w:val="28"/>
          <w:szCs w:val="28"/>
        </w:rPr>
        <w:t>Сведения об основных мерах</w:t>
      </w:r>
      <w:r>
        <w:rPr>
          <w:b/>
          <w:i/>
          <w:sz w:val="28"/>
          <w:szCs w:val="28"/>
        </w:rPr>
        <w:t xml:space="preserve"> </w:t>
      </w:r>
      <w:r w:rsidRPr="001C0ABE">
        <w:rPr>
          <w:b/>
          <w:i/>
          <w:sz w:val="28"/>
          <w:szCs w:val="28"/>
        </w:rPr>
        <w:t>правового регулирования</w:t>
      </w:r>
    </w:p>
    <w:p w:rsidR="00702737" w:rsidRDefault="00702737" w:rsidP="00702737">
      <w:pPr>
        <w:pStyle w:val="ConsPlusNormal"/>
        <w:jc w:val="center"/>
        <w:rPr>
          <w:b/>
          <w:i/>
          <w:sz w:val="28"/>
          <w:szCs w:val="28"/>
        </w:rPr>
      </w:pPr>
    </w:p>
    <w:p w:rsidR="00702737" w:rsidRDefault="00702737" w:rsidP="00702737">
      <w:pPr>
        <w:pStyle w:val="ConsPlusNormal"/>
        <w:jc w:val="right"/>
        <w:rPr>
          <w:b/>
          <w:i/>
          <w:sz w:val="28"/>
          <w:szCs w:val="28"/>
        </w:rPr>
      </w:pPr>
      <w:r>
        <w:rPr>
          <w:b/>
          <w:i/>
          <w:sz w:val="28"/>
          <w:szCs w:val="28"/>
        </w:rPr>
        <w:t>Таблица 3.</w:t>
      </w: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1"/>
        <w:gridCol w:w="7801"/>
        <w:gridCol w:w="3828"/>
        <w:gridCol w:w="2835"/>
      </w:tblGrid>
      <w:tr w:rsidR="00702737" w:rsidRPr="00F162C7">
        <w:tc>
          <w:tcPr>
            <w:tcW w:w="671" w:type="dxa"/>
            <w:vAlign w:val="center"/>
          </w:tcPr>
          <w:p w:rsidR="00702737" w:rsidRPr="00F162C7" w:rsidRDefault="00702737" w:rsidP="002676BF">
            <w:pPr>
              <w:pStyle w:val="ConsPlusNormal"/>
              <w:jc w:val="center"/>
              <w:rPr>
                <w:szCs w:val="24"/>
              </w:rPr>
            </w:pPr>
            <w:r w:rsidRPr="00F162C7">
              <w:rPr>
                <w:szCs w:val="24"/>
              </w:rPr>
              <w:t>№</w:t>
            </w:r>
          </w:p>
          <w:p w:rsidR="00702737" w:rsidRPr="00F162C7" w:rsidRDefault="00702737" w:rsidP="002676BF">
            <w:pPr>
              <w:pStyle w:val="ConsPlusNormal"/>
              <w:jc w:val="center"/>
              <w:rPr>
                <w:szCs w:val="24"/>
              </w:rPr>
            </w:pPr>
            <w:r w:rsidRPr="00F162C7">
              <w:rPr>
                <w:szCs w:val="24"/>
              </w:rPr>
              <w:t>п/п</w:t>
            </w:r>
          </w:p>
        </w:tc>
        <w:tc>
          <w:tcPr>
            <w:tcW w:w="7801" w:type="dxa"/>
            <w:vAlign w:val="center"/>
          </w:tcPr>
          <w:p w:rsidR="00702737" w:rsidRPr="00F162C7" w:rsidRDefault="00702737" w:rsidP="002676BF">
            <w:pPr>
              <w:pStyle w:val="ConsPlusNormal"/>
              <w:jc w:val="center"/>
              <w:rPr>
                <w:szCs w:val="24"/>
              </w:rPr>
            </w:pPr>
            <w:r w:rsidRPr="00F162C7">
              <w:rPr>
                <w:szCs w:val="24"/>
              </w:rPr>
              <w:t>Вид, номер, наименование правового акта</w:t>
            </w:r>
          </w:p>
        </w:tc>
        <w:tc>
          <w:tcPr>
            <w:tcW w:w="3828" w:type="dxa"/>
            <w:vAlign w:val="center"/>
          </w:tcPr>
          <w:p w:rsidR="00702737" w:rsidRPr="00F162C7" w:rsidRDefault="00702737" w:rsidP="002676BF">
            <w:pPr>
              <w:pStyle w:val="ConsPlusNormal"/>
              <w:jc w:val="center"/>
              <w:rPr>
                <w:szCs w:val="24"/>
              </w:rPr>
            </w:pPr>
            <w:r w:rsidRPr="00F162C7">
              <w:rPr>
                <w:szCs w:val="24"/>
              </w:rPr>
              <w:t>Основные положения правового акта</w:t>
            </w:r>
          </w:p>
          <w:p w:rsidR="00702737" w:rsidRPr="00F162C7" w:rsidRDefault="00702737" w:rsidP="002676BF">
            <w:pPr>
              <w:pStyle w:val="ConsPlusNormal"/>
              <w:jc w:val="center"/>
              <w:rPr>
                <w:szCs w:val="24"/>
              </w:rPr>
            </w:pPr>
            <w:r w:rsidRPr="00F162C7">
              <w:rPr>
                <w:szCs w:val="24"/>
              </w:rPr>
              <w:t>(суть)</w:t>
            </w:r>
          </w:p>
        </w:tc>
        <w:tc>
          <w:tcPr>
            <w:tcW w:w="2835" w:type="dxa"/>
            <w:vAlign w:val="center"/>
          </w:tcPr>
          <w:p w:rsidR="00702737" w:rsidRPr="00F162C7" w:rsidRDefault="00702737" w:rsidP="002676BF">
            <w:pPr>
              <w:pStyle w:val="ConsPlusNormal"/>
              <w:jc w:val="center"/>
              <w:rPr>
                <w:szCs w:val="24"/>
              </w:rPr>
            </w:pPr>
            <w:r w:rsidRPr="00F162C7">
              <w:rPr>
                <w:szCs w:val="24"/>
              </w:rPr>
              <w:t>Ответственные исполнители и соисполнители</w:t>
            </w:r>
          </w:p>
        </w:tc>
      </w:tr>
      <w:tr w:rsidR="00702737" w:rsidRPr="00F162C7">
        <w:tc>
          <w:tcPr>
            <w:tcW w:w="671" w:type="dxa"/>
          </w:tcPr>
          <w:p w:rsidR="00702737" w:rsidRPr="00F162C7" w:rsidRDefault="00702737" w:rsidP="002676BF">
            <w:pPr>
              <w:pStyle w:val="ConsPlusNormal"/>
              <w:jc w:val="center"/>
              <w:rPr>
                <w:szCs w:val="24"/>
              </w:rPr>
            </w:pPr>
            <w:r w:rsidRPr="00F162C7">
              <w:rPr>
                <w:szCs w:val="24"/>
              </w:rPr>
              <w:t>1</w:t>
            </w:r>
          </w:p>
        </w:tc>
        <w:tc>
          <w:tcPr>
            <w:tcW w:w="7801" w:type="dxa"/>
          </w:tcPr>
          <w:p w:rsidR="00702737" w:rsidRPr="00F162C7" w:rsidRDefault="00702737" w:rsidP="002676BF">
            <w:pPr>
              <w:pStyle w:val="ConsPlusNormal"/>
              <w:jc w:val="center"/>
              <w:rPr>
                <w:szCs w:val="24"/>
              </w:rPr>
            </w:pPr>
            <w:r w:rsidRPr="00F162C7">
              <w:rPr>
                <w:szCs w:val="24"/>
              </w:rPr>
              <w:t>2</w:t>
            </w:r>
          </w:p>
        </w:tc>
        <w:tc>
          <w:tcPr>
            <w:tcW w:w="3828" w:type="dxa"/>
          </w:tcPr>
          <w:p w:rsidR="00702737" w:rsidRPr="00F162C7" w:rsidRDefault="00702737" w:rsidP="002676BF">
            <w:pPr>
              <w:pStyle w:val="ConsPlusNormal"/>
              <w:jc w:val="center"/>
              <w:rPr>
                <w:szCs w:val="24"/>
              </w:rPr>
            </w:pPr>
            <w:r w:rsidRPr="00F162C7">
              <w:rPr>
                <w:szCs w:val="24"/>
              </w:rPr>
              <w:t>3</w:t>
            </w:r>
          </w:p>
        </w:tc>
        <w:tc>
          <w:tcPr>
            <w:tcW w:w="2835" w:type="dxa"/>
          </w:tcPr>
          <w:p w:rsidR="00702737" w:rsidRPr="00F162C7" w:rsidRDefault="00702737" w:rsidP="002676BF">
            <w:pPr>
              <w:pStyle w:val="ConsPlusNormal"/>
              <w:jc w:val="center"/>
              <w:rPr>
                <w:szCs w:val="24"/>
              </w:rPr>
            </w:pPr>
            <w:r w:rsidRPr="00F162C7">
              <w:rPr>
                <w:szCs w:val="24"/>
              </w:rPr>
              <w:t>4</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r w:rsidRPr="00F162C7">
              <w:t>Федеральный Закон «О библиотечно</w:t>
            </w:r>
            <w:r>
              <w:t>м деле» от 29.12.1994 № 78-ФЗ (</w:t>
            </w:r>
            <w:r w:rsidRPr="00F162C7">
              <w:t>с изменениями от  22.08.2004 , 26.06.2007, 23.07.2008 , 27.10.2008, 03.06.2009, 27.12.2009, 02.07.2013, 01.12.2014, 08.06.2015, 03.07.2016, 01.05.2019)</w:t>
            </w:r>
          </w:p>
        </w:tc>
        <w:tc>
          <w:tcPr>
            <w:tcW w:w="3828" w:type="dxa"/>
          </w:tcPr>
          <w:p w:rsidR="00702737" w:rsidRPr="00F162C7" w:rsidRDefault="00702737" w:rsidP="002676BF">
            <w:pPr>
              <w:pStyle w:val="ConsPlusNormal"/>
              <w:jc w:val="both"/>
              <w:rPr>
                <w:szCs w:val="24"/>
              </w:rPr>
            </w:pPr>
            <w:r w:rsidRPr="00F162C7">
              <w:rPr>
                <w:szCs w:val="24"/>
              </w:rPr>
              <w:t>Регламентирует деятельность общедоступных библиотек</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pStyle w:val="4"/>
              <w:spacing w:before="0" w:after="0"/>
              <w:rPr>
                <w:rFonts w:ascii="Times New Roman" w:hAnsi="Times New Roman"/>
                <w:b w:val="0"/>
                <w:bCs w:val="0"/>
                <w:color w:val="000000"/>
                <w:sz w:val="24"/>
                <w:szCs w:val="24"/>
                <w:lang w:val="ru-RU"/>
              </w:rPr>
            </w:pPr>
            <w:r w:rsidRPr="00F162C7">
              <w:rPr>
                <w:rFonts w:ascii="Times New Roman" w:hAnsi="Times New Roman"/>
                <w:b w:val="0"/>
                <w:sz w:val="24"/>
                <w:szCs w:val="24"/>
              </w:rPr>
              <w:t xml:space="preserve">Федеральный Закон «Основы законодательства Российской Федерации о культуре» </w:t>
            </w:r>
            <w:r w:rsidRPr="00F162C7">
              <w:rPr>
                <w:rFonts w:ascii="Times New Roman" w:hAnsi="Times New Roman"/>
                <w:b w:val="0"/>
                <w:sz w:val="24"/>
                <w:szCs w:val="24"/>
                <w:shd w:val="clear" w:color="auto" w:fill="FFFFFF"/>
              </w:rPr>
              <w:t>от 9</w:t>
            </w:r>
            <w:r w:rsidRPr="00F162C7">
              <w:rPr>
                <w:rFonts w:ascii="Times New Roman" w:hAnsi="Times New Roman"/>
                <w:b w:val="0"/>
                <w:sz w:val="24"/>
                <w:szCs w:val="24"/>
                <w:shd w:val="clear" w:color="auto" w:fill="FFFFFF"/>
                <w:lang w:val="ru-RU"/>
              </w:rPr>
              <w:t>.10.</w:t>
            </w:r>
            <w:r w:rsidRPr="00F162C7">
              <w:rPr>
                <w:rFonts w:ascii="Times New Roman" w:hAnsi="Times New Roman"/>
                <w:b w:val="0"/>
                <w:sz w:val="24"/>
                <w:szCs w:val="24"/>
                <w:shd w:val="clear" w:color="auto" w:fill="FFFFFF"/>
              </w:rPr>
              <w:t>1992 N 3612-I</w:t>
            </w:r>
            <w:r w:rsidRPr="00F162C7">
              <w:rPr>
                <w:rFonts w:ascii="Times New Roman" w:hAnsi="Times New Roman"/>
                <w:b w:val="0"/>
                <w:sz w:val="24"/>
                <w:szCs w:val="24"/>
                <w:lang w:val="ru-RU"/>
              </w:rPr>
              <w:t xml:space="preserve"> </w:t>
            </w:r>
            <w:r w:rsidRPr="00F162C7">
              <w:rPr>
                <w:rFonts w:ascii="Times New Roman" w:hAnsi="Times New Roman"/>
                <w:b w:val="0"/>
                <w:bCs w:val="0"/>
                <w:color w:val="000000"/>
                <w:sz w:val="24"/>
                <w:szCs w:val="24"/>
                <w:lang w:val="ru-RU"/>
              </w:rPr>
              <w:t>с</w:t>
            </w:r>
            <w:r w:rsidRPr="00F162C7">
              <w:rPr>
                <w:rFonts w:ascii="Times New Roman" w:hAnsi="Times New Roman"/>
                <w:b w:val="0"/>
                <w:bCs w:val="0"/>
                <w:color w:val="000000"/>
                <w:sz w:val="24"/>
                <w:szCs w:val="24"/>
              </w:rPr>
              <w:t xml:space="preserve"> изменениями и дополнениями от:</w:t>
            </w:r>
            <w:r w:rsidRPr="00F162C7">
              <w:rPr>
                <w:rFonts w:ascii="Times New Roman" w:hAnsi="Times New Roman"/>
                <w:b w:val="0"/>
                <w:bCs w:val="0"/>
                <w:color w:val="000000"/>
                <w:sz w:val="24"/>
                <w:szCs w:val="24"/>
                <w:lang w:val="ru-RU"/>
              </w:rPr>
              <w:t xml:space="preserve"> </w:t>
            </w:r>
            <w:r w:rsidRPr="00F162C7">
              <w:rPr>
                <w:rFonts w:ascii="Times New Roman" w:hAnsi="Times New Roman"/>
                <w:b w:val="0"/>
                <w:color w:val="000000"/>
                <w:sz w:val="24"/>
                <w:szCs w:val="24"/>
              </w:rPr>
              <w:t>23</w:t>
            </w:r>
            <w:r w:rsidRPr="00F162C7">
              <w:rPr>
                <w:rFonts w:ascii="Times New Roman" w:hAnsi="Times New Roman"/>
                <w:b w:val="0"/>
                <w:color w:val="000000"/>
                <w:sz w:val="24"/>
                <w:szCs w:val="24"/>
                <w:lang w:val="ru-RU"/>
              </w:rPr>
              <w:t>.06.</w:t>
            </w:r>
            <w:r w:rsidRPr="00F162C7">
              <w:rPr>
                <w:rFonts w:ascii="Times New Roman" w:hAnsi="Times New Roman"/>
                <w:b w:val="0"/>
                <w:color w:val="000000"/>
                <w:sz w:val="24"/>
                <w:szCs w:val="24"/>
              </w:rPr>
              <w:t>1999, 27</w:t>
            </w:r>
            <w:r w:rsidRPr="00F162C7">
              <w:rPr>
                <w:rFonts w:ascii="Times New Roman" w:hAnsi="Times New Roman"/>
                <w:b w:val="0"/>
                <w:color w:val="000000"/>
                <w:sz w:val="24"/>
                <w:szCs w:val="24"/>
                <w:lang w:val="ru-RU"/>
              </w:rPr>
              <w:t>.12.</w:t>
            </w:r>
            <w:r w:rsidRPr="00F162C7">
              <w:rPr>
                <w:rFonts w:ascii="Times New Roman" w:hAnsi="Times New Roman"/>
                <w:b w:val="0"/>
                <w:color w:val="000000"/>
                <w:sz w:val="24"/>
                <w:szCs w:val="24"/>
              </w:rPr>
              <w:t>2000, 30</w:t>
            </w:r>
            <w:r w:rsidRPr="00F162C7">
              <w:rPr>
                <w:rFonts w:ascii="Times New Roman" w:hAnsi="Times New Roman"/>
                <w:b w:val="0"/>
                <w:color w:val="000000"/>
                <w:sz w:val="24"/>
                <w:szCs w:val="24"/>
                <w:lang w:val="ru-RU"/>
              </w:rPr>
              <w:t>.12.</w:t>
            </w:r>
            <w:r w:rsidRPr="00F162C7">
              <w:rPr>
                <w:rFonts w:ascii="Times New Roman" w:hAnsi="Times New Roman"/>
                <w:b w:val="0"/>
                <w:color w:val="000000"/>
                <w:sz w:val="24"/>
                <w:szCs w:val="24"/>
              </w:rPr>
              <w:t>2001, 24</w:t>
            </w:r>
            <w:r w:rsidRPr="00F162C7">
              <w:rPr>
                <w:rFonts w:ascii="Times New Roman" w:hAnsi="Times New Roman"/>
                <w:b w:val="0"/>
                <w:color w:val="000000"/>
                <w:sz w:val="24"/>
                <w:szCs w:val="24"/>
                <w:lang w:val="ru-RU"/>
              </w:rPr>
              <w:t>.12.</w:t>
            </w:r>
            <w:r w:rsidRPr="00F162C7">
              <w:rPr>
                <w:rFonts w:ascii="Times New Roman" w:hAnsi="Times New Roman"/>
                <w:b w:val="0"/>
                <w:color w:val="000000"/>
                <w:sz w:val="24"/>
                <w:szCs w:val="24"/>
              </w:rPr>
              <w:t>2002, 23</w:t>
            </w:r>
            <w:r w:rsidRPr="00F162C7">
              <w:rPr>
                <w:rFonts w:ascii="Times New Roman" w:hAnsi="Times New Roman"/>
                <w:b w:val="0"/>
                <w:color w:val="000000"/>
                <w:sz w:val="24"/>
                <w:szCs w:val="24"/>
                <w:lang w:val="ru-RU"/>
              </w:rPr>
              <w:t>.12.</w:t>
            </w:r>
            <w:r w:rsidRPr="00F162C7">
              <w:rPr>
                <w:rFonts w:ascii="Times New Roman" w:hAnsi="Times New Roman"/>
                <w:b w:val="0"/>
                <w:color w:val="000000"/>
                <w:sz w:val="24"/>
                <w:szCs w:val="24"/>
              </w:rPr>
              <w:t>2003, 22</w:t>
            </w:r>
            <w:r w:rsidRPr="00F162C7">
              <w:rPr>
                <w:rFonts w:ascii="Times New Roman" w:hAnsi="Times New Roman"/>
                <w:b w:val="0"/>
                <w:color w:val="000000"/>
                <w:sz w:val="24"/>
                <w:szCs w:val="24"/>
                <w:lang w:val="ru-RU"/>
              </w:rPr>
              <w:t>.08.</w:t>
            </w:r>
            <w:r w:rsidRPr="00F162C7">
              <w:rPr>
                <w:rFonts w:ascii="Times New Roman" w:hAnsi="Times New Roman"/>
                <w:b w:val="0"/>
                <w:color w:val="000000"/>
                <w:sz w:val="24"/>
                <w:szCs w:val="24"/>
              </w:rPr>
              <w:t>2004, 31</w:t>
            </w:r>
            <w:r w:rsidRPr="00F162C7">
              <w:rPr>
                <w:rFonts w:ascii="Times New Roman" w:hAnsi="Times New Roman"/>
                <w:b w:val="0"/>
                <w:color w:val="000000"/>
                <w:sz w:val="24"/>
                <w:szCs w:val="24"/>
                <w:lang w:val="ru-RU"/>
              </w:rPr>
              <w:t>.12.</w:t>
            </w:r>
            <w:r w:rsidRPr="00F162C7">
              <w:rPr>
                <w:rFonts w:ascii="Times New Roman" w:hAnsi="Times New Roman"/>
                <w:b w:val="0"/>
                <w:color w:val="000000"/>
                <w:sz w:val="24"/>
                <w:szCs w:val="24"/>
              </w:rPr>
              <w:t xml:space="preserve">2005, </w:t>
            </w:r>
            <w:r w:rsidRPr="00F162C7">
              <w:rPr>
                <w:rFonts w:ascii="Times New Roman" w:hAnsi="Times New Roman"/>
                <w:b w:val="0"/>
                <w:color w:val="000000"/>
                <w:sz w:val="24"/>
                <w:szCs w:val="24"/>
                <w:lang w:val="ru-RU"/>
              </w:rPr>
              <w:t>03.11.2006</w:t>
            </w:r>
            <w:r w:rsidRPr="00F162C7">
              <w:rPr>
                <w:rFonts w:ascii="Times New Roman" w:hAnsi="Times New Roman"/>
                <w:b w:val="0"/>
                <w:color w:val="000000"/>
                <w:sz w:val="24"/>
                <w:szCs w:val="24"/>
              </w:rPr>
              <w:t>, 29</w:t>
            </w:r>
            <w:r w:rsidRPr="00F162C7">
              <w:rPr>
                <w:rFonts w:ascii="Times New Roman" w:hAnsi="Times New Roman"/>
                <w:b w:val="0"/>
                <w:color w:val="000000"/>
                <w:sz w:val="24"/>
                <w:szCs w:val="24"/>
                <w:lang w:val="ru-RU"/>
              </w:rPr>
              <w:t>.12.</w:t>
            </w:r>
            <w:r w:rsidRPr="00F162C7">
              <w:rPr>
                <w:rFonts w:ascii="Times New Roman" w:hAnsi="Times New Roman"/>
                <w:b w:val="0"/>
                <w:color w:val="000000"/>
                <w:sz w:val="24"/>
                <w:szCs w:val="24"/>
              </w:rPr>
              <w:t>2006, 23</w:t>
            </w:r>
            <w:r w:rsidRPr="00F162C7">
              <w:rPr>
                <w:rFonts w:ascii="Times New Roman" w:hAnsi="Times New Roman"/>
                <w:b w:val="0"/>
                <w:color w:val="000000"/>
                <w:sz w:val="24"/>
                <w:szCs w:val="24"/>
                <w:lang w:val="ru-RU"/>
              </w:rPr>
              <w:t>.07.</w:t>
            </w:r>
            <w:r w:rsidRPr="00F162C7">
              <w:rPr>
                <w:rFonts w:ascii="Times New Roman" w:hAnsi="Times New Roman"/>
                <w:b w:val="0"/>
                <w:color w:val="000000"/>
                <w:sz w:val="24"/>
                <w:szCs w:val="24"/>
              </w:rPr>
              <w:t>2008, 21</w:t>
            </w:r>
            <w:r w:rsidRPr="00F162C7">
              <w:rPr>
                <w:rFonts w:ascii="Times New Roman" w:hAnsi="Times New Roman"/>
                <w:b w:val="0"/>
                <w:color w:val="000000"/>
                <w:sz w:val="24"/>
                <w:szCs w:val="24"/>
                <w:lang w:val="ru-RU"/>
              </w:rPr>
              <w:t>.12.</w:t>
            </w:r>
            <w:r w:rsidRPr="00F162C7">
              <w:rPr>
                <w:rFonts w:ascii="Times New Roman" w:hAnsi="Times New Roman"/>
                <w:b w:val="0"/>
                <w:color w:val="000000"/>
                <w:sz w:val="24"/>
                <w:szCs w:val="24"/>
              </w:rPr>
              <w:t>2009, 8</w:t>
            </w:r>
            <w:r w:rsidRPr="00F162C7">
              <w:rPr>
                <w:rFonts w:ascii="Times New Roman" w:hAnsi="Times New Roman"/>
                <w:b w:val="0"/>
                <w:color w:val="000000"/>
                <w:sz w:val="24"/>
                <w:szCs w:val="24"/>
                <w:lang w:val="ru-RU"/>
              </w:rPr>
              <w:t>.05.</w:t>
            </w:r>
            <w:r w:rsidRPr="00F162C7">
              <w:rPr>
                <w:rFonts w:ascii="Times New Roman" w:hAnsi="Times New Roman"/>
                <w:b w:val="0"/>
                <w:color w:val="000000"/>
                <w:sz w:val="24"/>
                <w:szCs w:val="24"/>
              </w:rPr>
              <w:t>2010</w:t>
            </w:r>
            <w:r w:rsidRPr="00F162C7">
              <w:rPr>
                <w:rFonts w:ascii="Times New Roman" w:hAnsi="Times New Roman"/>
                <w:b w:val="0"/>
                <w:color w:val="000000"/>
                <w:sz w:val="24"/>
                <w:szCs w:val="24"/>
                <w:lang w:val="ru-RU"/>
              </w:rPr>
              <w:t xml:space="preserve">, </w:t>
            </w:r>
            <w:r w:rsidRPr="00F162C7">
              <w:rPr>
                <w:rFonts w:ascii="Times New Roman" w:hAnsi="Times New Roman"/>
                <w:b w:val="0"/>
                <w:color w:val="000000"/>
                <w:sz w:val="24"/>
                <w:szCs w:val="24"/>
              </w:rPr>
              <w:t>2</w:t>
            </w:r>
            <w:r w:rsidRPr="00F162C7">
              <w:rPr>
                <w:rFonts w:ascii="Times New Roman" w:hAnsi="Times New Roman"/>
                <w:b w:val="0"/>
                <w:color w:val="000000"/>
                <w:sz w:val="24"/>
                <w:szCs w:val="24"/>
                <w:lang w:val="ru-RU"/>
              </w:rPr>
              <w:t>.04.2013</w:t>
            </w:r>
            <w:r w:rsidRPr="00F162C7">
              <w:rPr>
                <w:rFonts w:ascii="Times New Roman" w:hAnsi="Times New Roman"/>
                <w:b w:val="0"/>
                <w:color w:val="000000"/>
                <w:sz w:val="24"/>
                <w:szCs w:val="24"/>
              </w:rPr>
              <w:t xml:space="preserve">, </w:t>
            </w:r>
            <w:r w:rsidRPr="00F162C7">
              <w:rPr>
                <w:rFonts w:ascii="Times New Roman" w:hAnsi="Times New Roman"/>
                <w:b w:val="0"/>
                <w:color w:val="000000"/>
                <w:sz w:val="24"/>
                <w:szCs w:val="24"/>
                <w:lang w:val="ru-RU"/>
              </w:rPr>
              <w:t>2.07.2013</w:t>
            </w:r>
            <w:r w:rsidRPr="00F162C7">
              <w:rPr>
                <w:rFonts w:ascii="Times New Roman" w:hAnsi="Times New Roman"/>
                <w:b w:val="0"/>
                <w:color w:val="000000"/>
                <w:sz w:val="24"/>
                <w:szCs w:val="24"/>
              </w:rPr>
              <w:t>, 30</w:t>
            </w:r>
            <w:r w:rsidRPr="00F162C7">
              <w:rPr>
                <w:rFonts w:ascii="Times New Roman" w:hAnsi="Times New Roman"/>
                <w:b w:val="0"/>
                <w:color w:val="000000"/>
                <w:sz w:val="24"/>
                <w:szCs w:val="24"/>
                <w:lang w:val="ru-RU"/>
              </w:rPr>
              <w:t>.09.</w:t>
            </w:r>
            <w:r w:rsidRPr="00F162C7">
              <w:rPr>
                <w:rFonts w:ascii="Times New Roman" w:hAnsi="Times New Roman"/>
                <w:b w:val="0"/>
                <w:color w:val="000000"/>
                <w:sz w:val="24"/>
                <w:szCs w:val="24"/>
              </w:rPr>
              <w:t>2013, 5</w:t>
            </w:r>
            <w:r w:rsidRPr="00F162C7">
              <w:rPr>
                <w:rFonts w:ascii="Times New Roman" w:hAnsi="Times New Roman"/>
                <w:b w:val="0"/>
                <w:color w:val="000000"/>
                <w:sz w:val="24"/>
                <w:szCs w:val="24"/>
                <w:lang w:val="ru-RU"/>
              </w:rPr>
              <w:t>.05.2014</w:t>
            </w:r>
            <w:r w:rsidRPr="00F162C7">
              <w:rPr>
                <w:rFonts w:ascii="Times New Roman" w:hAnsi="Times New Roman"/>
                <w:b w:val="0"/>
                <w:color w:val="000000"/>
                <w:sz w:val="24"/>
                <w:szCs w:val="24"/>
              </w:rPr>
              <w:t>, 21</w:t>
            </w:r>
            <w:r w:rsidRPr="00F162C7">
              <w:rPr>
                <w:rFonts w:ascii="Times New Roman" w:hAnsi="Times New Roman"/>
                <w:b w:val="0"/>
                <w:color w:val="000000"/>
                <w:sz w:val="24"/>
                <w:szCs w:val="24"/>
                <w:lang w:val="ru-RU"/>
              </w:rPr>
              <w:t>.07.2014</w:t>
            </w:r>
            <w:r w:rsidRPr="00F162C7">
              <w:rPr>
                <w:rFonts w:ascii="Times New Roman" w:hAnsi="Times New Roman"/>
                <w:b w:val="0"/>
                <w:color w:val="000000"/>
                <w:sz w:val="24"/>
                <w:szCs w:val="24"/>
              </w:rPr>
              <w:t>, 1</w:t>
            </w:r>
            <w:r w:rsidRPr="00F162C7">
              <w:rPr>
                <w:rFonts w:ascii="Times New Roman" w:hAnsi="Times New Roman"/>
                <w:b w:val="0"/>
                <w:color w:val="000000"/>
                <w:sz w:val="24"/>
                <w:szCs w:val="24"/>
                <w:lang w:val="ru-RU"/>
              </w:rPr>
              <w:t>.12.</w:t>
            </w:r>
            <w:r w:rsidRPr="00F162C7">
              <w:rPr>
                <w:rFonts w:ascii="Times New Roman" w:hAnsi="Times New Roman"/>
                <w:b w:val="0"/>
                <w:color w:val="000000"/>
                <w:sz w:val="24"/>
                <w:szCs w:val="24"/>
              </w:rPr>
              <w:t>2014</w:t>
            </w:r>
            <w:r w:rsidRPr="00F162C7">
              <w:rPr>
                <w:rFonts w:ascii="Times New Roman" w:hAnsi="Times New Roman"/>
                <w:b w:val="0"/>
                <w:color w:val="000000"/>
                <w:sz w:val="24"/>
                <w:szCs w:val="24"/>
                <w:lang w:val="ru-RU"/>
              </w:rPr>
              <w:t>, 28.11.2015, 26.07.2017, 29.07.2017, 05.12.2017, 18.07.2019.</w:t>
            </w:r>
          </w:p>
        </w:tc>
        <w:tc>
          <w:tcPr>
            <w:tcW w:w="3828" w:type="dxa"/>
          </w:tcPr>
          <w:p w:rsidR="00702737" w:rsidRPr="00F162C7" w:rsidRDefault="00702737" w:rsidP="002676BF">
            <w:pPr>
              <w:jc w:val="both"/>
            </w:pPr>
            <w:r w:rsidRPr="00F162C7">
              <w:t xml:space="preserve">  Обеспечение качества и доступности библиотечных услуг для всех категорий населения; реализация дополнительных образовательных программ и услуг в интересах личности, общества, государства в области общего художественного образования и эстетического воспитания; создание условий для организации досуга населения; сохранение, использование и популяризация объектов </w:t>
            </w:r>
            <w:r w:rsidRPr="00F162C7">
              <w:lastRenderedPageBreak/>
              <w:t>культурного наследия в целях реализации права на на приобщение к культурным ценностям; создание благоприятных условий для развития сферы культуры.</w:t>
            </w:r>
          </w:p>
        </w:tc>
        <w:tc>
          <w:tcPr>
            <w:tcW w:w="2835" w:type="dxa"/>
          </w:tcPr>
          <w:p w:rsidR="00702737" w:rsidRPr="00F162C7" w:rsidRDefault="00702737" w:rsidP="002676BF">
            <w:pPr>
              <w:pStyle w:val="ConsPlusNormal"/>
              <w:jc w:val="both"/>
              <w:rPr>
                <w:szCs w:val="24"/>
              </w:rPr>
            </w:pPr>
            <w:r w:rsidRPr="00F162C7">
              <w:rPr>
                <w:szCs w:val="24"/>
              </w:rPr>
              <w:lastRenderedPageBreak/>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pStyle w:val="formattext"/>
              <w:spacing w:before="0" w:beforeAutospacing="0" w:after="0" w:afterAutospacing="0" w:line="213" w:lineRule="atLeast"/>
              <w:textAlignment w:val="baseline"/>
            </w:pPr>
            <w:r w:rsidRPr="00F162C7">
              <w:t>Закон «О библи</w:t>
            </w:r>
            <w:r w:rsidRPr="00F162C7">
              <w:t>о</w:t>
            </w:r>
            <w:r w:rsidRPr="00F162C7">
              <w:t xml:space="preserve">течном деле в Нижегородской области» от 01.11.2008 № 147-3 (с изменениями и дополнениями от: 09.11.2009, 20.12 2013, 05.08.2014, 02.08.2015, 30.08.2016, 01.07.2019) </w:t>
            </w:r>
          </w:p>
          <w:p w:rsidR="00702737" w:rsidRPr="00F162C7" w:rsidRDefault="00702737" w:rsidP="002676BF">
            <w:pPr>
              <w:pStyle w:val="ConsPlusNormal"/>
              <w:rPr>
                <w:szCs w:val="24"/>
              </w:rPr>
            </w:pPr>
          </w:p>
        </w:tc>
        <w:tc>
          <w:tcPr>
            <w:tcW w:w="3828" w:type="dxa"/>
          </w:tcPr>
          <w:p w:rsidR="00702737" w:rsidRPr="00F162C7" w:rsidRDefault="00702737" w:rsidP="002676BF">
            <w:pPr>
              <w:pStyle w:val="ConsPlusNormal"/>
              <w:jc w:val="both"/>
              <w:rPr>
                <w:szCs w:val="24"/>
              </w:rPr>
            </w:pPr>
            <w:r w:rsidRPr="00F162C7">
              <w:rPr>
                <w:szCs w:val="24"/>
                <w:shd w:val="clear" w:color="auto" w:fill="FFFFFF"/>
              </w:rPr>
              <w:t>Создание условий для обеспечения сохранности и пополнение фондов муниципальных библиотек, их оснащение современными техническими средствами и оборудованием, необходимым для осуществления библиотечного обслуживания насел</w:t>
            </w:r>
            <w:r w:rsidRPr="00F162C7">
              <w:rPr>
                <w:szCs w:val="24"/>
                <w:shd w:val="clear" w:color="auto" w:fill="FFFFFF"/>
              </w:rPr>
              <w:t>е</w:t>
            </w:r>
            <w:r w:rsidRPr="00F162C7">
              <w:rPr>
                <w:szCs w:val="24"/>
                <w:shd w:val="clear" w:color="auto" w:fill="FFFFFF"/>
              </w:rPr>
              <w:t>ния.</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rPr>
          <w:trHeight w:val="843"/>
        </w:trPr>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pStyle w:val="ConsPlusNormal"/>
              <w:rPr>
                <w:szCs w:val="24"/>
              </w:rPr>
            </w:pPr>
            <w:r w:rsidRPr="00F162C7">
              <w:rPr>
                <w:szCs w:val="24"/>
              </w:rPr>
              <w:t>Приказ Управления культуры и туризма от 09.01.2019 г. № 8 «Об утверждении бюджетной росписи и сметы» (с последующими дополнениями в течение года)</w:t>
            </w:r>
          </w:p>
        </w:tc>
        <w:tc>
          <w:tcPr>
            <w:tcW w:w="3828" w:type="dxa"/>
          </w:tcPr>
          <w:p w:rsidR="00702737" w:rsidRPr="00F162C7" w:rsidRDefault="00702737" w:rsidP="002676BF">
            <w:pPr>
              <w:pStyle w:val="ConsPlusNormal"/>
              <w:jc w:val="both"/>
              <w:rPr>
                <w:szCs w:val="24"/>
              </w:rPr>
            </w:pPr>
            <w:r w:rsidRPr="00F162C7">
              <w:rPr>
                <w:szCs w:val="24"/>
              </w:rPr>
              <w:t xml:space="preserve">О проведении необходимых ремонтных работ, противопожарных мероприятиях, приобретении оборудования, компьютеризация, комплектование книжных фондов библиотек, проведение мероприятий и т.д. </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Borders>
              <w:top w:val="single" w:sz="4" w:space="0" w:color="auto"/>
              <w:bottom w:val="single" w:sz="4" w:space="0" w:color="auto"/>
            </w:tcBorders>
          </w:tcPr>
          <w:p w:rsidR="00702737" w:rsidRPr="00F162C7" w:rsidRDefault="00702737" w:rsidP="002676BF">
            <w:pPr>
              <w:pStyle w:val="ConsPlusNormal"/>
              <w:jc w:val="both"/>
              <w:rPr>
                <w:szCs w:val="24"/>
              </w:rPr>
            </w:pPr>
          </w:p>
        </w:tc>
        <w:tc>
          <w:tcPr>
            <w:tcW w:w="7801" w:type="dxa"/>
            <w:tcBorders>
              <w:top w:val="single" w:sz="4" w:space="0" w:color="auto"/>
              <w:bottom w:val="single" w:sz="4" w:space="0" w:color="auto"/>
            </w:tcBorders>
          </w:tcPr>
          <w:p w:rsidR="00702737" w:rsidRPr="00F162C7" w:rsidRDefault="00702737" w:rsidP="002676BF">
            <w:pPr>
              <w:pStyle w:val="1"/>
              <w:shd w:val="clear" w:color="auto" w:fill="FFFFFF"/>
              <w:spacing w:before="75" w:beforeAutospacing="0" w:after="0" w:afterAutospacing="0"/>
              <w:rPr>
                <w:b w:val="0"/>
                <w:bCs w:val="0"/>
                <w:sz w:val="24"/>
                <w:szCs w:val="24"/>
                <w:lang w:val="ru-RU" w:eastAsia="ru-RU"/>
              </w:rPr>
            </w:pPr>
            <w:r w:rsidRPr="00F162C7">
              <w:rPr>
                <w:b w:val="0"/>
                <w:bCs w:val="0"/>
                <w:sz w:val="24"/>
                <w:szCs w:val="24"/>
                <w:lang w:eastAsia="ru-RU"/>
              </w:rPr>
              <w:t>Федеральный закон от 29.12.2012 N 273-ФЗ "Об образовании в Российской Федерации" (с изм. и доп.</w:t>
            </w:r>
            <w:r w:rsidRPr="00F162C7">
              <w:rPr>
                <w:b w:val="0"/>
                <w:bCs w:val="0"/>
                <w:sz w:val="24"/>
                <w:szCs w:val="24"/>
                <w:lang w:val="ru-RU" w:eastAsia="ru-RU"/>
              </w:rPr>
              <w:t xml:space="preserve"> от 07.05.2013, 07.06.2013, 02.07.2013, 23.07.2013, 25.11.2013, 03.02.2014, 05.05.2014, 27.05.2014, 04.06.2014, 28.06.2014, 21.07.2014, 31.12.2014, 06.04.2015, 02.05.2015, 29.06.2015, 13.07.2015, 14.12.2015, 29.12.2015, 30.12.2015, 02.03.2016, 02.06.2016, 03.07.2016, 19.12.2016, 01.05.2017, 29.07.2017, 05.12.2017, 29.12.2017, 19.02.2018, 07.03.2018, 27.06.2018, 03.07.2018, 29.07.2018, 03.08.2018, 25.12.2018, 06.03.2019, 01.05.2019, 17.06.2019, 26.07.2019, 01.10.2019</w:t>
            </w:r>
            <w:r w:rsidRPr="00F162C7">
              <w:rPr>
                <w:b w:val="0"/>
                <w:bCs w:val="0"/>
                <w:sz w:val="24"/>
                <w:szCs w:val="24"/>
                <w:lang w:eastAsia="ru-RU"/>
              </w:rPr>
              <w:t>.)</w:t>
            </w:r>
          </w:p>
        </w:tc>
        <w:tc>
          <w:tcPr>
            <w:tcW w:w="3828" w:type="dxa"/>
            <w:tcBorders>
              <w:top w:val="single" w:sz="4" w:space="0" w:color="auto"/>
              <w:bottom w:val="single" w:sz="4" w:space="0" w:color="auto"/>
            </w:tcBorders>
          </w:tcPr>
          <w:p w:rsidR="00702737" w:rsidRPr="00F162C7" w:rsidRDefault="00702737" w:rsidP="002676BF">
            <w:pPr>
              <w:pStyle w:val="ConsPlusNormal"/>
              <w:jc w:val="both"/>
              <w:rPr>
                <w:szCs w:val="24"/>
              </w:rPr>
            </w:pPr>
            <w:r w:rsidRPr="00F162C7">
              <w:rPr>
                <w:szCs w:val="24"/>
              </w:rPr>
              <w:t>Регламентирует деятельность школ дополнительного образования</w:t>
            </w:r>
          </w:p>
        </w:tc>
        <w:tc>
          <w:tcPr>
            <w:tcW w:w="2835" w:type="dxa"/>
            <w:tcBorders>
              <w:top w:val="single" w:sz="4" w:space="0" w:color="auto"/>
              <w:bottom w:val="single" w:sz="4" w:space="0" w:color="auto"/>
            </w:tcBorders>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rPr>
          <w:trHeight w:val="134"/>
        </w:trPr>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pStyle w:val="ConsPlusNormal"/>
              <w:rPr>
                <w:szCs w:val="24"/>
              </w:rPr>
            </w:pPr>
            <w:r w:rsidRPr="00F162C7">
              <w:rPr>
                <w:szCs w:val="24"/>
              </w:rPr>
              <w:t xml:space="preserve">Распоряжение Правительства Нижегородской области «Об утверждении плана мероприятий («дорожной карты») «Изменения в отраслях </w:t>
            </w:r>
            <w:r w:rsidRPr="00F162C7">
              <w:rPr>
                <w:szCs w:val="24"/>
              </w:rPr>
              <w:lastRenderedPageBreak/>
              <w:t>социальной сферы, направленные на повышение эффективности сферы культуры в Нижегородской области» от 28 февраля 2013 №428-р (</w:t>
            </w:r>
            <w:r w:rsidRPr="00F162C7">
              <w:rPr>
                <w:bCs/>
                <w:szCs w:val="24"/>
              </w:rPr>
              <w:t>с изм. и доп. от</w:t>
            </w:r>
            <w:r w:rsidRPr="00F162C7">
              <w:rPr>
                <w:szCs w:val="24"/>
              </w:rPr>
              <w:t xml:space="preserve"> 11.04.2013, 12.07.2013, 28.03.2014, 27.05.2014, 21.04.2015, 15.12.2015, 16.11.2016).</w:t>
            </w:r>
          </w:p>
        </w:tc>
        <w:tc>
          <w:tcPr>
            <w:tcW w:w="3828" w:type="dxa"/>
          </w:tcPr>
          <w:p w:rsidR="00702737" w:rsidRPr="00F162C7" w:rsidRDefault="00702737" w:rsidP="002676BF">
            <w:pPr>
              <w:pStyle w:val="ConsPlusNormal"/>
              <w:jc w:val="both"/>
              <w:rPr>
                <w:szCs w:val="24"/>
              </w:rPr>
            </w:pPr>
            <w:r w:rsidRPr="00F162C7">
              <w:rPr>
                <w:szCs w:val="24"/>
              </w:rPr>
              <w:lastRenderedPageBreak/>
              <w:t xml:space="preserve">Повышение качества и расширение спектра услуг в сфере </w:t>
            </w:r>
            <w:r w:rsidRPr="00F162C7">
              <w:rPr>
                <w:szCs w:val="24"/>
              </w:rPr>
              <w:lastRenderedPageBreak/>
              <w:t>культуры</w:t>
            </w:r>
          </w:p>
        </w:tc>
        <w:tc>
          <w:tcPr>
            <w:tcW w:w="2835" w:type="dxa"/>
          </w:tcPr>
          <w:p w:rsidR="00702737" w:rsidRPr="00F162C7" w:rsidRDefault="00702737" w:rsidP="002676BF">
            <w:pPr>
              <w:pStyle w:val="ConsPlusNormal"/>
              <w:jc w:val="both"/>
              <w:rPr>
                <w:szCs w:val="24"/>
              </w:rPr>
            </w:pPr>
            <w:r w:rsidRPr="00F162C7">
              <w:rPr>
                <w:szCs w:val="24"/>
              </w:rPr>
              <w:lastRenderedPageBreak/>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ind w:firstLine="104"/>
            </w:pPr>
            <w:r w:rsidRPr="00F162C7">
              <w:t xml:space="preserve">Приказ Минфина РФ от 1 декабря </w:t>
            </w:r>
            <w:smartTag w:uri="urn:schemas-microsoft-com:office:smarttags" w:element="metricconverter">
              <w:smartTagPr>
                <w:attr w:name="ProductID" w:val="2010 г"/>
              </w:smartTagPr>
              <w:r w:rsidRPr="00F162C7">
                <w:t>2010 г</w:t>
              </w:r>
            </w:smartTag>
            <w:r w:rsidRPr="00F162C7">
              <w:t>.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организация бухгалтерского учета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F162C7">
              <w:rPr>
                <w:bCs/>
              </w:rPr>
              <w:t>с изм. и доп. от 12.10.2012, 29.08.2014, 06.08.2015, 01.03.2016, 16.11.2016, 27.09.2017, 31.03.2018, 28.12.2018</w:t>
            </w:r>
            <w:r w:rsidRPr="00F162C7">
              <w:t>).</w:t>
            </w:r>
          </w:p>
        </w:tc>
        <w:tc>
          <w:tcPr>
            <w:tcW w:w="3828" w:type="dxa"/>
          </w:tcPr>
          <w:p w:rsidR="00702737" w:rsidRPr="00F162C7" w:rsidRDefault="00702737" w:rsidP="002676BF">
            <w:pPr>
              <w:spacing w:after="139"/>
              <w:ind w:firstLine="104"/>
              <w:jc w:val="both"/>
            </w:pPr>
            <w:r w:rsidRPr="00F162C7">
              <w:t>Организация бухгалтерского учета</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pPr>
            <w:r w:rsidRPr="00F162C7">
              <w:t xml:space="preserve">Приказ Минфина РФ от 23 декабря </w:t>
            </w:r>
            <w:smartTag w:uri="urn:schemas-microsoft-com:office:smarttags" w:element="metricconverter">
              <w:smartTagPr>
                <w:attr w:name="ProductID" w:val="2010 г"/>
              </w:smartTagPr>
              <w:r w:rsidRPr="00F162C7">
                <w:t>2010 г</w:t>
              </w:r>
            </w:smartTag>
            <w:r w:rsidRPr="00F162C7">
              <w:t>. N 183н "Об утверждении Плана счетов бухгалтерского учета автономных учреждений и Инструкции по его применению» (</w:t>
            </w:r>
            <w:r w:rsidRPr="00F162C7">
              <w:rPr>
                <w:bCs/>
              </w:rPr>
              <w:t>с изм. и доп. от 31.12.2015, 16.11.2016, 19.12.2017, 31.03.2018, 28.12.2018</w:t>
            </w:r>
            <w:r w:rsidRPr="00F162C7">
              <w:t>).</w:t>
            </w:r>
          </w:p>
        </w:tc>
        <w:tc>
          <w:tcPr>
            <w:tcW w:w="3828" w:type="dxa"/>
          </w:tcPr>
          <w:p w:rsidR="00702737" w:rsidRPr="00F162C7" w:rsidRDefault="00702737" w:rsidP="002676BF">
            <w:pPr>
              <w:spacing w:after="139"/>
              <w:jc w:val="both"/>
              <w:rPr>
                <w:rStyle w:val="titledateend"/>
              </w:rPr>
            </w:pPr>
            <w:r w:rsidRPr="00F162C7">
              <w:t>Организация бухгалтерского учета автономных учреждений</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pPr>
            <w:r w:rsidRPr="00F162C7">
              <w:t xml:space="preserve">Приказ Минфина России от 16 декабря </w:t>
            </w:r>
            <w:smartTag w:uri="urn:schemas-microsoft-com:office:smarttags" w:element="metricconverter">
              <w:smartTagPr>
                <w:attr w:name="ProductID" w:val="2010 г"/>
              </w:smartTagPr>
              <w:r w:rsidRPr="00F162C7">
                <w:t>2010 г</w:t>
              </w:r>
            </w:smartTag>
            <w:r w:rsidRPr="00F162C7">
              <w:t>. № 174н "Об утверждении Плана счетов бухгалтерского учета бюджетных учреждений и Инструкции по его применению" (</w:t>
            </w:r>
            <w:r w:rsidRPr="00F162C7">
              <w:rPr>
                <w:bCs/>
              </w:rPr>
              <w:t>с изм. и доп. от 31.12.2015, 16.11.2016, 16.11.2016, 19.12.2017, 31.03.2018, 28.12.2018</w:t>
            </w:r>
            <w:r w:rsidRPr="00F162C7">
              <w:t>).</w:t>
            </w:r>
          </w:p>
        </w:tc>
        <w:tc>
          <w:tcPr>
            <w:tcW w:w="3828" w:type="dxa"/>
          </w:tcPr>
          <w:p w:rsidR="00702737" w:rsidRPr="00F162C7" w:rsidRDefault="00702737" w:rsidP="002676BF">
            <w:pPr>
              <w:spacing w:after="139"/>
              <w:jc w:val="both"/>
              <w:rPr>
                <w:rStyle w:val="titledateend"/>
              </w:rPr>
            </w:pPr>
            <w:r w:rsidRPr="00F162C7">
              <w:t>Организация бухгалтерского учета бюджетных учреждений</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pPr>
            <w:r w:rsidRPr="00F162C7">
              <w:t xml:space="preserve">Приказ Минфина России от 06 декабря </w:t>
            </w:r>
            <w:smartTag w:uri="urn:schemas-microsoft-com:office:smarttags" w:element="metricconverter">
              <w:smartTagPr>
                <w:attr w:name="ProductID" w:val="2010 г"/>
              </w:smartTagPr>
              <w:r w:rsidRPr="00F162C7">
                <w:t>2010 г</w:t>
              </w:r>
            </w:smartTag>
            <w:r w:rsidRPr="00F162C7">
              <w:t>. № 162н "Об утверждении Плана счетов  бюджетного учета и Инструкции по его применению» (</w:t>
            </w:r>
            <w:r w:rsidRPr="00F162C7">
              <w:rPr>
                <w:bCs/>
              </w:rPr>
              <w:t>с изм. и доп. от 31.12.2015, 16.11.2016, 16.11.2016, 19.12.2017, 31.03.2018, 28.12.2018</w:t>
            </w:r>
            <w:r w:rsidRPr="00F162C7">
              <w:t>).</w:t>
            </w:r>
          </w:p>
        </w:tc>
        <w:tc>
          <w:tcPr>
            <w:tcW w:w="3828" w:type="dxa"/>
          </w:tcPr>
          <w:p w:rsidR="00702737" w:rsidRPr="00F162C7" w:rsidRDefault="00702737" w:rsidP="002676BF">
            <w:pPr>
              <w:spacing w:after="139"/>
              <w:jc w:val="both"/>
            </w:pPr>
            <w:r w:rsidRPr="00F162C7">
              <w:t>Организация бюджетного учета  учреждений</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pStyle w:val="11"/>
              <w:tabs>
                <w:tab w:val="clear" w:pos="709"/>
                <w:tab w:val="left" w:pos="1134"/>
              </w:tabs>
              <w:ind w:firstLine="0"/>
              <w:jc w:val="left"/>
            </w:pPr>
            <w:r w:rsidRPr="00F162C7">
              <w:t xml:space="preserve">Приказ Минфина Российской Федерации от 30.03.2015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w:t>
            </w:r>
            <w:r w:rsidRPr="00F162C7">
              <w:lastRenderedPageBreak/>
              <w:t>применению" (</w:t>
            </w:r>
            <w:r w:rsidRPr="00F162C7">
              <w:rPr>
                <w:bCs/>
              </w:rPr>
              <w:t xml:space="preserve">с изм. и доп. от </w:t>
            </w:r>
            <w:r w:rsidRPr="00F162C7">
              <w:t>16.11.2016, 17.11.2017).</w:t>
            </w:r>
          </w:p>
        </w:tc>
        <w:tc>
          <w:tcPr>
            <w:tcW w:w="3828" w:type="dxa"/>
          </w:tcPr>
          <w:p w:rsidR="00702737" w:rsidRPr="00F162C7" w:rsidRDefault="00702737" w:rsidP="002676BF">
            <w:pPr>
              <w:pStyle w:val="11"/>
              <w:tabs>
                <w:tab w:val="clear" w:pos="709"/>
                <w:tab w:val="left" w:pos="1134"/>
              </w:tabs>
              <w:ind w:firstLine="0"/>
            </w:pPr>
            <w:r w:rsidRPr="00F162C7">
              <w:lastRenderedPageBreak/>
              <w:t xml:space="preserve">Порядок применения форм первичных учетных документов для организации бухгалтерского учета </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autoSpaceDE w:val="0"/>
              <w:autoSpaceDN w:val="0"/>
              <w:adjustRightInd w:val="0"/>
            </w:pPr>
            <w:r w:rsidRPr="00F162C7">
              <w:t>Приказ Минфина РФ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F162C7">
              <w:rPr>
                <w:bCs/>
              </w:rPr>
              <w:t xml:space="preserve"> (с изм. и доп. от 29.12.2011, 26.10.2012, 19.12.2014, 26.08.2015, 31.12.2015, 16.11.2016, 02.11.2017, 07.03.2018, 30.11.2018, 28.02.2019, 16.05.2019, 20.08.2019).</w:t>
            </w:r>
            <w:r w:rsidRPr="00F162C7">
              <w:t xml:space="preserve"> </w:t>
            </w:r>
          </w:p>
        </w:tc>
        <w:tc>
          <w:tcPr>
            <w:tcW w:w="3828" w:type="dxa"/>
          </w:tcPr>
          <w:p w:rsidR="00702737" w:rsidRPr="00F162C7" w:rsidRDefault="00702737" w:rsidP="002676BF">
            <w:pPr>
              <w:autoSpaceDE w:val="0"/>
              <w:autoSpaceDN w:val="0"/>
              <w:adjustRightInd w:val="0"/>
              <w:jc w:val="both"/>
            </w:pPr>
            <w:r w:rsidRPr="00F162C7">
              <w:t>Порядок составления бюджетной отчетности.</w:t>
            </w:r>
          </w:p>
          <w:p w:rsidR="00702737" w:rsidRPr="00F162C7" w:rsidRDefault="00702737" w:rsidP="002676BF">
            <w:pPr>
              <w:pStyle w:val="ConsPlusNormal"/>
              <w:jc w:val="both"/>
              <w:rPr>
                <w:szCs w:val="24"/>
              </w:rPr>
            </w:pP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r w:rsidR="00702737" w:rsidRPr="00F162C7">
        <w:trPr>
          <w:trHeight w:val="1230"/>
        </w:trPr>
        <w:tc>
          <w:tcPr>
            <w:tcW w:w="671" w:type="dxa"/>
          </w:tcPr>
          <w:p w:rsidR="00702737" w:rsidRPr="00F162C7" w:rsidRDefault="00702737" w:rsidP="002676BF">
            <w:pPr>
              <w:pStyle w:val="ConsPlusNormal"/>
              <w:jc w:val="both"/>
              <w:rPr>
                <w:szCs w:val="24"/>
              </w:rPr>
            </w:pPr>
          </w:p>
        </w:tc>
        <w:tc>
          <w:tcPr>
            <w:tcW w:w="7801" w:type="dxa"/>
          </w:tcPr>
          <w:p w:rsidR="00702737" w:rsidRPr="00F162C7" w:rsidRDefault="00702737" w:rsidP="002676BF">
            <w:pPr>
              <w:spacing w:after="139"/>
            </w:pPr>
            <w:r w:rsidRPr="00F162C7">
              <w:t xml:space="preserve">Приказ Минфина РФ от 25 марта </w:t>
            </w:r>
            <w:smartTag w:uri="urn:schemas-microsoft-com:office:smarttags" w:element="metricconverter">
              <w:smartTagPr>
                <w:attr w:name="ProductID" w:val="2011 г"/>
              </w:smartTagPr>
              <w:r w:rsidRPr="00F162C7">
                <w:t>2011 г</w:t>
              </w:r>
            </w:smartTag>
            <w:r w:rsidRPr="00F162C7">
              <w:t xml:space="preserve">.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r w:rsidRPr="00F162C7">
              <w:rPr>
                <w:bCs/>
              </w:rPr>
              <w:t>(с изм. и доп. от 26.10.2012, 29.12.2014, 20.03.2015, 17.12.2015, 16.11.2016, 14.11.2017, 07.03.2018, 30.11.2018, 28.02.2019, 16.03.2019).</w:t>
            </w:r>
          </w:p>
        </w:tc>
        <w:tc>
          <w:tcPr>
            <w:tcW w:w="3828" w:type="dxa"/>
          </w:tcPr>
          <w:p w:rsidR="00702737" w:rsidRPr="00F162C7" w:rsidRDefault="00702737" w:rsidP="002676BF">
            <w:pPr>
              <w:spacing w:after="139"/>
              <w:jc w:val="both"/>
            </w:pPr>
            <w:r w:rsidRPr="00F162C7">
              <w:t>Порядок составления бухгалтерской отчетности бюджетных и автономных учреждений</w:t>
            </w:r>
          </w:p>
        </w:tc>
        <w:tc>
          <w:tcPr>
            <w:tcW w:w="2835" w:type="dxa"/>
          </w:tcPr>
          <w:p w:rsidR="00702737" w:rsidRPr="00F162C7" w:rsidRDefault="00702737" w:rsidP="002676BF">
            <w:pPr>
              <w:pStyle w:val="ConsPlusNormal"/>
              <w:jc w:val="both"/>
              <w:rPr>
                <w:szCs w:val="24"/>
              </w:rPr>
            </w:pPr>
            <w:r w:rsidRPr="00F162C7">
              <w:rPr>
                <w:szCs w:val="24"/>
              </w:rPr>
              <w:t>Управление культуры и туризма</w:t>
            </w:r>
          </w:p>
        </w:tc>
      </w:tr>
    </w:tbl>
    <w:p w:rsidR="00702737" w:rsidRDefault="00702737" w:rsidP="00702737">
      <w:pPr>
        <w:pStyle w:val="ConsPlusNormal"/>
        <w:outlineLvl w:val="0"/>
        <w:rPr>
          <w:b/>
          <w:sz w:val="28"/>
          <w:szCs w:val="28"/>
        </w:rPr>
      </w:pPr>
    </w:p>
    <w:p w:rsidR="00702737" w:rsidRPr="0058397E" w:rsidRDefault="00702737" w:rsidP="00702737">
      <w:pPr>
        <w:pStyle w:val="ConsPlusNormal"/>
        <w:ind w:firstLine="709"/>
        <w:jc w:val="center"/>
        <w:outlineLvl w:val="0"/>
        <w:rPr>
          <w:b/>
          <w:sz w:val="28"/>
          <w:szCs w:val="28"/>
        </w:rPr>
      </w:pPr>
      <w:r w:rsidRPr="0037087F">
        <w:rPr>
          <w:b/>
          <w:sz w:val="28"/>
          <w:szCs w:val="28"/>
        </w:rPr>
        <w:t>Раздел 3.</w:t>
      </w:r>
      <w:r w:rsidRPr="0058397E">
        <w:rPr>
          <w:b/>
          <w:sz w:val="28"/>
          <w:szCs w:val="28"/>
        </w:rPr>
        <w:t xml:space="preserve"> </w:t>
      </w:r>
      <w:r>
        <w:rPr>
          <w:b/>
          <w:sz w:val="28"/>
          <w:szCs w:val="28"/>
        </w:rPr>
        <w:t xml:space="preserve">ПОДПРОГРАММЫ МУНИЦИПАЛЬНОЙ ПРОГРАММЫ </w:t>
      </w:r>
    </w:p>
    <w:p w:rsidR="00702737" w:rsidRPr="0058397E" w:rsidRDefault="00702737" w:rsidP="00702737">
      <w:pPr>
        <w:pStyle w:val="ConsPlusNormal"/>
        <w:ind w:firstLine="709"/>
        <w:jc w:val="center"/>
        <w:rPr>
          <w:b/>
          <w:sz w:val="28"/>
          <w:szCs w:val="28"/>
        </w:rPr>
      </w:pPr>
    </w:p>
    <w:p w:rsidR="00702737" w:rsidRPr="0058397E" w:rsidRDefault="00702737" w:rsidP="00702737">
      <w:pPr>
        <w:ind w:firstLine="709"/>
        <w:jc w:val="center"/>
        <w:rPr>
          <w:b/>
          <w:sz w:val="28"/>
          <w:szCs w:val="28"/>
        </w:rPr>
      </w:pPr>
      <w:r w:rsidRPr="0058397E">
        <w:rPr>
          <w:b/>
          <w:sz w:val="28"/>
          <w:szCs w:val="28"/>
        </w:rPr>
        <w:t xml:space="preserve">3.1. Подпрограмма  </w:t>
      </w:r>
      <w:r>
        <w:rPr>
          <w:b/>
          <w:sz w:val="28"/>
          <w:szCs w:val="28"/>
        </w:rPr>
        <w:t xml:space="preserve"> «Б</w:t>
      </w:r>
      <w:r w:rsidRPr="0058397E">
        <w:rPr>
          <w:b/>
          <w:sz w:val="28"/>
          <w:szCs w:val="28"/>
        </w:rPr>
        <w:t>иблиотечно-</w:t>
      </w:r>
      <w:r>
        <w:rPr>
          <w:b/>
          <w:sz w:val="28"/>
          <w:szCs w:val="28"/>
        </w:rPr>
        <w:t>информационное обслуживание».</w:t>
      </w:r>
    </w:p>
    <w:p w:rsidR="00702737" w:rsidRPr="0058397E" w:rsidRDefault="00702737" w:rsidP="00702737">
      <w:pPr>
        <w:ind w:firstLine="709"/>
        <w:jc w:val="center"/>
        <w:rPr>
          <w:sz w:val="28"/>
          <w:szCs w:val="28"/>
        </w:rPr>
      </w:pPr>
      <w:r w:rsidRPr="0058397E">
        <w:rPr>
          <w:sz w:val="28"/>
          <w:szCs w:val="28"/>
        </w:rPr>
        <w:t xml:space="preserve"> </w:t>
      </w:r>
    </w:p>
    <w:p w:rsidR="00702737" w:rsidRDefault="00702737" w:rsidP="00702737">
      <w:pPr>
        <w:ind w:firstLine="709"/>
        <w:jc w:val="center"/>
        <w:outlineLvl w:val="0"/>
        <w:rPr>
          <w:b/>
          <w:sz w:val="28"/>
          <w:szCs w:val="28"/>
        </w:rPr>
      </w:pPr>
      <w:r w:rsidRPr="0058397E">
        <w:rPr>
          <w:b/>
          <w:sz w:val="28"/>
          <w:szCs w:val="28"/>
        </w:rPr>
        <w:t>Паспорт Подпрограммы.</w:t>
      </w:r>
    </w:p>
    <w:p w:rsidR="00702737" w:rsidRPr="0058397E" w:rsidRDefault="00702737" w:rsidP="00702737">
      <w:pPr>
        <w:ind w:firstLine="709"/>
        <w:jc w:val="center"/>
        <w:outlineLvl w:val="0"/>
        <w:rPr>
          <w:b/>
          <w:sz w:val="28"/>
          <w:szCs w:val="28"/>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2458"/>
        <w:gridCol w:w="1315"/>
        <w:gridCol w:w="3359"/>
        <w:gridCol w:w="1512"/>
        <w:gridCol w:w="1559"/>
        <w:gridCol w:w="1559"/>
        <w:gridCol w:w="1557"/>
        <w:gridCol w:w="1281"/>
      </w:tblGrid>
      <w:tr w:rsidR="00702737" w:rsidRPr="0058397E">
        <w:tc>
          <w:tcPr>
            <w:tcW w:w="42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1</w:t>
            </w:r>
          </w:p>
        </w:tc>
        <w:tc>
          <w:tcPr>
            <w:tcW w:w="2458"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 xml:space="preserve">Ответственный исполнитель    </w:t>
            </w:r>
            <w:r w:rsidRPr="00D4295F">
              <w:rPr>
                <w:bCs/>
                <w:sz w:val="28"/>
                <w:szCs w:val="28"/>
              </w:rPr>
              <w:t>Подпрограммы</w:t>
            </w:r>
            <w:r w:rsidRPr="00D4295F">
              <w:rPr>
                <w:sz w:val="28"/>
                <w:szCs w:val="28"/>
              </w:rPr>
              <w:t xml:space="preserve">               </w:t>
            </w:r>
          </w:p>
        </w:tc>
        <w:tc>
          <w:tcPr>
            <w:tcW w:w="12142"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2676BF">
            <w:pPr>
              <w:rPr>
                <w:sz w:val="28"/>
                <w:szCs w:val="28"/>
              </w:rPr>
            </w:pPr>
            <w:r w:rsidRPr="0007355F">
              <w:rPr>
                <w:sz w:val="28"/>
                <w:szCs w:val="28"/>
              </w:rPr>
              <w:t>Управление культуры и туризма</w:t>
            </w:r>
            <w:r w:rsidRPr="0058397E">
              <w:rPr>
                <w:bCs/>
                <w:sz w:val="28"/>
                <w:szCs w:val="28"/>
              </w:rPr>
              <w:t xml:space="preserve"> администрации городского округа г</w:t>
            </w:r>
            <w:r>
              <w:rPr>
                <w:bCs/>
                <w:sz w:val="28"/>
                <w:szCs w:val="28"/>
              </w:rPr>
              <w:t>.</w:t>
            </w:r>
            <w:r w:rsidRPr="0058397E">
              <w:rPr>
                <w:bCs/>
                <w:sz w:val="28"/>
                <w:szCs w:val="28"/>
              </w:rPr>
              <w:t xml:space="preserve">  Бор                   </w:t>
            </w:r>
            <w:r w:rsidRPr="0058397E">
              <w:rPr>
                <w:bCs/>
                <w:sz w:val="28"/>
                <w:szCs w:val="28"/>
              </w:rPr>
              <w:br/>
            </w:r>
          </w:p>
        </w:tc>
      </w:tr>
      <w:tr w:rsidR="00702737" w:rsidRPr="0058397E">
        <w:tc>
          <w:tcPr>
            <w:tcW w:w="42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2</w:t>
            </w:r>
          </w:p>
        </w:tc>
        <w:tc>
          <w:tcPr>
            <w:tcW w:w="2458"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Соисполнители</w:t>
            </w:r>
            <w:r w:rsidRPr="00D4295F">
              <w:rPr>
                <w:bCs/>
                <w:sz w:val="28"/>
                <w:szCs w:val="28"/>
              </w:rPr>
              <w:t xml:space="preserve"> Подпрограммы</w:t>
            </w:r>
          </w:p>
        </w:tc>
        <w:tc>
          <w:tcPr>
            <w:tcW w:w="12142"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2676BF">
            <w:pPr>
              <w:jc w:val="both"/>
              <w:rPr>
                <w:sz w:val="28"/>
                <w:szCs w:val="28"/>
              </w:rPr>
            </w:pPr>
            <w:r>
              <w:rPr>
                <w:sz w:val="28"/>
                <w:szCs w:val="28"/>
              </w:rPr>
              <w:t xml:space="preserve"> Соисполнители отсутствуют</w:t>
            </w:r>
          </w:p>
        </w:tc>
      </w:tr>
      <w:tr w:rsidR="00702737" w:rsidRPr="0058397E">
        <w:trPr>
          <w:trHeight w:val="512"/>
        </w:trPr>
        <w:tc>
          <w:tcPr>
            <w:tcW w:w="426"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rPr>
                <w:sz w:val="28"/>
                <w:szCs w:val="28"/>
              </w:rPr>
            </w:pPr>
            <w:r w:rsidRPr="00D4295F">
              <w:rPr>
                <w:sz w:val="28"/>
                <w:szCs w:val="28"/>
              </w:rPr>
              <w:t>3</w:t>
            </w:r>
          </w:p>
        </w:tc>
        <w:tc>
          <w:tcPr>
            <w:tcW w:w="2458"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rPr>
                <w:sz w:val="28"/>
                <w:szCs w:val="28"/>
              </w:rPr>
            </w:pPr>
            <w:r w:rsidRPr="00D4295F">
              <w:rPr>
                <w:sz w:val="28"/>
                <w:szCs w:val="28"/>
              </w:rPr>
              <w:t xml:space="preserve">Цель  Подпрограммы           </w:t>
            </w:r>
          </w:p>
        </w:tc>
        <w:tc>
          <w:tcPr>
            <w:tcW w:w="12142" w:type="dxa"/>
            <w:gridSpan w:val="7"/>
            <w:tcBorders>
              <w:top w:val="single" w:sz="4" w:space="0" w:color="000000"/>
              <w:left w:val="single" w:sz="4" w:space="0" w:color="000000"/>
              <w:bottom w:val="single" w:sz="4" w:space="0" w:color="auto"/>
              <w:right w:val="single" w:sz="4" w:space="0" w:color="000000"/>
            </w:tcBorders>
          </w:tcPr>
          <w:p w:rsidR="00702737" w:rsidRPr="0058397E" w:rsidRDefault="00702737" w:rsidP="002676BF">
            <w:pPr>
              <w:jc w:val="both"/>
              <w:rPr>
                <w:sz w:val="28"/>
                <w:szCs w:val="28"/>
              </w:rPr>
            </w:pPr>
            <w:r w:rsidRPr="0058397E">
              <w:rPr>
                <w:sz w:val="28"/>
                <w:szCs w:val="28"/>
              </w:rPr>
              <w:t>Организация библиотечно-информационного обслуживания населения городского округа г</w:t>
            </w:r>
            <w:r>
              <w:rPr>
                <w:sz w:val="28"/>
                <w:szCs w:val="28"/>
              </w:rPr>
              <w:t xml:space="preserve">. Бор </w:t>
            </w:r>
            <w:r w:rsidRPr="0058397E">
              <w:rPr>
                <w:sz w:val="28"/>
                <w:szCs w:val="28"/>
              </w:rPr>
              <w:t xml:space="preserve">и обеспечение </w:t>
            </w:r>
            <w:r>
              <w:rPr>
                <w:sz w:val="28"/>
                <w:szCs w:val="28"/>
              </w:rPr>
              <w:t>оперативного</w:t>
            </w:r>
            <w:r w:rsidRPr="0058397E">
              <w:rPr>
                <w:sz w:val="28"/>
                <w:szCs w:val="28"/>
              </w:rPr>
              <w:t xml:space="preserve"> доступ</w:t>
            </w:r>
            <w:r>
              <w:rPr>
                <w:sz w:val="28"/>
                <w:szCs w:val="28"/>
              </w:rPr>
              <w:t>а</w:t>
            </w:r>
            <w:r w:rsidRPr="0058397E">
              <w:rPr>
                <w:sz w:val="28"/>
                <w:szCs w:val="28"/>
              </w:rPr>
              <w:t xml:space="preserve"> к информационным ресурсам.</w:t>
            </w:r>
          </w:p>
        </w:tc>
      </w:tr>
      <w:tr w:rsidR="00702737" w:rsidRPr="0058397E">
        <w:trPr>
          <w:trHeight w:val="512"/>
        </w:trPr>
        <w:tc>
          <w:tcPr>
            <w:tcW w:w="426"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rPr>
                <w:sz w:val="28"/>
                <w:szCs w:val="28"/>
              </w:rPr>
            </w:pPr>
            <w:r w:rsidRPr="00D4295F">
              <w:rPr>
                <w:sz w:val="28"/>
                <w:szCs w:val="28"/>
              </w:rPr>
              <w:t>4</w:t>
            </w:r>
          </w:p>
        </w:tc>
        <w:tc>
          <w:tcPr>
            <w:tcW w:w="2458"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rPr>
                <w:sz w:val="28"/>
                <w:szCs w:val="28"/>
              </w:rPr>
            </w:pPr>
            <w:r w:rsidRPr="00D4295F">
              <w:rPr>
                <w:sz w:val="28"/>
                <w:szCs w:val="28"/>
              </w:rPr>
              <w:t>Задачи Подпрограммы</w:t>
            </w:r>
          </w:p>
          <w:p w:rsidR="00702737" w:rsidRPr="00D4295F" w:rsidRDefault="00702737" w:rsidP="002676BF">
            <w:pPr>
              <w:jc w:val="both"/>
              <w:rPr>
                <w:sz w:val="28"/>
                <w:szCs w:val="28"/>
              </w:rPr>
            </w:pPr>
            <w:r w:rsidRPr="00D4295F">
              <w:rPr>
                <w:sz w:val="28"/>
                <w:szCs w:val="28"/>
              </w:rPr>
              <w:t xml:space="preserve">  </w:t>
            </w:r>
          </w:p>
        </w:tc>
        <w:tc>
          <w:tcPr>
            <w:tcW w:w="12142" w:type="dxa"/>
            <w:gridSpan w:val="7"/>
            <w:tcBorders>
              <w:top w:val="single" w:sz="4" w:space="0" w:color="000000"/>
              <w:left w:val="single" w:sz="4" w:space="0" w:color="000000"/>
              <w:bottom w:val="single" w:sz="4" w:space="0" w:color="auto"/>
              <w:right w:val="single" w:sz="4" w:space="0" w:color="000000"/>
            </w:tcBorders>
          </w:tcPr>
          <w:p w:rsidR="00702737" w:rsidRPr="0058397E" w:rsidRDefault="00702737" w:rsidP="002676BF">
            <w:pPr>
              <w:jc w:val="both"/>
              <w:rPr>
                <w:sz w:val="28"/>
                <w:szCs w:val="28"/>
              </w:rPr>
            </w:pPr>
            <w:r>
              <w:rPr>
                <w:sz w:val="28"/>
                <w:szCs w:val="28"/>
              </w:rPr>
              <w:t xml:space="preserve">1. </w:t>
            </w:r>
            <w:r w:rsidRPr="0058397E">
              <w:rPr>
                <w:sz w:val="28"/>
                <w:szCs w:val="28"/>
              </w:rPr>
              <w:t>Обеспечение  качества и доступности библиотечных услуг для всех категорий населен</w:t>
            </w:r>
            <w:r>
              <w:rPr>
                <w:sz w:val="28"/>
                <w:szCs w:val="28"/>
              </w:rPr>
              <w:t>ия</w:t>
            </w:r>
            <w:r w:rsidRPr="0058397E">
              <w:rPr>
                <w:sz w:val="28"/>
                <w:szCs w:val="28"/>
              </w:rPr>
              <w:t xml:space="preserve">;                                                    </w:t>
            </w:r>
          </w:p>
          <w:p w:rsidR="00702737" w:rsidRPr="0058397E" w:rsidRDefault="00702737" w:rsidP="002676BF">
            <w:pPr>
              <w:jc w:val="both"/>
              <w:rPr>
                <w:sz w:val="28"/>
                <w:szCs w:val="28"/>
              </w:rPr>
            </w:pPr>
            <w:r>
              <w:rPr>
                <w:sz w:val="28"/>
                <w:szCs w:val="28"/>
              </w:rPr>
              <w:t xml:space="preserve">2. </w:t>
            </w:r>
            <w:r w:rsidRPr="0058397E">
              <w:rPr>
                <w:sz w:val="28"/>
                <w:szCs w:val="28"/>
              </w:rPr>
              <w:t xml:space="preserve">Внедрение современных технологий, в том числе информационно-коммуникационных, создание и развитие корпоративной системы для оперативного и качественного обслуживания </w:t>
            </w:r>
            <w:r w:rsidRPr="0058397E">
              <w:rPr>
                <w:sz w:val="28"/>
                <w:szCs w:val="28"/>
              </w:rPr>
              <w:lastRenderedPageBreak/>
              <w:t>пользователей;</w:t>
            </w:r>
          </w:p>
          <w:p w:rsidR="00702737" w:rsidRPr="0058397E" w:rsidRDefault="00702737" w:rsidP="002676BF">
            <w:pPr>
              <w:ind w:left="52"/>
              <w:jc w:val="both"/>
              <w:rPr>
                <w:sz w:val="28"/>
                <w:szCs w:val="28"/>
              </w:rPr>
            </w:pPr>
            <w:r>
              <w:rPr>
                <w:sz w:val="28"/>
                <w:szCs w:val="28"/>
                <w:lang/>
              </w:rPr>
              <w:t xml:space="preserve">3. </w:t>
            </w:r>
            <w:r w:rsidRPr="0058397E">
              <w:rPr>
                <w:sz w:val="28"/>
                <w:szCs w:val="28"/>
                <w:lang/>
              </w:rPr>
              <w:t>Увеличение  компьютеризированных мест для пользователей  библиотек городского округа г. Бор</w:t>
            </w:r>
            <w:r w:rsidRPr="0058397E">
              <w:rPr>
                <w:sz w:val="28"/>
                <w:szCs w:val="28"/>
              </w:rPr>
              <w:t>;</w:t>
            </w:r>
          </w:p>
          <w:p w:rsidR="00702737" w:rsidRPr="0058397E" w:rsidRDefault="00702737" w:rsidP="002676BF">
            <w:pPr>
              <w:ind w:left="52"/>
              <w:jc w:val="both"/>
              <w:rPr>
                <w:sz w:val="28"/>
                <w:szCs w:val="28"/>
              </w:rPr>
            </w:pPr>
            <w:r>
              <w:rPr>
                <w:sz w:val="28"/>
                <w:szCs w:val="28"/>
              </w:rPr>
              <w:t xml:space="preserve">4. </w:t>
            </w:r>
            <w:r w:rsidRPr="0058397E">
              <w:rPr>
                <w:sz w:val="28"/>
                <w:szCs w:val="28"/>
              </w:rPr>
              <w:t>Модернизация материально – технической базы библиотек городского округа г. Бор, оснащение их современным оборудованием для создания комфортных условий для пользователей;</w:t>
            </w:r>
          </w:p>
          <w:p w:rsidR="00702737" w:rsidRPr="0058397E" w:rsidRDefault="00702737" w:rsidP="002676BF">
            <w:pPr>
              <w:ind w:left="52"/>
              <w:jc w:val="both"/>
              <w:rPr>
                <w:sz w:val="28"/>
                <w:szCs w:val="28"/>
              </w:rPr>
            </w:pPr>
            <w:r>
              <w:rPr>
                <w:sz w:val="28"/>
                <w:szCs w:val="28"/>
              </w:rPr>
              <w:t xml:space="preserve">5. </w:t>
            </w:r>
            <w:r w:rsidRPr="0058397E">
              <w:rPr>
                <w:sz w:val="28"/>
                <w:szCs w:val="28"/>
              </w:rPr>
              <w:t>Обновление библиотечного фонда муниципальных библиотек для полного удовлетворения читательских запросов.</w:t>
            </w:r>
          </w:p>
        </w:tc>
      </w:tr>
      <w:tr w:rsidR="00702737" w:rsidRPr="0058397E">
        <w:trPr>
          <w:trHeight w:val="728"/>
        </w:trPr>
        <w:tc>
          <w:tcPr>
            <w:tcW w:w="42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lastRenderedPageBreak/>
              <w:t>5</w:t>
            </w:r>
          </w:p>
        </w:tc>
        <w:tc>
          <w:tcPr>
            <w:tcW w:w="2458"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 xml:space="preserve">Этапы и сроки реализации  </w:t>
            </w:r>
          </w:p>
        </w:tc>
        <w:tc>
          <w:tcPr>
            <w:tcW w:w="12142"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2676BF">
            <w:pPr>
              <w:rPr>
                <w:sz w:val="28"/>
                <w:szCs w:val="28"/>
              </w:rPr>
            </w:pPr>
            <w:r w:rsidRPr="0058397E">
              <w:rPr>
                <w:sz w:val="28"/>
                <w:szCs w:val="28"/>
              </w:rPr>
              <w:t xml:space="preserve"> 20</w:t>
            </w:r>
            <w:r w:rsidR="006C294F">
              <w:rPr>
                <w:sz w:val="28"/>
                <w:szCs w:val="28"/>
              </w:rPr>
              <w:t>22</w:t>
            </w:r>
            <w:r w:rsidRPr="0058397E">
              <w:rPr>
                <w:sz w:val="28"/>
                <w:szCs w:val="28"/>
              </w:rPr>
              <w:t>-20</w:t>
            </w:r>
            <w:r w:rsidR="006C294F">
              <w:rPr>
                <w:sz w:val="28"/>
                <w:szCs w:val="28"/>
              </w:rPr>
              <w:t>25</w:t>
            </w:r>
            <w:r w:rsidRPr="0058397E">
              <w:rPr>
                <w:sz w:val="28"/>
                <w:szCs w:val="28"/>
              </w:rPr>
              <w:t xml:space="preserve"> годы</w:t>
            </w:r>
            <w:r>
              <w:rPr>
                <w:sz w:val="28"/>
                <w:szCs w:val="28"/>
              </w:rPr>
              <w:t xml:space="preserve"> (без разделения на этапы)</w:t>
            </w:r>
            <w:r w:rsidRPr="0058397E">
              <w:rPr>
                <w:sz w:val="28"/>
                <w:szCs w:val="28"/>
              </w:rPr>
              <w:t xml:space="preserve">. </w:t>
            </w:r>
          </w:p>
        </w:tc>
      </w:tr>
      <w:tr w:rsidR="00702737" w:rsidRPr="00E30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8"/>
        </w:trPr>
        <w:tc>
          <w:tcPr>
            <w:tcW w:w="426" w:type="dxa"/>
            <w:vMerge w:val="restart"/>
          </w:tcPr>
          <w:p w:rsidR="00702737" w:rsidRPr="00E309BD" w:rsidRDefault="00702737" w:rsidP="002676BF">
            <w:pPr>
              <w:pStyle w:val="ConsPlusNormal"/>
              <w:jc w:val="both"/>
              <w:rPr>
                <w:sz w:val="28"/>
                <w:szCs w:val="28"/>
              </w:rPr>
            </w:pPr>
            <w:r>
              <w:rPr>
                <w:sz w:val="28"/>
                <w:szCs w:val="28"/>
              </w:rPr>
              <w:t>6</w:t>
            </w:r>
            <w:r w:rsidRPr="00E309BD">
              <w:rPr>
                <w:sz w:val="28"/>
                <w:szCs w:val="28"/>
              </w:rPr>
              <w:t>.</w:t>
            </w:r>
          </w:p>
        </w:tc>
        <w:tc>
          <w:tcPr>
            <w:tcW w:w="3773" w:type="dxa"/>
            <w:gridSpan w:val="2"/>
            <w:vMerge w:val="restart"/>
          </w:tcPr>
          <w:p w:rsidR="00702737" w:rsidRPr="00E309BD" w:rsidRDefault="00702737" w:rsidP="002676BF">
            <w:pPr>
              <w:pStyle w:val="ConsPlusNormal"/>
              <w:rPr>
                <w:sz w:val="28"/>
                <w:szCs w:val="28"/>
              </w:rPr>
            </w:pPr>
            <w:r w:rsidRPr="00E309BD">
              <w:rPr>
                <w:sz w:val="28"/>
                <w:szCs w:val="28"/>
              </w:rPr>
              <w:t xml:space="preserve">Объемы финансирования Программы в разрезе источников и сроков реализации </w:t>
            </w:r>
          </w:p>
        </w:tc>
        <w:tc>
          <w:tcPr>
            <w:tcW w:w="3359" w:type="dxa"/>
            <w:vMerge w:val="restart"/>
          </w:tcPr>
          <w:p w:rsidR="00702737" w:rsidRPr="00E309BD" w:rsidRDefault="00702737" w:rsidP="002676BF">
            <w:pPr>
              <w:pStyle w:val="ConsPlusNormal"/>
              <w:jc w:val="center"/>
              <w:rPr>
                <w:sz w:val="28"/>
                <w:szCs w:val="28"/>
              </w:rPr>
            </w:pPr>
            <w:r w:rsidRPr="00E309BD">
              <w:rPr>
                <w:sz w:val="28"/>
                <w:szCs w:val="28"/>
              </w:rPr>
              <w:t>Источники финансирования программы</w:t>
            </w:r>
          </w:p>
        </w:tc>
        <w:tc>
          <w:tcPr>
            <w:tcW w:w="1512" w:type="dxa"/>
            <w:vMerge w:val="restart"/>
          </w:tcPr>
          <w:p w:rsidR="00702737" w:rsidRPr="00E309BD" w:rsidRDefault="00702737" w:rsidP="002676BF">
            <w:pPr>
              <w:pStyle w:val="ConsPlusNormal"/>
              <w:jc w:val="center"/>
              <w:rPr>
                <w:sz w:val="28"/>
                <w:szCs w:val="28"/>
              </w:rPr>
            </w:pPr>
            <w:r w:rsidRPr="00E309BD">
              <w:rPr>
                <w:sz w:val="28"/>
                <w:szCs w:val="28"/>
              </w:rPr>
              <w:t xml:space="preserve">Всего, </w:t>
            </w:r>
          </w:p>
          <w:p w:rsidR="00702737" w:rsidRPr="00E309BD" w:rsidRDefault="00702737" w:rsidP="002676BF">
            <w:pPr>
              <w:pStyle w:val="ConsPlusNormal"/>
              <w:jc w:val="center"/>
              <w:rPr>
                <w:sz w:val="28"/>
                <w:szCs w:val="28"/>
              </w:rPr>
            </w:pPr>
            <w:r w:rsidRPr="00E309BD">
              <w:rPr>
                <w:sz w:val="28"/>
                <w:szCs w:val="28"/>
              </w:rPr>
              <w:t>тыс. руб.</w:t>
            </w:r>
          </w:p>
        </w:tc>
        <w:tc>
          <w:tcPr>
            <w:tcW w:w="5956" w:type="dxa"/>
            <w:gridSpan w:val="4"/>
          </w:tcPr>
          <w:p w:rsidR="00702737" w:rsidRPr="00E309BD" w:rsidRDefault="00702737" w:rsidP="002676BF">
            <w:pPr>
              <w:pStyle w:val="ConsPlusNormal"/>
              <w:jc w:val="center"/>
              <w:rPr>
                <w:sz w:val="28"/>
                <w:szCs w:val="28"/>
              </w:rPr>
            </w:pPr>
            <w:r w:rsidRPr="00E309BD">
              <w:rPr>
                <w:sz w:val="28"/>
                <w:szCs w:val="28"/>
              </w:rPr>
              <w:t>В том числе  по годам реализации программы, тыс. руб.</w:t>
            </w:r>
          </w:p>
          <w:p w:rsidR="00702737" w:rsidRPr="00E309BD" w:rsidRDefault="00702737" w:rsidP="002676BF">
            <w:pPr>
              <w:pStyle w:val="ConsPlusNormal"/>
              <w:jc w:val="center"/>
              <w:rPr>
                <w:sz w:val="28"/>
                <w:szCs w:val="28"/>
              </w:rPr>
            </w:pPr>
          </w:p>
        </w:tc>
      </w:tr>
      <w:tr w:rsidR="00702737" w:rsidRPr="00E30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702737" w:rsidRPr="00E309BD" w:rsidRDefault="00702737" w:rsidP="002676BF">
            <w:pPr>
              <w:pStyle w:val="ConsPlusNormal"/>
              <w:jc w:val="both"/>
              <w:rPr>
                <w:sz w:val="28"/>
                <w:szCs w:val="28"/>
              </w:rPr>
            </w:pPr>
          </w:p>
        </w:tc>
        <w:tc>
          <w:tcPr>
            <w:tcW w:w="3773" w:type="dxa"/>
            <w:gridSpan w:val="2"/>
            <w:vMerge/>
          </w:tcPr>
          <w:p w:rsidR="00702737" w:rsidRPr="00E309BD" w:rsidRDefault="00702737" w:rsidP="002676BF">
            <w:pPr>
              <w:pStyle w:val="ConsPlusNormal"/>
              <w:jc w:val="both"/>
              <w:rPr>
                <w:sz w:val="28"/>
                <w:szCs w:val="28"/>
              </w:rPr>
            </w:pPr>
          </w:p>
        </w:tc>
        <w:tc>
          <w:tcPr>
            <w:tcW w:w="3359" w:type="dxa"/>
            <w:vMerge/>
          </w:tcPr>
          <w:p w:rsidR="00702737" w:rsidRPr="00E309BD" w:rsidRDefault="00702737" w:rsidP="002676BF">
            <w:pPr>
              <w:pStyle w:val="ConsPlusNormal"/>
              <w:rPr>
                <w:sz w:val="28"/>
                <w:szCs w:val="28"/>
              </w:rPr>
            </w:pPr>
          </w:p>
        </w:tc>
        <w:tc>
          <w:tcPr>
            <w:tcW w:w="1512" w:type="dxa"/>
            <w:vMerge/>
            <w:shd w:val="clear" w:color="auto" w:fill="auto"/>
          </w:tcPr>
          <w:p w:rsidR="00702737" w:rsidRPr="00E309BD" w:rsidRDefault="00702737" w:rsidP="002676BF">
            <w:pPr>
              <w:pStyle w:val="ConsPlusNormal"/>
              <w:jc w:val="center"/>
              <w:rPr>
                <w:sz w:val="28"/>
                <w:szCs w:val="28"/>
              </w:rPr>
            </w:pPr>
          </w:p>
        </w:tc>
        <w:tc>
          <w:tcPr>
            <w:tcW w:w="1559" w:type="dxa"/>
            <w:shd w:val="clear" w:color="auto" w:fill="auto"/>
          </w:tcPr>
          <w:p w:rsidR="00702737" w:rsidRPr="00E309BD" w:rsidRDefault="00702737" w:rsidP="002676BF">
            <w:pPr>
              <w:pStyle w:val="ConsPlusNormal"/>
              <w:jc w:val="center"/>
              <w:rPr>
                <w:sz w:val="28"/>
                <w:szCs w:val="28"/>
              </w:rPr>
            </w:pPr>
            <w:r w:rsidRPr="00E309BD">
              <w:rPr>
                <w:sz w:val="28"/>
                <w:szCs w:val="28"/>
              </w:rPr>
              <w:t>20</w:t>
            </w:r>
            <w:r w:rsidR="006C294F">
              <w:rPr>
                <w:sz w:val="28"/>
                <w:szCs w:val="28"/>
              </w:rPr>
              <w:t>22</w:t>
            </w:r>
            <w:r w:rsidRPr="00E309BD">
              <w:rPr>
                <w:sz w:val="28"/>
                <w:szCs w:val="28"/>
              </w:rPr>
              <w:t xml:space="preserve"> год</w:t>
            </w:r>
          </w:p>
        </w:tc>
        <w:tc>
          <w:tcPr>
            <w:tcW w:w="1559" w:type="dxa"/>
          </w:tcPr>
          <w:p w:rsidR="00702737" w:rsidRPr="00E309BD" w:rsidRDefault="00702737" w:rsidP="002676BF">
            <w:pPr>
              <w:pStyle w:val="ConsPlusNormal"/>
              <w:jc w:val="center"/>
              <w:rPr>
                <w:sz w:val="28"/>
                <w:szCs w:val="28"/>
              </w:rPr>
            </w:pPr>
            <w:r w:rsidRPr="00E309BD">
              <w:rPr>
                <w:sz w:val="28"/>
                <w:szCs w:val="28"/>
              </w:rPr>
              <w:t>202</w:t>
            </w:r>
            <w:r w:rsidR="006C294F">
              <w:rPr>
                <w:sz w:val="28"/>
                <w:szCs w:val="28"/>
              </w:rPr>
              <w:t>3</w:t>
            </w:r>
            <w:r w:rsidRPr="00E309BD">
              <w:rPr>
                <w:sz w:val="28"/>
                <w:szCs w:val="28"/>
              </w:rPr>
              <w:t xml:space="preserve"> год</w:t>
            </w:r>
          </w:p>
        </w:tc>
        <w:tc>
          <w:tcPr>
            <w:tcW w:w="1557" w:type="dxa"/>
          </w:tcPr>
          <w:p w:rsidR="00702737" w:rsidRPr="00E309BD" w:rsidRDefault="00702737" w:rsidP="002676BF">
            <w:pPr>
              <w:pStyle w:val="ConsPlusNormal"/>
              <w:ind w:left="118" w:hanging="118"/>
              <w:jc w:val="center"/>
              <w:rPr>
                <w:sz w:val="28"/>
                <w:szCs w:val="28"/>
              </w:rPr>
            </w:pPr>
            <w:r w:rsidRPr="00E309BD">
              <w:rPr>
                <w:sz w:val="28"/>
                <w:szCs w:val="28"/>
              </w:rPr>
              <w:t>202</w:t>
            </w:r>
            <w:r w:rsidR="006C294F">
              <w:rPr>
                <w:sz w:val="28"/>
                <w:szCs w:val="28"/>
              </w:rPr>
              <w:t>4</w:t>
            </w:r>
            <w:r w:rsidRPr="00E309BD">
              <w:rPr>
                <w:sz w:val="28"/>
                <w:szCs w:val="28"/>
              </w:rPr>
              <w:t xml:space="preserve"> год</w:t>
            </w:r>
          </w:p>
          <w:p w:rsidR="00702737" w:rsidRPr="00E309BD" w:rsidRDefault="00702737" w:rsidP="002676BF">
            <w:pPr>
              <w:pStyle w:val="ConsPlusNormal"/>
              <w:rPr>
                <w:sz w:val="28"/>
                <w:szCs w:val="28"/>
              </w:rPr>
            </w:pPr>
          </w:p>
          <w:p w:rsidR="00702737" w:rsidRPr="00E309BD" w:rsidRDefault="00702737" w:rsidP="002676BF">
            <w:pPr>
              <w:pStyle w:val="ConsPlusNormal"/>
              <w:jc w:val="center"/>
              <w:rPr>
                <w:sz w:val="28"/>
                <w:szCs w:val="28"/>
              </w:rPr>
            </w:pPr>
          </w:p>
        </w:tc>
        <w:tc>
          <w:tcPr>
            <w:tcW w:w="1281" w:type="dxa"/>
          </w:tcPr>
          <w:p w:rsidR="00702737" w:rsidRPr="00E309BD" w:rsidRDefault="00702737" w:rsidP="002676BF">
            <w:pPr>
              <w:pStyle w:val="ConsPlusNormal"/>
              <w:ind w:left="118" w:hanging="118"/>
              <w:jc w:val="center"/>
              <w:rPr>
                <w:sz w:val="28"/>
                <w:szCs w:val="28"/>
              </w:rPr>
            </w:pPr>
            <w:r w:rsidRPr="00E309BD">
              <w:rPr>
                <w:sz w:val="28"/>
                <w:szCs w:val="28"/>
              </w:rPr>
              <w:t>202</w:t>
            </w:r>
            <w:r w:rsidR="006C294F">
              <w:rPr>
                <w:sz w:val="28"/>
                <w:szCs w:val="28"/>
              </w:rPr>
              <w:t>5</w:t>
            </w:r>
            <w:r w:rsidRPr="00E309BD">
              <w:rPr>
                <w:sz w:val="28"/>
                <w:szCs w:val="28"/>
              </w:rPr>
              <w:t xml:space="preserve"> год</w:t>
            </w:r>
          </w:p>
        </w:tc>
      </w:tr>
      <w:tr w:rsidR="006C294F" w:rsidRPr="00E30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6C294F" w:rsidRPr="00E309BD" w:rsidRDefault="006C294F" w:rsidP="002676BF">
            <w:pPr>
              <w:pStyle w:val="ConsPlusNormal"/>
              <w:jc w:val="both"/>
              <w:rPr>
                <w:sz w:val="28"/>
                <w:szCs w:val="28"/>
              </w:rPr>
            </w:pPr>
          </w:p>
        </w:tc>
        <w:tc>
          <w:tcPr>
            <w:tcW w:w="3773" w:type="dxa"/>
            <w:gridSpan w:val="2"/>
            <w:vMerge/>
          </w:tcPr>
          <w:p w:rsidR="006C294F" w:rsidRPr="00E309BD" w:rsidRDefault="006C294F" w:rsidP="002676BF">
            <w:pPr>
              <w:pStyle w:val="ConsPlusNormal"/>
              <w:jc w:val="both"/>
              <w:rPr>
                <w:sz w:val="28"/>
                <w:szCs w:val="28"/>
              </w:rPr>
            </w:pPr>
          </w:p>
        </w:tc>
        <w:tc>
          <w:tcPr>
            <w:tcW w:w="3359" w:type="dxa"/>
          </w:tcPr>
          <w:p w:rsidR="006C294F" w:rsidRPr="00E309BD" w:rsidRDefault="006C294F" w:rsidP="002676BF">
            <w:pPr>
              <w:pStyle w:val="ConsPlusNormal"/>
              <w:jc w:val="both"/>
              <w:rPr>
                <w:b/>
                <w:sz w:val="28"/>
                <w:szCs w:val="28"/>
              </w:rPr>
            </w:pPr>
            <w:r w:rsidRPr="00E309BD">
              <w:rPr>
                <w:b/>
                <w:sz w:val="28"/>
                <w:szCs w:val="28"/>
              </w:rPr>
              <w:t>Подпрограмма 1</w:t>
            </w:r>
          </w:p>
          <w:p w:rsidR="006C294F" w:rsidRPr="00E309BD" w:rsidRDefault="006C294F" w:rsidP="002676BF">
            <w:pPr>
              <w:pStyle w:val="ConsPlusNormal"/>
              <w:jc w:val="both"/>
              <w:rPr>
                <w:sz w:val="28"/>
                <w:szCs w:val="28"/>
              </w:rPr>
            </w:pPr>
            <w:r w:rsidRPr="00E309BD">
              <w:rPr>
                <w:sz w:val="28"/>
                <w:szCs w:val="28"/>
              </w:rPr>
              <w:t>(1)+(2)+(3)+(4)</w:t>
            </w:r>
          </w:p>
        </w:tc>
        <w:tc>
          <w:tcPr>
            <w:tcW w:w="1512" w:type="dxa"/>
            <w:shd w:val="clear" w:color="auto" w:fill="auto"/>
          </w:tcPr>
          <w:p w:rsidR="006C294F" w:rsidRDefault="006C294F">
            <w:pPr>
              <w:jc w:val="center"/>
              <w:rPr>
                <w:color w:val="000000"/>
              </w:rPr>
            </w:pPr>
            <w:r>
              <w:rPr>
                <w:color w:val="000000"/>
              </w:rPr>
              <w:t>280513,0</w:t>
            </w:r>
          </w:p>
        </w:tc>
        <w:tc>
          <w:tcPr>
            <w:tcW w:w="1559" w:type="dxa"/>
            <w:shd w:val="clear" w:color="auto" w:fill="auto"/>
          </w:tcPr>
          <w:p w:rsidR="006C294F" w:rsidRDefault="006C294F">
            <w:pPr>
              <w:jc w:val="center"/>
              <w:rPr>
                <w:color w:val="000000"/>
              </w:rPr>
            </w:pPr>
            <w:r>
              <w:rPr>
                <w:color w:val="000000"/>
              </w:rPr>
              <w:t>61698,3</w:t>
            </w:r>
          </w:p>
        </w:tc>
        <w:tc>
          <w:tcPr>
            <w:tcW w:w="1559" w:type="dxa"/>
          </w:tcPr>
          <w:p w:rsidR="006C294F" w:rsidRDefault="006C294F">
            <w:pPr>
              <w:jc w:val="center"/>
              <w:rPr>
                <w:color w:val="000000"/>
              </w:rPr>
            </w:pPr>
            <w:r>
              <w:rPr>
                <w:color w:val="000000"/>
              </w:rPr>
              <w:t>72992,2</w:t>
            </w:r>
          </w:p>
        </w:tc>
        <w:tc>
          <w:tcPr>
            <w:tcW w:w="1557" w:type="dxa"/>
          </w:tcPr>
          <w:p w:rsidR="006C294F" w:rsidRDefault="006C294F">
            <w:pPr>
              <w:jc w:val="center"/>
              <w:rPr>
                <w:color w:val="000000"/>
              </w:rPr>
            </w:pPr>
            <w:r>
              <w:rPr>
                <w:color w:val="000000"/>
              </w:rPr>
              <w:t>72924,6</w:t>
            </w:r>
          </w:p>
        </w:tc>
        <w:tc>
          <w:tcPr>
            <w:tcW w:w="1281" w:type="dxa"/>
          </w:tcPr>
          <w:p w:rsidR="006C294F" w:rsidRDefault="006C294F">
            <w:pPr>
              <w:jc w:val="center"/>
              <w:rPr>
                <w:color w:val="000000"/>
              </w:rPr>
            </w:pPr>
            <w:r>
              <w:rPr>
                <w:color w:val="000000"/>
              </w:rPr>
              <w:t>72897,9</w:t>
            </w:r>
          </w:p>
        </w:tc>
      </w:tr>
      <w:tr w:rsidR="006C294F" w:rsidRPr="00E30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6C294F" w:rsidRPr="00E309BD" w:rsidRDefault="006C294F" w:rsidP="002676BF">
            <w:pPr>
              <w:pStyle w:val="ConsPlusNormal"/>
              <w:jc w:val="both"/>
              <w:rPr>
                <w:sz w:val="28"/>
                <w:szCs w:val="28"/>
              </w:rPr>
            </w:pPr>
          </w:p>
        </w:tc>
        <w:tc>
          <w:tcPr>
            <w:tcW w:w="3773" w:type="dxa"/>
            <w:gridSpan w:val="2"/>
            <w:vMerge/>
          </w:tcPr>
          <w:p w:rsidR="006C294F" w:rsidRPr="00E309BD" w:rsidRDefault="006C294F" w:rsidP="002676BF">
            <w:pPr>
              <w:pStyle w:val="ConsPlusNormal"/>
              <w:jc w:val="both"/>
              <w:rPr>
                <w:sz w:val="28"/>
                <w:szCs w:val="28"/>
              </w:rPr>
            </w:pPr>
          </w:p>
        </w:tc>
        <w:tc>
          <w:tcPr>
            <w:tcW w:w="3359" w:type="dxa"/>
          </w:tcPr>
          <w:p w:rsidR="006C294F" w:rsidRPr="00E309BD" w:rsidRDefault="006C294F" w:rsidP="002676BF">
            <w:pPr>
              <w:pStyle w:val="ConsPlusNormal"/>
              <w:jc w:val="both"/>
              <w:rPr>
                <w:sz w:val="28"/>
                <w:szCs w:val="28"/>
              </w:rPr>
            </w:pPr>
            <w:r w:rsidRPr="00E309BD">
              <w:rPr>
                <w:sz w:val="28"/>
                <w:szCs w:val="28"/>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6C294F" w:rsidRDefault="006C294F" w:rsidP="00CA7FFB">
            <w:pPr>
              <w:jc w:val="center"/>
              <w:rPr>
                <w:color w:val="000000"/>
              </w:rPr>
            </w:pPr>
            <w:r>
              <w:rPr>
                <w:color w:val="000000"/>
              </w:rPr>
              <w:t>277673,7</w:t>
            </w:r>
          </w:p>
        </w:tc>
        <w:tc>
          <w:tcPr>
            <w:tcW w:w="1559" w:type="dxa"/>
            <w:shd w:val="clear" w:color="auto" w:fill="auto"/>
          </w:tcPr>
          <w:p w:rsidR="006C294F" w:rsidRDefault="006C294F" w:rsidP="00CA7FFB">
            <w:pPr>
              <w:jc w:val="center"/>
              <w:rPr>
                <w:color w:val="000000"/>
              </w:rPr>
            </w:pPr>
            <w:r>
              <w:rPr>
                <w:color w:val="000000"/>
              </w:rPr>
              <w:t>59079,2</w:t>
            </w:r>
          </w:p>
        </w:tc>
        <w:tc>
          <w:tcPr>
            <w:tcW w:w="1559" w:type="dxa"/>
          </w:tcPr>
          <w:p w:rsidR="006C294F" w:rsidRDefault="006C294F" w:rsidP="00CA7FFB">
            <w:pPr>
              <w:jc w:val="center"/>
              <w:rPr>
                <w:color w:val="000000"/>
              </w:rPr>
            </w:pPr>
            <w:r>
              <w:rPr>
                <w:color w:val="000000"/>
              </w:rPr>
              <w:t>72918,8</w:t>
            </w:r>
          </w:p>
        </w:tc>
        <w:tc>
          <w:tcPr>
            <w:tcW w:w="1557" w:type="dxa"/>
          </w:tcPr>
          <w:p w:rsidR="006C294F" w:rsidRDefault="006C294F" w:rsidP="00CA7FFB">
            <w:pPr>
              <w:jc w:val="center"/>
              <w:rPr>
                <w:color w:val="000000"/>
              </w:rPr>
            </w:pPr>
            <w:r>
              <w:rPr>
                <w:color w:val="000000"/>
              </w:rPr>
              <w:t>72851,2</w:t>
            </w:r>
          </w:p>
        </w:tc>
        <w:tc>
          <w:tcPr>
            <w:tcW w:w="1281" w:type="dxa"/>
          </w:tcPr>
          <w:p w:rsidR="006C294F" w:rsidRDefault="006C294F" w:rsidP="00CA7FFB">
            <w:pPr>
              <w:jc w:val="center"/>
              <w:rPr>
                <w:color w:val="000000"/>
              </w:rPr>
            </w:pPr>
            <w:r>
              <w:rPr>
                <w:color w:val="000000"/>
              </w:rPr>
              <w:t>72824,5</w:t>
            </w:r>
          </w:p>
        </w:tc>
      </w:tr>
      <w:tr w:rsidR="006C294F" w:rsidRPr="00E30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6C294F" w:rsidRPr="00E309BD" w:rsidRDefault="006C294F" w:rsidP="002676BF">
            <w:pPr>
              <w:pStyle w:val="ConsPlusNormal"/>
              <w:jc w:val="both"/>
              <w:rPr>
                <w:sz w:val="28"/>
                <w:szCs w:val="28"/>
              </w:rPr>
            </w:pPr>
          </w:p>
        </w:tc>
        <w:tc>
          <w:tcPr>
            <w:tcW w:w="3773" w:type="dxa"/>
            <w:gridSpan w:val="2"/>
            <w:vMerge/>
          </w:tcPr>
          <w:p w:rsidR="006C294F" w:rsidRPr="00E309BD" w:rsidRDefault="006C294F" w:rsidP="002676BF">
            <w:pPr>
              <w:pStyle w:val="ConsPlusNormal"/>
              <w:jc w:val="both"/>
              <w:rPr>
                <w:sz w:val="28"/>
                <w:szCs w:val="28"/>
              </w:rPr>
            </w:pPr>
          </w:p>
        </w:tc>
        <w:tc>
          <w:tcPr>
            <w:tcW w:w="3359" w:type="dxa"/>
          </w:tcPr>
          <w:p w:rsidR="006C294F" w:rsidRPr="00E309BD" w:rsidRDefault="006C294F" w:rsidP="002676BF">
            <w:pPr>
              <w:pStyle w:val="ConsPlusNormal"/>
              <w:jc w:val="both"/>
              <w:rPr>
                <w:sz w:val="28"/>
                <w:szCs w:val="28"/>
              </w:rPr>
            </w:pPr>
            <w:r w:rsidRPr="00E309BD">
              <w:rPr>
                <w:sz w:val="28"/>
                <w:szCs w:val="28"/>
              </w:rPr>
              <w:t xml:space="preserve">(2) расходы за счет средств областного бюджета, передаваемых в </w:t>
            </w:r>
            <w:r w:rsidRPr="00E309BD">
              <w:rPr>
                <w:sz w:val="28"/>
                <w:szCs w:val="28"/>
              </w:rPr>
              <w:lastRenderedPageBreak/>
              <w:t>бюджет ГО г. Бор</w:t>
            </w:r>
          </w:p>
        </w:tc>
        <w:tc>
          <w:tcPr>
            <w:tcW w:w="1512" w:type="dxa"/>
            <w:shd w:val="clear" w:color="auto" w:fill="auto"/>
          </w:tcPr>
          <w:p w:rsidR="006C294F" w:rsidRDefault="006C294F">
            <w:pPr>
              <w:jc w:val="center"/>
              <w:rPr>
                <w:color w:val="000000"/>
              </w:rPr>
            </w:pPr>
            <w:r>
              <w:rPr>
                <w:color w:val="000000"/>
              </w:rPr>
              <w:lastRenderedPageBreak/>
              <w:t>2207,0</w:t>
            </w:r>
          </w:p>
        </w:tc>
        <w:tc>
          <w:tcPr>
            <w:tcW w:w="1559" w:type="dxa"/>
            <w:shd w:val="clear" w:color="auto" w:fill="auto"/>
          </w:tcPr>
          <w:p w:rsidR="006C294F" w:rsidRDefault="006C294F">
            <w:pPr>
              <w:jc w:val="center"/>
              <w:rPr>
                <w:color w:val="000000"/>
              </w:rPr>
            </w:pPr>
            <w:r>
              <w:rPr>
                <w:color w:val="000000"/>
              </w:rPr>
              <w:t>2207,0</w:t>
            </w:r>
          </w:p>
        </w:tc>
        <w:tc>
          <w:tcPr>
            <w:tcW w:w="1559" w:type="dxa"/>
          </w:tcPr>
          <w:p w:rsidR="006C294F" w:rsidRDefault="006C294F">
            <w:pPr>
              <w:jc w:val="center"/>
              <w:rPr>
                <w:color w:val="000000"/>
              </w:rPr>
            </w:pPr>
            <w:r>
              <w:rPr>
                <w:color w:val="000000"/>
              </w:rPr>
              <w:t>0,0</w:t>
            </w:r>
          </w:p>
        </w:tc>
        <w:tc>
          <w:tcPr>
            <w:tcW w:w="1557" w:type="dxa"/>
          </w:tcPr>
          <w:p w:rsidR="006C294F" w:rsidRDefault="006C294F">
            <w:pPr>
              <w:jc w:val="center"/>
              <w:rPr>
                <w:color w:val="000000"/>
              </w:rPr>
            </w:pPr>
            <w:r>
              <w:rPr>
                <w:color w:val="000000"/>
              </w:rPr>
              <w:t>0,0</w:t>
            </w:r>
          </w:p>
        </w:tc>
        <w:tc>
          <w:tcPr>
            <w:tcW w:w="1281" w:type="dxa"/>
          </w:tcPr>
          <w:p w:rsidR="006C294F" w:rsidRDefault="006C294F">
            <w:pPr>
              <w:jc w:val="center"/>
              <w:rPr>
                <w:color w:val="000000"/>
              </w:rPr>
            </w:pPr>
            <w:r>
              <w:rPr>
                <w:color w:val="000000"/>
              </w:rPr>
              <w:t>0,0</w:t>
            </w:r>
          </w:p>
        </w:tc>
      </w:tr>
      <w:tr w:rsidR="006C294F" w:rsidRPr="00E30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6C294F" w:rsidRPr="00E309BD" w:rsidRDefault="006C294F" w:rsidP="002676BF">
            <w:pPr>
              <w:pStyle w:val="ConsPlusNormal"/>
              <w:jc w:val="both"/>
              <w:rPr>
                <w:sz w:val="28"/>
                <w:szCs w:val="28"/>
              </w:rPr>
            </w:pPr>
          </w:p>
        </w:tc>
        <w:tc>
          <w:tcPr>
            <w:tcW w:w="3773" w:type="dxa"/>
            <w:gridSpan w:val="2"/>
            <w:vMerge/>
          </w:tcPr>
          <w:p w:rsidR="006C294F" w:rsidRPr="00E309BD" w:rsidRDefault="006C294F" w:rsidP="002676BF">
            <w:pPr>
              <w:pStyle w:val="ConsPlusNormal"/>
              <w:jc w:val="both"/>
              <w:rPr>
                <w:sz w:val="28"/>
                <w:szCs w:val="28"/>
              </w:rPr>
            </w:pPr>
          </w:p>
        </w:tc>
        <w:tc>
          <w:tcPr>
            <w:tcW w:w="3359" w:type="dxa"/>
          </w:tcPr>
          <w:p w:rsidR="006C294F" w:rsidRPr="00E309BD" w:rsidRDefault="006C294F" w:rsidP="002676BF">
            <w:pPr>
              <w:pStyle w:val="ConsPlusNormal"/>
              <w:jc w:val="both"/>
              <w:rPr>
                <w:sz w:val="28"/>
                <w:szCs w:val="28"/>
              </w:rPr>
            </w:pPr>
            <w:r w:rsidRPr="00E309BD">
              <w:rPr>
                <w:sz w:val="28"/>
                <w:szCs w:val="28"/>
              </w:rPr>
              <w:t>(3) расходы за счет средств  федерального бюджета, передаваемых в бюджет ГО г. Бор</w:t>
            </w:r>
          </w:p>
        </w:tc>
        <w:tc>
          <w:tcPr>
            <w:tcW w:w="1512" w:type="dxa"/>
            <w:shd w:val="clear" w:color="auto" w:fill="auto"/>
          </w:tcPr>
          <w:p w:rsidR="006C294F" w:rsidRDefault="006C294F">
            <w:pPr>
              <w:jc w:val="center"/>
              <w:rPr>
                <w:color w:val="000000"/>
              </w:rPr>
            </w:pPr>
            <w:r>
              <w:rPr>
                <w:color w:val="000000"/>
              </w:rPr>
              <w:t>338,7</w:t>
            </w:r>
          </w:p>
        </w:tc>
        <w:tc>
          <w:tcPr>
            <w:tcW w:w="1559" w:type="dxa"/>
            <w:shd w:val="clear" w:color="auto" w:fill="auto"/>
          </w:tcPr>
          <w:p w:rsidR="006C294F" w:rsidRDefault="006C294F">
            <w:pPr>
              <w:jc w:val="center"/>
              <w:rPr>
                <w:color w:val="000000"/>
              </w:rPr>
            </w:pPr>
            <w:r>
              <w:rPr>
                <w:color w:val="000000"/>
              </w:rPr>
              <w:t>338,7</w:t>
            </w:r>
          </w:p>
        </w:tc>
        <w:tc>
          <w:tcPr>
            <w:tcW w:w="1559" w:type="dxa"/>
          </w:tcPr>
          <w:p w:rsidR="006C294F" w:rsidRDefault="006C294F">
            <w:pPr>
              <w:jc w:val="center"/>
              <w:rPr>
                <w:color w:val="000000"/>
              </w:rPr>
            </w:pPr>
            <w:r>
              <w:rPr>
                <w:color w:val="000000"/>
              </w:rPr>
              <w:t>0,0</w:t>
            </w:r>
          </w:p>
        </w:tc>
        <w:tc>
          <w:tcPr>
            <w:tcW w:w="1557" w:type="dxa"/>
          </w:tcPr>
          <w:p w:rsidR="006C294F" w:rsidRDefault="006C294F">
            <w:pPr>
              <w:jc w:val="center"/>
              <w:rPr>
                <w:color w:val="000000"/>
              </w:rPr>
            </w:pPr>
            <w:r>
              <w:rPr>
                <w:color w:val="000000"/>
              </w:rPr>
              <w:t>0,0</w:t>
            </w:r>
          </w:p>
        </w:tc>
        <w:tc>
          <w:tcPr>
            <w:tcW w:w="1281" w:type="dxa"/>
          </w:tcPr>
          <w:p w:rsidR="006C294F" w:rsidRDefault="006C294F">
            <w:pPr>
              <w:jc w:val="center"/>
              <w:rPr>
                <w:color w:val="000000"/>
              </w:rPr>
            </w:pPr>
            <w:r>
              <w:rPr>
                <w:color w:val="000000"/>
              </w:rPr>
              <w:t>0,0</w:t>
            </w:r>
          </w:p>
        </w:tc>
      </w:tr>
      <w:tr w:rsidR="006C294F" w:rsidRPr="00E30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16"/>
        </w:trPr>
        <w:tc>
          <w:tcPr>
            <w:tcW w:w="426" w:type="dxa"/>
            <w:vMerge/>
          </w:tcPr>
          <w:p w:rsidR="006C294F" w:rsidRPr="00E309BD" w:rsidRDefault="006C294F" w:rsidP="002676BF">
            <w:pPr>
              <w:pStyle w:val="ConsPlusNormal"/>
              <w:jc w:val="both"/>
              <w:rPr>
                <w:sz w:val="28"/>
                <w:szCs w:val="28"/>
              </w:rPr>
            </w:pPr>
          </w:p>
        </w:tc>
        <w:tc>
          <w:tcPr>
            <w:tcW w:w="3773" w:type="dxa"/>
            <w:gridSpan w:val="2"/>
            <w:vMerge/>
          </w:tcPr>
          <w:p w:rsidR="006C294F" w:rsidRPr="00E309BD" w:rsidRDefault="006C294F" w:rsidP="002676BF">
            <w:pPr>
              <w:pStyle w:val="ConsPlusNormal"/>
              <w:jc w:val="both"/>
              <w:rPr>
                <w:sz w:val="28"/>
                <w:szCs w:val="28"/>
              </w:rPr>
            </w:pPr>
          </w:p>
        </w:tc>
        <w:tc>
          <w:tcPr>
            <w:tcW w:w="3359" w:type="dxa"/>
          </w:tcPr>
          <w:p w:rsidR="006C294F" w:rsidRPr="00E309BD" w:rsidRDefault="006C294F" w:rsidP="002676BF">
            <w:pPr>
              <w:pStyle w:val="ConsPlusNormal"/>
              <w:jc w:val="both"/>
              <w:rPr>
                <w:sz w:val="28"/>
                <w:szCs w:val="28"/>
              </w:rPr>
            </w:pPr>
            <w:r w:rsidRPr="00E309BD">
              <w:rPr>
                <w:sz w:val="28"/>
                <w:szCs w:val="28"/>
              </w:rPr>
              <w:t>(4) прочие источники</w:t>
            </w:r>
          </w:p>
        </w:tc>
        <w:tc>
          <w:tcPr>
            <w:tcW w:w="1512" w:type="dxa"/>
            <w:shd w:val="clear" w:color="auto" w:fill="auto"/>
          </w:tcPr>
          <w:p w:rsidR="006C294F" w:rsidRDefault="006C294F">
            <w:pPr>
              <w:jc w:val="center"/>
              <w:rPr>
                <w:color w:val="000000"/>
              </w:rPr>
            </w:pPr>
            <w:r>
              <w:rPr>
                <w:color w:val="000000"/>
              </w:rPr>
              <w:t>293,6</w:t>
            </w:r>
          </w:p>
        </w:tc>
        <w:tc>
          <w:tcPr>
            <w:tcW w:w="1559" w:type="dxa"/>
            <w:shd w:val="clear" w:color="auto" w:fill="auto"/>
          </w:tcPr>
          <w:p w:rsidR="006C294F" w:rsidRDefault="006C294F">
            <w:pPr>
              <w:jc w:val="center"/>
            </w:pPr>
            <w:r>
              <w:t>73,4</w:t>
            </w:r>
          </w:p>
        </w:tc>
        <w:tc>
          <w:tcPr>
            <w:tcW w:w="1559" w:type="dxa"/>
          </w:tcPr>
          <w:p w:rsidR="006C294F" w:rsidRDefault="006C294F">
            <w:pPr>
              <w:jc w:val="center"/>
              <w:rPr>
                <w:color w:val="000000"/>
              </w:rPr>
            </w:pPr>
            <w:r>
              <w:rPr>
                <w:color w:val="000000"/>
              </w:rPr>
              <w:t>73,4</w:t>
            </w:r>
          </w:p>
        </w:tc>
        <w:tc>
          <w:tcPr>
            <w:tcW w:w="1557" w:type="dxa"/>
          </w:tcPr>
          <w:p w:rsidR="006C294F" w:rsidRDefault="006C294F">
            <w:pPr>
              <w:jc w:val="center"/>
              <w:rPr>
                <w:color w:val="000000"/>
              </w:rPr>
            </w:pPr>
            <w:r>
              <w:rPr>
                <w:color w:val="000000"/>
              </w:rPr>
              <w:t>73,4</w:t>
            </w:r>
          </w:p>
        </w:tc>
        <w:tc>
          <w:tcPr>
            <w:tcW w:w="1281" w:type="dxa"/>
          </w:tcPr>
          <w:p w:rsidR="006C294F" w:rsidRDefault="006C294F">
            <w:pPr>
              <w:jc w:val="center"/>
              <w:rPr>
                <w:color w:val="000000"/>
              </w:rPr>
            </w:pPr>
            <w:r>
              <w:rPr>
                <w:color w:val="000000"/>
              </w:rPr>
              <w:t>73,4</w:t>
            </w:r>
          </w:p>
        </w:tc>
      </w:tr>
      <w:tr w:rsidR="00702737" w:rsidRPr="000735E3">
        <w:trPr>
          <w:trHeight w:val="3954"/>
        </w:trPr>
        <w:tc>
          <w:tcPr>
            <w:tcW w:w="426" w:type="dxa"/>
            <w:tcBorders>
              <w:top w:val="single" w:sz="4" w:space="0" w:color="000000"/>
              <w:left w:val="single" w:sz="4" w:space="0" w:color="000000"/>
              <w:right w:val="single" w:sz="4" w:space="0" w:color="000000"/>
            </w:tcBorders>
          </w:tcPr>
          <w:p w:rsidR="00702737" w:rsidRPr="00D4295F" w:rsidRDefault="00702737" w:rsidP="002676BF">
            <w:pPr>
              <w:rPr>
                <w:sz w:val="28"/>
                <w:szCs w:val="28"/>
              </w:rPr>
            </w:pPr>
            <w:r w:rsidRPr="00D4295F">
              <w:rPr>
                <w:sz w:val="28"/>
                <w:szCs w:val="28"/>
              </w:rPr>
              <w:t>7</w:t>
            </w:r>
          </w:p>
        </w:tc>
        <w:tc>
          <w:tcPr>
            <w:tcW w:w="2458" w:type="dxa"/>
            <w:tcBorders>
              <w:top w:val="single" w:sz="4" w:space="0" w:color="000000"/>
              <w:left w:val="single" w:sz="4" w:space="0" w:color="000000"/>
              <w:right w:val="single" w:sz="4" w:space="0" w:color="000000"/>
            </w:tcBorders>
          </w:tcPr>
          <w:p w:rsidR="00702737" w:rsidRPr="00D4295F" w:rsidRDefault="00702737" w:rsidP="002676BF">
            <w:pPr>
              <w:rPr>
                <w:sz w:val="28"/>
                <w:szCs w:val="28"/>
              </w:rPr>
            </w:pPr>
            <w:r w:rsidRPr="00D4295F">
              <w:rPr>
                <w:sz w:val="28"/>
                <w:szCs w:val="28"/>
              </w:rPr>
              <w:t xml:space="preserve">Индикаторы достижения цели и показатели непосредственных результатов Подпрограммы </w:t>
            </w:r>
          </w:p>
        </w:tc>
        <w:tc>
          <w:tcPr>
            <w:tcW w:w="12142" w:type="dxa"/>
            <w:gridSpan w:val="7"/>
            <w:tcBorders>
              <w:top w:val="single" w:sz="4" w:space="0" w:color="000000"/>
              <w:left w:val="single" w:sz="4" w:space="0" w:color="000000"/>
              <w:right w:val="single" w:sz="4" w:space="0" w:color="000000"/>
            </w:tcBorders>
          </w:tcPr>
          <w:p w:rsidR="00702737" w:rsidRPr="000735E3" w:rsidRDefault="00702737" w:rsidP="002676BF">
            <w:pPr>
              <w:tabs>
                <w:tab w:val="left" w:pos="223"/>
              </w:tabs>
              <w:jc w:val="center"/>
              <w:rPr>
                <w:sz w:val="28"/>
                <w:szCs w:val="28"/>
              </w:rPr>
            </w:pPr>
            <w:r w:rsidRPr="000735E3">
              <w:rPr>
                <w:sz w:val="28"/>
                <w:szCs w:val="28"/>
              </w:rPr>
              <w:t>Индикаторы достижения цели:</w:t>
            </w:r>
          </w:p>
          <w:p w:rsidR="00702737" w:rsidRPr="00F1713D" w:rsidRDefault="00702737" w:rsidP="002676BF">
            <w:pPr>
              <w:tabs>
                <w:tab w:val="left" w:pos="223"/>
              </w:tabs>
              <w:rPr>
                <w:sz w:val="28"/>
                <w:szCs w:val="28"/>
              </w:rPr>
            </w:pPr>
            <w:r>
              <w:rPr>
                <w:sz w:val="28"/>
                <w:szCs w:val="28"/>
              </w:rPr>
              <w:t>1.</w:t>
            </w:r>
            <w:r w:rsidRPr="00F1713D">
              <w:rPr>
                <w:sz w:val="28"/>
                <w:szCs w:val="28"/>
              </w:rPr>
              <w:t xml:space="preserve"> Увеличение количества библиографических записей в свободном электронном каталоге библиотек городского окр</w:t>
            </w:r>
            <w:r w:rsidR="00103617">
              <w:rPr>
                <w:sz w:val="28"/>
                <w:szCs w:val="28"/>
              </w:rPr>
              <w:t>уг</w:t>
            </w:r>
            <w:r w:rsidR="006C294F">
              <w:rPr>
                <w:sz w:val="28"/>
                <w:szCs w:val="28"/>
              </w:rPr>
              <w:t xml:space="preserve">а г. Бор не менее 25,5% к </w:t>
            </w:r>
            <w:smartTag w:uri="urn:schemas-microsoft-com:office:smarttags" w:element="metricconverter">
              <w:smartTagPr>
                <w:attr w:name="ProductID" w:val="2025 г"/>
              </w:smartTagPr>
              <w:r w:rsidR="006C294F">
                <w:rPr>
                  <w:sz w:val="28"/>
                  <w:szCs w:val="28"/>
                </w:rPr>
                <w:t>2025</w:t>
              </w:r>
              <w:r w:rsidRPr="00F1713D">
                <w:rPr>
                  <w:sz w:val="28"/>
                  <w:szCs w:val="28"/>
                </w:rPr>
                <w:t xml:space="preserve"> г</w:t>
              </w:r>
            </w:smartTag>
            <w:r w:rsidRPr="00F1713D">
              <w:rPr>
                <w:sz w:val="28"/>
                <w:szCs w:val="28"/>
              </w:rPr>
              <w:t>.</w:t>
            </w:r>
          </w:p>
          <w:p w:rsidR="00702737" w:rsidRPr="00F1713D" w:rsidRDefault="00702737" w:rsidP="002676BF">
            <w:pPr>
              <w:tabs>
                <w:tab w:val="left" w:pos="268"/>
              </w:tabs>
              <w:rPr>
                <w:sz w:val="28"/>
                <w:szCs w:val="28"/>
              </w:rPr>
            </w:pPr>
            <w:r w:rsidRPr="00F1713D">
              <w:rPr>
                <w:sz w:val="28"/>
                <w:szCs w:val="28"/>
              </w:rPr>
              <w:t xml:space="preserve">2. Увеличение доли публичных библиотек, подключенных к сети «Интернет» до 86,6% </w:t>
            </w:r>
            <w:r w:rsidR="006C294F">
              <w:rPr>
                <w:sz w:val="28"/>
                <w:szCs w:val="28"/>
              </w:rPr>
              <w:t xml:space="preserve">от общего числа библиотек к </w:t>
            </w:r>
            <w:smartTag w:uri="urn:schemas-microsoft-com:office:smarttags" w:element="metricconverter">
              <w:smartTagPr>
                <w:attr w:name="ProductID" w:val="2025 г"/>
              </w:smartTagPr>
              <w:r w:rsidR="006C294F">
                <w:rPr>
                  <w:sz w:val="28"/>
                  <w:szCs w:val="28"/>
                </w:rPr>
                <w:t>2025</w:t>
              </w:r>
              <w:r w:rsidRPr="00F1713D">
                <w:rPr>
                  <w:sz w:val="28"/>
                  <w:szCs w:val="28"/>
                </w:rPr>
                <w:t xml:space="preserve"> г</w:t>
              </w:r>
            </w:smartTag>
            <w:r w:rsidRPr="00F1713D">
              <w:rPr>
                <w:sz w:val="28"/>
                <w:szCs w:val="28"/>
              </w:rPr>
              <w:t>.</w:t>
            </w:r>
          </w:p>
          <w:p w:rsidR="00702737" w:rsidRPr="00F1713D" w:rsidRDefault="00702737" w:rsidP="002676BF">
            <w:pPr>
              <w:tabs>
                <w:tab w:val="left" w:pos="268"/>
              </w:tabs>
              <w:ind w:left="6"/>
              <w:jc w:val="center"/>
              <w:rPr>
                <w:sz w:val="28"/>
                <w:szCs w:val="28"/>
              </w:rPr>
            </w:pPr>
            <w:r w:rsidRPr="00F1713D">
              <w:rPr>
                <w:sz w:val="28"/>
                <w:szCs w:val="28"/>
              </w:rPr>
              <w:t>Показатели непосредственных результатов:</w:t>
            </w:r>
          </w:p>
          <w:p w:rsidR="00702737" w:rsidRPr="00F1713D" w:rsidRDefault="00702737" w:rsidP="002676BF">
            <w:pPr>
              <w:pStyle w:val="ConsPlusNormal"/>
              <w:numPr>
                <w:ilvl w:val="0"/>
                <w:numId w:val="40"/>
              </w:numPr>
              <w:tabs>
                <w:tab w:val="clear" w:pos="372"/>
                <w:tab w:val="num" w:pos="12"/>
              </w:tabs>
              <w:ind w:left="12" w:firstLine="0"/>
              <w:jc w:val="both"/>
              <w:rPr>
                <w:sz w:val="28"/>
                <w:szCs w:val="28"/>
              </w:rPr>
            </w:pPr>
            <w:r w:rsidRPr="00F1713D">
              <w:rPr>
                <w:sz w:val="28"/>
                <w:szCs w:val="28"/>
              </w:rPr>
              <w:t>Обеспечение выполнения освоения субсидии, выделяемой муниципальным учреждениям культуры и искусства на финансовое обеспечение выполнения муниципального задания по оказанию муниципальных услуг 100 %.</w:t>
            </w:r>
          </w:p>
          <w:p w:rsidR="00702737" w:rsidRPr="00F1713D" w:rsidRDefault="00702737" w:rsidP="002676BF">
            <w:pPr>
              <w:tabs>
                <w:tab w:val="left" w:pos="223"/>
              </w:tabs>
              <w:rPr>
                <w:sz w:val="28"/>
                <w:szCs w:val="28"/>
              </w:rPr>
            </w:pPr>
            <w:r w:rsidRPr="00F1713D">
              <w:rPr>
                <w:sz w:val="28"/>
                <w:szCs w:val="28"/>
              </w:rPr>
              <w:t>2. Количества библиографических записей в свободном электронном каталоге библиотек городско</w:t>
            </w:r>
            <w:r w:rsidR="00103617">
              <w:rPr>
                <w:sz w:val="28"/>
                <w:szCs w:val="28"/>
              </w:rPr>
              <w:t>го округа г. Бор составит к 202</w:t>
            </w:r>
            <w:r w:rsidR="006C294F">
              <w:rPr>
                <w:sz w:val="28"/>
                <w:szCs w:val="28"/>
              </w:rPr>
              <w:t>5 году 68727</w:t>
            </w:r>
            <w:r w:rsidRPr="00F1713D">
              <w:rPr>
                <w:sz w:val="28"/>
                <w:szCs w:val="28"/>
              </w:rPr>
              <w:t xml:space="preserve"> записи.</w:t>
            </w:r>
          </w:p>
          <w:p w:rsidR="00702737" w:rsidRPr="000735E3" w:rsidRDefault="00702737" w:rsidP="002676BF">
            <w:pPr>
              <w:tabs>
                <w:tab w:val="left" w:pos="223"/>
              </w:tabs>
              <w:spacing w:after="200" w:line="276" w:lineRule="auto"/>
              <w:rPr>
                <w:sz w:val="28"/>
                <w:szCs w:val="28"/>
              </w:rPr>
            </w:pPr>
            <w:r w:rsidRPr="00F1713D">
              <w:rPr>
                <w:sz w:val="28"/>
                <w:szCs w:val="28"/>
              </w:rPr>
              <w:t>3. Количество муниципальных библиотек, подкл</w:t>
            </w:r>
            <w:r w:rsidR="006C294F">
              <w:rPr>
                <w:sz w:val="28"/>
                <w:szCs w:val="28"/>
              </w:rPr>
              <w:t>юченных к сети «Интернет» к 2025</w:t>
            </w:r>
            <w:r w:rsidRPr="00F1713D">
              <w:rPr>
                <w:sz w:val="28"/>
                <w:szCs w:val="28"/>
              </w:rPr>
              <w:t xml:space="preserve"> году составит 2</w:t>
            </w:r>
            <w:r w:rsidR="006C294F">
              <w:rPr>
                <w:sz w:val="28"/>
                <w:szCs w:val="28"/>
              </w:rPr>
              <w:t>7</w:t>
            </w:r>
            <w:r w:rsidRPr="00F1713D">
              <w:rPr>
                <w:sz w:val="28"/>
                <w:szCs w:val="28"/>
              </w:rPr>
              <w:t xml:space="preserve"> библиотек.</w:t>
            </w:r>
          </w:p>
        </w:tc>
      </w:tr>
    </w:tbl>
    <w:p w:rsidR="00702737" w:rsidRPr="000735E3" w:rsidRDefault="00702737" w:rsidP="00702737">
      <w:pPr>
        <w:ind w:firstLine="709"/>
        <w:jc w:val="both"/>
        <w:rPr>
          <w:sz w:val="28"/>
          <w:szCs w:val="28"/>
        </w:rPr>
      </w:pPr>
    </w:p>
    <w:p w:rsidR="00702737" w:rsidRPr="000735E3" w:rsidRDefault="00702737" w:rsidP="00702737">
      <w:pPr>
        <w:ind w:firstLine="709"/>
        <w:jc w:val="both"/>
        <w:rPr>
          <w:sz w:val="28"/>
          <w:szCs w:val="28"/>
        </w:rPr>
      </w:pPr>
      <w:r w:rsidRPr="000735E3">
        <w:rPr>
          <w:sz w:val="28"/>
          <w:szCs w:val="28"/>
        </w:rPr>
        <w:t xml:space="preserve">В настоящее время библиотечное обслуживание населения городского округа г.Бор осуществляют   муниципальные библиотеки. Объем фонда составляет  </w:t>
      </w:r>
      <w:r>
        <w:rPr>
          <w:sz w:val="28"/>
          <w:szCs w:val="28"/>
        </w:rPr>
        <w:t>355 171</w:t>
      </w:r>
      <w:r w:rsidRPr="000735E3">
        <w:rPr>
          <w:sz w:val="28"/>
          <w:szCs w:val="28"/>
        </w:rPr>
        <w:t xml:space="preserve"> изданий.</w:t>
      </w:r>
    </w:p>
    <w:p w:rsidR="00702737" w:rsidRPr="000735E3" w:rsidRDefault="00702737" w:rsidP="00702737">
      <w:pPr>
        <w:ind w:firstLine="709"/>
        <w:jc w:val="both"/>
        <w:rPr>
          <w:sz w:val="28"/>
          <w:szCs w:val="28"/>
        </w:rPr>
      </w:pPr>
      <w:r w:rsidRPr="000735E3">
        <w:rPr>
          <w:sz w:val="28"/>
          <w:szCs w:val="28"/>
        </w:rPr>
        <w:t xml:space="preserve">Услугами  библиотек  пользуются сегодня </w:t>
      </w:r>
      <w:r>
        <w:rPr>
          <w:sz w:val="28"/>
          <w:szCs w:val="28"/>
        </w:rPr>
        <w:t>более 30 000</w:t>
      </w:r>
      <w:r w:rsidRPr="000735E3">
        <w:rPr>
          <w:sz w:val="28"/>
          <w:szCs w:val="28"/>
        </w:rPr>
        <w:t xml:space="preserve"> человек.  Количество библиотек сохраняется. Ежегодно читателям выдается </w:t>
      </w:r>
      <w:r>
        <w:rPr>
          <w:sz w:val="28"/>
          <w:szCs w:val="28"/>
        </w:rPr>
        <w:t>более 700</w:t>
      </w:r>
      <w:r w:rsidRPr="000735E3">
        <w:rPr>
          <w:sz w:val="28"/>
          <w:szCs w:val="28"/>
        </w:rPr>
        <w:t xml:space="preserve"> тыс. изданий, более </w:t>
      </w:r>
      <w:r>
        <w:rPr>
          <w:sz w:val="28"/>
          <w:szCs w:val="28"/>
        </w:rPr>
        <w:t>20</w:t>
      </w:r>
      <w:r w:rsidRPr="000735E3">
        <w:rPr>
          <w:sz w:val="28"/>
          <w:szCs w:val="28"/>
        </w:rPr>
        <w:t xml:space="preserve"> тыс. справок. </w:t>
      </w:r>
    </w:p>
    <w:p w:rsidR="00702737" w:rsidRPr="000735E3" w:rsidRDefault="00702737" w:rsidP="00702737">
      <w:pPr>
        <w:ind w:firstLine="709"/>
        <w:jc w:val="both"/>
        <w:rPr>
          <w:sz w:val="28"/>
          <w:szCs w:val="28"/>
        </w:rPr>
      </w:pPr>
      <w:r w:rsidRPr="000735E3">
        <w:rPr>
          <w:sz w:val="28"/>
          <w:szCs w:val="28"/>
        </w:rPr>
        <w:lastRenderedPageBreak/>
        <w:t>В настоящее время в библиотеках  городского округа занято 8</w:t>
      </w:r>
      <w:r>
        <w:rPr>
          <w:sz w:val="28"/>
          <w:szCs w:val="28"/>
        </w:rPr>
        <w:t>4</w:t>
      </w:r>
      <w:r w:rsidRPr="000735E3">
        <w:rPr>
          <w:sz w:val="28"/>
          <w:szCs w:val="28"/>
        </w:rPr>
        <w:t xml:space="preserve"> библиотечных работника. При этом доля специалистов, имеющих высшее библиотечное образование, от общего числа библиотечных работников составляет </w:t>
      </w:r>
      <w:r>
        <w:rPr>
          <w:sz w:val="28"/>
          <w:szCs w:val="28"/>
        </w:rPr>
        <w:t>40</w:t>
      </w:r>
      <w:r w:rsidRPr="000735E3">
        <w:rPr>
          <w:sz w:val="28"/>
          <w:szCs w:val="28"/>
        </w:rPr>
        <w:t>%, среднее специальное образование имеют  4</w:t>
      </w:r>
      <w:r>
        <w:rPr>
          <w:sz w:val="28"/>
          <w:szCs w:val="28"/>
        </w:rPr>
        <w:t>8</w:t>
      </w:r>
      <w:r w:rsidRPr="000735E3">
        <w:rPr>
          <w:sz w:val="28"/>
          <w:szCs w:val="28"/>
        </w:rPr>
        <w:t xml:space="preserve"> %  работников.</w:t>
      </w:r>
    </w:p>
    <w:p w:rsidR="00702737" w:rsidRPr="000735E3" w:rsidRDefault="00702737" w:rsidP="00702737">
      <w:pPr>
        <w:ind w:firstLine="709"/>
        <w:jc w:val="both"/>
        <w:rPr>
          <w:sz w:val="28"/>
          <w:szCs w:val="28"/>
        </w:rPr>
      </w:pPr>
      <w:r>
        <w:rPr>
          <w:sz w:val="28"/>
          <w:szCs w:val="28"/>
        </w:rPr>
        <w:t>В</w:t>
      </w:r>
      <w:r w:rsidRPr="000735E3">
        <w:rPr>
          <w:sz w:val="28"/>
          <w:szCs w:val="28"/>
        </w:rPr>
        <w:t xml:space="preserve"> библиотечной отрасли, традиционно ориентированной на государственную финансовую поддержку, существуют  проблемы. Требует укрепления и модернизации материально-техническая база библиотек. Сельские  библиотеки  располагают устаревшим оборудованием. Девять библиотек не имеют телефонной связи. По поступлению новых книг на 1000 жителей  библиотеки не соответствуют установленным стандартам и нормативам. Главная причина такого положения – </w:t>
      </w:r>
      <w:r>
        <w:rPr>
          <w:sz w:val="28"/>
          <w:szCs w:val="28"/>
        </w:rPr>
        <w:t xml:space="preserve">удорожание книжной продукции и </w:t>
      </w:r>
      <w:r w:rsidRPr="000735E3">
        <w:rPr>
          <w:sz w:val="28"/>
          <w:szCs w:val="28"/>
        </w:rPr>
        <w:t xml:space="preserve">недостаточное финансирование комплектования библиотек. </w:t>
      </w:r>
    </w:p>
    <w:p w:rsidR="00702737" w:rsidRPr="000735E3" w:rsidRDefault="00702737" w:rsidP="00702737">
      <w:pPr>
        <w:ind w:firstLine="709"/>
        <w:jc w:val="both"/>
        <w:rPr>
          <w:sz w:val="28"/>
          <w:szCs w:val="28"/>
        </w:rPr>
      </w:pPr>
      <w:r w:rsidRPr="000735E3">
        <w:rPr>
          <w:sz w:val="28"/>
          <w:szCs w:val="28"/>
        </w:rPr>
        <w:t>Обеспечение социальных гарантий населения на качественное и доступное информационно-библиотечное обслуживание невозможно  без дальнейшего внедрения новейших информационных технологий, создания единой компьютерной сети.</w:t>
      </w:r>
    </w:p>
    <w:p w:rsidR="00702737" w:rsidRPr="000735E3" w:rsidRDefault="00702737" w:rsidP="00702737">
      <w:pPr>
        <w:ind w:firstLine="709"/>
        <w:jc w:val="both"/>
        <w:rPr>
          <w:sz w:val="28"/>
          <w:szCs w:val="28"/>
        </w:rPr>
      </w:pPr>
      <w:r w:rsidRPr="000735E3">
        <w:rPr>
          <w:sz w:val="28"/>
          <w:szCs w:val="28"/>
        </w:rPr>
        <w:t>Переход к электронным технологиям коренным образом изменил роль библиотеки в обществе. Сегодня она является не только хранительницей культурного наследия, но и гарантом свободного доступа к нему. Важнейшими задачами развития отрасли являются создание корпоративных библиотечных ресурсов, единых электронных каталогов, взаимное их использование на основе новейших информационных технологий.</w:t>
      </w:r>
    </w:p>
    <w:p w:rsidR="00702737" w:rsidRPr="000735E3" w:rsidRDefault="00702737" w:rsidP="00702737">
      <w:pPr>
        <w:ind w:firstLine="709"/>
        <w:jc w:val="both"/>
        <w:rPr>
          <w:sz w:val="28"/>
          <w:szCs w:val="28"/>
        </w:rPr>
      </w:pPr>
      <w:r w:rsidRPr="000735E3">
        <w:rPr>
          <w:sz w:val="28"/>
          <w:szCs w:val="28"/>
        </w:rPr>
        <w:t xml:space="preserve">Централизованная библиотечная система является главным информационным, культурным центром городского округа г.Бор, предоставляющая пользователю, познавательную, справочную, учебную и досуговую литературу, актуальную на современном этапе. Однако недостаточная оснащенность компьютерной техникой рабочих мест пользователей,  не позволяют библиотекам выполнять в полном объеме возложенные на них задачи.  </w:t>
      </w:r>
    </w:p>
    <w:p w:rsidR="00702737" w:rsidRPr="000735E3" w:rsidRDefault="00702737" w:rsidP="00702737">
      <w:pPr>
        <w:ind w:firstLine="709"/>
        <w:jc w:val="both"/>
        <w:rPr>
          <w:sz w:val="28"/>
          <w:szCs w:val="28"/>
        </w:rPr>
      </w:pPr>
      <w:r w:rsidRPr="000735E3">
        <w:rPr>
          <w:sz w:val="28"/>
          <w:szCs w:val="28"/>
        </w:rPr>
        <w:t>Сеть библиотек охватывает все населенные пункты го</w:t>
      </w:r>
      <w:r>
        <w:rPr>
          <w:sz w:val="28"/>
          <w:szCs w:val="28"/>
        </w:rPr>
        <w:t>родского округа г.</w:t>
      </w:r>
      <w:r w:rsidRPr="000735E3">
        <w:rPr>
          <w:sz w:val="28"/>
          <w:szCs w:val="28"/>
        </w:rPr>
        <w:t xml:space="preserve">Бор. В тех </w:t>
      </w:r>
      <w:r>
        <w:rPr>
          <w:sz w:val="28"/>
          <w:szCs w:val="28"/>
        </w:rPr>
        <w:t>населенных пунктах</w:t>
      </w:r>
      <w:r w:rsidRPr="000735E3">
        <w:rPr>
          <w:sz w:val="28"/>
          <w:szCs w:val="28"/>
        </w:rPr>
        <w:t>, где нет библиотек, организованы передвиж</w:t>
      </w:r>
      <w:r>
        <w:rPr>
          <w:sz w:val="28"/>
          <w:szCs w:val="28"/>
        </w:rPr>
        <w:t>ные</w:t>
      </w:r>
      <w:r w:rsidRPr="000735E3">
        <w:rPr>
          <w:sz w:val="28"/>
          <w:szCs w:val="28"/>
        </w:rPr>
        <w:t xml:space="preserve"> пункты выдачи. Пожилые люди, участники Великой Отечественной войны и инвалиды, желающие почитать книги, газеты или  журналы, обслуживаются на дому. </w:t>
      </w:r>
    </w:p>
    <w:p w:rsidR="00702737" w:rsidRPr="000735E3" w:rsidRDefault="00702737" w:rsidP="00702737">
      <w:pPr>
        <w:ind w:firstLine="709"/>
        <w:jc w:val="both"/>
        <w:rPr>
          <w:sz w:val="28"/>
          <w:szCs w:val="28"/>
        </w:rPr>
      </w:pPr>
      <w:r w:rsidRPr="000735E3">
        <w:rPr>
          <w:sz w:val="28"/>
          <w:szCs w:val="28"/>
        </w:rPr>
        <w:t xml:space="preserve">Принятие данной Подпрограммы позволит поднять библиотечно-информационное обслуживание  граждан городского округа г.Бор на более качественный уровень: оперативное получение информации из любой библиотеки системы,  что способствует увеличению числа  пользователей. </w:t>
      </w:r>
    </w:p>
    <w:p w:rsidR="00702737" w:rsidRPr="000735E3" w:rsidRDefault="00702737" w:rsidP="00702737">
      <w:pPr>
        <w:ind w:firstLine="709"/>
        <w:jc w:val="both"/>
        <w:rPr>
          <w:sz w:val="28"/>
          <w:szCs w:val="28"/>
        </w:rPr>
      </w:pPr>
      <w:r w:rsidRPr="000735E3">
        <w:rPr>
          <w:sz w:val="28"/>
          <w:szCs w:val="28"/>
        </w:rPr>
        <w:t>Выполнение Подпрограммы обеспечит значительное улучшение качества библиотечно-информационного обслуживания населения городского округа.  Главные социальные результаты Подпрограммы – повышение доступности библиотек для всех социальных групп населения и уровня его образования, информационной культуры.</w:t>
      </w:r>
    </w:p>
    <w:p w:rsidR="00702737" w:rsidRPr="000735E3" w:rsidRDefault="00702737" w:rsidP="00702737">
      <w:pPr>
        <w:pStyle w:val="ConsPlusNormal"/>
        <w:rPr>
          <w:b/>
          <w:sz w:val="28"/>
          <w:szCs w:val="28"/>
        </w:rPr>
      </w:pPr>
      <w:r w:rsidRPr="000735E3">
        <w:rPr>
          <w:b/>
          <w:sz w:val="28"/>
          <w:szCs w:val="28"/>
        </w:rPr>
        <w:t xml:space="preserve"> </w:t>
      </w:r>
    </w:p>
    <w:p w:rsidR="00702737" w:rsidRPr="0058397E" w:rsidRDefault="00702737" w:rsidP="00702737">
      <w:pPr>
        <w:pStyle w:val="ConsPlusNormal"/>
        <w:ind w:firstLine="709"/>
        <w:rPr>
          <w:b/>
          <w:sz w:val="28"/>
          <w:szCs w:val="28"/>
        </w:rPr>
      </w:pPr>
      <w:r>
        <w:rPr>
          <w:b/>
          <w:sz w:val="28"/>
          <w:szCs w:val="28"/>
        </w:rPr>
        <w:lastRenderedPageBreak/>
        <w:t>3.2. Подпрограмма  «</w:t>
      </w:r>
      <w:r w:rsidRPr="0058397E">
        <w:rPr>
          <w:b/>
          <w:sz w:val="28"/>
          <w:szCs w:val="28"/>
        </w:rPr>
        <w:t>Дополнительное образование художестве</w:t>
      </w:r>
      <w:r>
        <w:rPr>
          <w:b/>
          <w:sz w:val="28"/>
          <w:szCs w:val="28"/>
        </w:rPr>
        <w:t>нно-эстетической направленности»</w:t>
      </w:r>
    </w:p>
    <w:p w:rsidR="00702737" w:rsidRPr="0058397E" w:rsidRDefault="00702737" w:rsidP="00702737">
      <w:pPr>
        <w:pStyle w:val="ConsPlusNormal"/>
        <w:ind w:firstLine="709"/>
        <w:rPr>
          <w:b/>
          <w:sz w:val="28"/>
          <w:szCs w:val="28"/>
        </w:rPr>
      </w:pPr>
    </w:p>
    <w:p w:rsidR="00702737" w:rsidRDefault="00702737" w:rsidP="00702737">
      <w:pPr>
        <w:ind w:firstLine="709"/>
        <w:jc w:val="center"/>
        <w:outlineLvl w:val="0"/>
        <w:rPr>
          <w:b/>
          <w:sz w:val="28"/>
          <w:szCs w:val="28"/>
        </w:rPr>
      </w:pPr>
      <w:r w:rsidRPr="0058397E">
        <w:rPr>
          <w:b/>
          <w:sz w:val="28"/>
          <w:szCs w:val="28"/>
        </w:rPr>
        <w:t>Паспорт Подпрограммы</w:t>
      </w:r>
    </w:p>
    <w:p w:rsidR="00702737" w:rsidRPr="0058397E" w:rsidRDefault="00702737" w:rsidP="00702737">
      <w:pPr>
        <w:ind w:firstLine="709"/>
        <w:jc w:val="center"/>
        <w:rPr>
          <w:b/>
          <w:sz w:val="28"/>
          <w:szCs w:val="28"/>
        </w:rPr>
      </w:pPr>
    </w:p>
    <w:tbl>
      <w:tblPr>
        <w:tblW w:w="1537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
        <w:gridCol w:w="356"/>
        <w:gridCol w:w="2442"/>
        <w:gridCol w:w="726"/>
        <w:gridCol w:w="3352"/>
        <w:gridCol w:w="1798"/>
        <w:gridCol w:w="1677"/>
        <w:gridCol w:w="1677"/>
        <w:gridCol w:w="1676"/>
        <w:gridCol w:w="1652"/>
      </w:tblGrid>
      <w:tr w:rsidR="00702737" w:rsidRPr="0058397E">
        <w:trPr>
          <w:gridBefore w:val="1"/>
          <w:wBefore w:w="15" w:type="dxa"/>
          <w:trHeight w:val="142"/>
        </w:trPr>
        <w:tc>
          <w:tcPr>
            <w:tcW w:w="35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1</w:t>
            </w:r>
          </w:p>
        </w:tc>
        <w:tc>
          <w:tcPr>
            <w:tcW w:w="2442"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 xml:space="preserve">Ответственный исполнитель    </w:t>
            </w:r>
            <w:r w:rsidRPr="00D4295F">
              <w:rPr>
                <w:bCs/>
                <w:sz w:val="28"/>
                <w:szCs w:val="28"/>
              </w:rPr>
              <w:t>Подпрограммы</w:t>
            </w:r>
            <w:r w:rsidRPr="00D4295F">
              <w:rPr>
                <w:sz w:val="28"/>
                <w:szCs w:val="28"/>
              </w:rPr>
              <w:t xml:space="preserve">               </w:t>
            </w:r>
          </w:p>
        </w:tc>
        <w:tc>
          <w:tcPr>
            <w:tcW w:w="12558"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2676BF">
            <w:pPr>
              <w:rPr>
                <w:sz w:val="28"/>
                <w:szCs w:val="28"/>
              </w:rPr>
            </w:pPr>
            <w:r w:rsidRPr="0007355F">
              <w:rPr>
                <w:sz w:val="28"/>
                <w:szCs w:val="28"/>
              </w:rPr>
              <w:t>Управление культуры и туризма</w:t>
            </w:r>
            <w:r w:rsidRPr="0058397E">
              <w:rPr>
                <w:bCs/>
                <w:sz w:val="28"/>
                <w:szCs w:val="28"/>
              </w:rPr>
              <w:t xml:space="preserve"> администрации городского округа г</w:t>
            </w:r>
            <w:r>
              <w:rPr>
                <w:bCs/>
                <w:sz w:val="28"/>
                <w:szCs w:val="28"/>
              </w:rPr>
              <w:t>.</w:t>
            </w:r>
            <w:r w:rsidRPr="0058397E">
              <w:rPr>
                <w:bCs/>
                <w:sz w:val="28"/>
                <w:szCs w:val="28"/>
              </w:rPr>
              <w:t xml:space="preserve">  Бор </w:t>
            </w:r>
          </w:p>
        </w:tc>
      </w:tr>
      <w:tr w:rsidR="00702737" w:rsidRPr="0058397E">
        <w:trPr>
          <w:gridBefore w:val="1"/>
          <w:wBefore w:w="15" w:type="dxa"/>
          <w:trHeight w:val="142"/>
        </w:trPr>
        <w:tc>
          <w:tcPr>
            <w:tcW w:w="35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2</w:t>
            </w:r>
          </w:p>
        </w:tc>
        <w:tc>
          <w:tcPr>
            <w:tcW w:w="2442"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bCs/>
                <w:sz w:val="28"/>
                <w:szCs w:val="28"/>
              </w:rPr>
            </w:pPr>
            <w:r w:rsidRPr="00D4295F">
              <w:rPr>
                <w:sz w:val="28"/>
                <w:szCs w:val="28"/>
              </w:rPr>
              <w:t>Соисполнители</w:t>
            </w:r>
            <w:r w:rsidRPr="00D4295F">
              <w:rPr>
                <w:bCs/>
                <w:sz w:val="28"/>
                <w:szCs w:val="28"/>
              </w:rPr>
              <w:t xml:space="preserve"> Подпрограммы</w:t>
            </w:r>
          </w:p>
        </w:tc>
        <w:tc>
          <w:tcPr>
            <w:tcW w:w="12558" w:type="dxa"/>
            <w:gridSpan w:val="7"/>
            <w:tcBorders>
              <w:top w:val="single" w:sz="4" w:space="0" w:color="000000"/>
              <w:left w:val="single" w:sz="4" w:space="0" w:color="000000"/>
              <w:bottom w:val="single" w:sz="4" w:space="0" w:color="000000"/>
              <w:right w:val="single" w:sz="4" w:space="0" w:color="000000"/>
            </w:tcBorders>
          </w:tcPr>
          <w:p w:rsidR="00702737" w:rsidRPr="0058397E" w:rsidRDefault="00702737" w:rsidP="002676BF">
            <w:pPr>
              <w:jc w:val="both"/>
              <w:rPr>
                <w:sz w:val="28"/>
                <w:szCs w:val="28"/>
              </w:rPr>
            </w:pPr>
            <w:r>
              <w:rPr>
                <w:sz w:val="28"/>
                <w:szCs w:val="28"/>
              </w:rPr>
              <w:t xml:space="preserve"> Соисполнители отсутствуют</w:t>
            </w:r>
          </w:p>
        </w:tc>
      </w:tr>
      <w:tr w:rsidR="00702737" w:rsidRPr="0058397E">
        <w:trPr>
          <w:gridBefore w:val="1"/>
          <w:wBefore w:w="15" w:type="dxa"/>
          <w:trHeight w:val="970"/>
        </w:trPr>
        <w:tc>
          <w:tcPr>
            <w:tcW w:w="356"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rPr>
                <w:sz w:val="28"/>
                <w:szCs w:val="28"/>
              </w:rPr>
            </w:pPr>
            <w:r w:rsidRPr="00D4295F">
              <w:rPr>
                <w:sz w:val="28"/>
                <w:szCs w:val="28"/>
              </w:rPr>
              <w:t>3</w:t>
            </w:r>
          </w:p>
        </w:tc>
        <w:tc>
          <w:tcPr>
            <w:tcW w:w="2442" w:type="dxa"/>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rPr>
                <w:sz w:val="28"/>
                <w:szCs w:val="28"/>
              </w:rPr>
            </w:pPr>
            <w:r w:rsidRPr="00D4295F">
              <w:rPr>
                <w:sz w:val="28"/>
                <w:szCs w:val="28"/>
              </w:rPr>
              <w:t xml:space="preserve">Цель Подпрограммы           </w:t>
            </w:r>
          </w:p>
        </w:tc>
        <w:tc>
          <w:tcPr>
            <w:tcW w:w="12558" w:type="dxa"/>
            <w:gridSpan w:val="7"/>
            <w:tcBorders>
              <w:top w:val="single" w:sz="4" w:space="0" w:color="000000"/>
              <w:left w:val="single" w:sz="4" w:space="0" w:color="000000"/>
              <w:bottom w:val="single" w:sz="4" w:space="0" w:color="auto"/>
              <w:right w:val="single" w:sz="4" w:space="0" w:color="000000"/>
            </w:tcBorders>
          </w:tcPr>
          <w:p w:rsidR="00702737" w:rsidRPr="0058397E" w:rsidRDefault="00702737" w:rsidP="002676BF">
            <w:pPr>
              <w:pStyle w:val="a7"/>
              <w:numPr>
                <w:ilvl w:val="0"/>
                <w:numId w:val="10"/>
              </w:numPr>
              <w:spacing w:after="0" w:line="240" w:lineRule="auto"/>
              <w:ind w:left="0"/>
              <w:jc w:val="both"/>
              <w:textAlignment w:val="baseline"/>
              <w:rPr>
                <w:rFonts w:ascii="Times New Roman" w:hAnsi="Times New Roman"/>
                <w:sz w:val="28"/>
                <w:szCs w:val="28"/>
              </w:rPr>
            </w:pPr>
            <w:r w:rsidRPr="0058397E">
              <w:rPr>
                <w:rFonts w:ascii="Times New Roman" w:eastAsia="Times New Roman" w:hAnsi="Times New Roman"/>
                <w:sz w:val="28"/>
                <w:szCs w:val="28"/>
                <w:lang w:eastAsia="ru-RU"/>
              </w:rPr>
              <w:t>Развитие художественного образования как фактора интеллектуального совершенствования творческого потенциала детей и юношества</w:t>
            </w:r>
            <w:r>
              <w:rPr>
                <w:rFonts w:ascii="Times New Roman" w:eastAsia="Times New Roman" w:hAnsi="Times New Roman"/>
                <w:sz w:val="28"/>
                <w:szCs w:val="28"/>
                <w:lang w:eastAsia="ru-RU"/>
              </w:rPr>
              <w:t>.</w:t>
            </w:r>
          </w:p>
        </w:tc>
      </w:tr>
      <w:tr w:rsidR="00702737" w:rsidRPr="0058397E">
        <w:trPr>
          <w:gridBefore w:val="1"/>
          <w:wBefore w:w="15" w:type="dxa"/>
          <w:trHeight w:val="1266"/>
        </w:trPr>
        <w:tc>
          <w:tcPr>
            <w:tcW w:w="356" w:type="dxa"/>
            <w:tcBorders>
              <w:top w:val="single" w:sz="4" w:space="0" w:color="auto"/>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4</w:t>
            </w:r>
          </w:p>
        </w:tc>
        <w:tc>
          <w:tcPr>
            <w:tcW w:w="2442" w:type="dxa"/>
            <w:tcBorders>
              <w:top w:val="single" w:sz="4" w:space="0" w:color="auto"/>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Задачи Подпрограммы</w:t>
            </w:r>
          </w:p>
        </w:tc>
        <w:tc>
          <w:tcPr>
            <w:tcW w:w="12558" w:type="dxa"/>
            <w:gridSpan w:val="7"/>
            <w:tcBorders>
              <w:top w:val="single" w:sz="4" w:space="0" w:color="auto"/>
              <w:left w:val="single" w:sz="4" w:space="0" w:color="000000"/>
              <w:bottom w:val="single" w:sz="4" w:space="0" w:color="000000"/>
              <w:right w:val="single" w:sz="4" w:space="0" w:color="000000"/>
            </w:tcBorders>
          </w:tcPr>
          <w:p w:rsidR="00702737" w:rsidRDefault="00702737" w:rsidP="002676BF">
            <w:pPr>
              <w:numPr>
                <w:ilvl w:val="0"/>
                <w:numId w:val="41"/>
              </w:numPr>
              <w:tabs>
                <w:tab w:val="clear" w:pos="720"/>
                <w:tab w:val="num" w:pos="279"/>
              </w:tabs>
              <w:ind w:left="159" w:hanging="81"/>
              <w:jc w:val="both"/>
              <w:rPr>
                <w:sz w:val="28"/>
              </w:rPr>
            </w:pPr>
            <w:r w:rsidRPr="0058397E">
              <w:rPr>
                <w:sz w:val="28"/>
                <w:szCs w:val="28"/>
              </w:rPr>
              <w:t>Предоставление предпрофессионального образования с целью осознанного выбора будущей профессии;</w:t>
            </w:r>
          </w:p>
          <w:p w:rsidR="00702737" w:rsidRPr="0058397E" w:rsidRDefault="00702737" w:rsidP="002676BF">
            <w:pPr>
              <w:numPr>
                <w:ilvl w:val="0"/>
                <w:numId w:val="41"/>
              </w:numPr>
              <w:tabs>
                <w:tab w:val="clear" w:pos="720"/>
                <w:tab w:val="num" w:pos="279"/>
              </w:tabs>
              <w:ind w:left="159" w:hanging="81"/>
              <w:jc w:val="both"/>
              <w:rPr>
                <w:sz w:val="28"/>
              </w:rPr>
            </w:pPr>
            <w:r>
              <w:rPr>
                <w:sz w:val="28"/>
              </w:rPr>
              <w:t>с</w:t>
            </w:r>
            <w:r w:rsidRPr="0058397E">
              <w:rPr>
                <w:sz w:val="28"/>
              </w:rPr>
              <w:t>оздание условий, обеспечивающих охрану жизни, сохранение и укрепление здоровья обучающихся, формирование их здорового образа жизни;</w:t>
            </w:r>
          </w:p>
          <w:p w:rsidR="00702737" w:rsidRDefault="00702737" w:rsidP="002676BF">
            <w:pPr>
              <w:numPr>
                <w:ilvl w:val="0"/>
                <w:numId w:val="41"/>
              </w:numPr>
              <w:tabs>
                <w:tab w:val="clear" w:pos="720"/>
                <w:tab w:val="num" w:pos="279"/>
              </w:tabs>
              <w:ind w:left="159" w:hanging="81"/>
              <w:jc w:val="both"/>
              <w:rPr>
                <w:sz w:val="28"/>
              </w:rPr>
            </w:pPr>
            <w:r w:rsidRPr="0058397E">
              <w:rPr>
                <w:sz w:val="28"/>
              </w:rPr>
              <w:t>создание здоровых и безопасных условий труда и учёбы;</w:t>
            </w:r>
          </w:p>
          <w:p w:rsidR="00702737" w:rsidRPr="0058397E" w:rsidRDefault="00702737" w:rsidP="002676BF">
            <w:pPr>
              <w:numPr>
                <w:ilvl w:val="0"/>
                <w:numId w:val="41"/>
              </w:numPr>
              <w:tabs>
                <w:tab w:val="clear" w:pos="720"/>
                <w:tab w:val="num" w:pos="279"/>
              </w:tabs>
              <w:ind w:left="159" w:hanging="81"/>
              <w:jc w:val="both"/>
              <w:rPr>
                <w:sz w:val="28"/>
              </w:rPr>
            </w:pPr>
            <w:r w:rsidRPr="0058397E">
              <w:rPr>
                <w:sz w:val="28"/>
              </w:rPr>
              <w:t>развитие материально-технической базы;</w:t>
            </w:r>
          </w:p>
          <w:p w:rsidR="00702737" w:rsidRPr="0058397E" w:rsidRDefault="00702737" w:rsidP="002676BF">
            <w:pPr>
              <w:tabs>
                <w:tab w:val="left" w:pos="282"/>
                <w:tab w:val="left" w:pos="720"/>
              </w:tabs>
              <w:jc w:val="both"/>
              <w:rPr>
                <w:sz w:val="28"/>
              </w:rPr>
            </w:pPr>
            <w:r w:rsidRPr="0058397E">
              <w:rPr>
                <w:sz w:val="28"/>
              </w:rPr>
              <w:t>повышение обеспечения учебно-воспитательного процесса информационной техникой и современным учебным оборудованием.</w:t>
            </w:r>
          </w:p>
        </w:tc>
      </w:tr>
      <w:tr w:rsidR="00702737" w:rsidRPr="0058397E">
        <w:trPr>
          <w:gridBefore w:val="1"/>
          <w:wBefore w:w="15" w:type="dxa"/>
          <w:trHeight w:val="316"/>
        </w:trPr>
        <w:tc>
          <w:tcPr>
            <w:tcW w:w="356"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5</w:t>
            </w:r>
          </w:p>
        </w:tc>
        <w:tc>
          <w:tcPr>
            <w:tcW w:w="2442" w:type="dxa"/>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jc w:val="both"/>
              <w:rPr>
                <w:sz w:val="28"/>
                <w:szCs w:val="28"/>
              </w:rPr>
            </w:pPr>
            <w:r w:rsidRPr="00D4295F">
              <w:rPr>
                <w:sz w:val="28"/>
                <w:szCs w:val="28"/>
              </w:rPr>
              <w:t xml:space="preserve">Сроки реализации  </w:t>
            </w:r>
          </w:p>
        </w:tc>
        <w:tc>
          <w:tcPr>
            <w:tcW w:w="12558" w:type="dxa"/>
            <w:gridSpan w:val="7"/>
            <w:tcBorders>
              <w:top w:val="single" w:sz="4" w:space="0" w:color="000000"/>
              <w:left w:val="single" w:sz="4" w:space="0" w:color="000000"/>
              <w:bottom w:val="single" w:sz="4" w:space="0" w:color="000000"/>
              <w:right w:val="single" w:sz="4" w:space="0" w:color="000000"/>
            </w:tcBorders>
          </w:tcPr>
          <w:p w:rsidR="00702737" w:rsidRDefault="00702737" w:rsidP="002676BF">
            <w:pPr>
              <w:tabs>
                <w:tab w:val="left" w:pos="282"/>
              </w:tabs>
              <w:rPr>
                <w:sz w:val="28"/>
                <w:szCs w:val="28"/>
              </w:rPr>
            </w:pPr>
            <w:r w:rsidRPr="0058397E">
              <w:rPr>
                <w:sz w:val="28"/>
                <w:szCs w:val="28"/>
              </w:rPr>
              <w:t xml:space="preserve"> 20</w:t>
            </w:r>
            <w:r w:rsidR="006C294F">
              <w:rPr>
                <w:sz w:val="28"/>
                <w:szCs w:val="28"/>
              </w:rPr>
              <w:t>22</w:t>
            </w:r>
            <w:r w:rsidRPr="0058397E">
              <w:rPr>
                <w:sz w:val="28"/>
                <w:szCs w:val="28"/>
              </w:rPr>
              <w:t>-20</w:t>
            </w:r>
            <w:r w:rsidR="006C294F">
              <w:rPr>
                <w:sz w:val="28"/>
                <w:szCs w:val="28"/>
              </w:rPr>
              <w:t>25</w:t>
            </w:r>
            <w:r w:rsidRPr="0058397E">
              <w:rPr>
                <w:sz w:val="28"/>
                <w:szCs w:val="28"/>
              </w:rPr>
              <w:t xml:space="preserve"> годы</w:t>
            </w:r>
            <w:r>
              <w:rPr>
                <w:sz w:val="28"/>
                <w:szCs w:val="28"/>
              </w:rPr>
              <w:t xml:space="preserve"> (без разделения на этапы)</w:t>
            </w:r>
            <w:r w:rsidRPr="0058397E">
              <w:rPr>
                <w:sz w:val="28"/>
                <w:szCs w:val="28"/>
              </w:rPr>
              <w:t xml:space="preserve">. </w:t>
            </w:r>
          </w:p>
          <w:p w:rsidR="00702737" w:rsidRPr="0058397E" w:rsidRDefault="00702737" w:rsidP="002676BF">
            <w:pPr>
              <w:tabs>
                <w:tab w:val="left" w:pos="282"/>
              </w:tabs>
              <w:rPr>
                <w:sz w:val="28"/>
                <w:szCs w:val="28"/>
              </w:rPr>
            </w:pPr>
          </w:p>
        </w:tc>
      </w:tr>
      <w:tr w:rsidR="0070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99"/>
        </w:trPr>
        <w:tc>
          <w:tcPr>
            <w:tcW w:w="371" w:type="dxa"/>
            <w:gridSpan w:val="2"/>
            <w:vMerge w:val="restart"/>
          </w:tcPr>
          <w:p w:rsidR="00702737" w:rsidRPr="00A93BBF" w:rsidRDefault="00702737" w:rsidP="002676BF">
            <w:pPr>
              <w:pStyle w:val="ConsPlusNormal"/>
              <w:jc w:val="both"/>
              <w:rPr>
                <w:sz w:val="28"/>
                <w:szCs w:val="28"/>
              </w:rPr>
            </w:pPr>
            <w:r>
              <w:rPr>
                <w:sz w:val="28"/>
                <w:szCs w:val="28"/>
              </w:rPr>
              <w:t>6</w:t>
            </w:r>
            <w:r w:rsidRPr="00A93BBF">
              <w:rPr>
                <w:sz w:val="28"/>
                <w:szCs w:val="28"/>
              </w:rPr>
              <w:t>.</w:t>
            </w:r>
          </w:p>
        </w:tc>
        <w:tc>
          <w:tcPr>
            <w:tcW w:w="3168" w:type="dxa"/>
            <w:gridSpan w:val="2"/>
            <w:vMerge w:val="restart"/>
          </w:tcPr>
          <w:p w:rsidR="00702737" w:rsidRPr="00A93BBF" w:rsidRDefault="00702737" w:rsidP="002676BF">
            <w:pPr>
              <w:pStyle w:val="ConsPlusNormal"/>
              <w:rPr>
                <w:sz w:val="28"/>
                <w:szCs w:val="28"/>
              </w:rPr>
            </w:pPr>
            <w:r w:rsidRPr="00A93BBF">
              <w:rPr>
                <w:sz w:val="28"/>
                <w:szCs w:val="28"/>
              </w:rPr>
              <w:t xml:space="preserve">Объемы финансирования Программы в разрезе источников и сроков реализации </w:t>
            </w:r>
          </w:p>
        </w:tc>
        <w:tc>
          <w:tcPr>
            <w:tcW w:w="3352" w:type="dxa"/>
            <w:vMerge w:val="restart"/>
          </w:tcPr>
          <w:p w:rsidR="00702737" w:rsidRPr="00A93BBF" w:rsidRDefault="00702737" w:rsidP="002676BF">
            <w:pPr>
              <w:pStyle w:val="ConsPlusNormal"/>
              <w:jc w:val="center"/>
              <w:rPr>
                <w:sz w:val="28"/>
                <w:szCs w:val="28"/>
              </w:rPr>
            </w:pPr>
            <w:r w:rsidRPr="00A93BBF">
              <w:rPr>
                <w:sz w:val="28"/>
                <w:szCs w:val="28"/>
              </w:rPr>
              <w:t>Источники финансирования программы</w:t>
            </w:r>
          </w:p>
        </w:tc>
        <w:tc>
          <w:tcPr>
            <w:tcW w:w="1798" w:type="dxa"/>
            <w:vMerge w:val="restart"/>
          </w:tcPr>
          <w:p w:rsidR="00702737" w:rsidRDefault="00702737" w:rsidP="002676BF">
            <w:pPr>
              <w:pStyle w:val="ConsPlusNormal"/>
              <w:jc w:val="center"/>
              <w:rPr>
                <w:sz w:val="28"/>
                <w:szCs w:val="28"/>
              </w:rPr>
            </w:pPr>
            <w:r w:rsidRPr="00A93BBF">
              <w:rPr>
                <w:sz w:val="28"/>
                <w:szCs w:val="28"/>
              </w:rPr>
              <w:t>Всего</w:t>
            </w:r>
            <w:r>
              <w:rPr>
                <w:sz w:val="28"/>
                <w:szCs w:val="28"/>
              </w:rPr>
              <w:t xml:space="preserve">, </w:t>
            </w:r>
          </w:p>
          <w:p w:rsidR="00702737" w:rsidRPr="00A93BBF" w:rsidRDefault="00702737" w:rsidP="002676BF">
            <w:pPr>
              <w:pStyle w:val="ConsPlusNormal"/>
              <w:jc w:val="center"/>
              <w:rPr>
                <w:sz w:val="28"/>
                <w:szCs w:val="28"/>
              </w:rPr>
            </w:pPr>
            <w:r>
              <w:rPr>
                <w:sz w:val="28"/>
                <w:szCs w:val="28"/>
              </w:rPr>
              <w:t>тыс. руб.</w:t>
            </w:r>
          </w:p>
        </w:tc>
        <w:tc>
          <w:tcPr>
            <w:tcW w:w="6682" w:type="dxa"/>
            <w:gridSpan w:val="4"/>
          </w:tcPr>
          <w:p w:rsidR="00702737" w:rsidRDefault="00702737" w:rsidP="002676BF">
            <w:pPr>
              <w:pStyle w:val="ConsPlusNormal"/>
              <w:jc w:val="center"/>
              <w:rPr>
                <w:sz w:val="28"/>
                <w:szCs w:val="28"/>
              </w:rPr>
            </w:pPr>
            <w:r w:rsidRPr="00A93BBF">
              <w:rPr>
                <w:sz w:val="28"/>
                <w:szCs w:val="28"/>
              </w:rPr>
              <w:t>В том числе  по годам реализации программы</w:t>
            </w:r>
            <w:r>
              <w:rPr>
                <w:sz w:val="28"/>
                <w:szCs w:val="28"/>
              </w:rPr>
              <w:t xml:space="preserve">, </w:t>
            </w:r>
          </w:p>
          <w:p w:rsidR="00702737" w:rsidRPr="00A93BBF" w:rsidRDefault="00702737" w:rsidP="002676BF">
            <w:pPr>
              <w:pStyle w:val="ConsPlusNormal"/>
              <w:jc w:val="center"/>
              <w:rPr>
                <w:sz w:val="28"/>
                <w:szCs w:val="28"/>
              </w:rPr>
            </w:pPr>
            <w:r>
              <w:rPr>
                <w:sz w:val="28"/>
                <w:szCs w:val="28"/>
              </w:rPr>
              <w:t>тыс. руб.</w:t>
            </w:r>
          </w:p>
          <w:p w:rsidR="00702737" w:rsidRPr="00A93BBF" w:rsidRDefault="00702737" w:rsidP="002676BF">
            <w:pPr>
              <w:pStyle w:val="ConsPlusNormal"/>
              <w:jc w:val="center"/>
              <w:rPr>
                <w:sz w:val="28"/>
                <w:szCs w:val="28"/>
              </w:rPr>
            </w:pPr>
          </w:p>
        </w:tc>
      </w:tr>
      <w:tr w:rsidR="0070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702737" w:rsidRPr="00A93BBF" w:rsidRDefault="00702737" w:rsidP="002676BF">
            <w:pPr>
              <w:pStyle w:val="ConsPlusNormal"/>
              <w:jc w:val="both"/>
              <w:rPr>
                <w:sz w:val="28"/>
                <w:szCs w:val="28"/>
              </w:rPr>
            </w:pPr>
          </w:p>
        </w:tc>
        <w:tc>
          <w:tcPr>
            <w:tcW w:w="3168" w:type="dxa"/>
            <w:gridSpan w:val="2"/>
            <w:vMerge/>
          </w:tcPr>
          <w:p w:rsidR="00702737" w:rsidRPr="00A93BBF" w:rsidRDefault="00702737" w:rsidP="002676BF">
            <w:pPr>
              <w:pStyle w:val="ConsPlusNormal"/>
              <w:jc w:val="both"/>
              <w:rPr>
                <w:sz w:val="28"/>
                <w:szCs w:val="28"/>
              </w:rPr>
            </w:pPr>
          </w:p>
        </w:tc>
        <w:tc>
          <w:tcPr>
            <w:tcW w:w="3352" w:type="dxa"/>
            <w:vMerge/>
          </w:tcPr>
          <w:p w:rsidR="00702737" w:rsidRPr="00A93BBF" w:rsidRDefault="00702737" w:rsidP="002676BF">
            <w:pPr>
              <w:pStyle w:val="ConsPlusNormal"/>
              <w:rPr>
                <w:sz w:val="28"/>
                <w:szCs w:val="28"/>
              </w:rPr>
            </w:pPr>
          </w:p>
        </w:tc>
        <w:tc>
          <w:tcPr>
            <w:tcW w:w="1798" w:type="dxa"/>
            <w:vMerge/>
            <w:shd w:val="clear" w:color="auto" w:fill="auto"/>
          </w:tcPr>
          <w:p w:rsidR="00702737" w:rsidRPr="00A93BBF" w:rsidRDefault="00702737" w:rsidP="002676BF">
            <w:pPr>
              <w:pStyle w:val="ConsPlusNormal"/>
              <w:jc w:val="center"/>
              <w:rPr>
                <w:sz w:val="28"/>
                <w:szCs w:val="28"/>
              </w:rPr>
            </w:pPr>
          </w:p>
        </w:tc>
        <w:tc>
          <w:tcPr>
            <w:tcW w:w="1677" w:type="dxa"/>
            <w:shd w:val="clear" w:color="auto" w:fill="auto"/>
          </w:tcPr>
          <w:p w:rsidR="00702737" w:rsidRPr="00A93BBF" w:rsidRDefault="006C294F" w:rsidP="002676BF">
            <w:pPr>
              <w:pStyle w:val="ConsPlusNormal"/>
              <w:jc w:val="center"/>
              <w:rPr>
                <w:sz w:val="28"/>
                <w:szCs w:val="28"/>
              </w:rPr>
            </w:pPr>
            <w:r>
              <w:rPr>
                <w:sz w:val="28"/>
                <w:szCs w:val="28"/>
              </w:rPr>
              <w:t>2022</w:t>
            </w:r>
            <w:r w:rsidR="00702737">
              <w:rPr>
                <w:sz w:val="28"/>
                <w:szCs w:val="28"/>
              </w:rPr>
              <w:t xml:space="preserve"> </w:t>
            </w:r>
            <w:r w:rsidR="00702737" w:rsidRPr="00A93BBF">
              <w:rPr>
                <w:sz w:val="28"/>
                <w:szCs w:val="28"/>
              </w:rPr>
              <w:t>год</w:t>
            </w:r>
          </w:p>
        </w:tc>
        <w:tc>
          <w:tcPr>
            <w:tcW w:w="1677" w:type="dxa"/>
          </w:tcPr>
          <w:p w:rsidR="00702737" w:rsidRPr="00A93BBF" w:rsidRDefault="006C294F" w:rsidP="002676BF">
            <w:pPr>
              <w:pStyle w:val="ConsPlusNormal"/>
              <w:jc w:val="center"/>
              <w:rPr>
                <w:sz w:val="28"/>
                <w:szCs w:val="28"/>
              </w:rPr>
            </w:pPr>
            <w:r>
              <w:rPr>
                <w:sz w:val="28"/>
                <w:szCs w:val="28"/>
              </w:rPr>
              <w:t>2023</w:t>
            </w:r>
            <w:r w:rsidR="00702737">
              <w:rPr>
                <w:sz w:val="28"/>
                <w:szCs w:val="28"/>
              </w:rPr>
              <w:t xml:space="preserve"> год</w:t>
            </w:r>
          </w:p>
        </w:tc>
        <w:tc>
          <w:tcPr>
            <w:tcW w:w="1676" w:type="dxa"/>
          </w:tcPr>
          <w:p w:rsidR="00702737" w:rsidRPr="00A93BBF" w:rsidRDefault="006C294F" w:rsidP="002676BF">
            <w:pPr>
              <w:pStyle w:val="ConsPlusNormal"/>
              <w:ind w:left="118" w:hanging="118"/>
              <w:jc w:val="center"/>
              <w:rPr>
                <w:sz w:val="28"/>
                <w:szCs w:val="28"/>
              </w:rPr>
            </w:pPr>
            <w:r>
              <w:rPr>
                <w:sz w:val="28"/>
                <w:szCs w:val="28"/>
              </w:rPr>
              <w:t>2024</w:t>
            </w:r>
            <w:r w:rsidR="00702737" w:rsidRPr="00A93BBF">
              <w:rPr>
                <w:sz w:val="28"/>
                <w:szCs w:val="28"/>
              </w:rPr>
              <w:t xml:space="preserve"> год</w:t>
            </w:r>
          </w:p>
        </w:tc>
        <w:tc>
          <w:tcPr>
            <w:tcW w:w="1652" w:type="dxa"/>
          </w:tcPr>
          <w:p w:rsidR="00702737" w:rsidRDefault="006C294F" w:rsidP="002676BF">
            <w:pPr>
              <w:pStyle w:val="ConsPlusNormal"/>
              <w:ind w:left="118" w:hanging="118"/>
              <w:jc w:val="center"/>
              <w:rPr>
                <w:sz w:val="28"/>
                <w:szCs w:val="28"/>
              </w:rPr>
            </w:pPr>
            <w:r>
              <w:rPr>
                <w:sz w:val="28"/>
                <w:szCs w:val="28"/>
              </w:rPr>
              <w:t>2025</w:t>
            </w:r>
            <w:r w:rsidR="00702737">
              <w:rPr>
                <w:sz w:val="28"/>
                <w:szCs w:val="28"/>
              </w:rPr>
              <w:t xml:space="preserve"> год</w:t>
            </w:r>
          </w:p>
        </w:tc>
      </w:tr>
      <w:tr w:rsidR="006C2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6C294F" w:rsidRPr="00A93BBF" w:rsidRDefault="006C294F" w:rsidP="002676BF">
            <w:pPr>
              <w:pStyle w:val="ConsPlusNormal"/>
              <w:jc w:val="both"/>
              <w:rPr>
                <w:sz w:val="28"/>
                <w:szCs w:val="28"/>
              </w:rPr>
            </w:pPr>
          </w:p>
        </w:tc>
        <w:tc>
          <w:tcPr>
            <w:tcW w:w="3168" w:type="dxa"/>
            <w:gridSpan w:val="2"/>
            <w:vMerge/>
          </w:tcPr>
          <w:p w:rsidR="006C294F" w:rsidRPr="00A93BBF" w:rsidRDefault="006C294F" w:rsidP="002676BF">
            <w:pPr>
              <w:pStyle w:val="ConsPlusNormal"/>
              <w:jc w:val="both"/>
              <w:rPr>
                <w:sz w:val="28"/>
                <w:szCs w:val="28"/>
              </w:rPr>
            </w:pPr>
          </w:p>
        </w:tc>
        <w:tc>
          <w:tcPr>
            <w:tcW w:w="3352" w:type="dxa"/>
          </w:tcPr>
          <w:p w:rsidR="006C294F" w:rsidRPr="004D6AC8" w:rsidRDefault="006C294F" w:rsidP="002676BF">
            <w:pPr>
              <w:pStyle w:val="ConsPlusNormal"/>
              <w:jc w:val="both"/>
              <w:rPr>
                <w:b/>
                <w:sz w:val="28"/>
                <w:szCs w:val="28"/>
              </w:rPr>
            </w:pPr>
            <w:r>
              <w:rPr>
                <w:b/>
                <w:sz w:val="28"/>
                <w:szCs w:val="28"/>
              </w:rPr>
              <w:t>П</w:t>
            </w:r>
            <w:r w:rsidRPr="004D6AC8">
              <w:rPr>
                <w:b/>
                <w:sz w:val="28"/>
                <w:szCs w:val="28"/>
              </w:rPr>
              <w:t>одпрограмма</w:t>
            </w:r>
            <w:r>
              <w:rPr>
                <w:b/>
                <w:sz w:val="28"/>
                <w:szCs w:val="28"/>
              </w:rPr>
              <w:t xml:space="preserve"> 2</w:t>
            </w:r>
          </w:p>
          <w:p w:rsidR="006C294F" w:rsidRDefault="006C294F" w:rsidP="002676BF">
            <w:pPr>
              <w:pStyle w:val="ConsPlusNormal"/>
              <w:jc w:val="both"/>
              <w:rPr>
                <w:sz w:val="28"/>
                <w:szCs w:val="28"/>
              </w:rPr>
            </w:pPr>
            <w:r>
              <w:rPr>
                <w:sz w:val="28"/>
                <w:szCs w:val="28"/>
              </w:rPr>
              <w:lastRenderedPageBreak/>
              <w:t>(1)+(2)+(3)+(4)</w:t>
            </w:r>
          </w:p>
        </w:tc>
        <w:tc>
          <w:tcPr>
            <w:tcW w:w="1798" w:type="dxa"/>
            <w:shd w:val="clear" w:color="auto" w:fill="auto"/>
          </w:tcPr>
          <w:p w:rsidR="006C294F" w:rsidRDefault="006C294F">
            <w:pPr>
              <w:jc w:val="center"/>
              <w:rPr>
                <w:color w:val="000000"/>
              </w:rPr>
            </w:pPr>
            <w:r>
              <w:rPr>
                <w:color w:val="000000"/>
              </w:rPr>
              <w:lastRenderedPageBreak/>
              <w:t>434093,6</w:t>
            </w:r>
          </w:p>
        </w:tc>
        <w:tc>
          <w:tcPr>
            <w:tcW w:w="1677" w:type="dxa"/>
            <w:shd w:val="clear" w:color="auto" w:fill="auto"/>
          </w:tcPr>
          <w:p w:rsidR="006C294F" w:rsidRDefault="006C294F">
            <w:pPr>
              <w:jc w:val="center"/>
              <w:rPr>
                <w:color w:val="000000"/>
              </w:rPr>
            </w:pPr>
            <w:r>
              <w:rPr>
                <w:color w:val="000000"/>
              </w:rPr>
              <w:t>100040,2</w:t>
            </w:r>
          </w:p>
        </w:tc>
        <w:tc>
          <w:tcPr>
            <w:tcW w:w="1677" w:type="dxa"/>
          </w:tcPr>
          <w:p w:rsidR="006C294F" w:rsidRDefault="006C294F">
            <w:pPr>
              <w:jc w:val="center"/>
              <w:rPr>
                <w:color w:val="000000"/>
              </w:rPr>
            </w:pPr>
            <w:r>
              <w:rPr>
                <w:color w:val="000000"/>
              </w:rPr>
              <w:t>111270,8</w:t>
            </w:r>
          </w:p>
        </w:tc>
        <w:tc>
          <w:tcPr>
            <w:tcW w:w="1676" w:type="dxa"/>
          </w:tcPr>
          <w:p w:rsidR="006C294F" w:rsidRDefault="006C294F">
            <w:pPr>
              <w:jc w:val="center"/>
              <w:rPr>
                <w:color w:val="000000"/>
              </w:rPr>
            </w:pPr>
            <w:r>
              <w:rPr>
                <w:color w:val="000000"/>
              </w:rPr>
              <w:t>111511,8</w:t>
            </w:r>
          </w:p>
        </w:tc>
        <w:tc>
          <w:tcPr>
            <w:tcW w:w="1652" w:type="dxa"/>
          </w:tcPr>
          <w:p w:rsidR="006C294F" w:rsidRDefault="006C294F">
            <w:pPr>
              <w:jc w:val="center"/>
              <w:rPr>
                <w:color w:val="000000"/>
              </w:rPr>
            </w:pPr>
            <w:r>
              <w:rPr>
                <w:color w:val="000000"/>
              </w:rPr>
              <w:t>111270,8</w:t>
            </w:r>
          </w:p>
        </w:tc>
      </w:tr>
      <w:tr w:rsidR="006C2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6C294F" w:rsidRPr="00A93BBF" w:rsidRDefault="006C294F" w:rsidP="002676BF">
            <w:pPr>
              <w:pStyle w:val="ConsPlusNormal"/>
              <w:jc w:val="both"/>
              <w:rPr>
                <w:sz w:val="28"/>
                <w:szCs w:val="28"/>
              </w:rPr>
            </w:pPr>
          </w:p>
        </w:tc>
        <w:tc>
          <w:tcPr>
            <w:tcW w:w="3168" w:type="dxa"/>
            <w:gridSpan w:val="2"/>
            <w:vMerge/>
          </w:tcPr>
          <w:p w:rsidR="006C294F" w:rsidRPr="00A93BBF" w:rsidRDefault="006C294F" w:rsidP="002676BF">
            <w:pPr>
              <w:pStyle w:val="ConsPlusNormal"/>
              <w:jc w:val="both"/>
              <w:rPr>
                <w:sz w:val="28"/>
                <w:szCs w:val="28"/>
              </w:rPr>
            </w:pPr>
          </w:p>
        </w:tc>
        <w:tc>
          <w:tcPr>
            <w:tcW w:w="3352" w:type="dxa"/>
          </w:tcPr>
          <w:p w:rsidR="006C294F" w:rsidRDefault="006C294F" w:rsidP="002676BF">
            <w:pPr>
              <w:pStyle w:val="ConsPlusNormal"/>
              <w:jc w:val="both"/>
              <w:rPr>
                <w:sz w:val="28"/>
                <w:szCs w:val="28"/>
              </w:rPr>
            </w:pPr>
            <w:r w:rsidRPr="00A93BBF">
              <w:rPr>
                <w:sz w:val="28"/>
                <w:szCs w:val="28"/>
              </w:rPr>
              <w:t>(1) расходы бюджета ГО г. Бор (без учета передаваемых в бюджет ГО  средств из областного и федерального бюджетов)</w:t>
            </w:r>
          </w:p>
        </w:tc>
        <w:tc>
          <w:tcPr>
            <w:tcW w:w="1798" w:type="dxa"/>
            <w:shd w:val="clear" w:color="auto" w:fill="auto"/>
          </w:tcPr>
          <w:p w:rsidR="006C294F" w:rsidRDefault="006C294F" w:rsidP="00CA7FFB">
            <w:pPr>
              <w:jc w:val="center"/>
              <w:rPr>
                <w:color w:val="000000"/>
              </w:rPr>
            </w:pPr>
            <w:r>
              <w:rPr>
                <w:color w:val="000000"/>
              </w:rPr>
              <w:t>393993,7</w:t>
            </w:r>
          </w:p>
        </w:tc>
        <w:tc>
          <w:tcPr>
            <w:tcW w:w="1677" w:type="dxa"/>
            <w:shd w:val="clear" w:color="auto" w:fill="auto"/>
          </w:tcPr>
          <w:p w:rsidR="006C294F" w:rsidRDefault="006C294F" w:rsidP="00CA7FFB">
            <w:pPr>
              <w:jc w:val="center"/>
              <w:rPr>
                <w:color w:val="000000"/>
              </w:rPr>
            </w:pPr>
            <w:r>
              <w:rPr>
                <w:color w:val="000000"/>
              </w:rPr>
              <w:t>84844,5</w:t>
            </w:r>
          </w:p>
        </w:tc>
        <w:tc>
          <w:tcPr>
            <w:tcW w:w="1677" w:type="dxa"/>
          </w:tcPr>
          <w:p w:rsidR="006C294F" w:rsidRDefault="006C294F" w:rsidP="00CA7FFB">
            <w:pPr>
              <w:jc w:val="center"/>
              <w:rPr>
                <w:color w:val="000000"/>
              </w:rPr>
            </w:pPr>
            <w:r>
              <w:rPr>
                <w:color w:val="000000"/>
              </w:rPr>
              <w:t>102969,4</w:t>
            </w:r>
          </w:p>
        </w:tc>
        <w:tc>
          <w:tcPr>
            <w:tcW w:w="1676" w:type="dxa"/>
          </w:tcPr>
          <w:p w:rsidR="006C294F" w:rsidRDefault="006C294F" w:rsidP="00CA7FFB">
            <w:pPr>
              <w:jc w:val="center"/>
              <w:rPr>
                <w:color w:val="000000"/>
              </w:rPr>
            </w:pPr>
            <w:r>
              <w:rPr>
                <w:color w:val="000000"/>
              </w:rPr>
              <w:t>103210,4</w:t>
            </w:r>
          </w:p>
        </w:tc>
        <w:tc>
          <w:tcPr>
            <w:tcW w:w="1652" w:type="dxa"/>
          </w:tcPr>
          <w:p w:rsidR="006C294F" w:rsidRDefault="006C294F" w:rsidP="00CA7FFB">
            <w:pPr>
              <w:jc w:val="center"/>
              <w:rPr>
                <w:color w:val="000000"/>
              </w:rPr>
            </w:pPr>
            <w:r>
              <w:rPr>
                <w:color w:val="000000"/>
              </w:rPr>
              <w:t>102969,4</w:t>
            </w:r>
          </w:p>
        </w:tc>
      </w:tr>
      <w:tr w:rsidR="006C294F" w:rsidRPr="00A93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6C294F" w:rsidRPr="00A93BBF" w:rsidRDefault="006C294F" w:rsidP="002676BF">
            <w:pPr>
              <w:pStyle w:val="ConsPlusNormal"/>
              <w:jc w:val="both"/>
              <w:rPr>
                <w:sz w:val="28"/>
                <w:szCs w:val="28"/>
              </w:rPr>
            </w:pPr>
          </w:p>
        </w:tc>
        <w:tc>
          <w:tcPr>
            <w:tcW w:w="3168" w:type="dxa"/>
            <w:gridSpan w:val="2"/>
            <w:vMerge/>
          </w:tcPr>
          <w:p w:rsidR="006C294F" w:rsidRPr="00A93BBF" w:rsidRDefault="006C294F" w:rsidP="002676BF">
            <w:pPr>
              <w:pStyle w:val="ConsPlusNormal"/>
              <w:jc w:val="both"/>
              <w:rPr>
                <w:sz w:val="28"/>
                <w:szCs w:val="28"/>
              </w:rPr>
            </w:pPr>
          </w:p>
        </w:tc>
        <w:tc>
          <w:tcPr>
            <w:tcW w:w="3352" w:type="dxa"/>
          </w:tcPr>
          <w:p w:rsidR="006C294F" w:rsidRDefault="006C294F" w:rsidP="002676BF">
            <w:pPr>
              <w:pStyle w:val="ConsPlusNormal"/>
              <w:jc w:val="both"/>
              <w:rPr>
                <w:sz w:val="28"/>
                <w:szCs w:val="28"/>
              </w:rPr>
            </w:pPr>
            <w:r w:rsidRPr="00A93BBF">
              <w:rPr>
                <w:sz w:val="28"/>
                <w:szCs w:val="28"/>
              </w:rPr>
              <w:t>(2) расходы за счет средств областного бюджета, передаваемых в бюджет ГО г. Бор</w:t>
            </w:r>
          </w:p>
        </w:tc>
        <w:tc>
          <w:tcPr>
            <w:tcW w:w="1798" w:type="dxa"/>
            <w:shd w:val="clear" w:color="auto" w:fill="auto"/>
          </w:tcPr>
          <w:p w:rsidR="006C294F" w:rsidRDefault="006C294F" w:rsidP="00CA7FFB">
            <w:pPr>
              <w:jc w:val="center"/>
              <w:rPr>
                <w:color w:val="000000"/>
              </w:rPr>
            </w:pPr>
            <w:r>
              <w:rPr>
                <w:color w:val="000000"/>
              </w:rPr>
              <w:t>3926,9</w:t>
            </w:r>
          </w:p>
        </w:tc>
        <w:tc>
          <w:tcPr>
            <w:tcW w:w="1677" w:type="dxa"/>
            <w:shd w:val="clear" w:color="auto" w:fill="auto"/>
          </w:tcPr>
          <w:p w:rsidR="006C294F" w:rsidRDefault="006C294F" w:rsidP="00CA7FFB">
            <w:pPr>
              <w:jc w:val="center"/>
              <w:rPr>
                <w:color w:val="000000"/>
              </w:rPr>
            </w:pPr>
            <w:r>
              <w:rPr>
                <w:color w:val="000000"/>
              </w:rPr>
              <w:t>3926,9</w:t>
            </w:r>
          </w:p>
        </w:tc>
        <w:tc>
          <w:tcPr>
            <w:tcW w:w="1677" w:type="dxa"/>
          </w:tcPr>
          <w:p w:rsidR="006C294F" w:rsidRDefault="006C294F" w:rsidP="00CA7FFB">
            <w:pPr>
              <w:jc w:val="center"/>
              <w:rPr>
                <w:color w:val="000000"/>
              </w:rPr>
            </w:pPr>
            <w:r>
              <w:rPr>
                <w:color w:val="000000"/>
              </w:rPr>
              <w:t>0,0</w:t>
            </w:r>
          </w:p>
        </w:tc>
        <w:tc>
          <w:tcPr>
            <w:tcW w:w="1676" w:type="dxa"/>
          </w:tcPr>
          <w:p w:rsidR="006C294F" w:rsidRDefault="006C294F" w:rsidP="00CA7FFB">
            <w:pPr>
              <w:jc w:val="center"/>
              <w:rPr>
                <w:color w:val="000000"/>
              </w:rPr>
            </w:pPr>
            <w:r>
              <w:rPr>
                <w:color w:val="000000"/>
              </w:rPr>
              <w:t>0,0</w:t>
            </w:r>
          </w:p>
        </w:tc>
        <w:tc>
          <w:tcPr>
            <w:tcW w:w="1652" w:type="dxa"/>
          </w:tcPr>
          <w:p w:rsidR="006C294F" w:rsidRDefault="006C294F" w:rsidP="00CA7FFB">
            <w:pPr>
              <w:jc w:val="center"/>
              <w:rPr>
                <w:color w:val="000000"/>
              </w:rPr>
            </w:pPr>
            <w:r>
              <w:rPr>
                <w:color w:val="000000"/>
              </w:rPr>
              <w:t>0,0</w:t>
            </w:r>
          </w:p>
        </w:tc>
      </w:tr>
      <w:tr w:rsidR="005E08D2" w:rsidRPr="00A93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5E08D2" w:rsidRPr="00A93BBF" w:rsidRDefault="005E08D2" w:rsidP="002676BF">
            <w:pPr>
              <w:pStyle w:val="ConsPlusNormal"/>
              <w:jc w:val="both"/>
              <w:rPr>
                <w:sz w:val="28"/>
                <w:szCs w:val="28"/>
              </w:rPr>
            </w:pPr>
          </w:p>
        </w:tc>
        <w:tc>
          <w:tcPr>
            <w:tcW w:w="3168" w:type="dxa"/>
            <w:gridSpan w:val="2"/>
            <w:vMerge/>
          </w:tcPr>
          <w:p w:rsidR="005E08D2" w:rsidRPr="00A93BBF" w:rsidRDefault="005E08D2" w:rsidP="002676BF">
            <w:pPr>
              <w:pStyle w:val="ConsPlusNormal"/>
              <w:jc w:val="both"/>
              <w:rPr>
                <w:sz w:val="28"/>
                <w:szCs w:val="28"/>
              </w:rPr>
            </w:pPr>
          </w:p>
        </w:tc>
        <w:tc>
          <w:tcPr>
            <w:tcW w:w="3352" w:type="dxa"/>
          </w:tcPr>
          <w:p w:rsidR="005E08D2" w:rsidRDefault="005E08D2" w:rsidP="002676BF">
            <w:pPr>
              <w:pStyle w:val="ConsPlusNormal"/>
              <w:jc w:val="both"/>
              <w:rPr>
                <w:sz w:val="28"/>
                <w:szCs w:val="28"/>
              </w:rPr>
            </w:pPr>
            <w:r w:rsidRPr="00A93BBF">
              <w:rPr>
                <w:sz w:val="28"/>
                <w:szCs w:val="28"/>
              </w:rPr>
              <w:t>(3) расходы за счет средств  федерального бюджета, передаваемых в бюджет ГО г. Бор</w:t>
            </w:r>
          </w:p>
        </w:tc>
        <w:tc>
          <w:tcPr>
            <w:tcW w:w="1798" w:type="dxa"/>
            <w:shd w:val="clear" w:color="auto" w:fill="auto"/>
          </w:tcPr>
          <w:p w:rsidR="005E08D2" w:rsidRDefault="005E08D2" w:rsidP="00CA7FFB">
            <w:pPr>
              <w:jc w:val="center"/>
              <w:rPr>
                <w:color w:val="000000"/>
              </w:rPr>
            </w:pPr>
            <w:r>
              <w:rPr>
                <w:color w:val="000000"/>
              </w:rPr>
              <w:t>2967,4</w:t>
            </w:r>
          </w:p>
        </w:tc>
        <w:tc>
          <w:tcPr>
            <w:tcW w:w="1677" w:type="dxa"/>
            <w:shd w:val="clear" w:color="auto" w:fill="auto"/>
          </w:tcPr>
          <w:p w:rsidR="005E08D2" w:rsidRDefault="005E08D2" w:rsidP="00CA7FFB">
            <w:pPr>
              <w:jc w:val="center"/>
              <w:rPr>
                <w:color w:val="000000"/>
              </w:rPr>
            </w:pPr>
            <w:r>
              <w:rPr>
                <w:color w:val="000000"/>
              </w:rPr>
              <w:t>2967,4</w:t>
            </w:r>
          </w:p>
        </w:tc>
        <w:tc>
          <w:tcPr>
            <w:tcW w:w="1677" w:type="dxa"/>
          </w:tcPr>
          <w:p w:rsidR="005E08D2" w:rsidRDefault="005E08D2" w:rsidP="00CA7FFB">
            <w:pPr>
              <w:jc w:val="center"/>
              <w:rPr>
                <w:color w:val="000000"/>
              </w:rPr>
            </w:pPr>
            <w:r>
              <w:rPr>
                <w:color w:val="000000"/>
              </w:rPr>
              <w:t>0,0</w:t>
            </w:r>
          </w:p>
        </w:tc>
        <w:tc>
          <w:tcPr>
            <w:tcW w:w="1676" w:type="dxa"/>
          </w:tcPr>
          <w:p w:rsidR="005E08D2" w:rsidRDefault="005E08D2" w:rsidP="00CA7FFB">
            <w:pPr>
              <w:jc w:val="center"/>
              <w:rPr>
                <w:color w:val="000000"/>
              </w:rPr>
            </w:pPr>
            <w:r>
              <w:rPr>
                <w:color w:val="000000"/>
              </w:rPr>
              <w:t>0,0</w:t>
            </w:r>
          </w:p>
        </w:tc>
        <w:tc>
          <w:tcPr>
            <w:tcW w:w="1652" w:type="dxa"/>
          </w:tcPr>
          <w:p w:rsidR="005E08D2" w:rsidRDefault="005E08D2" w:rsidP="00CA7FFB">
            <w:pPr>
              <w:jc w:val="center"/>
              <w:rPr>
                <w:color w:val="000000"/>
              </w:rPr>
            </w:pPr>
            <w:r>
              <w:rPr>
                <w:color w:val="000000"/>
              </w:rPr>
              <w:t>0,0</w:t>
            </w:r>
          </w:p>
        </w:tc>
      </w:tr>
      <w:tr w:rsidR="005E08D2" w:rsidRPr="00A93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16"/>
        </w:trPr>
        <w:tc>
          <w:tcPr>
            <w:tcW w:w="371" w:type="dxa"/>
            <w:gridSpan w:val="2"/>
            <w:vMerge/>
          </w:tcPr>
          <w:p w:rsidR="005E08D2" w:rsidRPr="00A93BBF" w:rsidRDefault="005E08D2" w:rsidP="002676BF">
            <w:pPr>
              <w:pStyle w:val="ConsPlusNormal"/>
              <w:jc w:val="both"/>
              <w:rPr>
                <w:sz w:val="28"/>
                <w:szCs w:val="28"/>
              </w:rPr>
            </w:pPr>
          </w:p>
        </w:tc>
        <w:tc>
          <w:tcPr>
            <w:tcW w:w="3168" w:type="dxa"/>
            <w:gridSpan w:val="2"/>
            <w:vMerge/>
          </w:tcPr>
          <w:p w:rsidR="005E08D2" w:rsidRPr="00A93BBF" w:rsidRDefault="005E08D2" w:rsidP="002676BF">
            <w:pPr>
              <w:pStyle w:val="ConsPlusNormal"/>
              <w:jc w:val="both"/>
              <w:rPr>
                <w:sz w:val="28"/>
                <w:szCs w:val="28"/>
              </w:rPr>
            </w:pPr>
          </w:p>
        </w:tc>
        <w:tc>
          <w:tcPr>
            <w:tcW w:w="3352" w:type="dxa"/>
          </w:tcPr>
          <w:p w:rsidR="005E08D2" w:rsidRDefault="005E08D2" w:rsidP="002676BF">
            <w:pPr>
              <w:pStyle w:val="ConsPlusNormal"/>
              <w:jc w:val="both"/>
              <w:rPr>
                <w:sz w:val="28"/>
                <w:szCs w:val="28"/>
              </w:rPr>
            </w:pPr>
            <w:r w:rsidRPr="00A93BBF">
              <w:rPr>
                <w:sz w:val="28"/>
                <w:szCs w:val="28"/>
              </w:rPr>
              <w:t xml:space="preserve">(4) </w:t>
            </w:r>
            <w:r>
              <w:rPr>
                <w:sz w:val="28"/>
                <w:szCs w:val="28"/>
              </w:rPr>
              <w:t>прочие источники</w:t>
            </w:r>
          </w:p>
        </w:tc>
        <w:tc>
          <w:tcPr>
            <w:tcW w:w="1798" w:type="dxa"/>
            <w:shd w:val="clear" w:color="auto" w:fill="auto"/>
          </w:tcPr>
          <w:p w:rsidR="005E08D2" w:rsidRDefault="005E08D2">
            <w:pPr>
              <w:jc w:val="center"/>
              <w:rPr>
                <w:color w:val="000000"/>
              </w:rPr>
            </w:pPr>
            <w:r>
              <w:rPr>
                <w:color w:val="000000"/>
              </w:rPr>
              <w:t>33205,6</w:t>
            </w:r>
          </w:p>
        </w:tc>
        <w:tc>
          <w:tcPr>
            <w:tcW w:w="1677" w:type="dxa"/>
            <w:shd w:val="clear" w:color="auto" w:fill="auto"/>
          </w:tcPr>
          <w:p w:rsidR="005E08D2" w:rsidRDefault="005E08D2">
            <w:pPr>
              <w:jc w:val="center"/>
              <w:rPr>
                <w:color w:val="974807"/>
              </w:rPr>
            </w:pPr>
            <w:r>
              <w:rPr>
                <w:color w:val="974807"/>
              </w:rPr>
              <w:t>8301,4</w:t>
            </w:r>
          </w:p>
        </w:tc>
        <w:tc>
          <w:tcPr>
            <w:tcW w:w="1677" w:type="dxa"/>
          </w:tcPr>
          <w:p w:rsidR="005E08D2" w:rsidRDefault="005E08D2">
            <w:pPr>
              <w:jc w:val="center"/>
              <w:rPr>
                <w:color w:val="000000"/>
              </w:rPr>
            </w:pPr>
            <w:r>
              <w:rPr>
                <w:color w:val="000000"/>
              </w:rPr>
              <w:t>8301,4</w:t>
            </w:r>
          </w:p>
        </w:tc>
        <w:tc>
          <w:tcPr>
            <w:tcW w:w="1676" w:type="dxa"/>
          </w:tcPr>
          <w:p w:rsidR="005E08D2" w:rsidRDefault="005E08D2">
            <w:pPr>
              <w:jc w:val="center"/>
              <w:rPr>
                <w:color w:val="000000"/>
              </w:rPr>
            </w:pPr>
            <w:r>
              <w:rPr>
                <w:color w:val="000000"/>
              </w:rPr>
              <w:t>8301,4</w:t>
            </w:r>
          </w:p>
        </w:tc>
        <w:tc>
          <w:tcPr>
            <w:tcW w:w="1652" w:type="dxa"/>
          </w:tcPr>
          <w:p w:rsidR="005E08D2" w:rsidRDefault="005E08D2">
            <w:pPr>
              <w:jc w:val="center"/>
              <w:rPr>
                <w:color w:val="000000"/>
              </w:rPr>
            </w:pPr>
            <w:r>
              <w:rPr>
                <w:color w:val="000000"/>
              </w:rPr>
              <w:t>8301,4</w:t>
            </w:r>
          </w:p>
        </w:tc>
      </w:tr>
      <w:tr w:rsidR="00702737" w:rsidRPr="0058397E">
        <w:trPr>
          <w:gridBefore w:val="1"/>
          <w:wBefore w:w="15" w:type="dxa"/>
          <w:trHeight w:val="3047"/>
        </w:trPr>
        <w:tc>
          <w:tcPr>
            <w:tcW w:w="356" w:type="dxa"/>
            <w:tcBorders>
              <w:top w:val="single" w:sz="4" w:space="0" w:color="000000"/>
              <w:left w:val="single" w:sz="4" w:space="0" w:color="000000"/>
              <w:right w:val="single" w:sz="4" w:space="0" w:color="000000"/>
            </w:tcBorders>
          </w:tcPr>
          <w:p w:rsidR="00702737" w:rsidRPr="00D4295F" w:rsidRDefault="00702737" w:rsidP="002676BF">
            <w:pPr>
              <w:rPr>
                <w:sz w:val="28"/>
                <w:szCs w:val="28"/>
              </w:rPr>
            </w:pPr>
            <w:r>
              <w:rPr>
                <w:sz w:val="28"/>
                <w:szCs w:val="28"/>
              </w:rPr>
              <w:t>7</w:t>
            </w:r>
          </w:p>
        </w:tc>
        <w:tc>
          <w:tcPr>
            <w:tcW w:w="2442" w:type="dxa"/>
            <w:tcBorders>
              <w:top w:val="single" w:sz="4" w:space="0" w:color="000000"/>
              <w:left w:val="single" w:sz="4" w:space="0" w:color="000000"/>
              <w:right w:val="single" w:sz="4" w:space="0" w:color="000000"/>
            </w:tcBorders>
          </w:tcPr>
          <w:p w:rsidR="00702737" w:rsidRPr="00D4295F" w:rsidRDefault="00702737" w:rsidP="002676BF">
            <w:pPr>
              <w:rPr>
                <w:sz w:val="28"/>
                <w:szCs w:val="28"/>
              </w:rPr>
            </w:pPr>
          </w:p>
          <w:p w:rsidR="00702737" w:rsidRPr="00D4295F" w:rsidRDefault="00702737" w:rsidP="002676BF">
            <w:pPr>
              <w:rPr>
                <w:sz w:val="28"/>
                <w:szCs w:val="28"/>
              </w:rPr>
            </w:pPr>
            <w:r w:rsidRPr="00D4295F">
              <w:rPr>
                <w:sz w:val="28"/>
                <w:szCs w:val="28"/>
              </w:rPr>
              <w:t>Индикаторы достижения цели  и показатели непосредственных результатов Подпрограммы</w:t>
            </w:r>
          </w:p>
        </w:tc>
        <w:tc>
          <w:tcPr>
            <w:tcW w:w="12558" w:type="dxa"/>
            <w:gridSpan w:val="7"/>
            <w:tcBorders>
              <w:top w:val="single" w:sz="4" w:space="0" w:color="000000"/>
              <w:left w:val="single" w:sz="4" w:space="0" w:color="000000"/>
              <w:right w:val="single" w:sz="4" w:space="0" w:color="000000"/>
            </w:tcBorders>
          </w:tcPr>
          <w:p w:rsidR="00702737" w:rsidRDefault="00702737" w:rsidP="002676BF">
            <w:pPr>
              <w:pStyle w:val="a7"/>
              <w:spacing w:after="0" w:line="240" w:lineRule="auto"/>
              <w:ind w:left="-360"/>
              <w:jc w:val="center"/>
              <w:textAlignment w:val="baseline"/>
              <w:rPr>
                <w:rFonts w:ascii="Times New Roman" w:hAnsi="Times New Roman"/>
                <w:sz w:val="28"/>
                <w:szCs w:val="28"/>
              </w:rPr>
            </w:pPr>
            <w:r>
              <w:rPr>
                <w:rFonts w:ascii="Times New Roman" w:hAnsi="Times New Roman"/>
                <w:sz w:val="28"/>
                <w:szCs w:val="28"/>
              </w:rPr>
              <w:t xml:space="preserve">Индикаторы достижения цели:  </w:t>
            </w:r>
          </w:p>
          <w:p w:rsidR="00702737" w:rsidRPr="00C7540C" w:rsidRDefault="00702737" w:rsidP="002676BF">
            <w:pPr>
              <w:pStyle w:val="a7"/>
              <w:spacing w:after="0" w:line="240" w:lineRule="auto"/>
              <w:ind w:left="-81"/>
              <w:textAlignment w:val="baseline"/>
              <w:rPr>
                <w:rFonts w:ascii="Times New Roman" w:hAnsi="Times New Roman"/>
                <w:sz w:val="28"/>
                <w:szCs w:val="28"/>
              </w:rPr>
            </w:pPr>
            <w:r>
              <w:rPr>
                <w:rFonts w:ascii="Times New Roman" w:eastAsia="Times New Roman" w:hAnsi="Times New Roman"/>
                <w:sz w:val="28"/>
                <w:szCs w:val="28"/>
                <w:lang w:eastAsia="ru-RU"/>
              </w:rPr>
              <w:t xml:space="preserve">1. </w:t>
            </w:r>
            <w:r w:rsidRPr="00C7540C">
              <w:rPr>
                <w:rFonts w:ascii="Times New Roman" w:eastAsia="Times New Roman" w:hAnsi="Times New Roman"/>
                <w:sz w:val="28"/>
                <w:szCs w:val="28"/>
                <w:lang w:eastAsia="ru-RU"/>
              </w:rPr>
              <w:t xml:space="preserve">Сохранение доли учащихся </w:t>
            </w:r>
            <w:r w:rsidRPr="00C7540C">
              <w:rPr>
                <w:rFonts w:ascii="Times New Roman" w:hAnsi="Times New Roman"/>
                <w:sz w:val="28"/>
                <w:szCs w:val="28"/>
              </w:rPr>
              <w:t>принявших участие в конкурсах, фестивалях, выставках (очные и онлайн конкурсы, фестивали и т.д.) (не менее   30 % в год от общего количества обучающихся).</w:t>
            </w:r>
          </w:p>
          <w:p w:rsidR="00702737" w:rsidRPr="00C7540C" w:rsidRDefault="00702737" w:rsidP="002676BF">
            <w:pPr>
              <w:pStyle w:val="a7"/>
              <w:spacing w:after="0" w:line="240" w:lineRule="auto"/>
              <w:ind w:left="129"/>
              <w:jc w:val="center"/>
              <w:textAlignment w:val="baseline"/>
              <w:rPr>
                <w:rFonts w:ascii="Times New Roman" w:hAnsi="Times New Roman"/>
                <w:sz w:val="28"/>
                <w:szCs w:val="28"/>
              </w:rPr>
            </w:pPr>
            <w:r w:rsidRPr="00C7540C">
              <w:rPr>
                <w:rFonts w:ascii="Times New Roman" w:hAnsi="Times New Roman"/>
                <w:sz w:val="28"/>
                <w:szCs w:val="28"/>
              </w:rPr>
              <w:t>Показатели непосредственных результатов:</w:t>
            </w:r>
          </w:p>
          <w:p w:rsidR="00702737" w:rsidRPr="00C7540C" w:rsidRDefault="00702737" w:rsidP="002676BF">
            <w:pPr>
              <w:pStyle w:val="a7"/>
              <w:spacing w:after="0" w:line="240" w:lineRule="atLeast"/>
              <w:ind w:left="-13"/>
              <w:jc w:val="both"/>
              <w:textAlignment w:val="baseline"/>
              <w:rPr>
                <w:rFonts w:ascii="Times New Roman" w:eastAsia="Times New Roman" w:hAnsi="Times New Roman"/>
                <w:sz w:val="28"/>
                <w:szCs w:val="28"/>
                <w:lang w:eastAsia="ru-RU"/>
              </w:rPr>
            </w:pPr>
            <w:r w:rsidRPr="00C7540C">
              <w:rPr>
                <w:rFonts w:ascii="Times New Roman" w:eastAsia="Times New Roman" w:hAnsi="Times New Roman"/>
                <w:sz w:val="28"/>
                <w:szCs w:val="28"/>
                <w:lang w:eastAsia="ru-RU"/>
              </w:rPr>
              <w:t>1.</w:t>
            </w:r>
            <w:r w:rsidRPr="00761CAB">
              <w:rPr>
                <w:rFonts w:ascii="Times New Roman" w:eastAsia="Times New Roman" w:hAnsi="Times New Roman"/>
                <w:color w:val="FF0000"/>
                <w:sz w:val="28"/>
                <w:szCs w:val="28"/>
                <w:lang w:eastAsia="ru-RU"/>
              </w:rPr>
              <w:t xml:space="preserve"> </w:t>
            </w:r>
            <w:r w:rsidRPr="00C7540C">
              <w:rPr>
                <w:rFonts w:ascii="Times New Roman" w:eastAsia="Times New Roman" w:hAnsi="Times New Roman"/>
                <w:sz w:val="28"/>
                <w:szCs w:val="28"/>
                <w:lang w:eastAsia="ru-RU"/>
              </w:rPr>
              <w:t>Количество обучающихся в школах до</w:t>
            </w:r>
            <w:r w:rsidR="005E08D2">
              <w:rPr>
                <w:rFonts w:ascii="Times New Roman" w:eastAsia="Times New Roman" w:hAnsi="Times New Roman"/>
                <w:sz w:val="28"/>
                <w:szCs w:val="28"/>
                <w:lang w:eastAsia="ru-RU"/>
              </w:rPr>
              <w:t>полнительного образования к 2025</w:t>
            </w:r>
            <w:r w:rsidRPr="00C7540C">
              <w:rPr>
                <w:rFonts w:ascii="Times New Roman" w:eastAsia="Times New Roman" w:hAnsi="Times New Roman"/>
                <w:sz w:val="28"/>
                <w:szCs w:val="28"/>
                <w:lang w:eastAsia="ru-RU"/>
              </w:rPr>
              <w:t xml:space="preserve"> году составит 1 410 человек.</w:t>
            </w:r>
          </w:p>
          <w:p w:rsidR="00702737" w:rsidRPr="00C7540C" w:rsidRDefault="00702737" w:rsidP="002676BF">
            <w:pPr>
              <w:pStyle w:val="a7"/>
              <w:spacing w:after="0" w:line="240" w:lineRule="atLeast"/>
              <w:ind w:left="0"/>
              <w:jc w:val="both"/>
              <w:textAlignment w:val="baseline"/>
              <w:rPr>
                <w:rFonts w:ascii="Times New Roman" w:eastAsia="Times New Roman" w:hAnsi="Times New Roman"/>
                <w:sz w:val="28"/>
                <w:szCs w:val="28"/>
                <w:lang w:eastAsia="ru-RU"/>
              </w:rPr>
            </w:pPr>
            <w:r w:rsidRPr="00C7540C">
              <w:rPr>
                <w:rFonts w:ascii="Times New Roman" w:eastAsia="Times New Roman" w:hAnsi="Times New Roman"/>
                <w:sz w:val="28"/>
                <w:szCs w:val="28"/>
                <w:lang w:eastAsia="ru-RU"/>
              </w:rPr>
              <w:t xml:space="preserve">2. Количество лауреатов и дипломантов международных, российских, региональных и областных конкурсов </w:t>
            </w:r>
            <w:r w:rsidRPr="00C7540C">
              <w:rPr>
                <w:rFonts w:ascii="Times New Roman" w:hAnsi="Times New Roman"/>
                <w:sz w:val="28"/>
                <w:szCs w:val="28"/>
              </w:rPr>
              <w:t>(очные и онлайн конкурсы, фестивали и т.д.)</w:t>
            </w:r>
            <w:r w:rsidRPr="00C7540C">
              <w:rPr>
                <w:rFonts w:ascii="Times New Roman" w:eastAsia="Times New Roman" w:hAnsi="Times New Roman"/>
                <w:sz w:val="28"/>
                <w:szCs w:val="28"/>
                <w:lang w:eastAsia="ru-RU"/>
              </w:rPr>
              <w:t xml:space="preserve"> (не менее 200 человек в год).  </w:t>
            </w:r>
          </w:p>
          <w:p w:rsidR="00702737" w:rsidRPr="0058397E" w:rsidRDefault="00702737" w:rsidP="002676BF">
            <w:pPr>
              <w:pStyle w:val="a7"/>
              <w:spacing w:after="0" w:line="240" w:lineRule="atLeast"/>
              <w:ind w:left="0"/>
              <w:jc w:val="both"/>
              <w:textAlignment w:val="baseline"/>
              <w:rPr>
                <w:rFonts w:ascii="Times New Roman" w:hAnsi="Times New Roman"/>
                <w:sz w:val="28"/>
                <w:szCs w:val="28"/>
              </w:rPr>
            </w:pPr>
            <w:r w:rsidRPr="00C7540C">
              <w:rPr>
                <w:rFonts w:ascii="Times New Roman" w:eastAsia="Times New Roman" w:hAnsi="Times New Roman"/>
                <w:sz w:val="28"/>
                <w:szCs w:val="28"/>
                <w:lang w:eastAsia="ru-RU"/>
              </w:rPr>
              <w:t xml:space="preserve">3. Сохранение количества учащихся дополнительного образования в сфере культуры </w:t>
            </w:r>
            <w:r w:rsidRPr="00C7540C">
              <w:rPr>
                <w:rFonts w:ascii="Times New Roman" w:hAnsi="Times New Roman"/>
                <w:sz w:val="28"/>
                <w:szCs w:val="28"/>
              </w:rPr>
              <w:t xml:space="preserve">на уровне 100 % </w:t>
            </w:r>
            <w:r w:rsidRPr="00C7540C">
              <w:rPr>
                <w:rFonts w:ascii="Times New Roman" w:hAnsi="Times New Roman"/>
                <w:sz w:val="28"/>
                <w:szCs w:val="28"/>
              </w:rPr>
              <w:lastRenderedPageBreak/>
              <w:t>от количества мест в учреждениях дополнительного образования.</w:t>
            </w:r>
          </w:p>
        </w:tc>
      </w:tr>
    </w:tbl>
    <w:p w:rsidR="00702737" w:rsidRPr="0058397E" w:rsidRDefault="00702737" w:rsidP="00702737">
      <w:pPr>
        <w:shd w:val="clear" w:color="auto" w:fill="FFFFFF"/>
        <w:ind w:firstLine="709"/>
        <w:jc w:val="both"/>
        <w:rPr>
          <w:sz w:val="28"/>
          <w:szCs w:val="28"/>
        </w:rPr>
      </w:pPr>
    </w:p>
    <w:p w:rsidR="00702737" w:rsidRPr="000735E3" w:rsidRDefault="00702737" w:rsidP="00702737">
      <w:pPr>
        <w:shd w:val="clear" w:color="auto" w:fill="FFFFFF"/>
        <w:ind w:firstLine="709"/>
        <w:jc w:val="both"/>
        <w:rPr>
          <w:sz w:val="28"/>
          <w:szCs w:val="28"/>
        </w:rPr>
      </w:pPr>
      <w:r w:rsidRPr="000735E3">
        <w:rPr>
          <w:sz w:val="28"/>
          <w:szCs w:val="28"/>
        </w:rPr>
        <w:t xml:space="preserve">Подпрограмма </w:t>
      </w:r>
      <w:r>
        <w:rPr>
          <w:sz w:val="28"/>
          <w:szCs w:val="28"/>
        </w:rPr>
        <w:t>«</w:t>
      </w:r>
      <w:r w:rsidRPr="00EC0AEF">
        <w:rPr>
          <w:sz w:val="28"/>
          <w:szCs w:val="28"/>
        </w:rPr>
        <w:t>Дополнительное образование художественно-эстетической направленности</w:t>
      </w:r>
      <w:r>
        <w:rPr>
          <w:sz w:val="28"/>
          <w:szCs w:val="28"/>
        </w:rPr>
        <w:t>»</w:t>
      </w:r>
      <w:r w:rsidRPr="000735E3">
        <w:rPr>
          <w:sz w:val="28"/>
          <w:szCs w:val="28"/>
        </w:rPr>
        <w:t xml:space="preserve"> пре</w:t>
      </w:r>
      <w:r w:rsidRPr="000735E3">
        <w:rPr>
          <w:sz w:val="28"/>
          <w:szCs w:val="28"/>
        </w:rPr>
        <w:t>д</w:t>
      </w:r>
      <w:r w:rsidRPr="000735E3">
        <w:rPr>
          <w:sz w:val="28"/>
          <w:szCs w:val="28"/>
        </w:rPr>
        <w:t>ставляет собой комплекс мероприятий, направленных на решение приоритетных задач в сфере дополнительного образования детей, отражающих изменения в структуре, с</w:t>
      </w:r>
      <w:r w:rsidRPr="000735E3">
        <w:rPr>
          <w:sz w:val="28"/>
          <w:szCs w:val="28"/>
        </w:rPr>
        <w:t>о</w:t>
      </w:r>
      <w:r w:rsidRPr="000735E3">
        <w:rPr>
          <w:sz w:val="28"/>
          <w:szCs w:val="28"/>
        </w:rPr>
        <w:t>держании и технологиях образования, финансово-экономических механизмах.</w:t>
      </w:r>
    </w:p>
    <w:p w:rsidR="00702737" w:rsidRPr="000735E3" w:rsidRDefault="00702737" w:rsidP="00702737">
      <w:pPr>
        <w:shd w:val="clear" w:color="auto" w:fill="FFFFFF"/>
        <w:ind w:firstLine="709"/>
        <w:jc w:val="both"/>
        <w:rPr>
          <w:sz w:val="28"/>
          <w:szCs w:val="28"/>
        </w:rPr>
      </w:pPr>
      <w:r w:rsidRPr="000735E3">
        <w:rPr>
          <w:sz w:val="28"/>
          <w:szCs w:val="28"/>
        </w:rPr>
        <w:t>Важнейшим условием функционирования системы образования в сфере культ</w:t>
      </w:r>
      <w:r w:rsidRPr="000735E3">
        <w:rPr>
          <w:sz w:val="28"/>
          <w:szCs w:val="28"/>
        </w:rPr>
        <w:t>у</w:t>
      </w:r>
      <w:r w:rsidRPr="000735E3">
        <w:rPr>
          <w:sz w:val="28"/>
          <w:szCs w:val="28"/>
        </w:rPr>
        <w:t>ры является общедоступность образования детей, которая традиционно выполняет функции широкого художественно-эстетического просвещения и воспитания, обеспеч</w:t>
      </w:r>
      <w:r w:rsidRPr="000735E3">
        <w:rPr>
          <w:sz w:val="28"/>
          <w:szCs w:val="28"/>
        </w:rPr>
        <w:t>и</w:t>
      </w:r>
      <w:r w:rsidRPr="000735E3">
        <w:rPr>
          <w:sz w:val="28"/>
          <w:szCs w:val="28"/>
        </w:rPr>
        <w:t xml:space="preserve">вает возможность раннего выявления таланта и создает условия для его органичного профессионального становления. </w:t>
      </w:r>
    </w:p>
    <w:p w:rsidR="00702737" w:rsidRPr="000735E3" w:rsidRDefault="00702737" w:rsidP="00702737">
      <w:pPr>
        <w:shd w:val="clear" w:color="auto" w:fill="FFFFFF"/>
        <w:ind w:firstLine="709"/>
        <w:jc w:val="both"/>
        <w:rPr>
          <w:sz w:val="28"/>
          <w:szCs w:val="28"/>
        </w:rPr>
      </w:pPr>
      <w:r w:rsidRPr="000735E3">
        <w:rPr>
          <w:sz w:val="28"/>
          <w:szCs w:val="28"/>
        </w:rPr>
        <w:t>Реализация подпрограммы позволит создать условия для эффективного упра</w:t>
      </w:r>
      <w:r w:rsidRPr="000735E3">
        <w:rPr>
          <w:sz w:val="28"/>
          <w:szCs w:val="28"/>
        </w:rPr>
        <w:t>в</w:t>
      </w:r>
      <w:r w:rsidRPr="000735E3">
        <w:rPr>
          <w:sz w:val="28"/>
          <w:szCs w:val="28"/>
        </w:rPr>
        <w:t>ления учреждениями дополнительного образования детей, координации их деятельности, целевого и эффективн</w:t>
      </w:r>
      <w:r w:rsidRPr="000735E3">
        <w:rPr>
          <w:sz w:val="28"/>
          <w:szCs w:val="28"/>
        </w:rPr>
        <w:t>о</w:t>
      </w:r>
      <w:r w:rsidRPr="000735E3">
        <w:rPr>
          <w:sz w:val="28"/>
          <w:szCs w:val="28"/>
        </w:rPr>
        <w:t>го использования бюджетных средств.</w:t>
      </w:r>
    </w:p>
    <w:p w:rsidR="00702737" w:rsidRDefault="00702737" w:rsidP="00702737">
      <w:pPr>
        <w:shd w:val="clear" w:color="auto" w:fill="FFFFFF"/>
        <w:ind w:firstLine="709"/>
        <w:jc w:val="both"/>
        <w:rPr>
          <w:sz w:val="28"/>
          <w:szCs w:val="28"/>
        </w:rPr>
      </w:pPr>
      <w:r w:rsidRPr="000735E3">
        <w:rPr>
          <w:sz w:val="28"/>
          <w:szCs w:val="28"/>
        </w:rPr>
        <w:t xml:space="preserve">Сеть муниципальных </w:t>
      </w:r>
      <w:r>
        <w:rPr>
          <w:sz w:val="28"/>
          <w:szCs w:val="28"/>
        </w:rPr>
        <w:t>автономных</w:t>
      </w:r>
      <w:r w:rsidRPr="000735E3">
        <w:rPr>
          <w:sz w:val="28"/>
          <w:szCs w:val="28"/>
        </w:rPr>
        <w:t xml:space="preserve"> учреждений дополнительного образования городского округа г.Бор состоит из: муниципального </w:t>
      </w:r>
      <w:r>
        <w:rPr>
          <w:sz w:val="28"/>
          <w:szCs w:val="28"/>
        </w:rPr>
        <w:t>автономного</w:t>
      </w:r>
      <w:r w:rsidRPr="000735E3">
        <w:rPr>
          <w:sz w:val="28"/>
          <w:szCs w:val="28"/>
        </w:rPr>
        <w:t xml:space="preserve"> учре</w:t>
      </w:r>
      <w:r w:rsidRPr="000735E3">
        <w:rPr>
          <w:sz w:val="28"/>
          <w:szCs w:val="28"/>
        </w:rPr>
        <w:t>ж</w:t>
      </w:r>
      <w:r w:rsidRPr="000735E3">
        <w:rPr>
          <w:sz w:val="28"/>
          <w:szCs w:val="28"/>
        </w:rPr>
        <w:t xml:space="preserve">дения дополнительного образования «Детская музыкальная школа №1» (далее — МАУДО «ДМШ №1»),  муниципального </w:t>
      </w:r>
      <w:r>
        <w:rPr>
          <w:sz w:val="28"/>
          <w:szCs w:val="28"/>
        </w:rPr>
        <w:t>автономного</w:t>
      </w:r>
      <w:r w:rsidRPr="000735E3">
        <w:rPr>
          <w:sz w:val="28"/>
          <w:szCs w:val="28"/>
        </w:rPr>
        <w:t xml:space="preserve"> учреждения дополнительного образования «Детская школа искусств</w:t>
      </w:r>
      <w:r>
        <w:rPr>
          <w:sz w:val="28"/>
          <w:szCs w:val="28"/>
        </w:rPr>
        <w:t xml:space="preserve"> имени Ф.И. Шаляпина</w:t>
      </w:r>
      <w:r w:rsidRPr="000735E3">
        <w:rPr>
          <w:sz w:val="28"/>
          <w:szCs w:val="28"/>
        </w:rPr>
        <w:t>»  (далее — МАУДО «ДШИ</w:t>
      </w:r>
      <w:r>
        <w:rPr>
          <w:sz w:val="28"/>
          <w:szCs w:val="28"/>
        </w:rPr>
        <w:t xml:space="preserve"> имени Ф.И. Шаляпина»)</w:t>
      </w:r>
      <w:r w:rsidRPr="000735E3">
        <w:rPr>
          <w:sz w:val="28"/>
          <w:szCs w:val="28"/>
        </w:rPr>
        <w:t xml:space="preserve">, муниципального </w:t>
      </w:r>
      <w:r>
        <w:rPr>
          <w:sz w:val="28"/>
          <w:szCs w:val="28"/>
        </w:rPr>
        <w:t>автономного</w:t>
      </w:r>
      <w:r w:rsidRPr="000735E3">
        <w:rPr>
          <w:sz w:val="28"/>
          <w:szCs w:val="28"/>
        </w:rPr>
        <w:t xml:space="preserve"> учреждения дополнительного образования «Детская художественная школа» (далее — МАУДО «ДХШ»), муниципального </w:t>
      </w:r>
      <w:r>
        <w:rPr>
          <w:sz w:val="28"/>
          <w:szCs w:val="28"/>
        </w:rPr>
        <w:t>автономного</w:t>
      </w:r>
      <w:r w:rsidRPr="000735E3">
        <w:rPr>
          <w:sz w:val="28"/>
          <w:szCs w:val="28"/>
        </w:rPr>
        <w:t xml:space="preserve"> учреждения дополнительного о</w:t>
      </w:r>
      <w:r w:rsidRPr="000735E3">
        <w:rPr>
          <w:sz w:val="28"/>
          <w:szCs w:val="28"/>
        </w:rPr>
        <w:t>б</w:t>
      </w:r>
      <w:r w:rsidRPr="000735E3">
        <w:rPr>
          <w:sz w:val="28"/>
          <w:szCs w:val="28"/>
        </w:rPr>
        <w:t xml:space="preserve">разования «Линдовская  школа искусств»  (далее — МАУДО «ЛШИ»).  Все 4 школы успешно прошли государственную аккредитацию. </w:t>
      </w:r>
    </w:p>
    <w:p w:rsidR="00702737" w:rsidRPr="000735E3" w:rsidRDefault="00702737" w:rsidP="00702737">
      <w:pPr>
        <w:shd w:val="clear" w:color="auto" w:fill="FFFFFF"/>
        <w:ind w:firstLine="709"/>
        <w:jc w:val="both"/>
        <w:rPr>
          <w:sz w:val="28"/>
          <w:szCs w:val="28"/>
        </w:rPr>
      </w:pPr>
      <w:r w:rsidRPr="000735E3">
        <w:rPr>
          <w:sz w:val="28"/>
          <w:szCs w:val="28"/>
        </w:rPr>
        <w:lastRenderedPageBreak/>
        <w:t>Однако среди проблем по-прежнему остается актуальной потребность в  ремонте зданий  учреждений, замене мебели и устаревшего оборудования, инструментов, совершенствовании антитеррористической защищенн</w:t>
      </w:r>
      <w:r w:rsidRPr="000735E3">
        <w:rPr>
          <w:sz w:val="28"/>
          <w:szCs w:val="28"/>
        </w:rPr>
        <w:t>о</w:t>
      </w:r>
      <w:r w:rsidRPr="000735E3">
        <w:rPr>
          <w:sz w:val="28"/>
          <w:szCs w:val="28"/>
        </w:rPr>
        <w:t>сти и обеспечении противопожарной безопасности учреждений.</w:t>
      </w:r>
    </w:p>
    <w:p w:rsidR="00702737" w:rsidRDefault="00702737" w:rsidP="00702737">
      <w:pPr>
        <w:shd w:val="clear" w:color="auto" w:fill="FFFFFF"/>
        <w:jc w:val="both"/>
        <w:rPr>
          <w:sz w:val="28"/>
          <w:szCs w:val="28"/>
        </w:rPr>
      </w:pPr>
    </w:p>
    <w:p w:rsidR="00702737" w:rsidRPr="0058397E" w:rsidRDefault="00702737" w:rsidP="00702737">
      <w:pPr>
        <w:shd w:val="clear" w:color="auto" w:fill="FFFFFF"/>
        <w:ind w:firstLine="708"/>
        <w:jc w:val="center"/>
        <w:rPr>
          <w:b/>
          <w:sz w:val="28"/>
          <w:szCs w:val="28"/>
        </w:rPr>
      </w:pPr>
      <w:r w:rsidRPr="0058397E">
        <w:rPr>
          <w:b/>
          <w:sz w:val="28"/>
          <w:szCs w:val="28"/>
        </w:rPr>
        <w:t xml:space="preserve">3.3. Подпрограмма </w:t>
      </w:r>
      <w:r>
        <w:rPr>
          <w:b/>
          <w:sz w:val="28"/>
          <w:szCs w:val="28"/>
        </w:rPr>
        <w:t>«</w:t>
      </w:r>
      <w:r w:rsidRPr="0058397E">
        <w:rPr>
          <w:b/>
          <w:sz w:val="28"/>
          <w:szCs w:val="28"/>
        </w:rPr>
        <w:t xml:space="preserve">Организация досуга и </w:t>
      </w:r>
      <w:r>
        <w:rPr>
          <w:b/>
          <w:sz w:val="28"/>
          <w:szCs w:val="28"/>
        </w:rPr>
        <w:t>предоставление услуг культурно-досуговыми учреждениями»</w:t>
      </w:r>
    </w:p>
    <w:p w:rsidR="00702737" w:rsidRPr="0058397E" w:rsidRDefault="00702737" w:rsidP="00702737">
      <w:pPr>
        <w:shd w:val="clear" w:color="auto" w:fill="FFFFFF"/>
        <w:ind w:firstLine="708"/>
        <w:jc w:val="center"/>
        <w:rPr>
          <w:b/>
          <w:sz w:val="28"/>
          <w:szCs w:val="28"/>
        </w:rPr>
      </w:pPr>
    </w:p>
    <w:p w:rsidR="00702737" w:rsidRDefault="00702737" w:rsidP="00702737">
      <w:pPr>
        <w:jc w:val="center"/>
        <w:outlineLvl w:val="0"/>
        <w:rPr>
          <w:b/>
          <w:sz w:val="28"/>
          <w:szCs w:val="28"/>
        </w:rPr>
      </w:pPr>
      <w:r w:rsidRPr="0058397E">
        <w:rPr>
          <w:b/>
          <w:sz w:val="28"/>
          <w:szCs w:val="28"/>
        </w:rPr>
        <w:t>Паспорт подпрограммы</w:t>
      </w:r>
    </w:p>
    <w:p w:rsidR="00702737" w:rsidRPr="0058397E" w:rsidRDefault="00702737" w:rsidP="00702737">
      <w:pPr>
        <w:jc w:val="center"/>
        <w:outlineLvl w:val="0"/>
        <w:rPr>
          <w:b/>
          <w:sz w:val="28"/>
          <w:szCs w:val="28"/>
        </w:rPr>
      </w:pPr>
    </w:p>
    <w:tbl>
      <w:tblPr>
        <w:tblW w:w="5164" w:type="pct"/>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4"/>
        <w:gridCol w:w="28"/>
        <w:gridCol w:w="2404"/>
        <w:gridCol w:w="40"/>
        <w:gridCol w:w="1304"/>
        <w:gridCol w:w="3280"/>
        <w:gridCol w:w="1432"/>
        <w:gridCol w:w="1484"/>
        <w:gridCol w:w="1484"/>
        <w:gridCol w:w="1481"/>
        <w:gridCol w:w="1820"/>
      </w:tblGrid>
      <w:tr w:rsidR="00702737" w:rsidRPr="00D4295F">
        <w:trPr>
          <w:trHeight w:val="964"/>
        </w:trPr>
        <w:tc>
          <w:tcPr>
            <w:tcW w:w="168" w:type="pct"/>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1</w:t>
            </w:r>
          </w:p>
        </w:tc>
        <w:tc>
          <w:tcPr>
            <w:tcW w:w="796" w:type="pct"/>
            <w:gridSpan w:val="2"/>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bCs/>
                <w:sz w:val="28"/>
                <w:szCs w:val="28"/>
              </w:rPr>
            </w:pPr>
            <w:r w:rsidRPr="00D4295F">
              <w:rPr>
                <w:sz w:val="28"/>
                <w:szCs w:val="28"/>
              </w:rPr>
              <w:t xml:space="preserve">Ответственный исполнитель    </w:t>
            </w:r>
            <w:r w:rsidRPr="00D4295F">
              <w:rPr>
                <w:bCs/>
                <w:sz w:val="28"/>
                <w:szCs w:val="28"/>
              </w:rPr>
              <w:t>Подпрограммы</w:t>
            </w:r>
          </w:p>
          <w:p w:rsidR="00702737" w:rsidRPr="00D4295F" w:rsidRDefault="00702737" w:rsidP="002676BF">
            <w:pPr>
              <w:tabs>
                <w:tab w:val="left" w:pos="2755"/>
              </w:tabs>
              <w:jc w:val="both"/>
              <w:rPr>
                <w:sz w:val="28"/>
                <w:szCs w:val="28"/>
              </w:rPr>
            </w:pPr>
            <w:r w:rsidRPr="00D4295F">
              <w:rPr>
                <w:sz w:val="28"/>
                <w:szCs w:val="28"/>
              </w:rPr>
              <w:t xml:space="preserve">               </w:t>
            </w:r>
          </w:p>
        </w:tc>
        <w:tc>
          <w:tcPr>
            <w:tcW w:w="4035" w:type="pct"/>
            <w:gridSpan w:val="8"/>
            <w:tcBorders>
              <w:top w:val="single" w:sz="4" w:space="0" w:color="000000"/>
              <w:left w:val="single" w:sz="4" w:space="0" w:color="000000"/>
              <w:bottom w:val="single" w:sz="4" w:space="0" w:color="000000"/>
              <w:right w:val="single" w:sz="4" w:space="0" w:color="000000"/>
            </w:tcBorders>
            <w:vAlign w:val="center"/>
          </w:tcPr>
          <w:p w:rsidR="00702737" w:rsidRPr="00D4295F" w:rsidRDefault="00702737" w:rsidP="002676BF">
            <w:pPr>
              <w:tabs>
                <w:tab w:val="left" w:pos="2755"/>
              </w:tabs>
              <w:rPr>
                <w:sz w:val="28"/>
                <w:szCs w:val="28"/>
              </w:rPr>
            </w:pPr>
            <w:r w:rsidRPr="00D4295F">
              <w:rPr>
                <w:sz w:val="28"/>
                <w:szCs w:val="28"/>
              </w:rPr>
              <w:t>Управление культуры и туризма</w:t>
            </w:r>
            <w:r w:rsidRPr="00D4295F">
              <w:rPr>
                <w:bCs/>
                <w:sz w:val="28"/>
                <w:szCs w:val="28"/>
              </w:rPr>
              <w:t xml:space="preserve"> администрации городского округа г.  Бор </w:t>
            </w:r>
            <w:r w:rsidRPr="00D4295F">
              <w:rPr>
                <w:bCs/>
                <w:sz w:val="28"/>
                <w:szCs w:val="28"/>
              </w:rPr>
              <w:br/>
            </w:r>
          </w:p>
        </w:tc>
      </w:tr>
      <w:tr w:rsidR="00702737" w:rsidRPr="00D4295F">
        <w:tc>
          <w:tcPr>
            <w:tcW w:w="168" w:type="pct"/>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2</w:t>
            </w:r>
          </w:p>
        </w:tc>
        <w:tc>
          <w:tcPr>
            <w:tcW w:w="796" w:type="pct"/>
            <w:gridSpan w:val="2"/>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bCs/>
                <w:sz w:val="28"/>
                <w:szCs w:val="28"/>
              </w:rPr>
            </w:pPr>
            <w:r w:rsidRPr="00D4295F">
              <w:rPr>
                <w:sz w:val="28"/>
                <w:szCs w:val="28"/>
              </w:rPr>
              <w:t>Соисполнители</w:t>
            </w:r>
            <w:r w:rsidRPr="00D4295F">
              <w:rPr>
                <w:bCs/>
                <w:sz w:val="28"/>
                <w:szCs w:val="28"/>
              </w:rPr>
              <w:t xml:space="preserve"> Подпрограммы</w:t>
            </w:r>
          </w:p>
        </w:tc>
        <w:tc>
          <w:tcPr>
            <w:tcW w:w="4035" w:type="pct"/>
            <w:gridSpan w:val="8"/>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bCs/>
                <w:sz w:val="28"/>
                <w:szCs w:val="28"/>
              </w:rPr>
              <w:t xml:space="preserve">Соисполнители отсутствуют          </w:t>
            </w:r>
          </w:p>
        </w:tc>
      </w:tr>
      <w:tr w:rsidR="00702737" w:rsidRPr="00D4295F">
        <w:trPr>
          <w:trHeight w:val="948"/>
        </w:trPr>
        <w:tc>
          <w:tcPr>
            <w:tcW w:w="168" w:type="pct"/>
            <w:tcBorders>
              <w:top w:val="single" w:sz="4" w:space="0" w:color="000000"/>
              <w:left w:val="single" w:sz="4" w:space="0" w:color="000000"/>
              <w:bottom w:val="single" w:sz="4" w:space="0" w:color="auto"/>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3</w:t>
            </w:r>
          </w:p>
        </w:tc>
        <w:tc>
          <w:tcPr>
            <w:tcW w:w="796" w:type="pct"/>
            <w:gridSpan w:val="2"/>
            <w:tcBorders>
              <w:top w:val="single" w:sz="4" w:space="0" w:color="000000"/>
              <w:left w:val="single" w:sz="4" w:space="0" w:color="000000"/>
              <w:bottom w:val="single" w:sz="4" w:space="0" w:color="auto"/>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 xml:space="preserve">Цель Подпрограммы           </w:t>
            </w:r>
          </w:p>
        </w:tc>
        <w:tc>
          <w:tcPr>
            <w:tcW w:w="4035" w:type="pct"/>
            <w:gridSpan w:val="8"/>
            <w:tcBorders>
              <w:top w:val="single" w:sz="4" w:space="0" w:color="000000"/>
              <w:left w:val="single" w:sz="4" w:space="0" w:color="000000"/>
              <w:bottom w:val="single" w:sz="4" w:space="0" w:color="auto"/>
              <w:right w:val="single" w:sz="4" w:space="0" w:color="000000"/>
            </w:tcBorders>
          </w:tcPr>
          <w:p w:rsidR="00702737" w:rsidRPr="00D4295F" w:rsidRDefault="00702737" w:rsidP="002676BF">
            <w:pPr>
              <w:jc w:val="both"/>
              <w:textAlignment w:val="baseline"/>
              <w:rPr>
                <w:color w:val="000000"/>
                <w:sz w:val="28"/>
                <w:szCs w:val="28"/>
              </w:rPr>
            </w:pPr>
            <w:r w:rsidRPr="00D4295F">
              <w:rPr>
                <w:color w:val="000000"/>
              </w:rPr>
              <w:t xml:space="preserve"> </w:t>
            </w:r>
            <w:r w:rsidRPr="00D4295F">
              <w:rPr>
                <w:color w:val="000000"/>
                <w:sz w:val="28"/>
                <w:szCs w:val="28"/>
              </w:rPr>
              <w:t xml:space="preserve">Совершенствование сферы досуга в целях обеспечения равного доступа к культурным ценностям для всех социальных групп, обеспечение реализации прав граждан на свободу творчества, на участие в культурной жизни путём поддержки творческих инициатив, </w:t>
            </w:r>
            <w:r w:rsidRPr="00D4295F">
              <w:rPr>
                <w:sz w:val="28"/>
                <w:szCs w:val="28"/>
                <w:shd w:val="clear" w:color="auto" w:fill="FFFFFF"/>
              </w:rPr>
              <w:t>развитие событийного туризма</w:t>
            </w:r>
            <w:r w:rsidRPr="00D4295F">
              <w:rPr>
                <w:sz w:val="28"/>
                <w:szCs w:val="28"/>
              </w:rPr>
              <w:t>.</w:t>
            </w:r>
          </w:p>
        </w:tc>
      </w:tr>
      <w:tr w:rsidR="00702737" w:rsidRPr="00D4295F">
        <w:trPr>
          <w:trHeight w:val="841"/>
        </w:trPr>
        <w:tc>
          <w:tcPr>
            <w:tcW w:w="168" w:type="pct"/>
            <w:tcBorders>
              <w:top w:val="single" w:sz="4" w:space="0" w:color="auto"/>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4</w:t>
            </w:r>
          </w:p>
        </w:tc>
        <w:tc>
          <w:tcPr>
            <w:tcW w:w="796" w:type="pct"/>
            <w:gridSpan w:val="2"/>
            <w:tcBorders>
              <w:top w:val="single" w:sz="4" w:space="0" w:color="auto"/>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Задачи Подпрограммы</w:t>
            </w:r>
          </w:p>
        </w:tc>
        <w:tc>
          <w:tcPr>
            <w:tcW w:w="4035" w:type="pct"/>
            <w:gridSpan w:val="8"/>
            <w:tcBorders>
              <w:top w:val="single" w:sz="4" w:space="0" w:color="auto"/>
              <w:left w:val="single" w:sz="4" w:space="0" w:color="000000"/>
              <w:bottom w:val="single" w:sz="4" w:space="0" w:color="000000"/>
              <w:right w:val="single" w:sz="4" w:space="0" w:color="000000"/>
            </w:tcBorders>
          </w:tcPr>
          <w:p w:rsidR="00702737" w:rsidRPr="00D4295F" w:rsidRDefault="00702737" w:rsidP="002676BF">
            <w:pPr>
              <w:pStyle w:val="a7"/>
              <w:numPr>
                <w:ilvl w:val="0"/>
                <w:numId w:val="35"/>
              </w:numPr>
              <w:tabs>
                <w:tab w:val="clear" w:pos="720"/>
                <w:tab w:val="num" w:pos="322"/>
                <w:tab w:val="left" w:pos="424"/>
              </w:tabs>
              <w:spacing w:after="0" w:line="240" w:lineRule="auto"/>
              <w:ind w:left="442" w:hanging="82"/>
              <w:jc w:val="both"/>
              <w:textAlignment w:val="baseline"/>
              <w:rPr>
                <w:rFonts w:ascii="Times New Roman" w:eastAsia="Times New Roman" w:hAnsi="Times New Roman"/>
                <w:sz w:val="28"/>
                <w:szCs w:val="28"/>
                <w:lang w:eastAsia="ru-RU"/>
              </w:rPr>
            </w:pPr>
            <w:r w:rsidRPr="00D4295F">
              <w:rPr>
                <w:rFonts w:ascii="Times New Roman" w:eastAsia="Times New Roman" w:hAnsi="Times New Roman"/>
                <w:sz w:val="28"/>
                <w:szCs w:val="28"/>
                <w:lang w:eastAsia="ru-RU"/>
              </w:rPr>
              <w:t xml:space="preserve">Укрепление материально-технической базы учреждений культуры путем проведения реконструкций, ремонтных работ зданий, помещений, реализации мероприятий по безопасности учреждений, энергосбережению, приобретение оборудования, музыкальных инструментов, сценических костюмов и др.; </w:t>
            </w:r>
          </w:p>
          <w:p w:rsidR="00702737" w:rsidRPr="00D4295F" w:rsidRDefault="00702737" w:rsidP="002676BF">
            <w:pPr>
              <w:numPr>
                <w:ilvl w:val="0"/>
                <w:numId w:val="35"/>
              </w:numPr>
              <w:tabs>
                <w:tab w:val="clear" w:pos="720"/>
                <w:tab w:val="num" w:pos="322"/>
                <w:tab w:val="left" w:pos="424"/>
              </w:tabs>
              <w:ind w:left="442" w:hanging="82"/>
              <w:jc w:val="both"/>
              <w:textAlignment w:val="baseline"/>
              <w:rPr>
                <w:sz w:val="28"/>
                <w:szCs w:val="28"/>
              </w:rPr>
            </w:pPr>
            <w:r w:rsidRPr="00D4295F">
              <w:rPr>
                <w:sz w:val="28"/>
                <w:szCs w:val="28"/>
              </w:rPr>
              <w:t xml:space="preserve"> Расширение перечня услуг и повышение их качества;</w:t>
            </w:r>
          </w:p>
          <w:p w:rsidR="00702737" w:rsidRPr="00D4295F" w:rsidRDefault="00702737" w:rsidP="002676BF">
            <w:pPr>
              <w:numPr>
                <w:ilvl w:val="0"/>
                <w:numId w:val="35"/>
              </w:numPr>
              <w:tabs>
                <w:tab w:val="clear" w:pos="720"/>
                <w:tab w:val="num" w:pos="322"/>
                <w:tab w:val="left" w:pos="424"/>
              </w:tabs>
              <w:ind w:left="442" w:hanging="82"/>
              <w:jc w:val="both"/>
              <w:textAlignment w:val="baseline"/>
              <w:rPr>
                <w:sz w:val="28"/>
                <w:szCs w:val="28"/>
              </w:rPr>
            </w:pPr>
            <w:r w:rsidRPr="00D4295F">
              <w:rPr>
                <w:sz w:val="28"/>
                <w:szCs w:val="28"/>
              </w:rPr>
              <w:t>обеспечение доступности услуг в сфере культуры путём привлечения большего количества жителей города к культурно-досуговой деятельности (участию в любительских и творческих формированиях - кружках, творческих коллективах, объединениях;</w:t>
            </w:r>
          </w:p>
          <w:p w:rsidR="00702737" w:rsidRPr="00D4295F" w:rsidRDefault="00702737" w:rsidP="002676BF">
            <w:pPr>
              <w:numPr>
                <w:ilvl w:val="0"/>
                <w:numId w:val="35"/>
              </w:numPr>
              <w:tabs>
                <w:tab w:val="clear" w:pos="720"/>
                <w:tab w:val="num" w:pos="322"/>
                <w:tab w:val="left" w:pos="424"/>
              </w:tabs>
              <w:ind w:left="442" w:hanging="82"/>
              <w:jc w:val="both"/>
              <w:textAlignment w:val="baseline"/>
              <w:rPr>
                <w:sz w:val="28"/>
                <w:szCs w:val="28"/>
              </w:rPr>
            </w:pPr>
            <w:r w:rsidRPr="00D4295F">
              <w:rPr>
                <w:sz w:val="28"/>
                <w:szCs w:val="28"/>
              </w:rPr>
              <w:t>развитие народных художественных промыслов;</w:t>
            </w:r>
          </w:p>
          <w:p w:rsidR="00702737" w:rsidRPr="00D4295F" w:rsidRDefault="00702737" w:rsidP="002676BF">
            <w:pPr>
              <w:numPr>
                <w:ilvl w:val="0"/>
                <w:numId w:val="35"/>
              </w:numPr>
              <w:tabs>
                <w:tab w:val="clear" w:pos="720"/>
                <w:tab w:val="num" w:pos="322"/>
                <w:tab w:val="left" w:pos="424"/>
              </w:tabs>
              <w:ind w:left="442" w:hanging="82"/>
              <w:jc w:val="both"/>
              <w:textAlignment w:val="baseline"/>
              <w:rPr>
                <w:sz w:val="28"/>
                <w:szCs w:val="28"/>
              </w:rPr>
            </w:pPr>
            <w:r w:rsidRPr="00D4295F">
              <w:rPr>
                <w:sz w:val="28"/>
                <w:szCs w:val="28"/>
                <w:shd w:val="clear" w:color="auto" w:fill="FFFFFF"/>
              </w:rPr>
              <w:t>развитие событийного туризма</w:t>
            </w:r>
          </w:p>
        </w:tc>
      </w:tr>
      <w:tr w:rsidR="00702737" w:rsidRPr="00D4295F">
        <w:tc>
          <w:tcPr>
            <w:tcW w:w="168" w:type="pct"/>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5</w:t>
            </w:r>
          </w:p>
        </w:tc>
        <w:tc>
          <w:tcPr>
            <w:tcW w:w="796" w:type="pct"/>
            <w:gridSpan w:val="2"/>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jc w:val="both"/>
              <w:rPr>
                <w:sz w:val="28"/>
                <w:szCs w:val="28"/>
              </w:rPr>
            </w:pPr>
            <w:r w:rsidRPr="00D4295F">
              <w:rPr>
                <w:sz w:val="28"/>
                <w:szCs w:val="28"/>
              </w:rPr>
              <w:t xml:space="preserve">Сроки реализации  </w:t>
            </w:r>
          </w:p>
        </w:tc>
        <w:tc>
          <w:tcPr>
            <w:tcW w:w="4035" w:type="pct"/>
            <w:gridSpan w:val="8"/>
            <w:tcBorders>
              <w:top w:val="single" w:sz="4" w:space="0" w:color="000000"/>
              <w:left w:val="single" w:sz="4" w:space="0" w:color="000000"/>
              <w:bottom w:val="single" w:sz="4" w:space="0" w:color="000000"/>
              <w:right w:val="single" w:sz="4" w:space="0" w:color="000000"/>
            </w:tcBorders>
          </w:tcPr>
          <w:p w:rsidR="00702737" w:rsidRPr="00D4295F" w:rsidRDefault="00702737" w:rsidP="002676BF">
            <w:pPr>
              <w:tabs>
                <w:tab w:val="left" w:pos="2755"/>
              </w:tabs>
              <w:rPr>
                <w:sz w:val="28"/>
                <w:szCs w:val="28"/>
              </w:rPr>
            </w:pPr>
            <w:r w:rsidRPr="00D4295F">
              <w:rPr>
                <w:sz w:val="28"/>
                <w:szCs w:val="28"/>
              </w:rPr>
              <w:t xml:space="preserve"> 20</w:t>
            </w:r>
            <w:r w:rsidR="005E08D2">
              <w:rPr>
                <w:sz w:val="28"/>
                <w:szCs w:val="28"/>
              </w:rPr>
              <w:t>22</w:t>
            </w:r>
            <w:r w:rsidRPr="00D4295F">
              <w:rPr>
                <w:sz w:val="28"/>
                <w:szCs w:val="28"/>
              </w:rPr>
              <w:t>-202</w:t>
            </w:r>
            <w:r w:rsidR="005E08D2">
              <w:rPr>
                <w:sz w:val="28"/>
                <w:szCs w:val="28"/>
              </w:rPr>
              <w:t>5</w:t>
            </w:r>
            <w:r w:rsidRPr="00D4295F">
              <w:rPr>
                <w:sz w:val="28"/>
                <w:szCs w:val="28"/>
              </w:rPr>
              <w:t xml:space="preserve"> годы (без разделения на этапы). </w:t>
            </w:r>
          </w:p>
        </w:tc>
      </w:tr>
      <w:tr w:rsidR="0070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8"/>
        </w:trPr>
        <w:tc>
          <w:tcPr>
            <w:tcW w:w="168" w:type="pct"/>
            <w:vMerge w:val="restart"/>
          </w:tcPr>
          <w:p w:rsidR="00702737" w:rsidRPr="00A93BBF" w:rsidRDefault="00702737" w:rsidP="002676BF">
            <w:pPr>
              <w:pStyle w:val="ConsPlusNormal"/>
              <w:jc w:val="both"/>
              <w:rPr>
                <w:sz w:val="28"/>
                <w:szCs w:val="28"/>
              </w:rPr>
            </w:pPr>
            <w:r>
              <w:rPr>
                <w:sz w:val="28"/>
                <w:szCs w:val="28"/>
              </w:rPr>
              <w:lastRenderedPageBreak/>
              <w:t>6</w:t>
            </w:r>
            <w:r w:rsidRPr="00A93BBF">
              <w:rPr>
                <w:sz w:val="28"/>
                <w:szCs w:val="28"/>
              </w:rPr>
              <w:t>.</w:t>
            </w:r>
          </w:p>
        </w:tc>
        <w:tc>
          <w:tcPr>
            <w:tcW w:w="1236" w:type="pct"/>
            <w:gridSpan w:val="4"/>
            <w:vMerge w:val="restart"/>
          </w:tcPr>
          <w:p w:rsidR="00702737" w:rsidRPr="00A93BBF" w:rsidRDefault="00702737" w:rsidP="002676BF">
            <w:pPr>
              <w:pStyle w:val="ConsPlusNormal"/>
              <w:rPr>
                <w:sz w:val="28"/>
                <w:szCs w:val="28"/>
              </w:rPr>
            </w:pPr>
            <w:r w:rsidRPr="00A93BBF">
              <w:rPr>
                <w:sz w:val="28"/>
                <w:szCs w:val="28"/>
              </w:rPr>
              <w:t xml:space="preserve">Объемы финансирования Программы в разрезе источников и сроков реализации </w:t>
            </w:r>
          </w:p>
        </w:tc>
        <w:tc>
          <w:tcPr>
            <w:tcW w:w="1074" w:type="pct"/>
            <w:vMerge w:val="restart"/>
          </w:tcPr>
          <w:p w:rsidR="00702737" w:rsidRPr="00A93BBF" w:rsidRDefault="00702737" w:rsidP="002676BF">
            <w:pPr>
              <w:pStyle w:val="ConsPlusNormal"/>
              <w:jc w:val="center"/>
              <w:rPr>
                <w:sz w:val="28"/>
                <w:szCs w:val="28"/>
              </w:rPr>
            </w:pPr>
            <w:r w:rsidRPr="00A93BBF">
              <w:rPr>
                <w:sz w:val="28"/>
                <w:szCs w:val="28"/>
              </w:rPr>
              <w:t>Источники финансирования программы</w:t>
            </w:r>
          </w:p>
        </w:tc>
        <w:tc>
          <w:tcPr>
            <w:tcW w:w="469" w:type="pct"/>
            <w:vMerge w:val="restart"/>
          </w:tcPr>
          <w:p w:rsidR="00702737" w:rsidRDefault="00702737" w:rsidP="002676BF">
            <w:pPr>
              <w:pStyle w:val="ConsPlusNormal"/>
              <w:jc w:val="center"/>
              <w:rPr>
                <w:sz w:val="28"/>
                <w:szCs w:val="28"/>
              </w:rPr>
            </w:pPr>
            <w:r w:rsidRPr="00A93BBF">
              <w:rPr>
                <w:sz w:val="28"/>
                <w:szCs w:val="28"/>
              </w:rPr>
              <w:t>Всего</w:t>
            </w:r>
            <w:r>
              <w:rPr>
                <w:sz w:val="28"/>
                <w:szCs w:val="28"/>
              </w:rPr>
              <w:t xml:space="preserve">, </w:t>
            </w:r>
          </w:p>
          <w:p w:rsidR="00702737" w:rsidRPr="00A93BBF" w:rsidRDefault="00702737" w:rsidP="002676BF">
            <w:pPr>
              <w:pStyle w:val="ConsPlusNormal"/>
              <w:jc w:val="center"/>
              <w:rPr>
                <w:sz w:val="28"/>
                <w:szCs w:val="28"/>
              </w:rPr>
            </w:pPr>
            <w:r>
              <w:rPr>
                <w:sz w:val="28"/>
                <w:szCs w:val="28"/>
              </w:rPr>
              <w:t>тыс. руб.</w:t>
            </w:r>
          </w:p>
        </w:tc>
        <w:tc>
          <w:tcPr>
            <w:tcW w:w="2053" w:type="pct"/>
            <w:gridSpan w:val="4"/>
          </w:tcPr>
          <w:p w:rsidR="00702737" w:rsidRPr="00A93BBF" w:rsidRDefault="00702737" w:rsidP="002676BF">
            <w:pPr>
              <w:pStyle w:val="ConsPlusNormal"/>
              <w:jc w:val="center"/>
              <w:rPr>
                <w:sz w:val="28"/>
                <w:szCs w:val="28"/>
              </w:rPr>
            </w:pPr>
            <w:r w:rsidRPr="00A93BBF">
              <w:rPr>
                <w:sz w:val="28"/>
                <w:szCs w:val="28"/>
              </w:rPr>
              <w:t>В том числе  по годам реализации программы</w:t>
            </w:r>
            <w:r>
              <w:rPr>
                <w:sz w:val="28"/>
                <w:szCs w:val="28"/>
              </w:rPr>
              <w:t>, тыс. руб.</w:t>
            </w:r>
          </w:p>
          <w:p w:rsidR="00702737" w:rsidRPr="00A93BBF" w:rsidRDefault="00702737" w:rsidP="002676BF">
            <w:pPr>
              <w:pStyle w:val="ConsPlusNormal"/>
              <w:jc w:val="center"/>
              <w:rPr>
                <w:sz w:val="28"/>
                <w:szCs w:val="28"/>
              </w:rPr>
            </w:pPr>
          </w:p>
        </w:tc>
      </w:tr>
      <w:tr w:rsidR="0070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702737" w:rsidRPr="00A93BBF" w:rsidRDefault="00702737" w:rsidP="002676BF">
            <w:pPr>
              <w:pStyle w:val="ConsPlusNormal"/>
              <w:jc w:val="both"/>
              <w:rPr>
                <w:sz w:val="28"/>
                <w:szCs w:val="28"/>
              </w:rPr>
            </w:pPr>
          </w:p>
        </w:tc>
        <w:tc>
          <w:tcPr>
            <w:tcW w:w="1236" w:type="pct"/>
            <w:gridSpan w:val="4"/>
            <w:vMerge/>
          </w:tcPr>
          <w:p w:rsidR="00702737" w:rsidRPr="00A93BBF" w:rsidRDefault="00702737" w:rsidP="002676BF">
            <w:pPr>
              <w:pStyle w:val="ConsPlusNormal"/>
              <w:jc w:val="both"/>
              <w:rPr>
                <w:sz w:val="28"/>
                <w:szCs w:val="28"/>
              </w:rPr>
            </w:pPr>
          </w:p>
        </w:tc>
        <w:tc>
          <w:tcPr>
            <w:tcW w:w="1074" w:type="pct"/>
            <w:vMerge/>
          </w:tcPr>
          <w:p w:rsidR="00702737" w:rsidRPr="00A93BBF" w:rsidRDefault="00702737" w:rsidP="002676BF">
            <w:pPr>
              <w:pStyle w:val="ConsPlusNormal"/>
              <w:rPr>
                <w:sz w:val="28"/>
                <w:szCs w:val="28"/>
              </w:rPr>
            </w:pPr>
          </w:p>
        </w:tc>
        <w:tc>
          <w:tcPr>
            <w:tcW w:w="469" w:type="pct"/>
            <w:vMerge/>
            <w:shd w:val="clear" w:color="auto" w:fill="auto"/>
          </w:tcPr>
          <w:p w:rsidR="00702737" w:rsidRPr="00A93BBF" w:rsidRDefault="00702737" w:rsidP="002676BF">
            <w:pPr>
              <w:pStyle w:val="ConsPlusNormal"/>
              <w:jc w:val="center"/>
              <w:rPr>
                <w:sz w:val="28"/>
                <w:szCs w:val="28"/>
              </w:rPr>
            </w:pPr>
          </w:p>
        </w:tc>
        <w:tc>
          <w:tcPr>
            <w:tcW w:w="486" w:type="pct"/>
            <w:shd w:val="clear" w:color="auto" w:fill="auto"/>
          </w:tcPr>
          <w:p w:rsidR="00702737" w:rsidRPr="00A93BBF" w:rsidRDefault="005E08D2" w:rsidP="002676BF">
            <w:pPr>
              <w:pStyle w:val="ConsPlusNormal"/>
              <w:jc w:val="center"/>
              <w:rPr>
                <w:sz w:val="28"/>
                <w:szCs w:val="28"/>
              </w:rPr>
            </w:pPr>
            <w:r>
              <w:rPr>
                <w:sz w:val="28"/>
                <w:szCs w:val="28"/>
              </w:rPr>
              <w:t>2022</w:t>
            </w:r>
            <w:r w:rsidR="00702737">
              <w:rPr>
                <w:sz w:val="28"/>
                <w:szCs w:val="28"/>
              </w:rPr>
              <w:t xml:space="preserve"> </w:t>
            </w:r>
            <w:r w:rsidR="00702737" w:rsidRPr="00A93BBF">
              <w:rPr>
                <w:sz w:val="28"/>
                <w:szCs w:val="28"/>
              </w:rPr>
              <w:t>год</w:t>
            </w:r>
          </w:p>
        </w:tc>
        <w:tc>
          <w:tcPr>
            <w:tcW w:w="486" w:type="pct"/>
          </w:tcPr>
          <w:p w:rsidR="00702737" w:rsidRPr="00A93BBF" w:rsidRDefault="005E08D2" w:rsidP="002676BF">
            <w:pPr>
              <w:pStyle w:val="ConsPlusNormal"/>
              <w:jc w:val="center"/>
              <w:rPr>
                <w:sz w:val="28"/>
                <w:szCs w:val="28"/>
              </w:rPr>
            </w:pPr>
            <w:r>
              <w:rPr>
                <w:sz w:val="28"/>
                <w:szCs w:val="28"/>
              </w:rPr>
              <w:t>2023</w:t>
            </w:r>
            <w:r w:rsidR="00702737">
              <w:rPr>
                <w:sz w:val="28"/>
                <w:szCs w:val="28"/>
              </w:rPr>
              <w:t xml:space="preserve"> год</w:t>
            </w:r>
          </w:p>
        </w:tc>
        <w:tc>
          <w:tcPr>
            <w:tcW w:w="485" w:type="pct"/>
          </w:tcPr>
          <w:p w:rsidR="00702737" w:rsidRPr="00A93BBF" w:rsidRDefault="005E08D2" w:rsidP="002676BF">
            <w:pPr>
              <w:pStyle w:val="ConsPlusNormal"/>
              <w:ind w:left="118" w:hanging="118"/>
              <w:jc w:val="center"/>
              <w:rPr>
                <w:sz w:val="28"/>
                <w:szCs w:val="28"/>
              </w:rPr>
            </w:pPr>
            <w:r>
              <w:rPr>
                <w:sz w:val="28"/>
                <w:szCs w:val="28"/>
              </w:rPr>
              <w:t>2024</w:t>
            </w:r>
            <w:r w:rsidR="00702737" w:rsidRPr="00A93BBF">
              <w:rPr>
                <w:sz w:val="28"/>
                <w:szCs w:val="28"/>
              </w:rPr>
              <w:t xml:space="preserve"> год</w:t>
            </w:r>
          </w:p>
        </w:tc>
        <w:tc>
          <w:tcPr>
            <w:tcW w:w="596" w:type="pct"/>
          </w:tcPr>
          <w:p w:rsidR="00702737" w:rsidRDefault="005E08D2" w:rsidP="002676BF">
            <w:pPr>
              <w:pStyle w:val="ConsPlusNormal"/>
              <w:ind w:left="118" w:hanging="118"/>
              <w:jc w:val="center"/>
              <w:rPr>
                <w:sz w:val="28"/>
                <w:szCs w:val="28"/>
              </w:rPr>
            </w:pPr>
            <w:r>
              <w:rPr>
                <w:sz w:val="28"/>
                <w:szCs w:val="28"/>
              </w:rPr>
              <w:t>2025</w:t>
            </w:r>
            <w:r w:rsidR="00702737">
              <w:rPr>
                <w:sz w:val="28"/>
                <w:szCs w:val="28"/>
              </w:rPr>
              <w:t xml:space="preserve"> год</w:t>
            </w:r>
          </w:p>
        </w:tc>
      </w:tr>
      <w:tr w:rsidR="005E0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5E08D2" w:rsidRPr="00A93BBF" w:rsidRDefault="005E08D2" w:rsidP="002676BF">
            <w:pPr>
              <w:pStyle w:val="ConsPlusNormal"/>
              <w:jc w:val="both"/>
              <w:rPr>
                <w:sz w:val="28"/>
                <w:szCs w:val="28"/>
              </w:rPr>
            </w:pPr>
          </w:p>
        </w:tc>
        <w:tc>
          <w:tcPr>
            <w:tcW w:w="1236" w:type="pct"/>
            <w:gridSpan w:val="4"/>
            <w:vMerge/>
          </w:tcPr>
          <w:p w:rsidR="005E08D2" w:rsidRPr="00A93BBF" w:rsidRDefault="005E08D2" w:rsidP="002676BF">
            <w:pPr>
              <w:pStyle w:val="ConsPlusNormal"/>
              <w:jc w:val="both"/>
              <w:rPr>
                <w:sz w:val="28"/>
                <w:szCs w:val="28"/>
              </w:rPr>
            </w:pPr>
          </w:p>
        </w:tc>
        <w:tc>
          <w:tcPr>
            <w:tcW w:w="1074" w:type="pct"/>
          </w:tcPr>
          <w:p w:rsidR="005E08D2" w:rsidRPr="004D6AC8" w:rsidRDefault="005E08D2" w:rsidP="002676BF">
            <w:pPr>
              <w:pStyle w:val="ConsPlusNormal"/>
              <w:jc w:val="both"/>
              <w:rPr>
                <w:b/>
                <w:sz w:val="28"/>
                <w:szCs w:val="28"/>
              </w:rPr>
            </w:pPr>
            <w:r>
              <w:rPr>
                <w:b/>
                <w:sz w:val="28"/>
                <w:szCs w:val="28"/>
              </w:rPr>
              <w:t>П</w:t>
            </w:r>
            <w:r w:rsidRPr="004D6AC8">
              <w:rPr>
                <w:b/>
                <w:sz w:val="28"/>
                <w:szCs w:val="28"/>
              </w:rPr>
              <w:t>одпрограмма</w:t>
            </w:r>
            <w:r>
              <w:rPr>
                <w:b/>
                <w:sz w:val="28"/>
                <w:szCs w:val="28"/>
              </w:rPr>
              <w:t xml:space="preserve"> 3</w:t>
            </w:r>
          </w:p>
          <w:p w:rsidR="005E08D2" w:rsidRDefault="005E08D2" w:rsidP="002676BF">
            <w:pPr>
              <w:pStyle w:val="ConsPlusNormal"/>
              <w:jc w:val="both"/>
              <w:rPr>
                <w:sz w:val="28"/>
                <w:szCs w:val="28"/>
              </w:rPr>
            </w:pPr>
            <w:r>
              <w:rPr>
                <w:sz w:val="28"/>
                <w:szCs w:val="28"/>
              </w:rPr>
              <w:t>(1)+(2)+(3)+(4)</w:t>
            </w:r>
          </w:p>
        </w:tc>
        <w:tc>
          <w:tcPr>
            <w:tcW w:w="469" w:type="pct"/>
            <w:shd w:val="clear" w:color="auto" w:fill="auto"/>
          </w:tcPr>
          <w:p w:rsidR="005E08D2" w:rsidRDefault="005E08D2">
            <w:pPr>
              <w:jc w:val="center"/>
              <w:rPr>
                <w:color w:val="000000"/>
              </w:rPr>
            </w:pPr>
            <w:r>
              <w:rPr>
                <w:color w:val="000000"/>
              </w:rPr>
              <w:t>646795,3</w:t>
            </w:r>
          </w:p>
        </w:tc>
        <w:tc>
          <w:tcPr>
            <w:tcW w:w="486" w:type="pct"/>
            <w:shd w:val="clear" w:color="auto" w:fill="auto"/>
          </w:tcPr>
          <w:p w:rsidR="005E08D2" w:rsidRDefault="005E08D2">
            <w:pPr>
              <w:jc w:val="center"/>
              <w:rPr>
                <w:color w:val="000000"/>
              </w:rPr>
            </w:pPr>
            <w:r>
              <w:rPr>
                <w:color w:val="000000"/>
              </w:rPr>
              <w:t>157944,5</w:t>
            </w:r>
          </w:p>
        </w:tc>
        <w:tc>
          <w:tcPr>
            <w:tcW w:w="486" w:type="pct"/>
          </w:tcPr>
          <w:p w:rsidR="005E08D2" w:rsidRDefault="005E08D2">
            <w:pPr>
              <w:jc w:val="center"/>
              <w:rPr>
                <w:color w:val="000000"/>
              </w:rPr>
            </w:pPr>
            <w:r>
              <w:rPr>
                <w:color w:val="000000"/>
              </w:rPr>
              <w:t>162969,4</w:t>
            </w:r>
          </w:p>
        </w:tc>
        <w:tc>
          <w:tcPr>
            <w:tcW w:w="485" w:type="pct"/>
          </w:tcPr>
          <w:p w:rsidR="005E08D2" w:rsidRDefault="005E08D2">
            <w:pPr>
              <w:jc w:val="center"/>
              <w:rPr>
                <w:color w:val="000000"/>
              </w:rPr>
            </w:pPr>
            <w:r>
              <w:rPr>
                <w:color w:val="000000"/>
              </w:rPr>
              <w:t>162969,4</w:t>
            </w:r>
          </w:p>
        </w:tc>
        <w:tc>
          <w:tcPr>
            <w:tcW w:w="596" w:type="pct"/>
          </w:tcPr>
          <w:p w:rsidR="005E08D2" w:rsidRDefault="005E08D2">
            <w:pPr>
              <w:jc w:val="center"/>
              <w:rPr>
                <w:color w:val="000000"/>
              </w:rPr>
            </w:pPr>
            <w:r>
              <w:rPr>
                <w:color w:val="000000"/>
              </w:rPr>
              <w:t>162912,0</w:t>
            </w:r>
          </w:p>
        </w:tc>
      </w:tr>
      <w:tr w:rsidR="005E0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5E08D2" w:rsidRPr="00A93BBF" w:rsidRDefault="005E08D2" w:rsidP="002676BF">
            <w:pPr>
              <w:pStyle w:val="ConsPlusNormal"/>
              <w:jc w:val="both"/>
              <w:rPr>
                <w:sz w:val="28"/>
                <w:szCs w:val="28"/>
              </w:rPr>
            </w:pPr>
          </w:p>
        </w:tc>
        <w:tc>
          <w:tcPr>
            <w:tcW w:w="1236" w:type="pct"/>
            <w:gridSpan w:val="4"/>
            <w:vMerge/>
          </w:tcPr>
          <w:p w:rsidR="005E08D2" w:rsidRPr="00A93BBF" w:rsidRDefault="005E08D2" w:rsidP="002676BF">
            <w:pPr>
              <w:pStyle w:val="ConsPlusNormal"/>
              <w:jc w:val="both"/>
              <w:rPr>
                <w:sz w:val="28"/>
                <w:szCs w:val="28"/>
              </w:rPr>
            </w:pPr>
          </w:p>
        </w:tc>
        <w:tc>
          <w:tcPr>
            <w:tcW w:w="1074" w:type="pct"/>
          </w:tcPr>
          <w:p w:rsidR="005E08D2" w:rsidRDefault="005E08D2" w:rsidP="002676BF">
            <w:pPr>
              <w:pStyle w:val="ConsPlusNormal"/>
              <w:jc w:val="both"/>
              <w:rPr>
                <w:sz w:val="28"/>
                <w:szCs w:val="28"/>
              </w:rPr>
            </w:pPr>
            <w:r w:rsidRPr="00A93BBF">
              <w:rPr>
                <w:sz w:val="28"/>
                <w:szCs w:val="28"/>
              </w:rPr>
              <w:t>(1) расходы бюджета ГО г. Бор (без учета передаваемых в бюджет ГО  средств из областного и федерального бюджетов)</w:t>
            </w:r>
          </w:p>
        </w:tc>
        <w:tc>
          <w:tcPr>
            <w:tcW w:w="469" w:type="pct"/>
            <w:shd w:val="clear" w:color="auto" w:fill="auto"/>
          </w:tcPr>
          <w:p w:rsidR="005E08D2" w:rsidRDefault="005E08D2" w:rsidP="00CA7FFB">
            <w:pPr>
              <w:jc w:val="center"/>
              <w:rPr>
                <w:color w:val="000000"/>
              </w:rPr>
            </w:pPr>
            <w:r>
              <w:rPr>
                <w:color w:val="000000"/>
              </w:rPr>
              <w:t>579764,5</w:t>
            </w:r>
          </w:p>
        </w:tc>
        <w:tc>
          <w:tcPr>
            <w:tcW w:w="486" w:type="pct"/>
            <w:shd w:val="clear" w:color="auto" w:fill="auto"/>
          </w:tcPr>
          <w:p w:rsidR="005E08D2" w:rsidRDefault="005E08D2" w:rsidP="00CA7FFB">
            <w:pPr>
              <w:jc w:val="center"/>
              <w:rPr>
                <w:color w:val="000000"/>
              </w:rPr>
            </w:pPr>
            <w:r>
              <w:rPr>
                <w:color w:val="000000"/>
              </w:rPr>
              <w:t>131630,9</w:t>
            </w:r>
          </w:p>
        </w:tc>
        <w:tc>
          <w:tcPr>
            <w:tcW w:w="486" w:type="pct"/>
          </w:tcPr>
          <w:p w:rsidR="005E08D2" w:rsidRDefault="005E08D2" w:rsidP="00CA7FFB">
            <w:pPr>
              <w:jc w:val="center"/>
              <w:rPr>
                <w:color w:val="000000"/>
              </w:rPr>
            </w:pPr>
            <w:r>
              <w:rPr>
                <w:color w:val="000000"/>
              </w:rPr>
              <w:t>149397,0</w:t>
            </w:r>
          </w:p>
        </w:tc>
        <w:tc>
          <w:tcPr>
            <w:tcW w:w="485" w:type="pct"/>
          </w:tcPr>
          <w:p w:rsidR="005E08D2" w:rsidRDefault="005E08D2" w:rsidP="00CA7FFB">
            <w:pPr>
              <w:jc w:val="center"/>
              <w:rPr>
                <w:color w:val="000000"/>
              </w:rPr>
            </w:pPr>
            <w:r>
              <w:rPr>
                <w:color w:val="000000"/>
              </w:rPr>
              <w:t>149397,0</w:t>
            </w:r>
          </w:p>
        </w:tc>
        <w:tc>
          <w:tcPr>
            <w:tcW w:w="596" w:type="pct"/>
          </w:tcPr>
          <w:p w:rsidR="005E08D2" w:rsidRDefault="005E08D2" w:rsidP="00CA7FFB">
            <w:pPr>
              <w:jc w:val="center"/>
              <w:rPr>
                <w:color w:val="000000"/>
              </w:rPr>
            </w:pPr>
            <w:r>
              <w:rPr>
                <w:color w:val="000000"/>
              </w:rPr>
              <w:t>149339,6</w:t>
            </w:r>
          </w:p>
        </w:tc>
      </w:tr>
      <w:tr w:rsidR="005E08D2" w:rsidRPr="00A93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5E08D2" w:rsidRPr="00A93BBF" w:rsidRDefault="005E08D2" w:rsidP="002676BF">
            <w:pPr>
              <w:pStyle w:val="ConsPlusNormal"/>
              <w:jc w:val="both"/>
              <w:rPr>
                <w:sz w:val="28"/>
                <w:szCs w:val="28"/>
              </w:rPr>
            </w:pPr>
          </w:p>
        </w:tc>
        <w:tc>
          <w:tcPr>
            <w:tcW w:w="1236" w:type="pct"/>
            <w:gridSpan w:val="4"/>
            <w:vMerge/>
          </w:tcPr>
          <w:p w:rsidR="005E08D2" w:rsidRPr="00A93BBF" w:rsidRDefault="005E08D2" w:rsidP="002676BF">
            <w:pPr>
              <w:pStyle w:val="ConsPlusNormal"/>
              <w:jc w:val="both"/>
              <w:rPr>
                <w:sz w:val="28"/>
                <w:szCs w:val="28"/>
              </w:rPr>
            </w:pPr>
          </w:p>
        </w:tc>
        <w:tc>
          <w:tcPr>
            <w:tcW w:w="1074" w:type="pct"/>
          </w:tcPr>
          <w:p w:rsidR="005E08D2" w:rsidRDefault="005E08D2" w:rsidP="002676BF">
            <w:pPr>
              <w:pStyle w:val="ConsPlusNormal"/>
              <w:jc w:val="both"/>
              <w:rPr>
                <w:sz w:val="28"/>
                <w:szCs w:val="28"/>
              </w:rPr>
            </w:pPr>
            <w:r w:rsidRPr="00A93BBF">
              <w:rPr>
                <w:sz w:val="28"/>
                <w:szCs w:val="28"/>
              </w:rPr>
              <w:t>(2) расходы за счет средств областного бюджета, передаваемых в бюджет ГО г. Бор</w:t>
            </w:r>
          </w:p>
        </w:tc>
        <w:tc>
          <w:tcPr>
            <w:tcW w:w="469" w:type="pct"/>
            <w:shd w:val="clear" w:color="auto" w:fill="auto"/>
          </w:tcPr>
          <w:p w:rsidR="005E08D2" w:rsidRDefault="005E08D2" w:rsidP="00CA7FFB">
            <w:pPr>
              <w:jc w:val="center"/>
              <w:rPr>
                <w:color w:val="000000"/>
              </w:rPr>
            </w:pPr>
            <w:r>
              <w:rPr>
                <w:color w:val="000000"/>
              </w:rPr>
              <w:t>3793,1</w:t>
            </w:r>
          </w:p>
        </w:tc>
        <w:tc>
          <w:tcPr>
            <w:tcW w:w="486" w:type="pct"/>
            <w:shd w:val="clear" w:color="auto" w:fill="auto"/>
          </w:tcPr>
          <w:p w:rsidR="005E08D2" w:rsidRDefault="005E08D2" w:rsidP="00CA7FFB">
            <w:pPr>
              <w:jc w:val="center"/>
              <w:rPr>
                <w:color w:val="000000"/>
              </w:rPr>
            </w:pPr>
            <w:r>
              <w:rPr>
                <w:color w:val="000000"/>
              </w:rPr>
              <w:t>3793,1</w:t>
            </w:r>
          </w:p>
        </w:tc>
        <w:tc>
          <w:tcPr>
            <w:tcW w:w="486" w:type="pct"/>
          </w:tcPr>
          <w:p w:rsidR="005E08D2" w:rsidRDefault="005E08D2" w:rsidP="00CA7FFB">
            <w:pPr>
              <w:jc w:val="center"/>
              <w:rPr>
                <w:color w:val="000000"/>
              </w:rPr>
            </w:pPr>
            <w:r>
              <w:rPr>
                <w:color w:val="000000"/>
              </w:rPr>
              <w:t>0,0</w:t>
            </w:r>
          </w:p>
        </w:tc>
        <w:tc>
          <w:tcPr>
            <w:tcW w:w="485" w:type="pct"/>
          </w:tcPr>
          <w:p w:rsidR="005E08D2" w:rsidRDefault="005E08D2" w:rsidP="00CA7FFB">
            <w:pPr>
              <w:jc w:val="center"/>
              <w:rPr>
                <w:color w:val="000000"/>
              </w:rPr>
            </w:pPr>
            <w:r>
              <w:rPr>
                <w:color w:val="000000"/>
              </w:rPr>
              <w:t>0,0</w:t>
            </w:r>
          </w:p>
        </w:tc>
        <w:tc>
          <w:tcPr>
            <w:tcW w:w="596" w:type="pct"/>
          </w:tcPr>
          <w:p w:rsidR="005E08D2" w:rsidRDefault="005E08D2" w:rsidP="00CA7FFB">
            <w:pPr>
              <w:jc w:val="center"/>
              <w:rPr>
                <w:color w:val="000000"/>
              </w:rPr>
            </w:pPr>
            <w:r>
              <w:rPr>
                <w:color w:val="000000"/>
              </w:rPr>
              <w:t>0,0</w:t>
            </w:r>
          </w:p>
        </w:tc>
      </w:tr>
      <w:tr w:rsidR="005E08D2" w:rsidRPr="00A93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68" w:type="pct"/>
            <w:vMerge/>
          </w:tcPr>
          <w:p w:rsidR="005E08D2" w:rsidRPr="00A93BBF" w:rsidRDefault="005E08D2" w:rsidP="002676BF">
            <w:pPr>
              <w:pStyle w:val="ConsPlusNormal"/>
              <w:jc w:val="both"/>
              <w:rPr>
                <w:sz w:val="28"/>
                <w:szCs w:val="28"/>
              </w:rPr>
            </w:pPr>
          </w:p>
        </w:tc>
        <w:tc>
          <w:tcPr>
            <w:tcW w:w="1236" w:type="pct"/>
            <w:gridSpan w:val="4"/>
            <w:vMerge/>
          </w:tcPr>
          <w:p w:rsidR="005E08D2" w:rsidRPr="00A93BBF" w:rsidRDefault="005E08D2" w:rsidP="002676BF">
            <w:pPr>
              <w:pStyle w:val="ConsPlusNormal"/>
              <w:jc w:val="both"/>
              <w:rPr>
                <w:sz w:val="28"/>
                <w:szCs w:val="28"/>
              </w:rPr>
            </w:pPr>
          </w:p>
        </w:tc>
        <w:tc>
          <w:tcPr>
            <w:tcW w:w="1074" w:type="pct"/>
          </w:tcPr>
          <w:p w:rsidR="005E08D2" w:rsidRDefault="005E08D2" w:rsidP="002676BF">
            <w:pPr>
              <w:pStyle w:val="ConsPlusNormal"/>
              <w:jc w:val="both"/>
              <w:rPr>
                <w:sz w:val="28"/>
                <w:szCs w:val="28"/>
              </w:rPr>
            </w:pPr>
            <w:r w:rsidRPr="00A93BBF">
              <w:rPr>
                <w:sz w:val="28"/>
                <w:szCs w:val="28"/>
              </w:rPr>
              <w:t>(3) расходы за счет средств  федерального бюджета, передаваемых в бюджет ГО г. Бор</w:t>
            </w:r>
          </w:p>
        </w:tc>
        <w:tc>
          <w:tcPr>
            <w:tcW w:w="469" w:type="pct"/>
            <w:shd w:val="clear" w:color="auto" w:fill="auto"/>
          </w:tcPr>
          <w:p w:rsidR="005E08D2" w:rsidRDefault="005E08D2">
            <w:pPr>
              <w:jc w:val="center"/>
              <w:rPr>
                <w:color w:val="000000"/>
              </w:rPr>
            </w:pPr>
            <w:r>
              <w:rPr>
                <w:color w:val="000000"/>
              </w:rPr>
              <w:t>8948,1</w:t>
            </w:r>
          </w:p>
        </w:tc>
        <w:tc>
          <w:tcPr>
            <w:tcW w:w="486" w:type="pct"/>
            <w:shd w:val="clear" w:color="auto" w:fill="auto"/>
          </w:tcPr>
          <w:p w:rsidR="005E08D2" w:rsidRDefault="005E08D2">
            <w:pPr>
              <w:jc w:val="center"/>
              <w:rPr>
                <w:color w:val="000000"/>
              </w:rPr>
            </w:pPr>
            <w:r>
              <w:rPr>
                <w:color w:val="000000"/>
              </w:rPr>
              <w:t>8948,1</w:t>
            </w:r>
          </w:p>
        </w:tc>
        <w:tc>
          <w:tcPr>
            <w:tcW w:w="486" w:type="pct"/>
          </w:tcPr>
          <w:p w:rsidR="005E08D2" w:rsidRDefault="005E08D2">
            <w:pPr>
              <w:jc w:val="center"/>
              <w:rPr>
                <w:color w:val="000000"/>
              </w:rPr>
            </w:pPr>
            <w:r>
              <w:rPr>
                <w:color w:val="000000"/>
              </w:rPr>
              <w:t>0,0</w:t>
            </w:r>
          </w:p>
        </w:tc>
        <w:tc>
          <w:tcPr>
            <w:tcW w:w="485" w:type="pct"/>
          </w:tcPr>
          <w:p w:rsidR="005E08D2" w:rsidRDefault="005E08D2">
            <w:pPr>
              <w:jc w:val="center"/>
              <w:rPr>
                <w:color w:val="000000"/>
              </w:rPr>
            </w:pPr>
            <w:r>
              <w:rPr>
                <w:color w:val="000000"/>
              </w:rPr>
              <w:t>0,0</w:t>
            </w:r>
          </w:p>
        </w:tc>
        <w:tc>
          <w:tcPr>
            <w:tcW w:w="596" w:type="pct"/>
          </w:tcPr>
          <w:p w:rsidR="005E08D2" w:rsidRDefault="005E08D2">
            <w:pPr>
              <w:jc w:val="center"/>
              <w:rPr>
                <w:color w:val="000000"/>
              </w:rPr>
            </w:pPr>
            <w:r>
              <w:rPr>
                <w:color w:val="000000"/>
              </w:rPr>
              <w:t>0,0</w:t>
            </w:r>
          </w:p>
        </w:tc>
      </w:tr>
      <w:tr w:rsidR="005E08D2" w:rsidRPr="00A93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16"/>
        </w:trPr>
        <w:tc>
          <w:tcPr>
            <w:tcW w:w="168" w:type="pct"/>
            <w:vMerge/>
          </w:tcPr>
          <w:p w:rsidR="005E08D2" w:rsidRPr="00A93BBF" w:rsidRDefault="005E08D2" w:rsidP="002676BF">
            <w:pPr>
              <w:pStyle w:val="ConsPlusNormal"/>
              <w:jc w:val="both"/>
              <w:rPr>
                <w:sz w:val="28"/>
                <w:szCs w:val="28"/>
              </w:rPr>
            </w:pPr>
          </w:p>
        </w:tc>
        <w:tc>
          <w:tcPr>
            <w:tcW w:w="1236" w:type="pct"/>
            <w:gridSpan w:val="4"/>
            <w:vMerge/>
          </w:tcPr>
          <w:p w:rsidR="005E08D2" w:rsidRPr="00A93BBF" w:rsidRDefault="005E08D2" w:rsidP="002676BF">
            <w:pPr>
              <w:pStyle w:val="ConsPlusNormal"/>
              <w:jc w:val="both"/>
              <w:rPr>
                <w:sz w:val="28"/>
                <w:szCs w:val="28"/>
              </w:rPr>
            </w:pPr>
          </w:p>
        </w:tc>
        <w:tc>
          <w:tcPr>
            <w:tcW w:w="1074" w:type="pct"/>
          </w:tcPr>
          <w:p w:rsidR="005E08D2" w:rsidRDefault="005E08D2" w:rsidP="002676BF">
            <w:pPr>
              <w:pStyle w:val="ConsPlusNormal"/>
              <w:jc w:val="both"/>
              <w:rPr>
                <w:sz w:val="28"/>
                <w:szCs w:val="28"/>
              </w:rPr>
            </w:pPr>
            <w:r w:rsidRPr="00A93BBF">
              <w:rPr>
                <w:sz w:val="28"/>
                <w:szCs w:val="28"/>
              </w:rPr>
              <w:t xml:space="preserve">(4) </w:t>
            </w:r>
            <w:r>
              <w:rPr>
                <w:sz w:val="28"/>
                <w:szCs w:val="28"/>
              </w:rPr>
              <w:t>прочие источники</w:t>
            </w:r>
          </w:p>
        </w:tc>
        <w:tc>
          <w:tcPr>
            <w:tcW w:w="469" w:type="pct"/>
            <w:shd w:val="clear" w:color="auto" w:fill="auto"/>
          </w:tcPr>
          <w:p w:rsidR="005E08D2" w:rsidRDefault="005E08D2">
            <w:pPr>
              <w:jc w:val="center"/>
              <w:rPr>
                <w:color w:val="000000"/>
              </w:rPr>
            </w:pPr>
            <w:r>
              <w:rPr>
                <w:color w:val="000000"/>
              </w:rPr>
              <w:t>54289,6</w:t>
            </w:r>
          </w:p>
        </w:tc>
        <w:tc>
          <w:tcPr>
            <w:tcW w:w="486" w:type="pct"/>
            <w:shd w:val="clear" w:color="auto" w:fill="auto"/>
          </w:tcPr>
          <w:p w:rsidR="005E08D2" w:rsidRDefault="005E08D2">
            <w:pPr>
              <w:jc w:val="center"/>
              <w:rPr>
                <w:color w:val="974807"/>
              </w:rPr>
            </w:pPr>
            <w:r>
              <w:rPr>
                <w:color w:val="974807"/>
              </w:rPr>
              <w:t>13572,4</w:t>
            </w:r>
          </w:p>
        </w:tc>
        <w:tc>
          <w:tcPr>
            <w:tcW w:w="486" w:type="pct"/>
          </w:tcPr>
          <w:p w:rsidR="005E08D2" w:rsidRDefault="005E08D2">
            <w:pPr>
              <w:jc w:val="center"/>
              <w:rPr>
                <w:color w:val="000000"/>
              </w:rPr>
            </w:pPr>
            <w:r>
              <w:rPr>
                <w:color w:val="000000"/>
              </w:rPr>
              <w:t>13572,4</w:t>
            </w:r>
          </w:p>
        </w:tc>
        <w:tc>
          <w:tcPr>
            <w:tcW w:w="485" w:type="pct"/>
          </w:tcPr>
          <w:p w:rsidR="005E08D2" w:rsidRDefault="005E08D2">
            <w:pPr>
              <w:jc w:val="center"/>
              <w:rPr>
                <w:color w:val="000000"/>
              </w:rPr>
            </w:pPr>
            <w:r>
              <w:rPr>
                <w:color w:val="000000"/>
              </w:rPr>
              <w:t>13572,4</w:t>
            </w:r>
          </w:p>
        </w:tc>
        <w:tc>
          <w:tcPr>
            <w:tcW w:w="596" w:type="pct"/>
          </w:tcPr>
          <w:p w:rsidR="005E08D2" w:rsidRDefault="005E08D2">
            <w:pPr>
              <w:jc w:val="center"/>
              <w:rPr>
                <w:color w:val="000000"/>
              </w:rPr>
            </w:pPr>
            <w:r>
              <w:rPr>
                <w:color w:val="000000"/>
              </w:rPr>
              <w:t>13572,4</w:t>
            </w:r>
          </w:p>
        </w:tc>
      </w:tr>
      <w:tr w:rsidR="00702737" w:rsidRPr="0058397E">
        <w:trPr>
          <w:trHeight w:val="3227"/>
        </w:trPr>
        <w:tc>
          <w:tcPr>
            <w:tcW w:w="177" w:type="pct"/>
            <w:gridSpan w:val="2"/>
            <w:tcBorders>
              <w:top w:val="single" w:sz="4" w:space="0" w:color="000000"/>
              <w:left w:val="single" w:sz="4" w:space="0" w:color="000000"/>
              <w:right w:val="single" w:sz="4" w:space="0" w:color="000000"/>
            </w:tcBorders>
          </w:tcPr>
          <w:p w:rsidR="00702737" w:rsidRPr="00D4295F" w:rsidRDefault="00702737" w:rsidP="002676BF">
            <w:pPr>
              <w:tabs>
                <w:tab w:val="left" w:pos="2755"/>
              </w:tabs>
              <w:rPr>
                <w:sz w:val="28"/>
                <w:szCs w:val="28"/>
              </w:rPr>
            </w:pPr>
            <w:r w:rsidRPr="00D4295F">
              <w:rPr>
                <w:sz w:val="28"/>
                <w:szCs w:val="28"/>
              </w:rPr>
              <w:lastRenderedPageBreak/>
              <w:t>7</w:t>
            </w:r>
          </w:p>
        </w:tc>
        <w:tc>
          <w:tcPr>
            <w:tcW w:w="800" w:type="pct"/>
            <w:gridSpan w:val="2"/>
            <w:tcBorders>
              <w:top w:val="single" w:sz="4" w:space="0" w:color="000000"/>
              <w:left w:val="single" w:sz="4" w:space="0" w:color="000000"/>
              <w:right w:val="single" w:sz="4" w:space="0" w:color="000000"/>
            </w:tcBorders>
          </w:tcPr>
          <w:p w:rsidR="00702737" w:rsidRPr="00D4295F" w:rsidRDefault="00702737" w:rsidP="002676BF">
            <w:pPr>
              <w:tabs>
                <w:tab w:val="left" w:pos="2755"/>
              </w:tabs>
              <w:rPr>
                <w:sz w:val="28"/>
                <w:szCs w:val="28"/>
              </w:rPr>
            </w:pPr>
            <w:r w:rsidRPr="00D4295F">
              <w:rPr>
                <w:sz w:val="28"/>
                <w:szCs w:val="28"/>
              </w:rPr>
              <w:t>Индикаторы достижения цели и показатели непосредственных результатов Подпрограммы</w:t>
            </w:r>
          </w:p>
        </w:tc>
        <w:tc>
          <w:tcPr>
            <w:tcW w:w="4022" w:type="pct"/>
            <w:gridSpan w:val="7"/>
            <w:tcBorders>
              <w:top w:val="single" w:sz="4" w:space="0" w:color="000000"/>
              <w:left w:val="single" w:sz="4" w:space="0" w:color="000000"/>
              <w:right w:val="single" w:sz="4" w:space="0" w:color="000000"/>
            </w:tcBorders>
          </w:tcPr>
          <w:p w:rsidR="00702737" w:rsidRPr="00D4295F" w:rsidRDefault="00702737" w:rsidP="002676BF">
            <w:pPr>
              <w:pStyle w:val="ConsPlusNormal"/>
              <w:tabs>
                <w:tab w:val="left" w:pos="-20"/>
              </w:tabs>
              <w:ind w:left="244"/>
              <w:jc w:val="center"/>
              <w:rPr>
                <w:sz w:val="28"/>
                <w:szCs w:val="28"/>
              </w:rPr>
            </w:pPr>
            <w:r w:rsidRPr="00D4295F">
              <w:rPr>
                <w:sz w:val="28"/>
                <w:szCs w:val="28"/>
              </w:rPr>
              <w:t>Индикаторы достижения цели:</w:t>
            </w:r>
          </w:p>
          <w:p w:rsidR="00702737" w:rsidRPr="00C7540C" w:rsidRDefault="00702737" w:rsidP="002676BF">
            <w:pPr>
              <w:pStyle w:val="ConsPlusNormal"/>
              <w:tabs>
                <w:tab w:val="left" w:pos="-20"/>
              </w:tabs>
              <w:adjustRightInd w:val="0"/>
              <w:jc w:val="both"/>
              <w:rPr>
                <w:sz w:val="28"/>
                <w:szCs w:val="28"/>
              </w:rPr>
            </w:pPr>
            <w:r w:rsidRPr="00D4295F">
              <w:rPr>
                <w:sz w:val="28"/>
                <w:szCs w:val="28"/>
              </w:rPr>
              <w:t xml:space="preserve">1. </w:t>
            </w:r>
            <w:r w:rsidRPr="00C7540C">
              <w:rPr>
                <w:sz w:val="28"/>
                <w:szCs w:val="28"/>
              </w:rPr>
              <w:t>Увеличение доли детей, привлекаемых к участию в творческих мероприятиях, в общем числе детей не менее 0,02 % в год по сравнению с предыдущим годом.</w:t>
            </w:r>
          </w:p>
          <w:p w:rsidR="00702737" w:rsidRPr="00C7540C" w:rsidRDefault="00702737" w:rsidP="002676BF">
            <w:pPr>
              <w:pStyle w:val="ConsPlusNormal"/>
              <w:tabs>
                <w:tab w:val="left" w:pos="188"/>
              </w:tabs>
              <w:ind w:left="122"/>
              <w:jc w:val="center"/>
              <w:rPr>
                <w:sz w:val="28"/>
                <w:szCs w:val="28"/>
              </w:rPr>
            </w:pPr>
            <w:r w:rsidRPr="00C7540C">
              <w:rPr>
                <w:sz w:val="28"/>
                <w:szCs w:val="28"/>
              </w:rPr>
              <w:t>Показатели непосредственных результатов:</w:t>
            </w:r>
          </w:p>
          <w:p w:rsidR="00702737" w:rsidRPr="00C7540C" w:rsidRDefault="00702737" w:rsidP="002676BF">
            <w:pPr>
              <w:pStyle w:val="ConsPlusNormal"/>
              <w:tabs>
                <w:tab w:val="left" w:pos="-20"/>
              </w:tabs>
              <w:adjustRightInd w:val="0"/>
              <w:jc w:val="both"/>
              <w:rPr>
                <w:sz w:val="28"/>
                <w:szCs w:val="28"/>
              </w:rPr>
            </w:pPr>
            <w:r w:rsidRPr="00C7540C">
              <w:rPr>
                <w:sz w:val="28"/>
                <w:szCs w:val="28"/>
              </w:rPr>
              <w:t>1. Количество культурно-массовых мероприятий, проводимых в учреждениях клубного типа (не менее 500 мероприятий в год).</w:t>
            </w:r>
          </w:p>
          <w:p w:rsidR="00702737" w:rsidRPr="00C7540C" w:rsidRDefault="00702737" w:rsidP="002676BF">
            <w:pPr>
              <w:pStyle w:val="ConsPlusNormal"/>
              <w:jc w:val="both"/>
              <w:rPr>
                <w:sz w:val="28"/>
                <w:szCs w:val="28"/>
              </w:rPr>
            </w:pPr>
            <w:r w:rsidRPr="00C7540C">
              <w:rPr>
                <w:sz w:val="28"/>
                <w:szCs w:val="28"/>
              </w:rPr>
              <w:t>2. Численность участников клубных формирований и формирований самодеятельного народного творчества  (не менее 100 человек в год по сравнению с предыдущим годом).</w:t>
            </w:r>
          </w:p>
          <w:p w:rsidR="00702737" w:rsidRPr="00C7540C" w:rsidRDefault="00702737" w:rsidP="002676BF">
            <w:pPr>
              <w:pStyle w:val="ConsPlusNormal"/>
              <w:jc w:val="both"/>
              <w:rPr>
                <w:color w:val="FF0000"/>
                <w:sz w:val="28"/>
                <w:szCs w:val="28"/>
              </w:rPr>
            </w:pPr>
            <w:r w:rsidRPr="00C7540C">
              <w:rPr>
                <w:sz w:val="28"/>
                <w:szCs w:val="28"/>
              </w:rPr>
              <w:t xml:space="preserve">3. Количество мероприятий событийного туризма не менее  </w:t>
            </w:r>
            <w:r>
              <w:rPr>
                <w:sz w:val="28"/>
                <w:szCs w:val="28"/>
              </w:rPr>
              <w:t>3</w:t>
            </w:r>
            <w:r w:rsidRPr="00C7540C">
              <w:rPr>
                <w:sz w:val="28"/>
                <w:szCs w:val="28"/>
              </w:rPr>
              <w:t xml:space="preserve"> мероприяти</w:t>
            </w:r>
            <w:r>
              <w:rPr>
                <w:sz w:val="28"/>
                <w:szCs w:val="28"/>
              </w:rPr>
              <w:t>й</w:t>
            </w:r>
            <w:r w:rsidRPr="00C7540C">
              <w:rPr>
                <w:sz w:val="28"/>
                <w:szCs w:val="28"/>
              </w:rPr>
              <w:t xml:space="preserve"> в год.</w:t>
            </w:r>
          </w:p>
        </w:tc>
      </w:tr>
    </w:tbl>
    <w:p w:rsidR="00702737" w:rsidRPr="0058397E" w:rsidRDefault="00702737" w:rsidP="00702737">
      <w:pPr>
        <w:ind w:firstLine="709"/>
        <w:jc w:val="both"/>
        <w:rPr>
          <w:sz w:val="28"/>
          <w:szCs w:val="28"/>
        </w:rPr>
      </w:pPr>
      <w:r w:rsidRPr="0058397E">
        <w:rPr>
          <w:sz w:val="28"/>
          <w:szCs w:val="28"/>
        </w:rPr>
        <w:t xml:space="preserve">         </w:t>
      </w:r>
    </w:p>
    <w:p w:rsidR="00702737" w:rsidRDefault="00702737" w:rsidP="00702737">
      <w:pPr>
        <w:ind w:firstLine="709"/>
        <w:jc w:val="both"/>
        <w:rPr>
          <w:sz w:val="28"/>
          <w:szCs w:val="28"/>
        </w:rPr>
      </w:pPr>
      <w:r w:rsidRPr="000735E3">
        <w:rPr>
          <w:sz w:val="28"/>
          <w:szCs w:val="28"/>
        </w:rPr>
        <w:t>На территории  городского округа г. Бор  работает 22 муниципальных клубных учреждений. Это - 11 Домов культуры и клубов, и 4 социально-культурных комплекса, в которые входят 1</w:t>
      </w:r>
      <w:r>
        <w:rPr>
          <w:sz w:val="28"/>
          <w:szCs w:val="28"/>
        </w:rPr>
        <w:t>1</w:t>
      </w:r>
      <w:r w:rsidRPr="000735E3">
        <w:rPr>
          <w:sz w:val="28"/>
          <w:szCs w:val="28"/>
        </w:rPr>
        <w:t xml:space="preserve"> сельских учреждения культуры.  </w:t>
      </w:r>
    </w:p>
    <w:p w:rsidR="00702737" w:rsidRPr="0075074E" w:rsidRDefault="00702737" w:rsidP="00702737">
      <w:pPr>
        <w:pStyle w:val="a7"/>
        <w:spacing w:after="0"/>
        <w:ind w:left="0" w:firstLine="709"/>
        <w:jc w:val="both"/>
        <w:rPr>
          <w:rFonts w:ascii="Times New Roman" w:hAnsi="Times New Roman"/>
          <w:sz w:val="28"/>
          <w:szCs w:val="28"/>
        </w:rPr>
      </w:pPr>
      <w:r w:rsidRPr="00A747B4">
        <w:rPr>
          <w:rFonts w:ascii="Times New Roman" w:hAnsi="Times New Roman"/>
          <w:sz w:val="28"/>
          <w:szCs w:val="28"/>
        </w:rPr>
        <w:t xml:space="preserve">В соответствии с Указом Губернатора Нижегородской области от 13 марта </w:t>
      </w:r>
      <w:smartTag w:uri="urn:schemas-microsoft-com:office:smarttags" w:element="metricconverter">
        <w:smartTagPr>
          <w:attr w:name="ProductID" w:val="2020 г"/>
        </w:smartTagPr>
        <w:r w:rsidRPr="00A747B4">
          <w:rPr>
            <w:rFonts w:ascii="Times New Roman" w:hAnsi="Times New Roman"/>
            <w:sz w:val="28"/>
            <w:szCs w:val="28"/>
          </w:rPr>
          <w:t>2020 г</w:t>
        </w:r>
      </w:smartTag>
      <w:r w:rsidRPr="00A747B4">
        <w:rPr>
          <w:rFonts w:ascii="Times New Roman" w:hAnsi="Times New Roman"/>
          <w:sz w:val="28"/>
          <w:szCs w:val="28"/>
        </w:rPr>
        <w:t xml:space="preserve">. № 27  «О введении режима повышенной готовности» и приказа Управления культуры и туризма администрации городского округа г. Бор от 17 марта </w:t>
      </w:r>
      <w:smartTag w:uri="urn:schemas-microsoft-com:office:smarttags" w:element="metricconverter">
        <w:smartTagPr>
          <w:attr w:name="ProductID" w:val="2020 г"/>
        </w:smartTagPr>
        <w:r w:rsidRPr="00A747B4">
          <w:rPr>
            <w:rFonts w:ascii="Times New Roman" w:hAnsi="Times New Roman"/>
            <w:sz w:val="28"/>
            <w:szCs w:val="28"/>
          </w:rPr>
          <w:t>2020 г</w:t>
        </w:r>
      </w:smartTag>
      <w:r w:rsidRPr="00A747B4">
        <w:rPr>
          <w:rFonts w:ascii="Times New Roman" w:hAnsi="Times New Roman"/>
          <w:sz w:val="28"/>
          <w:szCs w:val="28"/>
        </w:rPr>
        <w:t xml:space="preserve">. № 37, была временно приостановлена деятельность учреждений культуры. С  апреля 2020 учреждения культуры  клубного типа городского округа г. Бор  продолжили свою работу  в сети Интернет - </w:t>
      </w:r>
      <w:r w:rsidRPr="00A747B4">
        <w:rPr>
          <w:rFonts w:ascii="Times New Roman" w:hAnsi="Times New Roman"/>
          <w:sz w:val="28"/>
          <w:szCs w:val="28"/>
          <w:lang w:val="en-US"/>
        </w:rPr>
        <w:t>Vk</w:t>
      </w:r>
      <w:r w:rsidRPr="00A747B4">
        <w:rPr>
          <w:rFonts w:ascii="Times New Roman" w:hAnsi="Times New Roman"/>
          <w:sz w:val="28"/>
          <w:szCs w:val="28"/>
        </w:rPr>
        <w:t xml:space="preserve">, Одноклассники, </w:t>
      </w:r>
      <w:r w:rsidRPr="00A747B4">
        <w:rPr>
          <w:rFonts w:ascii="Times New Roman" w:hAnsi="Times New Roman"/>
          <w:sz w:val="28"/>
          <w:szCs w:val="28"/>
          <w:lang w:val="en-US"/>
        </w:rPr>
        <w:t>Instagram</w:t>
      </w:r>
      <w:r w:rsidRPr="00A747B4">
        <w:rPr>
          <w:rFonts w:ascii="Times New Roman" w:hAnsi="Times New Roman"/>
          <w:sz w:val="28"/>
          <w:szCs w:val="28"/>
        </w:rPr>
        <w:t xml:space="preserve">, </w:t>
      </w:r>
      <w:r w:rsidRPr="00A747B4">
        <w:rPr>
          <w:rFonts w:ascii="Times New Roman" w:hAnsi="Times New Roman"/>
          <w:sz w:val="28"/>
          <w:szCs w:val="28"/>
          <w:lang w:val="en-US"/>
        </w:rPr>
        <w:t>YouTube</w:t>
      </w:r>
      <w:r w:rsidRPr="00A747B4">
        <w:rPr>
          <w:rFonts w:ascii="Times New Roman" w:hAnsi="Times New Roman"/>
          <w:sz w:val="28"/>
          <w:szCs w:val="28"/>
        </w:rPr>
        <w:t xml:space="preserve">.  </w:t>
      </w:r>
      <w:r>
        <w:rPr>
          <w:rFonts w:ascii="Times New Roman" w:hAnsi="Times New Roman"/>
          <w:sz w:val="28"/>
          <w:szCs w:val="28"/>
        </w:rPr>
        <w:t xml:space="preserve">В формате онлайн проведено </w:t>
      </w:r>
      <w:r w:rsidRPr="0075074E">
        <w:rPr>
          <w:rFonts w:ascii="Times New Roman" w:hAnsi="Times New Roman"/>
          <w:sz w:val="28"/>
          <w:szCs w:val="28"/>
        </w:rPr>
        <w:t>2 904 мероприятия.</w:t>
      </w:r>
    </w:p>
    <w:p w:rsidR="00702737" w:rsidRDefault="00702737" w:rsidP="00702737">
      <w:pPr>
        <w:pStyle w:val="21"/>
        <w:spacing w:after="0" w:line="240" w:lineRule="auto"/>
        <w:ind w:left="0" w:right="-87" w:firstLine="426"/>
        <w:jc w:val="both"/>
        <w:rPr>
          <w:sz w:val="28"/>
          <w:lang w:val="ru-RU"/>
        </w:rPr>
      </w:pPr>
      <w:r w:rsidRPr="00A14D0C">
        <w:rPr>
          <w:sz w:val="28"/>
        </w:rPr>
        <w:t>Клубными учреждениями  городского округа город Бор Нижегородской области в 20</w:t>
      </w:r>
      <w:r>
        <w:rPr>
          <w:sz w:val="28"/>
          <w:lang w:val="ru-RU"/>
        </w:rPr>
        <w:t>20</w:t>
      </w:r>
      <w:r w:rsidRPr="00A14D0C">
        <w:rPr>
          <w:sz w:val="28"/>
        </w:rPr>
        <w:t xml:space="preserve"> году было проведено</w:t>
      </w:r>
      <w:r w:rsidRPr="00A14D0C">
        <w:rPr>
          <w:sz w:val="28"/>
          <w:lang w:val="ru-RU"/>
        </w:rPr>
        <w:t xml:space="preserve"> </w:t>
      </w:r>
      <w:r w:rsidRPr="00A14D0C">
        <w:rPr>
          <w:sz w:val="28"/>
        </w:rPr>
        <w:t xml:space="preserve"> </w:t>
      </w:r>
      <w:r>
        <w:rPr>
          <w:sz w:val="28"/>
          <w:lang w:val="ru-RU"/>
        </w:rPr>
        <w:t>856</w:t>
      </w:r>
      <w:r w:rsidRPr="00A14D0C">
        <w:rPr>
          <w:sz w:val="28"/>
        </w:rPr>
        <w:t xml:space="preserve"> культурно-досуговых мероприяти</w:t>
      </w:r>
      <w:r w:rsidRPr="00A14D0C">
        <w:rPr>
          <w:sz w:val="28"/>
          <w:lang w:val="ru-RU"/>
        </w:rPr>
        <w:t>й</w:t>
      </w:r>
      <w:r w:rsidRPr="00A14D0C">
        <w:rPr>
          <w:sz w:val="28"/>
        </w:rPr>
        <w:t xml:space="preserve">, на которых присутствовало </w:t>
      </w:r>
      <w:r>
        <w:rPr>
          <w:sz w:val="28"/>
          <w:lang w:val="ru-RU"/>
        </w:rPr>
        <w:t>76 692</w:t>
      </w:r>
      <w:r w:rsidRPr="00A14D0C">
        <w:rPr>
          <w:sz w:val="28"/>
        </w:rPr>
        <w:t xml:space="preserve">  человек</w:t>
      </w:r>
      <w:r>
        <w:rPr>
          <w:sz w:val="28"/>
          <w:lang w:val="ru-RU"/>
        </w:rPr>
        <w:t>а</w:t>
      </w:r>
      <w:r w:rsidRPr="00A14D0C">
        <w:rPr>
          <w:sz w:val="28"/>
          <w:lang w:val="ru-RU"/>
        </w:rPr>
        <w:t xml:space="preserve">, в том числе </w:t>
      </w:r>
      <w:r>
        <w:rPr>
          <w:sz w:val="28"/>
          <w:lang w:val="ru-RU"/>
        </w:rPr>
        <w:t>41</w:t>
      </w:r>
      <w:r w:rsidRPr="00A14D0C">
        <w:rPr>
          <w:sz w:val="28"/>
          <w:lang w:val="ru-RU"/>
        </w:rPr>
        <w:t xml:space="preserve"> киновидеосеанс</w:t>
      </w:r>
      <w:r>
        <w:rPr>
          <w:sz w:val="28"/>
          <w:lang w:val="ru-RU"/>
        </w:rPr>
        <w:t>ов</w:t>
      </w:r>
      <w:r w:rsidRPr="00A14D0C">
        <w:rPr>
          <w:sz w:val="28"/>
          <w:lang w:val="ru-RU"/>
        </w:rPr>
        <w:t>, на котор</w:t>
      </w:r>
      <w:r>
        <w:rPr>
          <w:sz w:val="28"/>
          <w:lang w:val="ru-RU"/>
        </w:rPr>
        <w:t>ых</w:t>
      </w:r>
      <w:r w:rsidRPr="00A14D0C">
        <w:rPr>
          <w:sz w:val="28"/>
          <w:lang w:val="ru-RU"/>
        </w:rPr>
        <w:t xml:space="preserve"> присутствовало  </w:t>
      </w:r>
      <w:r>
        <w:rPr>
          <w:sz w:val="28"/>
          <w:lang w:val="ru-RU"/>
        </w:rPr>
        <w:t>1 059</w:t>
      </w:r>
      <w:r w:rsidRPr="00A14D0C">
        <w:rPr>
          <w:sz w:val="28"/>
          <w:lang w:val="ru-RU"/>
        </w:rPr>
        <w:t xml:space="preserve"> человек</w:t>
      </w:r>
      <w:r w:rsidRPr="00A14D0C">
        <w:rPr>
          <w:sz w:val="28"/>
        </w:rPr>
        <w:t xml:space="preserve">. Из них на платной основе –  </w:t>
      </w:r>
      <w:r>
        <w:rPr>
          <w:sz w:val="28"/>
          <w:lang w:val="ru-RU"/>
        </w:rPr>
        <w:t>291</w:t>
      </w:r>
      <w:r w:rsidRPr="00A14D0C">
        <w:rPr>
          <w:sz w:val="28"/>
        </w:rPr>
        <w:t xml:space="preserve">, на которых присутствовало </w:t>
      </w:r>
      <w:r>
        <w:rPr>
          <w:sz w:val="28"/>
          <w:lang w:val="ru-RU"/>
        </w:rPr>
        <w:t>13 693</w:t>
      </w:r>
      <w:r w:rsidRPr="00A14D0C">
        <w:rPr>
          <w:sz w:val="28"/>
        </w:rPr>
        <w:t xml:space="preserve">  человек</w:t>
      </w:r>
      <w:r>
        <w:rPr>
          <w:sz w:val="28"/>
          <w:lang w:val="ru-RU"/>
        </w:rPr>
        <w:t>а</w:t>
      </w:r>
      <w:r w:rsidRPr="00A14D0C">
        <w:rPr>
          <w:sz w:val="28"/>
        </w:rPr>
        <w:t xml:space="preserve">.   </w:t>
      </w:r>
      <w:r>
        <w:rPr>
          <w:sz w:val="28"/>
          <w:lang w:val="ru-RU"/>
        </w:rPr>
        <w:t xml:space="preserve">        </w:t>
      </w:r>
      <w:r w:rsidRPr="00A14D0C">
        <w:rPr>
          <w:sz w:val="28"/>
        </w:rPr>
        <w:t xml:space="preserve">Доход от платных мероприятий в КДУ составил </w:t>
      </w:r>
      <w:r>
        <w:rPr>
          <w:sz w:val="28"/>
          <w:lang w:val="ru-RU"/>
        </w:rPr>
        <w:t>7 982,0</w:t>
      </w:r>
      <w:r w:rsidRPr="00A14D0C">
        <w:rPr>
          <w:sz w:val="28"/>
        </w:rPr>
        <w:t xml:space="preserve">  </w:t>
      </w:r>
      <w:r w:rsidRPr="00A14D0C">
        <w:rPr>
          <w:sz w:val="28"/>
          <w:lang w:val="ru-RU"/>
        </w:rPr>
        <w:t>тыс.</w:t>
      </w:r>
      <w:r w:rsidRPr="00A14D0C">
        <w:rPr>
          <w:sz w:val="28"/>
        </w:rPr>
        <w:t xml:space="preserve"> руб.    </w:t>
      </w:r>
    </w:p>
    <w:p w:rsidR="00702737" w:rsidRPr="00A14D0C" w:rsidRDefault="00702737" w:rsidP="00702737">
      <w:pPr>
        <w:pStyle w:val="21"/>
        <w:spacing w:after="0" w:line="240" w:lineRule="auto"/>
        <w:ind w:left="0" w:right="-87" w:firstLine="426"/>
        <w:jc w:val="both"/>
        <w:rPr>
          <w:sz w:val="28"/>
        </w:rPr>
      </w:pPr>
      <w:r w:rsidRPr="00A14D0C">
        <w:rPr>
          <w:sz w:val="28"/>
        </w:rPr>
        <w:t xml:space="preserve">Количество различных клубных формирований в клубных  учреждениях  составило </w:t>
      </w:r>
      <w:r>
        <w:rPr>
          <w:sz w:val="28"/>
          <w:lang w:val="ru-RU"/>
        </w:rPr>
        <w:t>385</w:t>
      </w:r>
      <w:r w:rsidRPr="00A14D0C">
        <w:rPr>
          <w:sz w:val="28"/>
        </w:rPr>
        <w:t>,</w:t>
      </w:r>
      <w:r w:rsidRPr="00A14D0C">
        <w:rPr>
          <w:sz w:val="28"/>
          <w:lang w:val="ru-RU"/>
        </w:rPr>
        <w:t xml:space="preserve"> </w:t>
      </w:r>
      <w:r w:rsidRPr="00A14D0C">
        <w:rPr>
          <w:sz w:val="28"/>
        </w:rPr>
        <w:t xml:space="preserve">число участников в них – </w:t>
      </w:r>
      <w:r>
        <w:rPr>
          <w:sz w:val="28"/>
          <w:lang w:val="ru-RU"/>
        </w:rPr>
        <w:t>6122</w:t>
      </w:r>
      <w:r w:rsidRPr="00A14D0C">
        <w:rPr>
          <w:sz w:val="28"/>
        </w:rPr>
        <w:t xml:space="preserve"> человек</w:t>
      </w:r>
      <w:r>
        <w:rPr>
          <w:sz w:val="28"/>
          <w:lang w:val="ru-RU"/>
        </w:rPr>
        <w:t>а</w:t>
      </w:r>
      <w:r w:rsidRPr="00A14D0C">
        <w:rPr>
          <w:sz w:val="28"/>
        </w:rPr>
        <w:t>.</w:t>
      </w:r>
      <w:r w:rsidRPr="00A14D0C">
        <w:rPr>
          <w:sz w:val="28"/>
          <w:szCs w:val="28"/>
        </w:rPr>
        <w:t xml:space="preserve">     </w:t>
      </w:r>
    </w:p>
    <w:p w:rsidR="00702737" w:rsidRPr="000735E3" w:rsidRDefault="00702737" w:rsidP="00702737">
      <w:pPr>
        <w:ind w:firstLine="709"/>
        <w:jc w:val="both"/>
        <w:rPr>
          <w:sz w:val="28"/>
          <w:szCs w:val="28"/>
        </w:rPr>
      </w:pPr>
      <w:r w:rsidRPr="000735E3">
        <w:rPr>
          <w:sz w:val="28"/>
          <w:szCs w:val="28"/>
        </w:rPr>
        <w:t xml:space="preserve">На сегодняшний день анализ состояния  культурно-досуговых учреждений округа говорит о том, что продолжается тенденция ухудшения состоянии материально-технической базы культурно-досуговых учреждений округа. Ежегодно растет количество зданий, находящихся в неудовлетворительном состоянии. </w:t>
      </w:r>
    </w:p>
    <w:p w:rsidR="00702737" w:rsidRPr="000735E3" w:rsidRDefault="00702737" w:rsidP="00702737">
      <w:pPr>
        <w:ind w:firstLine="709"/>
        <w:jc w:val="both"/>
        <w:rPr>
          <w:sz w:val="28"/>
          <w:szCs w:val="28"/>
        </w:rPr>
      </w:pPr>
      <w:r w:rsidRPr="000735E3">
        <w:rPr>
          <w:sz w:val="28"/>
          <w:szCs w:val="28"/>
        </w:rPr>
        <w:lastRenderedPageBreak/>
        <w:t>Материально-техническая база большинства учреждений культуры на селе была сформирована в 1970-80 годы. Срок эксплуатации 90% зданий учреждений культурно-досугового типа сельских населенных пунктов городского округа г.Бор составляет 30-50 лет. 90% всех(городских и сельских) культурно-досуговых учреждений требуют ремонта. Необходимо почти 100% обновление светомузыкального оборудования, 60% обновление мебели, костюмов, офисной техники.</w:t>
      </w:r>
    </w:p>
    <w:p w:rsidR="00702737" w:rsidRPr="000735E3" w:rsidRDefault="00702737" w:rsidP="00702737">
      <w:pPr>
        <w:ind w:firstLine="709"/>
        <w:jc w:val="both"/>
        <w:rPr>
          <w:sz w:val="28"/>
          <w:szCs w:val="28"/>
        </w:rPr>
      </w:pPr>
      <w:r w:rsidRPr="000735E3">
        <w:rPr>
          <w:sz w:val="28"/>
          <w:szCs w:val="28"/>
        </w:rPr>
        <w:t>Высокая степень изношенности сетей теплоснабжения, энергоснабжения, водоснабжения, несоответствие современным требованиям и отсутствие систем пожарной сигнализации и другого оборудования, привело к тому, что на сегодняшний день культурно-досуговые учреждений представляют одну из наименее защищенных категорий объектов с массовым пребыванием людей.</w:t>
      </w:r>
    </w:p>
    <w:p w:rsidR="00702737" w:rsidRPr="000735E3" w:rsidRDefault="00702737" w:rsidP="00702737">
      <w:pPr>
        <w:ind w:firstLine="709"/>
        <w:jc w:val="both"/>
        <w:rPr>
          <w:sz w:val="28"/>
          <w:szCs w:val="28"/>
        </w:rPr>
      </w:pPr>
      <w:r w:rsidRPr="000735E3">
        <w:rPr>
          <w:sz w:val="28"/>
          <w:szCs w:val="28"/>
        </w:rPr>
        <w:t>Такая ситуация сложилась из-за недостаточного и эпизодического финансирования на протяжении многих лет, отсутствия системного подход</w:t>
      </w:r>
      <w:r w:rsidRPr="00594446">
        <w:rPr>
          <w:sz w:val="28"/>
          <w:szCs w:val="28"/>
        </w:rPr>
        <w:t>а</w:t>
      </w:r>
      <w:r w:rsidRPr="000735E3">
        <w:rPr>
          <w:sz w:val="28"/>
          <w:szCs w:val="28"/>
        </w:rPr>
        <w:t>. Поэтому, одной из основных задач данной Подпрограммы является укрепление материально-технической базы учреждений культуры для расширения перечня предлагаемых услуг и повышения их качества.</w:t>
      </w:r>
    </w:p>
    <w:p w:rsidR="00702737" w:rsidRDefault="00702737" w:rsidP="00702737">
      <w:pPr>
        <w:jc w:val="both"/>
        <w:textAlignment w:val="baseline"/>
        <w:rPr>
          <w:b/>
          <w:bCs/>
          <w:sz w:val="28"/>
          <w:szCs w:val="28"/>
        </w:rPr>
      </w:pPr>
    </w:p>
    <w:p w:rsidR="00702737" w:rsidRPr="0058397E" w:rsidRDefault="00702737" w:rsidP="00702737">
      <w:pPr>
        <w:ind w:firstLine="709"/>
        <w:jc w:val="both"/>
        <w:textAlignment w:val="baseline"/>
        <w:rPr>
          <w:b/>
          <w:color w:val="000000"/>
          <w:sz w:val="28"/>
          <w:szCs w:val="28"/>
        </w:rPr>
      </w:pPr>
      <w:r>
        <w:rPr>
          <w:b/>
          <w:bCs/>
          <w:sz w:val="28"/>
          <w:szCs w:val="28"/>
        </w:rPr>
        <w:t xml:space="preserve"> </w:t>
      </w:r>
      <w:r w:rsidRPr="0058397E">
        <w:rPr>
          <w:b/>
          <w:bCs/>
          <w:sz w:val="28"/>
          <w:szCs w:val="28"/>
        </w:rPr>
        <w:t xml:space="preserve">3.4. Подпрограмма </w:t>
      </w:r>
      <w:r>
        <w:rPr>
          <w:b/>
          <w:bCs/>
          <w:sz w:val="28"/>
          <w:szCs w:val="28"/>
        </w:rPr>
        <w:t>«</w:t>
      </w:r>
      <w:r w:rsidRPr="0058397E">
        <w:rPr>
          <w:b/>
          <w:color w:val="000000"/>
          <w:sz w:val="28"/>
          <w:szCs w:val="28"/>
        </w:rPr>
        <w:t>Сохранение, использование и популяризаци</w:t>
      </w:r>
      <w:r>
        <w:rPr>
          <w:b/>
          <w:color w:val="000000"/>
          <w:sz w:val="28"/>
          <w:szCs w:val="28"/>
        </w:rPr>
        <w:t>я объектов культурного наследия»</w:t>
      </w:r>
    </w:p>
    <w:p w:rsidR="00702737" w:rsidRDefault="00702737" w:rsidP="00702737">
      <w:pPr>
        <w:ind w:firstLine="709"/>
        <w:jc w:val="center"/>
        <w:textAlignment w:val="baseline"/>
        <w:rPr>
          <w:b/>
          <w:bCs/>
          <w:sz w:val="28"/>
          <w:szCs w:val="28"/>
        </w:rPr>
      </w:pPr>
    </w:p>
    <w:p w:rsidR="00702737" w:rsidRDefault="00702737" w:rsidP="00702737">
      <w:pPr>
        <w:ind w:firstLine="709"/>
        <w:jc w:val="center"/>
        <w:textAlignment w:val="baseline"/>
        <w:outlineLvl w:val="0"/>
        <w:rPr>
          <w:b/>
          <w:bCs/>
          <w:sz w:val="28"/>
          <w:szCs w:val="28"/>
        </w:rPr>
      </w:pPr>
      <w:r w:rsidRPr="0058397E">
        <w:rPr>
          <w:b/>
          <w:bCs/>
          <w:sz w:val="28"/>
          <w:szCs w:val="28"/>
        </w:rPr>
        <w:t>Паспорт Подпрограммы</w:t>
      </w:r>
    </w:p>
    <w:p w:rsidR="00702737" w:rsidRPr="0058397E" w:rsidRDefault="00702737" w:rsidP="00702737">
      <w:pPr>
        <w:ind w:firstLine="709"/>
        <w:jc w:val="center"/>
        <w:textAlignment w:val="baseline"/>
        <w:rPr>
          <w:b/>
          <w:color w:val="000000"/>
          <w:sz w:val="28"/>
          <w:szCs w:val="28"/>
        </w:rPr>
      </w:pPr>
    </w:p>
    <w:tbl>
      <w:tblPr>
        <w:tblW w:w="5000" w:type="pct"/>
        <w:tblCellMar>
          <w:left w:w="70" w:type="dxa"/>
          <w:right w:w="70" w:type="dxa"/>
        </w:tblCellMar>
        <w:tblLook w:val="0000"/>
      </w:tblPr>
      <w:tblGrid>
        <w:gridCol w:w="336"/>
        <w:gridCol w:w="2366"/>
        <w:gridCol w:w="1483"/>
        <w:gridCol w:w="3189"/>
        <w:gridCol w:w="1406"/>
        <w:gridCol w:w="1450"/>
        <w:gridCol w:w="1450"/>
        <w:gridCol w:w="1450"/>
        <w:gridCol w:w="1580"/>
      </w:tblGrid>
      <w:tr w:rsidR="00702737" w:rsidRPr="00972406">
        <w:tblPrEx>
          <w:tblCellMar>
            <w:top w:w="0" w:type="dxa"/>
            <w:bottom w:w="0" w:type="dxa"/>
          </w:tblCellMar>
        </w:tblPrEx>
        <w:trPr>
          <w:cantSplit/>
          <w:trHeight w:val="480"/>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t>1</w:t>
            </w:r>
          </w:p>
        </w:tc>
        <w:tc>
          <w:tcPr>
            <w:tcW w:w="80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rPr>
                <w:bCs/>
                <w:sz w:val="28"/>
                <w:szCs w:val="28"/>
              </w:rPr>
            </w:pPr>
            <w:r w:rsidRPr="00972406">
              <w:rPr>
                <w:bCs/>
                <w:sz w:val="28"/>
                <w:szCs w:val="28"/>
              </w:rPr>
              <w:t xml:space="preserve">Ответственные   </w:t>
            </w:r>
            <w:r w:rsidRPr="00972406">
              <w:rPr>
                <w:bCs/>
                <w:sz w:val="28"/>
                <w:szCs w:val="28"/>
              </w:rPr>
              <w:br/>
              <w:t xml:space="preserve">исполнители     </w:t>
            </w:r>
            <w:r w:rsidRPr="00972406">
              <w:rPr>
                <w:bCs/>
                <w:sz w:val="28"/>
                <w:szCs w:val="28"/>
              </w:rPr>
              <w:br/>
              <w:t xml:space="preserve">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972406" w:rsidRDefault="00702737" w:rsidP="002676BF">
            <w:pPr>
              <w:pStyle w:val="ConsPlusCell"/>
              <w:rPr>
                <w:bCs/>
                <w:sz w:val="28"/>
                <w:szCs w:val="28"/>
              </w:rPr>
            </w:pPr>
            <w:r w:rsidRPr="0007355F">
              <w:rPr>
                <w:sz w:val="28"/>
                <w:szCs w:val="28"/>
              </w:rPr>
              <w:t>Управление культуры и туризма</w:t>
            </w:r>
            <w:r w:rsidRPr="0058397E">
              <w:rPr>
                <w:bCs/>
                <w:sz w:val="28"/>
                <w:szCs w:val="28"/>
              </w:rPr>
              <w:t xml:space="preserve"> </w:t>
            </w:r>
            <w:r w:rsidRPr="00972406">
              <w:rPr>
                <w:bCs/>
                <w:sz w:val="28"/>
                <w:szCs w:val="28"/>
              </w:rPr>
              <w:t>администрации городского округа г</w:t>
            </w:r>
            <w:r>
              <w:rPr>
                <w:bCs/>
                <w:sz w:val="28"/>
                <w:szCs w:val="28"/>
              </w:rPr>
              <w:t>.</w:t>
            </w:r>
            <w:r w:rsidRPr="00972406">
              <w:rPr>
                <w:bCs/>
                <w:sz w:val="28"/>
                <w:szCs w:val="28"/>
              </w:rPr>
              <w:t xml:space="preserve">  Бор </w:t>
            </w:r>
            <w:r w:rsidRPr="00972406">
              <w:rPr>
                <w:bCs/>
                <w:sz w:val="28"/>
                <w:szCs w:val="28"/>
              </w:rPr>
              <w:br/>
            </w:r>
          </w:p>
        </w:tc>
      </w:tr>
      <w:tr w:rsidR="00702737" w:rsidRPr="00972406">
        <w:tblPrEx>
          <w:tblCellMar>
            <w:top w:w="0" w:type="dxa"/>
            <w:bottom w:w="0" w:type="dxa"/>
          </w:tblCellMar>
        </w:tblPrEx>
        <w:trPr>
          <w:cantSplit/>
          <w:trHeight w:val="586"/>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t>2</w:t>
            </w:r>
          </w:p>
        </w:tc>
        <w:tc>
          <w:tcPr>
            <w:tcW w:w="80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rPr>
                <w:bCs/>
                <w:sz w:val="28"/>
                <w:szCs w:val="28"/>
              </w:rPr>
            </w:pPr>
            <w:r w:rsidRPr="00972406">
              <w:rPr>
                <w:bCs/>
                <w:sz w:val="28"/>
                <w:szCs w:val="28"/>
              </w:rPr>
              <w:t xml:space="preserve">Соисполнители   </w:t>
            </w:r>
            <w:r w:rsidRPr="00972406">
              <w:rPr>
                <w:bCs/>
                <w:sz w:val="28"/>
                <w:szCs w:val="28"/>
              </w:rPr>
              <w:br/>
              <w:t xml:space="preserve">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E60F73" w:rsidRDefault="00702737" w:rsidP="002676BF">
            <w:pPr>
              <w:pStyle w:val="ConsPlusCell"/>
              <w:rPr>
                <w:bCs/>
                <w:sz w:val="28"/>
                <w:szCs w:val="28"/>
              </w:rPr>
            </w:pPr>
            <w:r w:rsidRPr="00E60F73">
              <w:rPr>
                <w:bCs/>
                <w:sz w:val="28"/>
                <w:szCs w:val="28"/>
              </w:rPr>
              <w:t>Соисполнители отсутствуют</w:t>
            </w:r>
          </w:p>
        </w:tc>
      </w:tr>
      <w:tr w:rsidR="00702737" w:rsidRPr="00972406">
        <w:tblPrEx>
          <w:tblCellMar>
            <w:top w:w="0" w:type="dxa"/>
            <w:bottom w:w="0" w:type="dxa"/>
          </w:tblCellMar>
        </w:tblPrEx>
        <w:trPr>
          <w:cantSplit/>
          <w:trHeight w:val="720"/>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t>3</w:t>
            </w:r>
          </w:p>
        </w:tc>
        <w:tc>
          <w:tcPr>
            <w:tcW w:w="80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rPr>
                <w:bCs/>
                <w:sz w:val="28"/>
                <w:szCs w:val="28"/>
              </w:rPr>
            </w:pPr>
            <w:r w:rsidRPr="00972406">
              <w:rPr>
                <w:bCs/>
                <w:sz w:val="28"/>
                <w:szCs w:val="28"/>
              </w:rPr>
              <w:t xml:space="preserve">Цель 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972406" w:rsidRDefault="00702737" w:rsidP="002676BF">
            <w:pPr>
              <w:textAlignment w:val="baseline"/>
              <w:rPr>
                <w:color w:val="000000"/>
                <w:sz w:val="28"/>
                <w:szCs w:val="28"/>
              </w:rPr>
            </w:pPr>
            <w:r w:rsidRPr="00972406">
              <w:rPr>
                <w:color w:val="000000"/>
                <w:sz w:val="28"/>
                <w:szCs w:val="28"/>
              </w:rPr>
              <w:t>Сохранение, использование и популяризация историко-культурного наслед</w:t>
            </w:r>
            <w:r>
              <w:rPr>
                <w:color w:val="000000"/>
                <w:sz w:val="28"/>
                <w:szCs w:val="28"/>
              </w:rPr>
              <w:t>ия - через</w:t>
            </w:r>
            <w:r w:rsidRPr="00972406">
              <w:rPr>
                <w:color w:val="000000"/>
                <w:sz w:val="28"/>
                <w:szCs w:val="28"/>
              </w:rPr>
              <w:t xml:space="preserve"> формирование исторической памяти, патриотического и гражданского воспитания населения городского округа г.</w:t>
            </w:r>
            <w:r>
              <w:rPr>
                <w:color w:val="000000"/>
                <w:sz w:val="28"/>
                <w:szCs w:val="28"/>
              </w:rPr>
              <w:t xml:space="preserve"> </w:t>
            </w:r>
            <w:r w:rsidRPr="00972406">
              <w:rPr>
                <w:color w:val="000000"/>
                <w:sz w:val="28"/>
                <w:szCs w:val="28"/>
              </w:rPr>
              <w:t>Бор.</w:t>
            </w:r>
          </w:p>
        </w:tc>
      </w:tr>
      <w:tr w:rsidR="00702737" w:rsidRPr="00972406">
        <w:tblPrEx>
          <w:tblCellMar>
            <w:top w:w="0" w:type="dxa"/>
            <w:bottom w:w="0" w:type="dxa"/>
          </w:tblCellMar>
        </w:tblPrEx>
        <w:trPr>
          <w:cantSplit/>
          <w:trHeight w:val="2394"/>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lastRenderedPageBreak/>
              <w:t>4</w:t>
            </w:r>
          </w:p>
        </w:tc>
        <w:tc>
          <w:tcPr>
            <w:tcW w:w="80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rPr>
                <w:bCs/>
                <w:sz w:val="28"/>
                <w:szCs w:val="28"/>
              </w:rPr>
            </w:pPr>
            <w:r w:rsidRPr="00972406">
              <w:rPr>
                <w:bCs/>
                <w:sz w:val="28"/>
                <w:szCs w:val="28"/>
              </w:rPr>
              <w:t>Задачи Подпрограммы</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972406" w:rsidRDefault="00702737" w:rsidP="002676BF">
            <w:pPr>
              <w:pStyle w:val="ConsPlusCell"/>
              <w:numPr>
                <w:ilvl w:val="0"/>
                <w:numId w:val="14"/>
              </w:numPr>
              <w:ind w:left="-30" w:hanging="19"/>
              <w:rPr>
                <w:bCs/>
                <w:sz w:val="28"/>
                <w:szCs w:val="28"/>
              </w:rPr>
            </w:pPr>
            <w:r w:rsidRPr="00972406">
              <w:rPr>
                <w:bCs/>
                <w:sz w:val="28"/>
                <w:szCs w:val="28"/>
              </w:rPr>
              <w:t xml:space="preserve">Обеспечение доступности  услуг по предоставлению доступа к культурному наследию, находящемуся в пользовании музея для всех групп населения городского округа и гостей, включая инвалидов и лиц с ограничениями жизнедеятельности.                     </w:t>
            </w:r>
            <w:r w:rsidRPr="00972406">
              <w:rPr>
                <w:bCs/>
                <w:sz w:val="28"/>
                <w:szCs w:val="28"/>
              </w:rPr>
              <w:br/>
              <w:t xml:space="preserve"> Создание новых современных экспозиций, популяризирующих культурное   наследие борской территории с применением инновационных технологий,   обучающих экспозиций и   экспонатов. </w:t>
            </w:r>
          </w:p>
          <w:p w:rsidR="00702737" w:rsidRDefault="00702737" w:rsidP="002676BF">
            <w:pPr>
              <w:pStyle w:val="ConsPlusCell"/>
              <w:numPr>
                <w:ilvl w:val="0"/>
                <w:numId w:val="14"/>
              </w:numPr>
              <w:ind w:left="0" w:firstLine="0"/>
              <w:rPr>
                <w:bCs/>
                <w:sz w:val="28"/>
                <w:szCs w:val="28"/>
              </w:rPr>
            </w:pPr>
            <w:r w:rsidRPr="00972406">
              <w:rPr>
                <w:bCs/>
                <w:sz w:val="28"/>
                <w:szCs w:val="28"/>
              </w:rPr>
              <w:t xml:space="preserve">Внедрение  традиций  семейного посещения.                    </w:t>
            </w:r>
            <w:r w:rsidRPr="00972406">
              <w:rPr>
                <w:bCs/>
                <w:sz w:val="28"/>
                <w:szCs w:val="28"/>
              </w:rPr>
              <w:br/>
              <w:t xml:space="preserve"> Развитие дистанционных и нестационарных форм  музейного обслуживания населения,   включая особые категории - инвалидов и других лиц с  ограничениями жизнедеятельности.   </w:t>
            </w:r>
          </w:p>
          <w:p w:rsidR="00702737" w:rsidRPr="00972406" w:rsidRDefault="00702737" w:rsidP="002676BF">
            <w:pPr>
              <w:pStyle w:val="ConsPlusCell"/>
              <w:rPr>
                <w:bCs/>
                <w:sz w:val="28"/>
                <w:szCs w:val="28"/>
              </w:rPr>
            </w:pPr>
            <w:r w:rsidRPr="00972406">
              <w:rPr>
                <w:bCs/>
                <w:sz w:val="28"/>
                <w:szCs w:val="28"/>
              </w:rPr>
              <w:t xml:space="preserve">                     </w:t>
            </w:r>
          </w:p>
        </w:tc>
      </w:tr>
      <w:tr w:rsidR="00702737" w:rsidRPr="00972406">
        <w:tblPrEx>
          <w:tblCellMar>
            <w:top w:w="0" w:type="dxa"/>
            <w:bottom w:w="0" w:type="dxa"/>
          </w:tblCellMar>
        </w:tblPrEx>
        <w:trPr>
          <w:cantSplit/>
          <w:trHeight w:val="1066"/>
        </w:trPr>
        <w:tc>
          <w:tcPr>
            <w:tcW w:w="11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jc w:val="center"/>
              <w:rPr>
                <w:bCs/>
                <w:sz w:val="28"/>
                <w:szCs w:val="28"/>
              </w:rPr>
            </w:pPr>
            <w:r>
              <w:rPr>
                <w:bCs/>
                <w:sz w:val="28"/>
                <w:szCs w:val="28"/>
              </w:rPr>
              <w:t>5</w:t>
            </w:r>
          </w:p>
        </w:tc>
        <w:tc>
          <w:tcPr>
            <w:tcW w:w="804" w:type="pct"/>
            <w:tcBorders>
              <w:top w:val="single" w:sz="6" w:space="0" w:color="auto"/>
              <w:left w:val="single" w:sz="6" w:space="0" w:color="auto"/>
              <w:bottom w:val="single" w:sz="6" w:space="0" w:color="auto"/>
              <w:right w:val="single" w:sz="6" w:space="0" w:color="auto"/>
            </w:tcBorders>
          </w:tcPr>
          <w:p w:rsidR="00702737" w:rsidRPr="00972406" w:rsidRDefault="00702737" w:rsidP="002676BF">
            <w:pPr>
              <w:pStyle w:val="ConsPlusCell"/>
              <w:rPr>
                <w:bCs/>
                <w:sz w:val="28"/>
                <w:szCs w:val="28"/>
              </w:rPr>
            </w:pPr>
            <w:r w:rsidRPr="00972406">
              <w:rPr>
                <w:bCs/>
                <w:sz w:val="28"/>
                <w:szCs w:val="28"/>
              </w:rPr>
              <w:t xml:space="preserve">Этапы и сроки   </w:t>
            </w:r>
            <w:r w:rsidRPr="00972406">
              <w:rPr>
                <w:bCs/>
                <w:sz w:val="28"/>
                <w:szCs w:val="28"/>
              </w:rPr>
              <w:br/>
              <w:t xml:space="preserve">реализации      </w:t>
            </w:r>
            <w:r w:rsidRPr="00972406">
              <w:rPr>
                <w:bCs/>
                <w:sz w:val="28"/>
                <w:szCs w:val="28"/>
              </w:rPr>
              <w:br/>
              <w:t xml:space="preserve">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972406" w:rsidRDefault="00702737" w:rsidP="002676BF">
            <w:pPr>
              <w:pStyle w:val="ConsPlusCell"/>
              <w:rPr>
                <w:bCs/>
                <w:sz w:val="28"/>
                <w:szCs w:val="28"/>
              </w:rPr>
            </w:pPr>
            <w:r w:rsidRPr="00972406">
              <w:rPr>
                <w:bCs/>
                <w:sz w:val="28"/>
                <w:szCs w:val="28"/>
              </w:rPr>
              <w:t>Срок реализации Подпрограммы: 20</w:t>
            </w:r>
            <w:r w:rsidR="005E08D2">
              <w:rPr>
                <w:bCs/>
                <w:sz w:val="28"/>
                <w:szCs w:val="28"/>
              </w:rPr>
              <w:t>22</w:t>
            </w:r>
            <w:r w:rsidRPr="00972406">
              <w:rPr>
                <w:bCs/>
                <w:sz w:val="28"/>
                <w:szCs w:val="28"/>
              </w:rPr>
              <w:t>-20</w:t>
            </w:r>
            <w:r w:rsidR="005E08D2">
              <w:rPr>
                <w:bCs/>
                <w:sz w:val="28"/>
                <w:szCs w:val="28"/>
              </w:rPr>
              <w:t>25</w:t>
            </w:r>
            <w:r w:rsidRPr="00972406">
              <w:rPr>
                <w:bCs/>
                <w:sz w:val="28"/>
                <w:szCs w:val="28"/>
              </w:rPr>
              <w:t xml:space="preserve"> годы</w:t>
            </w:r>
            <w:r>
              <w:rPr>
                <w:bCs/>
                <w:sz w:val="28"/>
                <w:szCs w:val="28"/>
              </w:rPr>
              <w:t xml:space="preserve"> </w:t>
            </w:r>
            <w:r>
              <w:rPr>
                <w:sz w:val="28"/>
                <w:szCs w:val="28"/>
              </w:rPr>
              <w:t>(без разделения на этапы)</w:t>
            </w:r>
            <w:r>
              <w:rPr>
                <w:bCs/>
                <w:sz w:val="28"/>
                <w:szCs w:val="28"/>
              </w:rPr>
              <w:t xml:space="preserve">.     </w:t>
            </w:r>
            <w:r w:rsidRPr="00972406">
              <w:rPr>
                <w:bCs/>
                <w:sz w:val="28"/>
                <w:szCs w:val="28"/>
              </w:rPr>
              <w:t xml:space="preserve">                                 </w:t>
            </w:r>
          </w:p>
        </w:tc>
      </w:tr>
      <w:tr w:rsidR="0070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8"/>
        </w:trPr>
        <w:tc>
          <w:tcPr>
            <w:tcW w:w="114" w:type="pct"/>
            <w:vMerge w:val="restart"/>
          </w:tcPr>
          <w:p w:rsidR="00702737" w:rsidRPr="00A93BBF" w:rsidRDefault="00702737" w:rsidP="002676BF">
            <w:pPr>
              <w:pStyle w:val="ConsPlusNormal"/>
              <w:jc w:val="both"/>
              <w:rPr>
                <w:sz w:val="28"/>
                <w:szCs w:val="28"/>
              </w:rPr>
            </w:pPr>
            <w:r>
              <w:rPr>
                <w:sz w:val="28"/>
                <w:szCs w:val="28"/>
              </w:rPr>
              <w:t>6</w:t>
            </w:r>
            <w:r w:rsidRPr="00A93BBF">
              <w:rPr>
                <w:sz w:val="28"/>
                <w:szCs w:val="28"/>
              </w:rPr>
              <w:t>.</w:t>
            </w:r>
          </w:p>
        </w:tc>
        <w:tc>
          <w:tcPr>
            <w:tcW w:w="1308" w:type="pct"/>
            <w:gridSpan w:val="2"/>
            <w:vMerge w:val="restart"/>
          </w:tcPr>
          <w:p w:rsidR="00702737" w:rsidRPr="00A93BBF" w:rsidRDefault="00702737" w:rsidP="002676BF">
            <w:pPr>
              <w:pStyle w:val="ConsPlusNormal"/>
              <w:rPr>
                <w:sz w:val="28"/>
                <w:szCs w:val="28"/>
              </w:rPr>
            </w:pPr>
            <w:r w:rsidRPr="00A93BBF">
              <w:rPr>
                <w:sz w:val="28"/>
                <w:szCs w:val="28"/>
              </w:rPr>
              <w:t xml:space="preserve">Объемы финансирования Программы в разрезе источников и сроков реализации </w:t>
            </w:r>
          </w:p>
        </w:tc>
        <w:tc>
          <w:tcPr>
            <w:tcW w:w="1084" w:type="pct"/>
            <w:vMerge w:val="restart"/>
          </w:tcPr>
          <w:p w:rsidR="00702737" w:rsidRPr="00A93BBF" w:rsidRDefault="00702737" w:rsidP="002676BF">
            <w:pPr>
              <w:pStyle w:val="ConsPlusNormal"/>
              <w:jc w:val="center"/>
              <w:rPr>
                <w:sz w:val="28"/>
                <w:szCs w:val="28"/>
              </w:rPr>
            </w:pPr>
            <w:r w:rsidRPr="00A93BBF">
              <w:rPr>
                <w:sz w:val="28"/>
                <w:szCs w:val="28"/>
              </w:rPr>
              <w:t>Источники финансирования программы</w:t>
            </w:r>
          </w:p>
        </w:tc>
        <w:tc>
          <w:tcPr>
            <w:tcW w:w="478" w:type="pct"/>
            <w:vMerge w:val="restart"/>
          </w:tcPr>
          <w:p w:rsidR="00702737" w:rsidRDefault="00702737" w:rsidP="002676BF">
            <w:pPr>
              <w:pStyle w:val="ConsPlusNormal"/>
              <w:jc w:val="center"/>
              <w:rPr>
                <w:sz w:val="28"/>
                <w:szCs w:val="28"/>
              </w:rPr>
            </w:pPr>
            <w:r w:rsidRPr="00A93BBF">
              <w:rPr>
                <w:sz w:val="28"/>
                <w:szCs w:val="28"/>
              </w:rPr>
              <w:t>Всего</w:t>
            </w:r>
            <w:r>
              <w:rPr>
                <w:sz w:val="28"/>
                <w:szCs w:val="28"/>
              </w:rPr>
              <w:t xml:space="preserve">, </w:t>
            </w:r>
          </w:p>
          <w:p w:rsidR="00702737" w:rsidRPr="00A93BBF" w:rsidRDefault="00702737" w:rsidP="002676BF">
            <w:pPr>
              <w:pStyle w:val="ConsPlusNormal"/>
              <w:jc w:val="center"/>
              <w:rPr>
                <w:sz w:val="28"/>
                <w:szCs w:val="28"/>
              </w:rPr>
            </w:pPr>
            <w:r>
              <w:rPr>
                <w:sz w:val="28"/>
                <w:szCs w:val="28"/>
              </w:rPr>
              <w:t>тыс. руб.</w:t>
            </w:r>
          </w:p>
        </w:tc>
        <w:tc>
          <w:tcPr>
            <w:tcW w:w="2016" w:type="pct"/>
            <w:gridSpan w:val="4"/>
          </w:tcPr>
          <w:p w:rsidR="00702737" w:rsidRPr="00A93BBF" w:rsidRDefault="00702737" w:rsidP="002676BF">
            <w:pPr>
              <w:pStyle w:val="ConsPlusNormal"/>
              <w:jc w:val="center"/>
              <w:rPr>
                <w:sz w:val="28"/>
                <w:szCs w:val="28"/>
              </w:rPr>
            </w:pPr>
            <w:r w:rsidRPr="00A93BBF">
              <w:rPr>
                <w:sz w:val="28"/>
                <w:szCs w:val="28"/>
              </w:rPr>
              <w:t>В том числе  по годам реализации программы</w:t>
            </w:r>
            <w:r>
              <w:rPr>
                <w:sz w:val="28"/>
                <w:szCs w:val="28"/>
              </w:rPr>
              <w:t>, тыс. руб.</w:t>
            </w:r>
          </w:p>
          <w:p w:rsidR="00702737" w:rsidRPr="00A93BBF" w:rsidRDefault="00702737" w:rsidP="002676BF">
            <w:pPr>
              <w:pStyle w:val="ConsPlusNormal"/>
              <w:jc w:val="center"/>
              <w:rPr>
                <w:sz w:val="28"/>
                <w:szCs w:val="28"/>
              </w:rPr>
            </w:pPr>
          </w:p>
        </w:tc>
      </w:tr>
      <w:tr w:rsidR="0070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702737" w:rsidRPr="00A93BBF" w:rsidRDefault="00702737" w:rsidP="002676BF">
            <w:pPr>
              <w:pStyle w:val="ConsPlusNormal"/>
              <w:jc w:val="both"/>
              <w:rPr>
                <w:sz w:val="28"/>
                <w:szCs w:val="28"/>
              </w:rPr>
            </w:pPr>
          </w:p>
        </w:tc>
        <w:tc>
          <w:tcPr>
            <w:tcW w:w="1308" w:type="pct"/>
            <w:gridSpan w:val="2"/>
            <w:vMerge/>
          </w:tcPr>
          <w:p w:rsidR="00702737" w:rsidRPr="00A93BBF" w:rsidRDefault="00702737" w:rsidP="002676BF">
            <w:pPr>
              <w:pStyle w:val="ConsPlusNormal"/>
              <w:jc w:val="both"/>
              <w:rPr>
                <w:sz w:val="28"/>
                <w:szCs w:val="28"/>
              </w:rPr>
            </w:pPr>
          </w:p>
        </w:tc>
        <w:tc>
          <w:tcPr>
            <w:tcW w:w="1084" w:type="pct"/>
            <w:vMerge/>
          </w:tcPr>
          <w:p w:rsidR="00702737" w:rsidRPr="00A93BBF" w:rsidRDefault="00702737" w:rsidP="002676BF">
            <w:pPr>
              <w:pStyle w:val="ConsPlusNormal"/>
              <w:rPr>
                <w:sz w:val="28"/>
                <w:szCs w:val="28"/>
              </w:rPr>
            </w:pPr>
          </w:p>
        </w:tc>
        <w:tc>
          <w:tcPr>
            <w:tcW w:w="478" w:type="pct"/>
            <w:vMerge/>
            <w:shd w:val="clear" w:color="auto" w:fill="auto"/>
          </w:tcPr>
          <w:p w:rsidR="00702737" w:rsidRPr="00A93BBF" w:rsidRDefault="00702737" w:rsidP="002676BF">
            <w:pPr>
              <w:pStyle w:val="ConsPlusNormal"/>
              <w:jc w:val="center"/>
              <w:rPr>
                <w:sz w:val="28"/>
                <w:szCs w:val="28"/>
              </w:rPr>
            </w:pPr>
          </w:p>
        </w:tc>
        <w:tc>
          <w:tcPr>
            <w:tcW w:w="493" w:type="pct"/>
            <w:shd w:val="clear" w:color="auto" w:fill="auto"/>
          </w:tcPr>
          <w:p w:rsidR="00702737" w:rsidRPr="00A93BBF" w:rsidRDefault="005E08D2" w:rsidP="002676BF">
            <w:pPr>
              <w:pStyle w:val="ConsPlusNormal"/>
              <w:jc w:val="center"/>
              <w:rPr>
                <w:sz w:val="28"/>
                <w:szCs w:val="28"/>
              </w:rPr>
            </w:pPr>
            <w:r>
              <w:rPr>
                <w:sz w:val="28"/>
                <w:szCs w:val="28"/>
              </w:rPr>
              <w:t>2022</w:t>
            </w:r>
            <w:r w:rsidR="00702737">
              <w:rPr>
                <w:sz w:val="28"/>
                <w:szCs w:val="28"/>
              </w:rPr>
              <w:t xml:space="preserve"> </w:t>
            </w:r>
            <w:r w:rsidR="00702737" w:rsidRPr="00A93BBF">
              <w:rPr>
                <w:sz w:val="28"/>
                <w:szCs w:val="28"/>
              </w:rPr>
              <w:t>год</w:t>
            </w:r>
          </w:p>
        </w:tc>
        <w:tc>
          <w:tcPr>
            <w:tcW w:w="493" w:type="pct"/>
          </w:tcPr>
          <w:p w:rsidR="00702737" w:rsidRPr="00A93BBF" w:rsidRDefault="005E08D2" w:rsidP="002676BF">
            <w:pPr>
              <w:pStyle w:val="ConsPlusNormal"/>
              <w:jc w:val="center"/>
              <w:rPr>
                <w:sz w:val="28"/>
                <w:szCs w:val="28"/>
              </w:rPr>
            </w:pPr>
            <w:r>
              <w:rPr>
                <w:sz w:val="28"/>
                <w:szCs w:val="28"/>
              </w:rPr>
              <w:t>2023</w:t>
            </w:r>
            <w:r w:rsidR="00702737">
              <w:rPr>
                <w:sz w:val="28"/>
                <w:szCs w:val="28"/>
              </w:rPr>
              <w:t xml:space="preserve"> год</w:t>
            </w:r>
          </w:p>
        </w:tc>
        <w:tc>
          <w:tcPr>
            <w:tcW w:w="493" w:type="pct"/>
          </w:tcPr>
          <w:p w:rsidR="00702737" w:rsidRPr="00A93BBF" w:rsidRDefault="005E08D2" w:rsidP="002676BF">
            <w:pPr>
              <w:pStyle w:val="ConsPlusNormal"/>
              <w:ind w:left="118" w:hanging="118"/>
              <w:jc w:val="center"/>
              <w:rPr>
                <w:sz w:val="28"/>
                <w:szCs w:val="28"/>
              </w:rPr>
            </w:pPr>
            <w:r>
              <w:rPr>
                <w:sz w:val="28"/>
                <w:szCs w:val="28"/>
              </w:rPr>
              <w:t>2024</w:t>
            </w:r>
            <w:r w:rsidR="00702737" w:rsidRPr="00A93BBF">
              <w:rPr>
                <w:sz w:val="28"/>
                <w:szCs w:val="28"/>
              </w:rPr>
              <w:t xml:space="preserve"> год</w:t>
            </w:r>
          </w:p>
        </w:tc>
        <w:tc>
          <w:tcPr>
            <w:tcW w:w="537" w:type="pct"/>
          </w:tcPr>
          <w:p w:rsidR="00702737" w:rsidRDefault="005E08D2" w:rsidP="002676BF">
            <w:pPr>
              <w:pStyle w:val="ConsPlusNormal"/>
              <w:ind w:left="118" w:hanging="118"/>
              <w:jc w:val="center"/>
              <w:rPr>
                <w:sz w:val="28"/>
                <w:szCs w:val="28"/>
              </w:rPr>
            </w:pPr>
            <w:r>
              <w:rPr>
                <w:sz w:val="28"/>
                <w:szCs w:val="28"/>
              </w:rPr>
              <w:t>2025</w:t>
            </w:r>
            <w:r w:rsidR="00702737">
              <w:rPr>
                <w:sz w:val="28"/>
                <w:szCs w:val="28"/>
              </w:rPr>
              <w:t xml:space="preserve"> год</w:t>
            </w:r>
          </w:p>
        </w:tc>
      </w:tr>
      <w:tr w:rsidR="005E0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5E08D2" w:rsidRPr="00A93BBF" w:rsidRDefault="005E08D2" w:rsidP="002676BF">
            <w:pPr>
              <w:pStyle w:val="ConsPlusNormal"/>
              <w:jc w:val="both"/>
              <w:rPr>
                <w:sz w:val="28"/>
                <w:szCs w:val="28"/>
              </w:rPr>
            </w:pPr>
          </w:p>
        </w:tc>
        <w:tc>
          <w:tcPr>
            <w:tcW w:w="1308" w:type="pct"/>
            <w:gridSpan w:val="2"/>
            <w:vMerge/>
          </w:tcPr>
          <w:p w:rsidR="005E08D2" w:rsidRPr="00A93BBF" w:rsidRDefault="005E08D2" w:rsidP="002676BF">
            <w:pPr>
              <w:pStyle w:val="ConsPlusNormal"/>
              <w:jc w:val="both"/>
              <w:rPr>
                <w:sz w:val="28"/>
                <w:szCs w:val="28"/>
              </w:rPr>
            </w:pPr>
          </w:p>
        </w:tc>
        <w:tc>
          <w:tcPr>
            <w:tcW w:w="1084" w:type="pct"/>
          </w:tcPr>
          <w:p w:rsidR="005E08D2" w:rsidRPr="004D6AC8" w:rsidRDefault="005E08D2" w:rsidP="002676BF">
            <w:pPr>
              <w:pStyle w:val="ConsPlusNormal"/>
              <w:jc w:val="both"/>
              <w:rPr>
                <w:b/>
                <w:sz w:val="28"/>
                <w:szCs w:val="28"/>
              </w:rPr>
            </w:pPr>
            <w:r>
              <w:rPr>
                <w:b/>
                <w:sz w:val="28"/>
                <w:szCs w:val="28"/>
              </w:rPr>
              <w:t>П</w:t>
            </w:r>
            <w:r w:rsidRPr="004D6AC8">
              <w:rPr>
                <w:b/>
                <w:sz w:val="28"/>
                <w:szCs w:val="28"/>
              </w:rPr>
              <w:t>одпрограмма</w:t>
            </w:r>
            <w:r>
              <w:rPr>
                <w:b/>
                <w:sz w:val="28"/>
                <w:szCs w:val="28"/>
              </w:rPr>
              <w:t xml:space="preserve"> 4</w:t>
            </w:r>
          </w:p>
          <w:p w:rsidR="005E08D2" w:rsidRDefault="005E08D2" w:rsidP="002676BF">
            <w:pPr>
              <w:pStyle w:val="ConsPlusNormal"/>
              <w:jc w:val="both"/>
              <w:rPr>
                <w:sz w:val="28"/>
                <w:szCs w:val="28"/>
              </w:rPr>
            </w:pPr>
            <w:r>
              <w:rPr>
                <w:sz w:val="28"/>
                <w:szCs w:val="28"/>
              </w:rPr>
              <w:t>(1)+(2)+(3)+(4)</w:t>
            </w:r>
          </w:p>
        </w:tc>
        <w:tc>
          <w:tcPr>
            <w:tcW w:w="478" w:type="pct"/>
            <w:shd w:val="clear" w:color="auto" w:fill="auto"/>
          </w:tcPr>
          <w:p w:rsidR="005E08D2" w:rsidRDefault="005E08D2">
            <w:pPr>
              <w:jc w:val="center"/>
              <w:rPr>
                <w:color w:val="000000"/>
              </w:rPr>
            </w:pPr>
            <w:r>
              <w:rPr>
                <w:color w:val="000000"/>
              </w:rPr>
              <w:t>20964,4</w:t>
            </w:r>
          </w:p>
        </w:tc>
        <w:tc>
          <w:tcPr>
            <w:tcW w:w="493" w:type="pct"/>
            <w:shd w:val="clear" w:color="auto" w:fill="auto"/>
          </w:tcPr>
          <w:p w:rsidR="005E08D2" w:rsidRDefault="005E08D2">
            <w:pPr>
              <w:jc w:val="center"/>
              <w:rPr>
                <w:color w:val="000000"/>
              </w:rPr>
            </w:pPr>
            <w:r>
              <w:rPr>
                <w:color w:val="000000"/>
              </w:rPr>
              <w:t>5200,6</w:t>
            </w:r>
          </w:p>
        </w:tc>
        <w:tc>
          <w:tcPr>
            <w:tcW w:w="493" w:type="pct"/>
          </w:tcPr>
          <w:p w:rsidR="005E08D2" w:rsidRDefault="005E08D2">
            <w:pPr>
              <w:jc w:val="center"/>
              <w:rPr>
                <w:color w:val="000000"/>
              </w:rPr>
            </w:pPr>
            <w:r>
              <w:rPr>
                <w:color w:val="000000"/>
              </w:rPr>
              <w:t>5254,6</w:t>
            </w:r>
          </w:p>
        </w:tc>
        <w:tc>
          <w:tcPr>
            <w:tcW w:w="493" w:type="pct"/>
          </w:tcPr>
          <w:p w:rsidR="005E08D2" w:rsidRDefault="005E08D2">
            <w:pPr>
              <w:jc w:val="center"/>
              <w:rPr>
                <w:color w:val="000000"/>
              </w:rPr>
            </w:pPr>
            <w:r>
              <w:rPr>
                <w:color w:val="000000"/>
              </w:rPr>
              <w:t>5254,6</w:t>
            </w:r>
          </w:p>
        </w:tc>
        <w:tc>
          <w:tcPr>
            <w:tcW w:w="537" w:type="pct"/>
          </w:tcPr>
          <w:p w:rsidR="005E08D2" w:rsidRDefault="005E08D2">
            <w:pPr>
              <w:jc w:val="center"/>
              <w:rPr>
                <w:color w:val="000000"/>
              </w:rPr>
            </w:pPr>
            <w:r>
              <w:rPr>
                <w:color w:val="000000"/>
              </w:rPr>
              <w:t>5254,6</w:t>
            </w:r>
          </w:p>
        </w:tc>
      </w:tr>
      <w:tr w:rsidR="005E08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5E08D2" w:rsidRPr="00A93BBF" w:rsidRDefault="005E08D2" w:rsidP="002676BF">
            <w:pPr>
              <w:pStyle w:val="ConsPlusNormal"/>
              <w:jc w:val="both"/>
              <w:rPr>
                <w:sz w:val="28"/>
                <w:szCs w:val="28"/>
              </w:rPr>
            </w:pPr>
          </w:p>
        </w:tc>
        <w:tc>
          <w:tcPr>
            <w:tcW w:w="1308" w:type="pct"/>
            <w:gridSpan w:val="2"/>
            <w:vMerge/>
          </w:tcPr>
          <w:p w:rsidR="005E08D2" w:rsidRPr="00A93BBF" w:rsidRDefault="005E08D2" w:rsidP="002676BF">
            <w:pPr>
              <w:pStyle w:val="ConsPlusNormal"/>
              <w:jc w:val="both"/>
              <w:rPr>
                <w:sz w:val="28"/>
                <w:szCs w:val="28"/>
              </w:rPr>
            </w:pPr>
          </w:p>
        </w:tc>
        <w:tc>
          <w:tcPr>
            <w:tcW w:w="1084" w:type="pct"/>
          </w:tcPr>
          <w:p w:rsidR="005E08D2" w:rsidRDefault="005E08D2" w:rsidP="002676BF">
            <w:pPr>
              <w:pStyle w:val="ConsPlusNormal"/>
              <w:jc w:val="both"/>
              <w:rPr>
                <w:sz w:val="28"/>
                <w:szCs w:val="28"/>
              </w:rPr>
            </w:pPr>
            <w:r w:rsidRPr="00A93BBF">
              <w:rPr>
                <w:sz w:val="28"/>
                <w:szCs w:val="28"/>
              </w:rPr>
              <w:t>(1) расходы бюджета ГО г. Бор (без учета передаваемых в бюджет ГО  средств из областного и федерального бюджетов)</w:t>
            </w:r>
          </w:p>
        </w:tc>
        <w:tc>
          <w:tcPr>
            <w:tcW w:w="478" w:type="pct"/>
            <w:shd w:val="clear" w:color="auto" w:fill="auto"/>
          </w:tcPr>
          <w:p w:rsidR="005E08D2" w:rsidRDefault="005E08D2" w:rsidP="00CA7FFB">
            <w:pPr>
              <w:jc w:val="center"/>
              <w:rPr>
                <w:color w:val="000000"/>
              </w:rPr>
            </w:pPr>
            <w:r>
              <w:rPr>
                <w:color w:val="000000"/>
              </w:rPr>
              <w:t>20023,2</w:t>
            </w:r>
          </w:p>
        </w:tc>
        <w:tc>
          <w:tcPr>
            <w:tcW w:w="493" w:type="pct"/>
            <w:shd w:val="clear" w:color="auto" w:fill="auto"/>
          </w:tcPr>
          <w:p w:rsidR="005E08D2" w:rsidRDefault="005E08D2" w:rsidP="00CA7FFB">
            <w:pPr>
              <w:jc w:val="center"/>
              <w:rPr>
                <w:color w:val="000000"/>
              </w:rPr>
            </w:pPr>
            <w:r>
              <w:rPr>
                <w:color w:val="000000"/>
              </w:rPr>
              <w:t>4965,3</w:t>
            </w:r>
          </w:p>
        </w:tc>
        <w:tc>
          <w:tcPr>
            <w:tcW w:w="493" w:type="pct"/>
          </w:tcPr>
          <w:p w:rsidR="005E08D2" w:rsidRDefault="005E08D2" w:rsidP="00CA7FFB">
            <w:pPr>
              <w:jc w:val="center"/>
              <w:rPr>
                <w:color w:val="000000"/>
              </w:rPr>
            </w:pPr>
            <w:r>
              <w:rPr>
                <w:color w:val="000000"/>
              </w:rPr>
              <w:t>5019,3</w:t>
            </w:r>
          </w:p>
        </w:tc>
        <w:tc>
          <w:tcPr>
            <w:tcW w:w="493" w:type="pct"/>
          </w:tcPr>
          <w:p w:rsidR="005E08D2" w:rsidRDefault="005E08D2" w:rsidP="00CA7FFB">
            <w:pPr>
              <w:jc w:val="center"/>
              <w:rPr>
                <w:color w:val="000000"/>
              </w:rPr>
            </w:pPr>
            <w:r>
              <w:rPr>
                <w:color w:val="000000"/>
              </w:rPr>
              <w:t>5019,3</w:t>
            </w:r>
          </w:p>
        </w:tc>
        <w:tc>
          <w:tcPr>
            <w:tcW w:w="537" w:type="pct"/>
          </w:tcPr>
          <w:p w:rsidR="005E08D2" w:rsidRDefault="005E08D2" w:rsidP="00CA7FFB">
            <w:pPr>
              <w:jc w:val="center"/>
              <w:rPr>
                <w:color w:val="000000"/>
              </w:rPr>
            </w:pPr>
            <w:r>
              <w:rPr>
                <w:color w:val="000000"/>
              </w:rPr>
              <w:t>5019,3</w:t>
            </w:r>
          </w:p>
        </w:tc>
      </w:tr>
      <w:tr w:rsidR="005E08D2" w:rsidRPr="00A93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5E08D2" w:rsidRPr="00A93BBF" w:rsidRDefault="005E08D2" w:rsidP="002676BF">
            <w:pPr>
              <w:pStyle w:val="ConsPlusNormal"/>
              <w:jc w:val="both"/>
              <w:rPr>
                <w:sz w:val="28"/>
                <w:szCs w:val="28"/>
              </w:rPr>
            </w:pPr>
          </w:p>
        </w:tc>
        <w:tc>
          <w:tcPr>
            <w:tcW w:w="1308" w:type="pct"/>
            <w:gridSpan w:val="2"/>
            <w:vMerge/>
          </w:tcPr>
          <w:p w:rsidR="005E08D2" w:rsidRPr="00A93BBF" w:rsidRDefault="005E08D2" w:rsidP="002676BF">
            <w:pPr>
              <w:pStyle w:val="ConsPlusNormal"/>
              <w:jc w:val="both"/>
              <w:rPr>
                <w:sz w:val="28"/>
                <w:szCs w:val="28"/>
              </w:rPr>
            </w:pPr>
          </w:p>
        </w:tc>
        <w:tc>
          <w:tcPr>
            <w:tcW w:w="1084" w:type="pct"/>
          </w:tcPr>
          <w:p w:rsidR="005E08D2" w:rsidRDefault="005E08D2" w:rsidP="002676BF">
            <w:pPr>
              <w:pStyle w:val="ConsPlusNormal"/>
              <w:jc w:val="both"/>
              <w:rPr>
                <w:sz w:val="28"/>
                <w:szCs w:val="28"/>
              </w:rPr>
            </w:pPr>
            <w:r w:rsidRPr="00A93BBF">
              <w:rPr>
                <w:sz w:val="28"/>
                <w:szCs w:val="28"/>
              </w:rPr>
              <w:t xml:space="preserve">(2) расходы за счет </w:t>
            </w:r>
            <w:r w:rsidRPr="00A93BBF">
              <w:rPr>
                <w:sz w:val="28"/>
                <w:szCs w:val="28"/>
              </w:rPr>
              <w:lastRenderedPageBreak/>
              <w:t>средств областного бюджета, передаваемых в бюджет ГО г. Бор</w:t>
            </w:r>
          </w:p>
        </w:tc>
        <w:tc>
          <w:tcPr>
            <w:tcW w:w="478" w:type="pct"/>
            <w:shd w:val="clear" w:color="auto" w:fill="auto"/>
          </w:tcPr>
          <w:p w:rsidR="005E08D2" w:rsidRDefault="005E08D2" w:rsidP="00CA7FFB">
            <w:pPr>
              <w:jc w:val="center"/>
              <w:rPr>
                <w:color w:val="000000"/>
              </w:rPr>
            </w:pPr>
            <w:r>
              <w:rPr>
                <w:color w:val="000000"/>
              </w:rPr>
              <w:lastRenderedPageBreak/>
              <w:t>0,0</w:t>
            </w:r>
          </w:p>
        </w:tc>
        <w:tc>
          <w:tcPr>
            <w:tcW w:w="493" w:type="pct"/>
            <w:shd w:val="clear" w:color="auto" w:fill="auto"/>
          </w:tcPr>
          <w:p w:rsidR="005E08D2" w:rsidRDefault="005E08D2" w:rsidP="00CA7FFB">
            <w:pPr>
              <w:jc w:val="center"/>
              <w:rPr>
                <w:color w:val="000000"/>
              </w:rPr>
            </w:pPr>
            <w:r>
              <w:rPr>
                <w:color w:val="000000"/>
              </w:rPr>
              <w:t>0,0</w:t>
            </w:r>
          </w:p>
        </w:tc>
        <w:tc>
          <w:tcPr>
            <w:tcW w:w="493" w:type="pct"/>
          </w:tcPr>
          <w:p w:rsidR="005E08D2" w:rsidRDefault="005E08D2" w:rsidP="00CA7FFB">
            <w:pPr>
              <w:jc w:val="center"/>
              <w:rPr>
                <w:color w:val="000000"/>
              </w:rPr>
            </w:pPr>
            <w:r>
              <w:rPr>
                <w:color w:val="000000"/>
              </w:rPr>
              <w:t>0,0</w:t>
            </w:r>
          </w:p>
        </w:tc>
        <w:tc>
          <w:tcPr>
            <w:tcW w:w="493" w:type="pct"/>
          </w:tcPr>
          <w:p w:rsidR="005E08D2" w:rsidRDefault="005E08D2" w:rsidP="00CA7FFB">
            <w:pPr>
              <w:jc w:val="center"/>
              <w:rPr>
                <w:color w:val="000000"/>
              </w:rPr>
            </w:pPr>
            <w:r>
              <w:rPr>
                <w:color w:val="000000"/>
              </w:rPr>
              <w:t>0,0</w:t>
            </w:r>
          </w:p>
        </w:tc>
        <w:tc>
          <w:tcPr>
            <w:tcW w:w="537" w:type="pct"/>
          </w:tcPr>
          <w:p w:rsidR="005E08D2" w:rsidRDefault="005E08D2" w:rsidP="00CA7FFB">
            <w:pPr>
              <w:jc w:val="center"/>
              <w:rPr>
                <w:color w:val="000000"/>
              </w:rPr>
            </w:pPr>
            <w:r>
              <w:rPr>
                <w:color w:val="000000"/>
              </w:rPr>
              <w:t>0,0</w:t>
            </w:r>
          </w:p>
        </w:tc>
      </w:tr>
      <w:tr w:rsidR="005E08D2" w:rsidRPr="00A93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5E08D2" w:rsidRPr="00A93BBF" w:rsidRDefault="005E08D2" w:rsidP="002676BF">
            <w:pPr>
              <w:pStyle w:val="ConsPlusNormal"/>
              <w:jc w:val="both"/>
              <w:rPr>
                <w:sz w:val="28"/>
                <w:szCs w:val="28"/>
              </w:rPr>
            </w:pPr>
          </w:p>
        </w:tc>
        <w:tc>
          <w:tcPr>
            <w:tcW w:w="1308" w:type="pct"/>
            <w:gridSpan w:val="2"/>
            <w:vMerge/>
          </w:tcPr>
          <w:p w:rsidR="005E08D2" w:rsidRPr="00A93BBF" w:rsidRDefault="005E08D2" w:rsidP="002676BF">
            <w:pPr>
              <w:pStyle w:val="ConsPlusNormal"/>
              <w:jc w:val="both"/>
              <w:rPr>
                <w:sz w:val="28"/>
                <w:szCs w:val="28"/>
              </w:rPr>
            </w:pPr>
          </w:p>
        </w:tc>
        <w:tc>
          <w:tcPr>
            <w:tcW w:w="1084" w:type="pct"/>
          </w:tcPr>
          <w:p w:rsidR="005E08D2" w:rsidRDefault="005E08D2" w:rsidP="002676BF">
            <w:pPr>
              <w:pStyle w:val="ConsPlusNormal"/>
              <w:jc w:val="both"/>
              <w:rPr>
                <w:sz w:val="28"/>
                <w:szCs w:val="28"/>
              </w:rPr>
            </w:pPr>
            <w:r w:rsidRPr="00A93BBF">
              <w:rPr>
                <w:sz w:val="28"/>
                <w:szCs w:val="28"/>
              </w:rPr>
              <w:t>(3) расходы за счет средств  федерального бюджета, передаваемых в бюджет ГО г. Бор</w:t>
            </w:r>
          </w:p>
        </w:tc>
        <w:tc>
          <w:tcPr>
            <w:tcW w:w="478" w:type="pct"/>
            <w:shd w:val="clear" w:color="auto" w:fill="auto"/>
          </w:tcPr>
          <w:p w:rsidR="005E08D2" w:rsidRDefault="005E08D2">
            <w:pPr>
              <w:jc w:val="center"/>
              <w:rPr>
                <w:color w:val="000000"/>
              </w:rPr>
            </w:pPr>
            <w:r>
              <w:rPr>
                <w:color w:val="000000"/>
              </w:rPr>
              <w:t>0,0</w:t>
            </w:r>
          </w:p>
        </w:tc>
        <w:tc>
          <w:tcPr>
            <w:tcW w:w="493" w:type="pct"/>
            <w:shd w:val="clear" w:color="auto" w:fill="auto"/>
          </w:tcPr>
          <w:p w:rsidR="005E08D2" w:rsidRDefault="005E08D2">
            <w:pPr>
              <w:jc w:val="center"/>
              <w:rPr>
                <w:color w:val="000000"/>
              </w:rPr>
            </w:pPr>
            <w:r>
              <w:rPr>
                <w:color w:val="000000"/>
              </w:rPr>
              <w:t>0,0</w:t>
            </w:r>
          </w:p>
        </w:tc>
        <w:tc>
          <w:tcPr>
            <w:tcW w:w="493" w:type="pct"/>
          </w:tcPr>
          <w:p w:rsidR="005E08D2" w:rsidRDefault="005E08D2">
            <w:pPr>
              <w:jc w:val="center"/>
              <w:rPr>
                <w:color w:val="000000"/>
              </w:rPr>
            </w:pPr>
            <w:r>
              <w:rPr>
                <w:color w:val="000000"/>
              </w:rPr>
              <w:t>0,0</w:t>
            </w:r>
          </w:p>
        </w:tc>
        <w:tc>
          <w:tcPr>
            <w:tcW w:w="493" w:type="pct"/>
          </w:tcPr>
          <w:p w:rsidR="005E08D2" w:rsidRDefault="005E08D2">
            <w:pPr>
              <w:jc w:val="center"/>
              <w:rPr>
                <w:color w:val="000000"/>
              </w:rPr>
            </w:pPr>
            <w:r>
              <w:rPr>
                <w:color w:val="000000"/>
              </w:rPr>
              <w:t>0,0</w:t>
            </w:r>
          </w:p>
        </w:tc>
        <w:tc>
          <w:tcPr>
            <w:tcW w:w="537" w:type="pct"/>
          </w:tcPr>
          <w:p w:rsidR="005E08D2" w:rsidRDefault="005E08D2">
            <w:pPr>
              <w:jc w:val="center"/>
              <w:rPr>
                <w:color w:val="000000"/>
              </w:rPr>
            </w:pPr>
            <w:r>
              <w:rPr>
                <w:color w:val="000000"/>
              </w:rPr>
              <w:t>0,0</w:t>
            </w:r>
          </w:p>
        </w:tc>
      </w:tr>
      <w:tr w:rsidR="005E08D2" w:rsidRPr="00A93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516"/>
        </w:trPr>
        <w:tc>
          <w:tcPr>
            <w:tcW w:w="114" w:type="pct"/>
            <w:vMerge/>
          </w:tcPr>
          <w:p w:rsidR="005E08D2" w:rsidRPr="00A93BBF" w:rsidRDefault="005E08D2" w:rsidP="002676BF">
            <w:pPr>
              <w:pStyle w:val="ConsPlusNormal"/>
              <w:jc w:val="both"/>
              <w:rPr>
                <w:sz w:val="28"/>
                <w:szCs w:val="28"/>
              </w:rPr>
            </w:pPr>
          </w:p>
        </w:tc>
        <w:tc>
          <w:tcPr>
            <w:tcW w:w="1308" w:type="pct"/>
            <w:gridSpan w:val="2"/>
            <w:vMerge/>
          </w:tcPr>
          <w:p w:rsidR="005E08D2" w:rsidRPr="00A93BBF" w:rsidRDefault="005E08D2" w:rsidP="002676BF">
            <w:pPr>
              <w:pStyle w:val="ConsPlusNormal"/>
              <w:jc w:val="both"/>
              <w:rPr>
                <w:sz w:val="28"/>
                <w:szCs w:val="28"/>
              </w:rPr>
            </w:pPr>
          </w:p>
        </w:tc>
        <w:tc>
          <w:tcPr>
            <w:tcW w:w="1084" w:type="pct"/>
          </w:tcPr>
          <w:p w:rsidR="005E08D2" w:rsidRDefault="005E08D2" w:rsidP="002676BF">
            <w:pPr>
              <w:pStyle w:val="ConsPlusNormal"/>
              <w:jc w:val="both"/>
              <w:rPr>
                <w:sz w:val="28"/>
                <w:szCs w:val="28"/>
              </w:rPr>
            </w:pPr>
            <w:r w:rsidRPr="00A93BBF">
              <w:rPr>
                <w:sz w:val="28"/>
                <w:szCs w:val="28"/>
              </w:rPr>
              <w:t xml:space="preserve">(4) </w:t>
            </w:r>
            <w:r>
              <w:rPr>
                <w:sz w:val="28"/>
                <w:szCs w:val="28"/>
              </w:rPr>
              <w:t>прочие источники</w:t>
            </w:r>
          </w:p>
        </w:tc>
        <w:tc>
          <w:tcPr>
            <w:tcW w:w="478" w:type="pct"/>
            <w:shd w:val="clear" w:color="auto" w:fill="auto"/>
          </w:tcPr>
          <w:p w:rsidR="005E08D2" w:rsidRDefault="005E08D2">
            <w:pPr>
              <w:jc w:val="center"/>
              <w:rPr>
                <w:color w:val="000000"/>
              </w:rPr>
            </w:pPr>
            <w:r>
              <w:rPr>
                <w:color w:val="000000"/>
              </w:rPr>
              <w:t>941,2</w:t>
            </w:r>
          </w:p>
        </w:tc>
        <w:tc>
          <w:tcPr>
            <w:tcW w:w="493" w:type="pct"/>
            <w:shd w:val="clear" w:color="auto" w:fill="auto"/>
          </w:tcPr>
          <w:p w:rsidR="005E08D2" w:rsidRPr="00083885" w:rsidRDefault="005E08D2">
            <w:pPr>
              <w:jc w:val="center"/>
            </w:pPr>
            <w:r w:rsidRPr="00083885">
              <w:t>235,3</w:t>
            </w:r>
          </w:p>
        </w:tc>
        <w:tc>
          <w:tcPr>
            <w:tcW w:w="493" w:type="pct"/>
          </w:tcPr>
          <w:p w:rsidR="005E08D2" w:rsidRPr="00083885" w:rsidRDefault="005E08D2">
            <w:pPr>
              <w:jc w:val="center"/>
            </w:pPr>
            <w:r w:rsidRPr="00083885">
              <w:t>235,3</w:t>
            </w:r>
          </w:p>
        </w:tc>
        <w:tc>
          <w:tcPr>
            <w:tcW w:w="493" w:type="pct"/>
          </w:tcPr>
          <w:p w:rsidR="005E08D2" w:rsidRDefault="005E08D2">
            <w:pPr>
              <w:jc w:val="center"/>
              <w:rPr>
                <w:color w:val="000000"/>
              </w:rPr>
            </w:pPr>
            <w:r>
              <w:rPr>
                <w:color w:val="000000"/>
              </w:rPr>
              <w:t>235,3</w:t>
            </w:r>
          </w:p>
        </w:tc>
        <w:tc>
          <w:tcPr>
            <w:tcW w:w="537" w:type="pct"/>
          </w:tcPr>
          <w:p w:rsidR="005E08D2" w:rsidRDefault="005E08D2">
            <w:pPr>
              <w:jc w:val="center"/>
              <w:rPr>
                <w:color w:val="000000"/>
              </w:rPr>
            </w:pPr>
            <w:r>
              <w:rPr>
                <w:color w:val="000000"/>
              </w:rPr>
              <w:t>235,3</w:t>
            </w:r>
          </w:p>
        </w:tc>
      </w:tr>
      <w:tr w:rsidR="00702737" w:rsidRPr="00972406">
        <w:tblPrEx>
          <w:tblCellMar>
            <w:top w:w="0" w:type="dxa"/>
            <w:bottom w:w="0" w:type="dxa"/>
          </w:tblCellMar>
        </w:tblPrEx>
        <w:trPr>
          <w:cantSplit/>
          <w:trHeight w:val="3728"/>
        </w:trPr>
        <w:tc>
          <w:tcPr>
            <w:tcW w:w="114" w:type="pct"/>
            <w:tcBorders>
              <w:top w:val="single" w:sz="6" w:space="0" w:color="auto"/>
              <w:left w:val="single" w:sz="6" w:space="0" w:color="auto"/>
              <w:bottom w:val="single" w:sz="4" w:space="0" w:color="auto"/>
              <w:right w:val="single" w:sz="6" w:space="0" w:color="auto"/>
            </w:tcBorders>
          </w:tcPr>
          <w:p w:rsidR="00702737" w:rsidRDefault="00702737" w:rsidP="002676BF">
            <w:pPr>
              <w:pStyle w:val="ConsPlusCell"/>
              <w:jc w:val="center"/>
              <w:rPr>
                <w:bCs/>
                <w:sz w:val="28"/>
                <w:szCs w:val="28"/>
              </w:rPr>
            </w:pPr>
            <w:r>
              <w:rPr>
                <w:bCs/>
                <w:sz w:val="28"/>
                <w:szCs w:val="28"/>
              </w:rPr>
              <w:t>7</w:t>
            </w:r>
          </w:p>
        </w:tc>
        <w:tc>
          <w:tcPr>
            <w:tcW w:w="804" w:type="pct"/>
            <w:tcBorders>
              <w:top w:val="single" w:sz="6" w:space="0" w:color="auto"/>
              <w:left w:val="single" w:sz="6" w:space="0" w:color="auto"/>
              <w:bottom w:val="single" w:sz="4" w:space="0" w:color="auto"/>
              <w:right w:val="single" w:sz="6" w:space="0" w:color="auto"/>
            </w:tcBorders>
          </w:tcPr>
          <w:p w:rsidR="00702737" w:rsidRPr="00972406" w:rsidRDefault="00702737" w:rsidP="002676BF">
            <w:pPr>
              <w:pStyle w:val="ConsPlusCell"/>
              <w:rPr>
                <w:bCs/>
                <w:sz w:val="28"/>
                <w:szCs w:val="28"/>
              </w:rPr>
            </w:pPr>
            <w:r>
              <w:rPr>
                <w:bCs/>
                <w:sz w:val="28"/>
                <w:szCs w:val="28"/>
              </w:rPr>
              <w:t xml:space="preserve">Индикаторы достижения цели и показатели непосредственных результатов </w:t>
            </w:r>
            <w:r w:rsidRPr="00972406">
              <w:rPr>
                <w:bCs/>
                <w:sz w:val="28"/>
                <w:szCs w:val="28"/>
              </w:rPr>
              <w:t xml:space="preserve">      Подпрограммы       </w:t>
            </w:r>
          </w:p>
        </w:tc>
        <w:tc>
          <w:tcPr>
            <w:tcW w:w="4082" w:type="pct"/>
            <w:gridSpan w:val="7"/>
            <w:tcBorders>
              <w:top w:val="single" w:sz="6" w:space="0" w:color="auto"/>
              <w:left w:val="single" w:sz="6" w:space="0" w:color="auto"/>
              <w:bottom w:val="single" w:sz="4" w:space="0" w:color="auto"/>
              <w:right w:val="single" w:sz="6" w:space="0" w:color="auto"/>
            </w:tcBorders>
            <w:vAlign w:val="center"/>
          </w:tcPr>
          <w:p w:rsidR="00702737" w:rsidRPr="00E60F73" w:rsidRDefault="00702737" w:rsidP="002676BF">
            <w:pPr>
              <w:pStyle w:val="a7"/>
              <w:spacing w:after="0" w:line="240" w:lineRule="auto"/>
              <w:ind w:left="354"/>
              <w:jc w:val="center"/>
              <w:textAlignment w:val="baseline"/>
              <w:rPr>
                <w:rFonts w:ascii="Times New Roman" w:eastAsia="Times New Roman" w:hAnsi="Times New Roman"/>
                <w:sz w:val="28"/>
                <w:szCs w:val="28"/>
                <w:lang w:eastAsia="ru-RU"/>
              </w:rPr>
            </w:pPr>
            <w:r w:rsidRPr="00E60F73">
              <w:rPr>
                <w:rFonts w:ascii="Times New Roman" w:hAnsi="Times New Roman"/>
                <w:bCs/>
                <w:sz w:val="28"/>
                <w:szCs w:val="28"/>
              </w:rPr>
              <w:t>Индикаторы достижения цели:</w:t>
            </w:r>
          </w:p>
          <w:p w:rsidR="00702737" w:rsidRPr="00C7540C" w:rsidRDefault="00702737" w:rsidP="002676BF">
            <w:pPr>
              <w:pStyle w:val="a7"/>
              <w:numPr>
                <w:ilvl w:val="0"/>
                <w:numId w:val="42"/>
              </w:numPr>
              <w:spacing w:after="0" w:line="240" w:lineRule="auto"/>
              <w:ind w:left="354"/>
              <w:textAlignment w:val="baseline"/>
              <w:rPr>
                <w:rFonts w:ascii="Times New Roman" w:eastAsia="Times New Roman" w:hAnsi="Times New Roman"/>
                <w:sz w:val="28"/>
                <w:szCs w:val="28"/>
                <w:lang w:eastAsia="ru-RU"/>
              </w:rPr>
            </w:pPr>
            <w:r w:rsidRPr="00C7540C">
              <w:rPr>
                <w:rFonts w:ascii="Times New Roman" w:eastAsia="Times New Roman" w:hAnsi="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МАУК «Борский краеведческий музей» (</w:t>
            </w:r>
            <w:r w:rsidR="005E08D2">
              <w:rPr>
                <w:rFonts w:ascii="Times New Roman" w:eastAsia="Times New Roman" w:hAnsi="Times New Roman"/>
                <w:sz w:val="28"/>
                <w:szCs w:val="28"/>
                <w:lang w:eastAsia="ru-RU"/>
              </w:rPr>
              <w:t xml:space="preserve">не менее 12,8%  к </w:t>
            </w:r>
            <w:smartTag w:uri="urn:schemas-microsoft-com:office:smarttags" w:element="metricconverter">
              <w:smartTagPr>
                <w:attr w:name="ProductID" w:val="2025 г"/>
              </w:smartTagPr>
              <w:r w:rsidR="005E08D2">
                <w:rPr>
                  <w:rFonts w:ascii="Times New Roman" w:eastAsia="Times New Roman" w:hAnsi="Times New Roman"/>
                  <w:sz w:val="28"/>
                  <w:szCs w:val="28"/>
                  <w:lang w:eastAsia="ru-RU"/>
                </w:rPr>
                <w:t>2025</w:t>
              </w:r>
              <w:r w:rsidRPr="00C7540C">
                <w:rPr>
                  <w:rFonts w:ascii="Times New Roman" w:eastAsia="Times New Roman" w:hAnsi="Times New Roman"/>
                  <w:sz w:val="28"/>
                  <w:szCs w:val="28"/>
                  <w:lang w:eastAsia="ru-RU"/>
                </w:rPr>
                <w:t xml:space="preserve"> г</w:t>
              </w:r>
            </w:smartTag>
            <w:r w:rsidRPr="00C7540C">
              <w:rPr>
                <w:rFonts w:ascii="Times New Roman" w:eastAsia="Times New Roman" w:hAnsi="Times New Roman"/>
                <w:sz w:val="28"/>
                <w:szCs w:val="28"/>
                <w:lang w:eastAsia="ru-RU"/>
              </w:rPr>
              <w:t>.).</w:t>
            </w:r>
          </w:p>
          <w:p w:rsidR="00702737" w:rsidRPr="00C7540C" w:rsidRDefault="00702737" w:rsidP="002676BF">
            <w:pPr>
              <w:pStyle w:val="a7"/>
              <w:spacing w:after="0" w:line="240" w:lineRule="auto"/>
              <w:ind w:left="354"/>
              <w:jc w:val="center"/>
              <w:textAlignment w:val="baseline"/>
              <w:rPr>
                <w:rFonts w:ascii="Times New Roman" w:eastAsia="Times New Roman" w:hAnsi="Times New Roman"/>
                <w:sz w:val="28"/>
                <w:szCs w:val="28"/>
                <w:lang w:eastAsia="ru-RU"/>
              </w:rPr>
            </w:pPr>
            <w:r w:rsidRPr="00C7540C">
              <w:rPr>
                <w:rFonts w:ascii="Times New Roman" w:hAnsi="Times New Roman"/>
                <w:bCs/>
                <w:sz w:val="28"/>
                <w:szCs w:val="28"/>
              </w:rPr>
              <w:t>Показатели непосредственных результатов:</w:t>
            </w:r>
          </w:p>
          <w:p w:rsidR="00702737" w:rsidRPr="00C7540C" w:rsidRDefault="00702737" w:rsidP="002676BF">
            <w:pPr>
              <w:pStyle w:val="a7"/>
              <w:spacing w:after="0" w:line="240" w:lineRule="auto"/>
              <w:ind w:left="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C7540C">
              <w:rPr>
                <w:rFonts w:ascii="Times New Roman" w:eastAsia="Times New Roman" w:hAnsi="Times New Roman"/>
                <w:sz w:val="28"/>
                <w:szCs w:val="28"/>
                <w:lang w:eastAsia="ru-RU"/>
              </w:rPr>
              <w:t>Количество представленных (во всех формах) зрителю музейных предметов в общем количестве музейных предметов основного фонда МАУК «Бор</w:t>
            </w:r>
            <w:r w:rsidR="005E08D2">
              <w:rPr>
                <w:rFonts w:ascii="Times New Roman" w:eastAsia="Times New Roman" w:hAnsi="Times New Roman"/>
                <w:sz w:val="28"/>
                <w:szCs w:val="28"/>
                <w:lang w:eastAsia="ru-RU"/>
              </w:rPr>
              <w:t>ский краеведческий музей» к 2025</w:t>
            </w:r>
            <w:r w:rsidRPr="00C7540C">
              <w:rPr>
                <w:rFonts w:ascii="Times New Roman" w:eastAsia="Times New Roman" w:hAnsi="Times New Roman"/>
                <w:sz w:val="28"/>
                <w:szCs w:val="28"/>
                <w:lang w:eastAsia="ru-RU"/>
              </w:rPr>
              <w:t xml:space="preserve"> году составит 3 185 единиц.</w:t>
            </w:r>
          </w:p>
          <w:p w:rsidR="00702737" w:rsidRPr="00C7540C" w:rsidRDefault="00702737" w:rsidP="002676BF">
            <w:pPr>
              <w:pStyle w:val="a7"/>
              <w:numPr>
                <w:ilvl w:val="0"/>
                <w:numId w:val="42"/>
              </w:numPr>
              <w:spacing w:after="0" w:line="240" w:lineRule="auto"/>
              <w:ind w:left="354"/>
              <w:textAlignment w:val="baseline"/>
              <w:rPr>
                <w:rFonts w:ascii="Times New Roman" w:eastAsia="Times New Roman" w:hAnsi="Times New Roman"/>
                <w:sz w:val="28"/>
                <w:szCs w:val="28"/>
                <w:lang w:eastAsia="ru-RU"/>
              </w:rPr>
            </w:pPr>
            <w:r w:rsidRPr="00C7540C">
              <w:rPr>
                <w:rFonts w:ascii="Times New Roman" w:eastAsia="Times New Roman" w:hAnsi="Times New Roman"/>
                <w:sz w:val="28"/>
                <w:szCs w:val="28"/>
                <w:lang w:eastAsia="ru-RU"/>
              </w:rPr>
              <w:t>Количество  выставок (не менее 17 выставок в год).</w:t>
            </w:r>
          </w:p>
          <w:p w:rsidR="00702737" w:rsidRPr="00D0147E" w:rsidRDefault="00702737" w:rsidP="002676BF">
            <w:pPr>
              <w:pStyle w:val="a7"/>
              <w:numPr>
                <w:ilvl w:val="0"/>
                <w:numId w:val="42"/>
              </w:numPr>
              <w:spacing w:after="0" w:line="240" w:lineRule="auto"/>
              <w:ind w:left="354"/>
              <w:textAlignment w:val="baseline"/>
              <w:rPr>
                <w:rFonts w:ascii="Times New Roman" w:eastAsia="Times New Roman" w:hAnsi="Times New Roman"/>
                <w:sz w:val="28"/>
                <w:szCs w:val="28"/>
                <w:lang w:eastAsia="ru-RU"/>
              </w:rPr>
            </w:pPr>
            <w:r w:rsidRPr="00C7540C">
              <w:rPr>
                <w:rFonts w:ascii="Times New Roman" w:hAnsi="Times New Roman"/>
                <w:sz w:val="28"/>
                <w:szCs w:val="28"/>
              </w:rPr>
              <w:t>Освоение финансирования выделенного на поддержку отрасли культуры 100%.</w:t>
            </w:r>
          </w:p>
        </w:tc>
      </w:tr>
    </w:tbl>
    <w:p w:rsidR="00702737" w:rsidRPr="0058397E" w:rsidRDefault="00702737" w:rsidP="00702737">
      <w:pPr>
        <w:autoSpaceDE w:val="0"/>
        <w:autoSpaceDN w:val="0"/>
        <w:adjustRightInd w:val="0"/>
        <w:ind w:firstLine="709"/>
        <w:jc w:val="both"/>
        <w:outlineLvl w:val="1"/>
        <w:rPr>
          <w:bCs/>
          <w:sz w:val="28"/>
          <w:szCs w:val="28"/>
        </w:rPr>
      </w:pPr>
    </w:p>
    <w:p w:rsidR="00702737" w:rsidRPr="002E5DB6" w:rsidRDefault="00702737" w:rsidP="00702737">
      <w:pPr>
        <w:shd w:val="clear" w:color="auto" w:fill="FFFFFF"/>
        <w:ind w:firstLine="709"/>
        <w:jc w:val="both"/>
        <w:rPr>
          <w:sz w:val="28"/>
          <w:szCs w:val="28"/>
        </w:rPr>
      </w:pPr>
      <w:r w:rsidRPr="002E5DB6">
        <w:rPr>
          <w:sz w:val="28"/>
          <w:szCs w:val="28"/>
        </w:rPr>
        <w:t>В сфере культуры городского округа г.</w:t>
      </w:r>
      <w:r>
        <w:rPr>
          <w:sz w:val="28"/>
          <w:szCs w:val="28"/>
        </w:rPr>
        <w:t xml:space="preserve"> </w:t>
      </w:r>
      <w:r w:rsidRPr="002E5DB6">
        <w:rPr>
          <w:sz w:val="28"/>
          <w:szCs w:val="28"/>
        </w:rPr>
        <w:t>Бор находится одно муниципальное автономное учреждение культуры «Борский краеведческий музей»  (далее — МАУК «БКМ»).</w:t>
      </w:r>
    </w:p>
    <w:p w:rsidR="00702737" w:rsidRPr="002E5DB6" w:rsidRDefault="00702737" w:rsidP="00702737">
      <w:pPr>
        <w:autoSpaceDE w:val="0"/>
        <w:autoSpaceDN w:val="0"/>
        <w:adjustRightInd w:val="0"/>
        <w:ind w:firstLine="709"/>
        <w:jc w:val="both"/>
        <w:outlineLvl w:val="4"/>
        <w:rPr>
          <w:bCs/>
          <w:sz w:val="28"/>
          <w:szCs w:val="28"/>
        </w:rPr>
      </w:pPr>
      <w:r w:rsidRPr="002E5DB6">
        <w:rPr>
          <w:bCs/>
          <w:sz w:val="28"/>
          <w:szCs w:val="28"/>
        </w:rPr>
        <w:t xml:space="preserve">Борский краеведческий музей  находится в старинном 2-хтажном особняке бывшего предпринимателя Старова А.Л. (1912г. постройки) в самом центре  Бора. Здание относится к объектам культурного наследия регионального значения. </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lastRenderedPageBreak/>
        <w:t xml:space="preserve">В его фондах насчитывается </w:t>
      </w:r>
      <w:r>
        <w:rPr>
          <w:bCs/>
          <w:sz w:val="28"/>
          <w:szCs w:val="28"/>
        </w:rPr>
        <w:t>более</w:t>
      </w:r>
      <w:r w:rsidRPr="002E5DB6">
        <w:rPr>
          <w:bCs/>
          <w:sz w:val="28"/>
          <w:szCs w:val="28"/>
        </w:rPr>
        <w:t xml:space="preserve"> 17 тыс. музейных экспонатов (основного и вспомогательного фондов). Музей располагает интересными музейными предметами и коллекциями: фотографии </w:t>
      </w:r>
      <w:r w:rsidRPr="002E5DB6">
        <w:rPr>
          <w:bCs/>
          <w:sz w:val="28"/>
          <w:szCs w:val="28"/>
          <w:lang w:val="en-US"/>
        </w:rPr>
        <w:t>I</w:t>
      </w:r>
      <w:r w:rsidRPr="002E5DB6">
        <w:rPr>
          <w:bCs/>
          <w:sz w:val="28"/>
          <w:szCs w:val="28"/>
        </w:rPr>
        <w:t xml:space="preserve">-й Мировой войны, фрагменты костей мамонта, найденные на Борской территории, предметы техники, коллекция предметов, рассказывающая о жизни и деятельности нашего земляка, академика, генерал-лейтенанта, директора Ядерного центра </w:t>
      </w:r>
      <w:r>
        <w:rPr>
          <w:bCs/>
          <w:sz w:val="28"/>
          <w:szCs w:val="28"/>
        </w:rPr>
        <w:t xml:space="preserve"> </w:t>
      </w:r>
      <w:r w:rsidRPr="002E5DB6">
        <w:rPr>
          <w:bCs/>
          <w:sz w:val="28"/>
          <w:szCs w:val="28"/>
        </w:rPr>
        <w:t xml:space="preserve"> г. Сарова – Негина Е.А. и др. </w:t>
      </w:r>
    </w:p>
    <w:p w:rsidR="00702737" w:rsidRPr="002E5DB6" w:rsidRDefault="00702737" w:rsidP="00702737">
      <w:pPr>
        <w:autoSpaceDE w:val="0"/>
        <w:autoSpaceDN w:val="0"/>
        <w:adjustRightInd w:val="0"/>
        <w:ind w:firstLine="709"/>
        <w:jc w:val="both"/>
        <w:outlineLvl w:val="5"/>
        <w:rPr>
          <w:sz w:val="28"/>
          <w:szCs w:val="28"/>
        </w:rPr>
      </w:pPr>
      <w:r w:rsidRPr="002E5DB6">
        <w:rPr>
          <w:sz w:val="28"/>
          <w:szCs w:val="28"/>
        </w:rPr>
        <w:t>Общая посещаемость музея в 20</w:t>
      </w:r>
      <w:r w:rsidR="005E08D2">
        <w:rPr>
          <w:sz w:val="28"/>
          <w:szCs w:val="28"/>
        </w:rPr>
        <w:t>21</w:t>
      </w:r>
      <w:r>
        <w:rPr>
          <w:sz w:val="28"/>
          <w:szCs w:val="28"/>
        </w:rPr>
        <w:t xml:space="preserve"> году составила  2 578</w:t>
      </w:r>
      <w:r w:rsidRPr="002E5DB6">
        <w:rPr>
          <w:sz w:val="28"/>
          <w:szCs w:val="28"/>
        </w:rPr>
        <w:t xml:space="preserve"> человек. Проведено </w:t>
      </w:r>
      <w:r>
        <w:rPr>
          <w:sz w:val="28"/>
          <w:szCs w:val="28"/>
        </w:rPr>
        <w:t>61</w:t>
      </w:r>
      <w:r w:rsidRPr="002E5DB6">
        <w:rPr>
          <w:sz w:val="28"/>
          <w:szCs w:val="28"/>
        </w:rPr>
        <w:t xml:space="preserve">  экскурси</w:t>
      </w:r>
      <w:r>
        <w:rPr>
          <w:sz w:val="28"/>
          <w:szCs w:val="28"/>
        </w:rPr>
        <w:t>я</w:t>
      </w:r>
      <w:r w:rsidRPr="002E5DB6">
        <w:rPr>
          <w:sz w:val="28"/>
          <w:szCs w:val="28"/>
        </w:rPr>
        <w:t xml:space="preserve"> с общим количеством экскурсантов    </w:t>
      </w:r>
      <w:r>
        <w:rPr>
          <w:sz w:val="28"/>
          <w:szCs w:val="28"/>
        </w:rPr>
        <w:t>около 1400</w:t>
      </w:r>
      <w:r w:rsidRPr="002E5DB6">
        <w:rPr>
          <w:sz w:val="28"/>
          <w:szCs w:val="28"/>
        </w:rPr>
        <w:t xml:space="preserve"> человек. Доход от платных услуг музея составил  </w:t>
      </w:r>
      <w:r>
        <w:rPr>
          <w:sz w:val="28"/>
          <w:szCs w:val="28"/>
        </w:rPr>
        <w:t>45,4 тыс.</w:t>
      </w:r>
      <w:r w:rsidRPr="002E5DB6">
        <w:rPr>
          <w:sz w:val="28"/>
          <w:szCs w:val="28"/>
        </w:rPr>
        <w:t xml:space="preserve"> руб. </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Вместе с тем, в настоящее время активными посетителями музея является только часть жителей городского округа. Недостаточна доля молодежи  и доля семейных посещений.</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Очевидно,  что при внедрении в музее современных инновационных методов просветительской, образовательной, воспитательной, экологической  работы с населением, создание новых экспозиций с применением интерактивных технологий и использования достижений музейной педагогик</w:t>
      </w:r>
      <w:r>
        <w:rPr>
          <w:bCs/>
          <w:sz w:val="28"/>
          <w:szCs w:val="28"/>
        </w:rPr>
        <w:t xml:space="preserve">и </w:t>
      </w:r>
      <w:r w:rsidRPr="002E5DB6">
        <w:rPr>
          <w:bCs/>
          <w:sz w:val="28"/>
          <w:szCs w:val="28"/>
        </w:rPr>
        <w:t>существенно увеличи</w:t>
      </w:r>
      <w:r>
        <w:rPr>
          <w:bCs/>
          <w:sz w:val="28"/>
          <w:szCs w:val="28"/>
        </w:rPr>
        <w:t>т</w:t>
      </w:r>
      <w:r w:rsidRPr="002E5DB6">
        <w:rPr>
          <w:bCs/>
          <w:sz w:val="28"/>
          <w:szCs w:val="28"/>
        </w:rPr>
        <w:t xml:space="preserve"> долю молодежи и семейных посещений.</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Развитие и применение современных технологий (познавательные стенды, мультимедийные витрины, аудиогиды) позволят увеличить комфортность и время, проведенное посетителем в музее, и, как следствие, увеличить доходность музея.</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1. В музее требуется выполнение работ по организации новых и модернизации старых экспозиций с применением современного информационного и технологического оборудования (аудио-, видео-, мультимедиа).</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 xml:space="preserve">2. Имеющиеся 2 фондохранилища  не соответствуют нормативным требованиям по сохранности предметов государственной части Музейного фонда РФ и частично  не отвечают существующим нормам по хранению музейных коллекций как по  пожарной системе  (нет вывода на центральный пункт)  сигнализаций, так и по поддержанию необходимого режима температуры и влажности. </w:t>
      </w:r>
    </w:p>
    <w:p w:rsidR="00702737" w:rsidRPr="002E5DB6" w:rsidRDefault="00702737" w:rsidP="00702737">
      <w:pPr>
        <w:autoSpaceDE w:val="0"/>
        <w:autoSpaceDN w:val="0"/>
        <w:adjustRightInd w:val="0"/>
        <w:ind w:firstLine="709"/>
        <w:jc w:val="both"/>
        <w:outlineLvl w:val="5"/>
        <w:rPr>
          <w:bCs/>
          <w:sz w:val="28"/>
          <w:szCs w:val="28"/>
        </w:rPr>
      </w:pPr>
      <w:r w:rsidRPr="002E5DB6">
        <w:rPr>
          <w:bCs/>
          <w:sz w:val="28"/>
          <w:szCs w:val="28"/>
        </w:rPr>
        <w:t xml:space="preserve">3. Техническая оснащенность основной деятельности музея (недостаточное оснащение  современным информационным и технологическим оборудованием: компьютеры, аудио-, видео-, мультимедиа оборудование, отсутствие специальных компьютерных программ) не позволяет в настоящее время внедрять современные информационные методы представления музейных предметов в виртуальном пространстве, обеспечивать предоставление электронных услуг в сети Интернет. </w:t>
      </w:r>
    </w:p>
    <w:p w:rsidR="00702737" w:rsidRDefault="00702737" w:rsidP="00702737">
      <w:pPr>
        <w:ind w:firstLine="709"/>
        <w:jc w:val="both"/>
        <w:rPr>
          <w:sz w:val="28"/>
          <w:szCs w:val="28"/>
        </w:rPr>
      </w:pPr>
      <w:r w:rsidRPr="002E5DB6">
        <w:rPr>
          <w:sz w:val="28"/>
          <w:szCs w:val="28"/>
        </w:rPr>
        <w:t>4.   Внутренние помещения музея также требуют ремонта.</w:t>
      </w:r>
    </w:p>
    <w:p w:rsidR="00C10C3A" w:rsidRDefault="00C10C3A" w:rsidP="00702737">
      <w:pPr>
        <w:ind w:firstLine="709"/>
        <w:jc w:val="both"/>
        <w:rPr>
          <w:sz w:val="28"/>
          <w:szCs w:val="28"/>
        </w:rPr>
      </w:pPr>
    </w:p>
    <w:p w:rsidR="00702737" w:rsidRDefault="00702737" w:rsidP="00702737">
      <w:pPr>
        <w:ind w:firstLine="709"/>
        <w:jc w:val="both"/>
        <w:rPr>
          <w:sz w:val="28"/>
          <w:szCs w:val="28"/>
        </w:rPr>
      </w:pPr>
    </w:p>
    <w:p w:rsidR="00702737" w:rsidRPr="0066586C" w:rsidRDefault="00702737" w:rsidP="00702737">
      <w:pPr>
        <w:pStyle w:val="ConsPlusCell"/>
        <w:jc w:val="center"/>
        <w:rPr>
          <w:b/>
          <w:color w:val="000000"/>
          <w:sz w:val="28"/>
          <w:szCs w:val="28"/>
        </w:rPr>
      </w:pPr>
      <w:r w:rsidRPr="0058397E">
        <w:rPr>
          <w:b/>
          <w:bCs/>
          <w:sz w:val="28"/>
          <w:szCs w:val="28"/>
        </w:rPr>
        <w:lastRenderedPageBreak/>
        <w:t>3.5. Подпрограмма</w:t>
      </w:r>
      <w:r>
        <w:rPr>
          <w:b/>
          <w:bCs/>
          <w:sz w:val="28"/>
          <w:szCs w:val="28"/>
        </w:rPr>
        <w:t xml:space="preserve">  </w:t>
      </w:r>
      <w:r w:rsidRPr="0058397E">
        <w:rPr>
          <w:b/>
          <w:bCs/>
          <w:sz w:val="28"/>
          <w:szCs w:val="28"/>
        </w:rPr>
        <w:t xml:space="preserve"> </w:t>
      </w:r>
      <w:r>
        <w:rPr>
          <w:b/>
          <w:bCs/>
          <w:sz w:val="28"/>
          <w:szCs w:val="28"/>
        </w:rPr>
        <w:t>«</w:t>
      </w:r>
      <w:r w:rsidRPr="0058397E">
        <w:rPr>
          <w:b/>
          <w:color w:val="000000"/>
          <w:sz w:val="28"/>
          <w:szCs w:val="28"/>
        </w:rPr>
        <w:t xml:space="preserve">Обеспечение реализации </w:t>
      </w:r>
      <w:r w:rsidRPr="0066586C">
        <w:rPr>
          <w:b/>
          <w:color w:val="000000"/>
          <w:sz w:val="28"/>
          <w:szCs w:val="28"/>
        </w:rPr>
        <w:t>муниципальной программы</w:t>
      </w:r>
    </w:p>
    <w:p w:rsidR="00702737" w:rsidRPr="0066586C" w:rsidRDefault="00702737" w:rsidP="00702737">
      <w:pPr>
        <w:ind w:firstLine="709"/>
        <w:jc w:val="center"/>
        <w:textAlignment w:val="baseline"/>
        <w:rPr>
          <w:b/>
          <w:color w:val="000000"/>
          <w:sz w:val="28"/>
          <w:szCs w:val="28"/>
        </w:rPr>
      </w:pPr>
      <w:r w:rsidRPr="0066586C">
        <w:rPr>
          <w:b/>
          <w:color w:val="000000"/>
          <w:sz w:val="28"/>
          <w:szCs w:val="28"/>
        </w:rPr>
        <w:t>«Развитие культуры в городском округе г</w:t>
      </w:r>
      <w:r>
        <w:rPr>
          <w:b/>
          <w:color w:val="000000"/>
          <w:sz w:val="28"/>
          <w:szCs w:val="28"/>
        </w:rPr>
        <w:t>.</w:t>
      </w:r>
      <w:r w:rsidRPr="0066586C">
        <w:rPr>
          <w:b/>
          <w:color w:val="000000"/>
          <w:sz w:val="28"/>
          <w:szCs w:val="28"/>
        </w:rPr>
        <w:t xml:space="preserve"> Бор»</w:t>
      </w:r>
    </w:p>
    <w:p w:rsidR="00702737" w:rsidRPr="0066586C" w:rsidRDefault="00702737" w:rsidP="00702737">
      <w:pPr>
        <w:ind w:firstLine="709"/>
        <w:jc w:val="center"/>
        <w:textAlignment w:val="baseline"/>
        <w:rPr>
          <w:b/>
          <w:color w:val="000000"/>
          <w:sz w:val="28"/>
          <w:szCs w:val="28"/>
        </w:rPr>
      </w:pPr>
    </w:p>
    <w:p w:rsidR="00702737" w:rsidRDefault="00702737" w:rsidP="00702737">
      <w:pPr>
        <w:ind w:firstLine="709"/>
        <w:jc w:val="center"/>
        <w:textAlignment w:val="baseline"/>
        <w:outlineLvl w:val="0"/>
        <w:rPr>
          <w:b/>
          <w:color w:val="000000"/>
          <w:sz w:val="28"/>
          <w:szCs w:val="28"/>
        </w:rPr>
      </w:pPr>
      <w:r w:rsidRPr="0058397E">
        <w:rPr>
          <w:b/>
          <w:color w:val="000000"/>
          <w:sz w:val="28"/>
          <w:szCs w:val="28"/>
        </w:rPr>
        <w:t>Паспорт Подпрограммы.</w:t>
      </w:r>
    </w:p>
    <w:p w:rsidR="00702737" w:rsidRPr="0058397E" w:rsidRDefault="00702737" w:rsidP="00702737">
      <w:pPr>
        <w:ind w:firstLine="709"/>
        <w:jc w:val="center"/>
        <w:textAlignment w:val="baseline"/>
        <w:rPr>
          <w:bCs/>
          <w:sz w:val="28"/>
          <w:szCs w:val="28"/>
        </w:rPr>
      </w:pPr>
    </w:p>
    <w:tbl>
      <w:tblPr>
        <w:tblW w:w="5228" w:type="pct"/>
        <w:tblLayout w:type="fixed"/>
        <w:tblCellMar>
          <w:left w:w="70" w:type="dxa"/>
          <w:right w:w="70" w:type="dxa"/>
        </w:tblCellMar>
        <w:tblLook w:val="0000"/>
      </w:tblPr>
      <w:tblGrid>
        <w:gridCol w:w="13"/>
        <w:gridCol w:w="489"/>
        <w:gridCol w:w="2027"/>
        <w:gridCol w:w="1747"/>
        <w:gridCol w:w="3359"/>
        <w:gridCol w:w="1513"/>
        <w:gridCol w:w="1560"/>
        <w:gridCol w:w="1560"/>
        <w:gridCol w:w="1560"/>
        <w:gridCol w:w="1553"/>
      </w:tblGrid>
      <w:tr w:rsidR="00702737" w:rsidRPr="00D134A2">
        <w:tblPrEx>
          <w:tblCellMar>
            <w:top w:w="0" w:type="dxa"/>
            <w:bottom w:w="0" w:type="dxa"/>
          </w:tblCellMar>
        </w:tblPrEx>
        <w:trPr>
          <w:cantSplit/>
          <w:trHeight w:val="480"/>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1</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 xml:space="preserve">Ответственные   </w:t>
            </w:r>
            <w:r w:rsidRPr="00D134A2">
              <w:rPr>
                <w:bCs/>
                <w:sz w:val="28"/>
                <w:szCs w:val="28"/>
              </w:rPr>
              <w:br/>
              <w:t xml:space="preserve">исполнители     </w:t>
            </w:r>
            <w:r w:rsidRPr="00D134A2">
              <w:rPr>
                <w:bCs/>
                <w:sz w:val="28"/>
                <w:szCs w:val="28"/>
              </w:rPr>
              <w:br/>
              <w:t xml:space="preserve">Подпрограммы   </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07355F">
              <w:rPr>
                <w:sz w:val="28"/>
                <w:szCs w:val="28"/>
              </w:rPr>
              <w:t>Управление культуры и туризма</w:t>
            </w:r>
            <w:r w:rsidRPr="0058397E">
              <w:rPr>
                <w:bCs/>
                <w:sz w:val="28"/>
                <w:szCs w:val="28"/>
              </w:rPr>
              <w:t xml:space="preserve"> </w:t>
            </w:r>
            <w:r w:rsidRPr="00D134A2">
              <w:rPr>
                <w:bCs/>
                <w:sz w:val="28"/>
                <w:szCs w:val="28"/>
              </w:rPr>
              <w:t>администрации городского округа г</w:t>
            </w:r>
            <w:r>
              <w:rPr>
                <w:bCs/>
                <w:sz w:val="28"/>
                <w:szCs w:val="28"/>
              </w:rPr>
              <w:t>.</w:t>
            </w:r>
            <w:r w:rsidRPr="00D134A2">
              <w:rPr>
                <w:bCs/>
                <w:sz w:val="28"/>
                <w:szCs w:val="28"/>
              </w:rPr>
              <w:t xml:space="preserve">  Бор </w:t>
            </w:r>
            <w:r w:rsidRPr="00D134A2">
              <w:rPr>
                <w:bCs/>
                <w:sz w:val="28"/>
                <w:szCs w:val="28"/>
              </w:rPr>
              <w:br/>
            </w:r>
          </w:p>
        </w:tc>
      </w:tr>
      <w:tr w:rsidR="00702737" w:rsidRPr="00D134A2">
        <w:tblPrEx>
          <w:tblCellMar>
            <w:top w:w="0" w:type="dxa"/>
            <w:bottom w:w="0" w:type="dxa"/>
          </w:tblCellMar>
        </w:tblPrEx>
        <w:trPr>
          <w:cantSplit/>
          <w:trHeight w:val="538"/>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2</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 xml:space="preserve">Соисполнители   </w:t>
            </w:r>
            <w:r w:rsidRPr="00D134A2">
              <w:rPr>
                <w:bCs/>
                <w:sz w:val="28"/>
                <w:szCs w:val="28"/>
              </w:rPr>
              <w:br/>
              <w:t xml:space="preserve">подпрограммы  </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color w:val="FF0000"/>
                <w:sz w:val="28"/>
                <w:szCs w:val="28"/>
              </w:rPr>
            </w:pPr>
            <w:r w:rsidRPr="00D134A2">
              <w:rPr>
                <w:bCs/>
                <w:sz w:val="28"/>
                <w:szCs w:val="28"/>
              </w:rPr>
              <w:t xml:space="preserve"> </w:t>
            </w:r>
            <w:r>
              <w:rPr>
                <w:bCs/>
                <w:sz w:val="28"/>
                <w:szCs w:val="28"/>
              </w:rPr>
              <w:t>Соисполнители отсутствуют</w:t>
            </w:r>
          </w:p>
        </w:tc>
      </w:tr>
      <w:tr w:rsidR="00702737" w:rsidRPr="00D134A2">
        <w:tblPrEx>
          <w:tblCellMar>
            <w:top w:w="0" w:type="dxa"/>
            <w:bottom w:w="0" w:type="dxa"/>
          </w:tblCellMar>
        </w:tblPrEx>
        <w:trPr>
          <w:cantSplit/>
          <w:trHeight w:val="720"/>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3</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 xml:space="preserve">Цель Подпрограммы  </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Pr="0058397E" w:rsidRDefault="00702737" w:rsidP="002676BF">
            <w:pPr>
              <w:pStyle w:val="a7"/>
              <w:spacing w:after="0" w:line="240" w:lineRule="auto"/>
              <w:ind w:left="360" w:right="-31"/>
              <w:contextualSpacing w:val="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создание условий для организации досуга и обеспечения жителей округа качественными услугами учреждений культуры.</w:t>
            </w:r>
          </w:p>
          <w:p w:rsidR="00702737" w:rsidRPr="00D134A2" w:rsidRDefault="00702737" w:rsidP="002676BF">
            <w:pPr>
              <w:textAlignment w:val="baseline"/>
              <w:rPr>
                <w:color w:val="000000"/>
                <w:sz w:val="28"/>
                <w:szCs w:val="28"/>
              </w:rPr>
            </w:pPr>
          </w:p>
        </w:tc>
      </w:tr>
      <w:tr w:rsidR="00702737" w:rsidRPr="00D134A2">
        <w:tblPrEx>
          <w:tblCellMar>
            <w:top w:w="0" w:type="dxa"/>
            <w:bottom w:w="0" w:type="dxa"/>
          </w:tblCellMar>
        </w:tblPrEx>
        <w:trPr>
          <w:cantSplit/>
          <w:trHeight w:val="1402"/>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4</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Задачи Подпрограммы</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Default="00702737" w:rsidP="002676BF">
            <w:pPr>
              <w:pStyle w:val="ConsPlusNormal"/>
              <w:numPr>
                <w:ilvl w:val="0"/>
                <w:numId w:val="12"/>
              </w:numPr>
              <w:tabs>
                <w:tab w:val="left" w:pos="389"/>
              </w:tabs>
              <w:adjustRightInd w:val="0"/>
              <w:ind w:left="-5" w:hanging="5"/>
              <w:rPr>
                <w:sz w:val="28"/>
                <w:szCs w:val="28"/>
              </w:rPr>
            </w:pPr>
            <w:r>
              <w:rPr>
                <w:sz w:val="28"/>
                <w:szCs w:val="28"/>
              </w:rPr>
              <w:t>Повышение качества и расширение спектра предоставляемых услуг.</w:t>
            </w:r>
          </w:p>
          <w:p w:rsidR="00702737" w:rsidRPr="00D134A2" w:rsidRDefault="00702737" w:rsidP="002676BF">
            <w:pPr>
              <w:pStyle w:val="ConsPlusNormal"/>
              <w:numPr>
                <w:ilvl w:val="0"/>
                <w:numId w:val="12"/>
              </w:numPr>
              <w:tabs>
                <w:tab w:val="left" w:pos="389"/>
              </w:tabs>
              <w:adjustRightInd w:val="0"/>
              <w:ind w:left="-5" w:hanging="5"/>
              <w:rPr>
                <w:sz w:val="28"/>
                <w:szCs w:val="28"/>
              </w:rPr>
            </w:pPr>
            <w:r>
              <w:rPr>
                <w:sz w:val="28"/>
                <w:szCs w:val="28"/>
              </w:rPr>
              <w:t>Создание условий для творческой самореализации граждан.</w:t>
            </w:r>
          </w:p>
        </w:tc>
      </w:tr>
      <w:tr w:rsidR="00702737" w:rsidRPr="00D134A2">
        <w:tblPrEx>
          <w:tblCellMar>
            <w:top w:w="0" w:type="dxa"/>
            <w:bottom w:w="0" w:type="dxa"/>
          </w:tblCellMar>
        </w:tblPrEx>
        <w:trPr>
          <w:cantSplit/>
          <w:trHeight w:val="933"/>
        </w:trPr>
        <w:tc>
          <w:tcPr>
            <w:tcW w:w="163" w:type="pct"/>
            <w:gridSpan w:val="2"/>
            <w:tcBorders>
              <w:top w:val="single" w:sz="6" w:space="0" w:color="auto"/>
              <w:left w:val="single" w:sz="6" w:space="0" w:color="auto"/>
              <w:bottom w:val="single" w:sz="6" w:space="0" w:color="auto"/>
              <w:right w:val="single" w:sz="6" w:space="0" w:color="auto"/>
            </w:tcBorders>
          </w:tcPr>
          <w:p w:rsidR="00702737" w:rsidRPr="00D134A2" w:rsidRDefault="00702737" w:rsidP="002676BF">
            <w:pPr>
              <w:pStyle w:val="ConsPlusCell"/>
              <w:jc w:val="center"/>
              <w:rPr>
                <w:bCs/>
                <w:sz w:val="28"/>
                <w:szCs w:val="28"/>
              </w:rPr>
            </w:pPr>
            <w:r>
              <w:rPr>
                <w:bCs/>
                <w:sz w:val="28"/>
                <w:szCs w:val="28"/>
              </w:rPr>
              <w:t>5</w:t>
            </w:r>
          </w:p>
        </w:tc>
        <w:tc>
          <w:tcPr>
            <w:tcW w:w="659" w:type="pct"/>
            <w:tcBorders>
              <w:top w:val="single" w:sz="6" w:space="0" w:color="auto"/>
              <w:left w:val="single" w:sz="6" w:space="0" w:color="auto"/>
              <w:bottom w:val="single" w:sz="6" w:space="0" w:color="auto"/>
              <w:right w:val="single" w:sz="6" w:space="0" w:color="auto"/>
            </w:tcBorders>
            <w:vAlign w:val="center"/>
          </w:tcPr>
          <w:p w:rsidR="00702737" w:rsidRPr="00D134A2" w:rsidRDefault="00702737" w:rsidP="002676BF">
            <w:pPr>
              <w:pStyle w:val="ConsPlusCell"/>
              <w:rPr>
                <w:bCs/>
                <w:sz w:val="28"/>
                <w:szCs w:val="28"/>
              </w:rPr>
            </w:pPr>
            <w:r w:rsidRPr="00D134A2">
              <w:rPr>
                <w:bCs/>
                <w:sz w:val="28"/>
                <w:szCs w:val="28"/>
              </w:rPr>
              <w:t xml:space="preserve">Этапы и сроки   </w:t>
            </w:r>
            <w:r w:rsidRPr="00D134A2">
              <w:rPr>
                <w:bCs/>
                <w:sz w:val="28"/>
                <w:szCs w:val="28"/>
              </w:rPr>
              <w:br/>
              <w:t xml:space="preserve">реализации      </w:t>
            </w:r>
            <w:r w:rsidRPr="00D134A2">
              <w:rPr>
                <w:bCs/>
                <w:sz w:val="28"/>
                <w:szCs w:val="28"/>
              </w:rPr>
              <w:br/>
              <w:t xml:space="preserve">Подпрограммы  </w:t>
            </w:r>
          </w:p>
        </w:tc>
        <w:tc>
          <w:tcPr>
            <w:tcW w:w="4178" w:type="pct"/>
            <w:gridSpan w:val="7"/>
            <w:tcBorders>
              <w:top w:val="single" w:sz="6" w:space="0" w:color="auto"/>
              <w:left w:val="single" w:sz="6" w:space="0" w:color="auto"/>
              <w:bottom w:val="single" w:sz="6" w:space="0" w:color="auto"/>
              <w:right w:val="single" w:sz="6" w:space="0" w:color="auto"/>
            </w:tcBorders>
            <w:vAlign w:val="center"/>
          </w:tcPr>
          <w:p w:rsidR="00702737" w:rsidRPr="00D134A2" w:rsidRDefault="00702737" w:rsidP="005E08D2">
            <w:pPr>
              <w:pStyle w:val="ConsPlusCell"/>
              <w:rPr>
                <w:bCs/>
                <w:sz w:val="28"/>
                <w:szCs w:val="28"/>
              </w:rPr>
            </w:pPr>
            <w:r w:rsidRPr="00D134A2">
              <w:rPr>
                <w:bCs/>
                <w:sz w:val="28"/>
                <w:szCs w:val="28"/>
              </w:rPr>
              <w:t>Срок реализации программы: 20</w:t>
            </w:r>
            <w:r w:rsidR="00C10C3A">
              <w:rPr>
                <w:bCs/>
                <w:sz w:val="28"/>
                <w:szCs w:val="28"/>
              </w:rPr>
              <w:t>2</w:t>
            </w:r>
            <w:r w:rsidR="005E08D2">
              <w:rPr>
                <w:bCs/>
                <w:sz w:val="28"/>
                <w:szCs w:val="28"/>
              </w:rPr>
              <w:t>2</w:t>
            </w:r>
            <w:r w:rsidRPr="00D134A2">
              <w:rPr>
                <w:bCs/>
                <w:sz w:val="28"/>
                <w:szCs w:val="28"/>
              </w:rPr>
              <w:t>-20</w:t>
            </w:r>
            <w:r w:rsidR="005E08D2">
              <w:rPr>
                <w:bCs/>
                <w:sz w:val="28"/>
                <w:szCs w:val="28"/>
              </w:rPr>
              <w:t>25</w:t>
            </w:r>
            <w:r w:rsidRPr="00D134A2">
              <w:rPr>
                <w:bCs/>
                <w:sz w:val="28"/>
                <w:szCs w:val="28"/>
              </w:rPr>
              <w:t xml:space="preserve"> гг</w:t>
            </w:r>
            <w:r>
              <w:rPr>
                <w:bCs/>
                <w:sz w:val="28"/>
                <w:szCs w:val="28"/>
              </w:rPr>
              <w:t xml:space="preserve">. </w:t>
            </w:r>
            <w:r>
              <w:rPr>
                <w:sz w:val="28"/>
                <w:szCs w:val="28"/>
              </w:rPr>
              <w:t>(без разделения на этапы)</w:t>
            </w:r>
            <w:r w:rsidRPr="00D134A2">
              <w:rPr>
                <w:bCs/>
                <w:sz w:val="28"/>
                <w:szCs w:val="28"/>
              </w:rPr>
              <w:t>.</w:t>
            </w:r>
            <w:r>
              <w:rPr>
                <w:bCs/>
                <w:sz w:val="28"/>
                <w:szCs w:val="28"/>
              </w:rPr>
              <w:t xml:space="preserve"> </w:t>
            </w:r>
            <w:r w:rsidRPr="00D134A2">
              <w:rPr>
                <w:bCs/>
                <w:sz w:val="28"/>
                <w:szCs w:val="28"/>
              </w:rPr>
              <w:t xml:space="preserve">                                     </w:t>
            </w:r>
          </w:p>
        </w:tc>
      </w:tr>
      <w:tr w:rsidR="00702737" w:rsidRPr="00C96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8"/>
        </w:trPr>
        <w:tc>
          <w:tcPr>
            <w:tcW w:w="159" w:type="pct"/>
            <w:vMerge w:val="restart"/>
          </w:tcPr>
          <w:p w:rsidR="00702737" w:rsidRPr="00C96E0C" w:rsidRDefault="00702737" w:rsidP="002676BF">
            <w:pPr>
              <w:pStyle w:val="ConsPlusNormal"/>
              <w:jc w:val="both"/>
              <w:rPr>
                <w:sz w:val="28"/>
                <w:szCs w:val="28"/>
              </w:rPr>
            </w:pPr>
            <w:r>
              <w:rPr>
                <w:sz w:val="28"/>
                <w:szCs w:val="28"/>
              </w:rPr>
              <w:t>6</w:t>
            </w:r>
            <w:r w:rsidRPr="00C96E0C">
              <w:rPr>
                <w:sz w:val="28"/>
                <w:szCs w:val="28"/>
              </w:rPr>
              <w:t>.</w:t>
            </w:r>
          </w:p>
        </w:tc>
        <w:tc>
          <w:tcPr>
            <w:tcW w:w="1227" w:type="pct"/>
            <w:gridSpan w:val="2"/>
            <w:vMerge w:val="restart"/>
          </w:tcPr>
          <w:p w:rsidR="00702737" w:rsidRPr="00C96E0C" w:rsidRDefault="00702737" w:rsidP="002676BF">
            <w:pPr>
              <w:pStyle w:val="ConsPlusNormal"/>
              <w:rPr>
                <w:sz w:val="28"/>
                <w:szCs w:val="28"/>
              </w:rPr>
            </w:pPr>
            <w:r w:rsidRPr="00C96E0C">
              <w:rPr>
                <w:sz w:val="28"/>
                <w:szCs w:val="28"/>
              </w:rPr>
              <w:t xml:space="preserve">Объемы финансирования Программы в разрезе источников и сроков реализации </w:t>
            </w:r>
          </w:p>
        </w:tc>
        <w:tc>
          <w:tcPr>
            <w:tcW w:w="1092" w:type="pct"/>
            <w:vMerge w:val="restart"/>
          </w:tcPr>
          <w:p w:rsidR="00702737" w:rsidRPr="00C96E0C" w:rsidRDefault="00702737" w:rsidP="002676BF">
            <w:pPr>
              <w:pStyle w:val="ConsPlusNormal"/>
              <w:jc w:val="center"/>
              <w:rPr>
                <w:sz w:val="28"/>
                <w:szCs w:val="28"/>
              </w:rPr>
            </w:pPr>
            <w:r w:rsidRPr="00C96E0C">
              <w:rPr>
                <w:sz w:val="28"/>
                <w:szCs w:val="28"/>
              </w:rPr>
              <w:t>Источники финансирования программы</w:t>
            </w:r>
          </w:p>
        </w:tc>
        <w:tc>
          <w:tcPr>
            <w:tcW w:w="492" w:type="pct"/>
            <w:vMerge w:val="restart"/>
          </w:tcPr>
          <w:p w:rsidR="00702737" w:rsidRPr="00C96E0C" w:rsidRDefault="00702737" w:rsidP="002676BF">
            <w:pPr>
              <w:pStyle w:val="ConsPlusNormal"/>
              <w:jc w:val="center"/>
              <w:rPr>
                <w:sz w:val="28"/>
                <w:szCs w:val="28"/>
              </w:rPr>
            </w:pPr>
            <w:r w:rsidRPr="00C96E0C">
              <w:rPr>
                <w:sz w:val="28"/>
                <w:szCs w:val="28"/>
              </w:rPr>
              <w:t xml:space="preserve">Всего, </w:t>
            </w:r>
          </w:p>
          <w:p w:rsidR="00702737" w:rsidRPr="00C96E0C" w:rsidRDefault="00702737" w:rsidP="002676BF">
            <w:pPr>
              <w:pStyle w:val="ConsPlusNormal"/>
              <w:jc w:val="center"/>
              <w:rPr>
                <w:sz w:val="28"/>
                <w:szCs w:val="28"/>
              </w:rPr>
            </w:pPr>
            <w:r w:rsidRPr="00C96E0C">
              <w:rPr>
                <w:sz w:val="28"/>
                <w:szCs w:val="28"/>
              </w:rPr>
              <w:t>тыс. руб.</w:t>
            </w:r>
          </w:p>
        </w:tc>
        <w:tc>
          <w:tcPr>
            <w:tcW w:w="2026" w:type="pct"/>
            <w:gridSpan w:val="4"/>
          </w:tcPr>
          <w:p w:rsidR="00702737" w:rsidRPr="00C96E0C" w:rsidRDefault="00702737" w:rsidP="002676BF">
            <w:pPr>
              <w:pStyle w:val="ConsPlusNormal"/>
              <w:jc w:val="center"/>
              <w:rPr>
                <w:sz w:val="28"/>
                <w:szCs w:val="28"/>
              </w:rPr>
            </w:pPr>
            <w:r w:rsidRPr="00C96E0C">
              <w:rPr>
                <w:sz w:val="28"/>
                <w:szCs w:val="28"/>
              </w:rPr>
              <w:t>В том числе  по годам реализации программы, тыс. руб.</w:t>
            </w:r>
          </w:p>
          <w:p w:rsidR="00702737" w:rsidRPr="00C96E0C" w:rsidRDefault="00702737" w:rsidP="002676BF">
            <w:pPr>
              <w:pStyle w:val="ConsPlusNormal"/>
              <w:jc w:val="center"/>
              <w:rPr>
                <w:sz w:val="28"/>
                <w:szCs w:val="28"/>
              </w:rPr>
            </w:pPr>
          </w:p>
        </w:tc>
      </w:tr>
      <w:tr w:rsidR="00702737" w:rsidRPr="00C96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702737" w:rsidRPr="00C96E0C" w:rsidRDefault="00702737" w:rsidP="002676BF">
            <w:pPr>
              <w:pStyle w:val="ConsPlusNormal"/>
              <w:jc w:val="both"/>
              <w:rPr>
                <w:sz w:val="28"/>
                <w:szCs w:val="28"/>
              </w:rPr>
            </w:pPr>
          </w:p>
        </w:tc>
        <w:tc>
          <w:tcPr>
            <w:tcW w:w="1227" w:type="pct"/>
            <w:gridSpan w:val="2"/>
            <w:vMerge/>
          </w:tcPr>
          <w:p w:rsidR="00702737" w:rsidRPr="00C96E0C" w:rsidRDefault="00702737" w:rsidP="002676BF">
            <w:pPr>
              <w:pStyle w:val="ConsPlusNormal"/>
              <w:jc w:val="both"/>
              <w:rPr>
                <w:sz w:val="28"/>
                <w:szCs w:val="28"/>
              </w:rPr>
            </w:pPr>
          </w:p>
        </w:tc>
        <w:tc>
          <w:tcPr>
            <w:tcW w:w="1092" w:type="pct"/>
            <w:vMerge/>
          </w:tcPr>
          <w:p w:rsidR="00702737" w:rsidRPr="00C96E0C" w:rsidRDefault="00702737" w:rsidP="002676BF">
            <w:pPr>
              <w:pStyle w:val="ConsPlusNormal"/>
              <w:rPr>
                <w:sz w:val="28"/>
                <w:szCs w:val="28"/>
              </w:rPr>
            </w:pPr>
          </w:p>
        </w:tc>
        <w:tc>
          <w:tcPr>
            <w:tcW w:w="492" w:type="pct"/>
            <w:vMerge/>
            <w:shd w:val="clear" w:color="auto" w:fill="auto"/>
          </w:tcPr>
          <w:p w:rsidR="00702737" w:rsidRPr="00C96E0C" w:rsidRDefault="00702737" w:rsidP="002676BF">
            <w:pPr>
              <w:pStyle w:val="ConsPlusNormal"/>
              <w:jc w:val="center"/>
              <w:rPr>
                <w:sz w:val="28"/>
                <w:szCs w:val="28"/>
              </w:rPr>
            </w:pPr>
          </w:p>
        </w:tc>
        <w:tc>
          <w:tcPr>
            <w:tcW w:w="507" w:type="pct"/>
            <w:shd w:val="clear" w:color="auto" w:fill="auto"/>
          </w:tcPr>
          <w:p w:rsidR="00702737" w:rsidRPr="00C96E0C" w:rsidRDefault="00702737" w:rsidP="002676BF">
            <w:pPr>
              <w:pStyle w:val="ConsPlusNormal"/>
              <w:jc w:val="center"/>
              <w:rPr>
                <w:sz w:val="28"/>
                <w:szCs w:val="28"/>
              </w:rPr>
            </w:pPr>
            <w:r w:rsidRPr="00C96E0C">
              <w:rPr>
                <w:sz w:val="28"/>
                <w:szCs w:val="28"/>
              </w:rPr>
              <w:t>20</w:t>
            </w:r>
            <w:r w:rsidR="005E08D2">
              <w:rPr>
                <w:sz w:val="28"/>
                <w:szCs w:val="28"/>
              </w:rPr>
              <w:t>22</w:t>
            </w:r>
            <w:r w:rsidRPr="00C96E0C">
              <w:rPr>
                <w:sz w:val="28"/>
                <w:szCs w:val="28"/>
              </w:rPr>
              <w:t xml:space="preserve"> год</w:t>
            </w:r>
          </w:p>
        </w:tc>
        <w:tc>
          <w:tcPr>
            <w:tcW w:w="507" w:type="pct"/>
          </w:tcPr>
          <w:p w:rsidR="00702737" w:rsidRPr="00C96E0C" w:rsidRDefault="00702737" w:rsidP="002676BF">
            <w:pPr>
              <w:pStyle w:val="ConsPlusNormal"/>
              <w:jc w:val="center"/>
              <w:rPr>
                <w:sz w:val="28"/>
                <w:szCs w:val="28"/>
              </w:rPr>
            </w:pPr>
            <w:r w:rsidRPr="00C96E0C">
              <w:rPr>
                <w:sz w:val="28"/>
                <w:szCs w:val="28"/>
              </w:rPr>
              <w:t>202</w:t>
            </w:r>
            <w:r w:rsidR="005E08D2">
              <w:rPr>
                <w:sz w:val="28"/>
                <w:szCs w:val="28"/>
              </w:rPr>
              <w:t>3</w:t>
            </w:r>
            <w:r w:rsidRPr="00C96E0C">
              <w:rPr>
                <w:sz w:val="28"/>
                <w:szCs w:val="28"/>
              </w:rPr>
              <w:t xml:space="preserve"> год</w:t>
            </w:r>
          </w:p>
        </w:tc>
        <w:tc>
          <w:tcPr>
            <w:tcW w:w="507" w:type="pct"/>
          </w:tcPr>
          <w:p w:rsidR="00702737" w:rsidRPr="00C96E0C" w:rsidRDefault="00702737" w:rsidP="005E08D2">
            <w:pPr>
              <w:pStyle w:val="ConsPlusNormal"/>
              <w:ind w:left="118" w:hanging="118"/>
              <w:jc w:val="center"/>
              <w:rPr>
                <w:sz w:val="28"/>
                <w:szCs w:val="28"/>
              </w:rPr>
            </w:pPr>
            <w:r w:rsidRPr="00C96E0C">
              <w:rPr>
                <w:sz w:val="28"/>
                <w:szCs w:val="28"/>
              </w:rPr>
              <w:t>202</w:t>
            </w:r>
            <w:r w:rsidR="005E08D2">
              <w:rPr>
                <w:sz w:val="28"/>
                <w:szCs w:val="28"/>
              </w:rPr>
              <w:t>4</w:t>
            </w:r>
            <w:r w:rsidRPr="00C96E0C">
              <w:rPr>
                <w:sz w:val="28"/>
                <w:szCs w:val="28"/>
              </w:rPr>
              <w:t xml:space="preserve"> год</w:t>
            </w:r>
          </w:p>
        </w:tc>
        <w:tc>
          <w:tcPr>
            <w:tcW w:w="505" w:type="pct"/>
          </w:tcPr>
          <w:p w:rsidR="00702737" w:rsidRPr="00C96E0C" w:rsidRDefault="00702737" w:rsidP="002676BF">
            <w:pPr>
              <w:pStyle w:val="ConsPlusNormal"/>
              <w:ind w:left="118" w:hanging="118"/>
              <w:jc w:val="center"/>
              <w:rPr>
                <w:sz w:val="28"/>
                <w:szCs w:val="28"/>
              </w:rPr>
            </w:pPr>
            <w:r w:rsidRPr="00C96E0C">
              <w:rPr>
                <w:sz w:val="28"/>
                <w:szCs w:val="28"/>
              </w:rPr>
              <w:t>202</w:t>
            </w:r>
            <w:r w:rsidR="005E08D2">
              <w:rPr>
                <w:sz w:val="28"/>
                <w:szCs w:val="28"/>
              </w:rPr>
              <w:t>5</w:t>
            </w:r>
            <w:r w:rsidRPr="00C96E0C">
              <w:rPr>
                <w:sz w:val="28"/>
                <w:szCs w:val="28"/>
              </w:rPr>
              <w:t xml:space="preserve"> год</w:t>
            </w:r>
          </w:p>
        </w:tc>
      </w:tr>
      <w:tr w:rsidR="005E08D2" w:rsidRPr="00C96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5E08D2" w:rsidRPr="00C96E0C" w:rsidRDefault="005E08D2" w:rsidP="002676BF">
            <w:pPr>
              <w:pStyle w:val="ConsPlusNormal"/>
              <w:jc w:val="both"/>
              <w:rPr>
                <w:sz w:val="28"/>
                <w:szCs w:val="28"/>
              </w:rPr>
            </w:pPr>
          </w:p>
        </w:tc>
        <w:tc>
          <w:tcPr>
            <w:tcW w:w="1227" w:type="pct"/>
            <w:gridSpan w:val="2"/>
            <w:vMerge/>
          </w:tcPr>
          <w:p w:rsidR="005E08D2" w:rsidRPr="00C96E0C" w:rsidRDefault="005E08D2" w:rsidP="002676BF">
            <w:pPr>
              <w:pStyle w:val="ConsPlusNormal"/>
              <w:jc w:val="both"/>
              <w:rPr>
                <w:sz w:val="28"/>
                <w:szCs w:val="28"/>
              </w:rPr>
            </w:pPr>
          </w:p>
        </w:tc>
        <w:tc>
          <w:tcPr>
            <w:tcW w:w="1092" w:type="pct"/>
          </w:tcPr>
          <w:p w:rsidR="005E08D2" w:rsidRPr="00C96E0C" w:rsidRDefault="005E08D2" w:rsidP="002676BF">
            <w:pPr>
              <w:pStyle w:val="ConsPlusNormal"/>
              <w:jc w:val="both"/>
              <w:rPr>
                <w:b/>
                <w:sz w:val="28"/>
                <w:szCs w:val="28"/>
              </w:rPr>
            </w:pPr>
            <w:r w:rsidRPr="00C96E0C">
              <w:rPr>
                <w:b/>
                <w:sz w:val="28"/>
                <w:szCs w:val="28"/>
              </w:rPr>
              <w:t>Подпрограмма 5</w:t>
            </w:r>
          </w:p>
          <w:p w:rsidR="005E08D2" w:rsidRPr="00C96E0C" w:rsidRDefault="005E08D2" w:rsidP="002676BF">
            <w:pPr>
              <w:pStyle w:val="ConsPlusNormal"/>
              <w:jc w:val="both"/>
              <w:rPr>
                <w:sz w:val="28"/>
                <w:szCs w:val="28"/>
              </w:rPr>
            </w:pPr>
            <w:r w:rsidRPr="00C96E0C">
              <w:rPr>
                <w:sz w:val="28"/>
                <w:szCs w:val="28"/>
              </w:rPr>
              <w:t>(1)+(2)+(3)+(4)</w:t>
            </w:r>
          </w:p>
        </w:tc>
        <w:tc>
          <w:tcPr>
            <w:tcW w:w="492" w:type="pct"/>
            <w:shd w:val="clear" w:color="auto" w:fill="auto"/>
          </w:tcPr>
          <w:p w:rsidR="005E08D2" w:rsidRDefault="005E08D2">
            <w:pPr>
              <w:jc w:val="center"/>
              <w:rPr>
                <w:color w:val="000000"/>
              </w:rPr>
            </w:pPr>
            <w:r>
              <w:rPr>
                <w:color w:val="000000"/>
              </w:rPr>
              <w:t>212686,2</w:t>
            </w:r>
          </w:p>
        </w:tc>
        <w:tc>
          <w:tcPr>
            <w:tcW w:w="507" w:type="pct"/>
            <w:shd w:val="clear" w:color="auto" w:fill="auto"/>
          </w:tcPr>
          <w:p w:rsidR="005E08D2" w:rsidRDefault="005E08D2">
            <w:pPr>
              <w:jc w:val="center"/>
              <w:rPr>
                <w:color w:val="000000"/>
              </w:rPr>
            </w:pPr>
            <w:r>
              <w:rPr>
                <w:color w:val="000000"/>
              </w:rPr>
              <w:t>47537,3</w:t>
            </w:r>
          </w:p>
        </w:tc>
        <w:tc>
          <w:tcPr>
            <w:tcW w:w="507" w:type="pct"/>
          </w:tcPr>
          <w:p w:rsidR="005E08D2" w:rsidRDefault="005E08D2">
            <w:pPr>
              <w:jc w:val="center"/>
              <w:rPr>
                <w:color w:val="000000"/>
              </w:rPr>
            </w:pPr>
            <w:r>
              <w:rPr>
                <w:color w:val="000000"/>
              </w:rPr>
              <w:t>55566,3</w:t>
            </w:r>
          </w:p>
        </w:tc>
        <w:tc>
          <w:tcPr>
            <w:tcW w:w="507" w:type="pct"/>
          </w:tcPr>
          <w:p w:rsidR="005E08D2" w:rsidRDefault="005E08D2">
            <w:pPr>
              <w:jc w:val="center"/>
              <w:rPr>
                <w:color w:val="000000"/>
              </w:rPr>
            </w:pPr>
            <w:r>
              <w:rPr>
                <w:color w:val="000000"/>
              </w:rPr>
              <w:t>54791,3</w:t>
            </w:r>
          </w:p>
        </w:tc>
        <w:tc>
          <w:tcPr>
            <w:tcW w:w="505" w:type="pct"/>
          </w:tcPr>
          <w:p w:rsidR="005E08D2" w:rsidRDefault="005E08D2">
            <w:pPr>
              <w:jc w:val="center"/>
              <w:rPr>
                <w:color w:val="000000"/>
              </w:rPr>
            </w:pPr>
            <w:r>
              <w:rPr>
                <w:color w:val="000000"/>
              </w:rPr>
              <w:t>54791,3</w:t>
            </w:r>
          </w:p>
        </w:tc>
      </w:tr>
      <w:tr w:rsidR="005E08D2" w:rsidRPr="00C96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5E08D2" w:rsidRPr="00C96E0C" w:rsidRDefault="005E08D2" w:rsidP="002676BF">
            <w:pPr>
              <w:pStyle w:val="ConsPlusNormal"/>
              <w:jc w:val="both"/>
              <w:rPr>
                <w:sz w:val="28"/>
                <w:szCs w:val="28"/>
              </w:rPr>
            </w:pPr>
          </w:p>
        </w:tc>
        <w:tc>
          <w:tcPr>
            <w:tcW w:w="1227" w:type="pct"/>
            <w:gridSpan w:val="2"/>
            <w:vMerge/>
          </w:tcPr>
          <w:p w:rsidR="005E08D2" w:rsidRPr="00C96E0C" w:rsidRDefault="005E08D2" w:rsidP="002676BF">
            <w:pPr>
              <w:pStyle w:val="ConsPlusNormal"/>
              <w:jc w:val="both"/>
              <w:rPr>
                <w:sz w:val="28"/>
                <w:szCs w:val="28"/>
              </w:rPr>
            </w:pPr>
          </w:p>
        </w:tc>
        <w:tc>
          <w:tcPr>
            <w:tcW w:w="1092" w:type="pct"/>
          </w:tcPr>
          <w:p w:rsidR="005E08D2" w:rsidRPr="00C96E0C" w:rsidRDefault="005E08D2" w:rsidP="002676BF">
            <w:pPr>
              <w:pStyle w:val="ConsPlusNormal"/>
              <w:jc w:val="both"/>
              <w:rPr>
                <w:sz w:val="28"/>
                <w:szCs w:val="28"/>
              </w:rPr>
            </w:pPr>
            <w:r w:rsidRPr="00C96E0C">
              <w:rPr>
                <w:sz w:val="28"/>
                <w:szCs w:val="28"/>
              </w:rPr>
              <w:t>(1) расходы бюджета ГО г. Бор (без учета передаваемых в бюджет ГО  средств из областного и федерального бюджетов)</w:t>
            </w:r>
          </w:p>
        </w:tc>
        <w:tc>
          <w:tcPr>
            <w:tcW w:w="492" w:type="pct"/>
            <w:shd w:val="clear" w:color="auto" w:fill="auto"/>
          </w:tcPr>
          <w:p w:rsidR="005E08D2" w:rsidRDefault="005E08D2" w:rsidP="00CA7FFB">
            <w:pPr>
              <w:jc w:val="center"/>
              <w:rPr>
                <w:color w:val="000000"/>
              </w:rPr>
            </w:pPr>
            <w:r>
              <w:rPr>
                <w:color w:val="000000"/>
              </w:rPr>
              <w:t>212686,2</w:t>
            </w:r>
          </w:p>
        </w:tc>
        <w:tc>
          <w:tcPr>
            <w:tcW w:w="507" w:type="pct"/>
            <w:shd w:val="clear" w:color="auto" w:fill="auto"/>
          </w:tcPr>
          <w:p w:rsidR="005E08D2" w:rsidRDefault="005E08D2" w:rsidP="00CA7FFB">
            <w:pPr>
              <w:jc w:val="center"/>
              <w:rPr>
                <w:color w:val="000000"/>
              </w:rPr>
            </w:pPr>
            <w:r>
              <w:rPr>
                <w:color w:val="000000"/>
              </w:rPr>
              <w:t>47537,3</w:t>
            </w:r>
          </w:p>
        </w:tc>
        <w:tc>
          <w:tcPr>
            <w:tcW w:w="507" w:type="pct"/>
          </w:tcPr>
          <w:p w:rsidR="005E08D2" w:rsidRDefault="005E08D2" w:rsidP="00CA7FFB">
            <w:pPr>
              <w:jc w:val="center"/>
              <w:rPr>
                <w:color w:val="000000"/>
              </w:rPr>
            </w:pPr>
            <w:r>
              <w:rPr>
                <w:color w:val="000000"/>
              </w:rPr>
              <w:t>55566,3</w:t>
            </w:r>
          </w:p>
        </w:tc>
        <w:tc>
          <w:tcPr>
            <w:tcW w:w="507" w:type="pct"/>
          </w:tcPr>
          <w:p w:rsidR="005E08D2" w:rsidRDefault="005E08D2" w:rsidP="00CA7FFB">
            <w:pPr>
              <w:jc w:val="center"/>
              <w:rPr>
                <w:color w:val="000000"/>
              </w:rPr>
            </w:pPr>
            <w:r>
              <w:rPr>
                <w:color w:val="000000"/>
              </w:rPr>
              <w:t>54791,3</w:t>
            </w:r>
          </w:p>
        </w:tc>
        <w:tc>
          <w:tcPr>
            <w:tcW w:w="505" w:type="pct"/>
          </w:tcPr>
          <w:p w:rsidR="005E08D2" w:rsidRDefault="005E08D2" w:rsidP="00CA7FFB">
            <w:pPr>
              <w:jc w:val="center"/>
              <w:rPr>
                <w:color w:val="000000"/>
              </w:rPr>
            </w:pPr>
            <w:r>
              <w:rPr>
                <w:color w:val="000000"/>
              </w:rPr>
              <w:t>54791,3</w:t>
            </w:r>
          </w:p>
        </w:tc>
      </w:tr>
      <w:tr w:rsidR="005E08D2" w:rsidRPr="00C96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5E08D2" w:rsidRPr="00C96E0C" w:rsidRDefault="005E08D2" w:rsidP="002676BF">
            <w:pPr>
              <w:pStyle w:val="ConsPlusNormal"/>
              <w:jc w:val="both"/>
              <w:rPr>
                <w:sz w:val="28"/>
                <w:szCs w:val="28"/>
              </w:rPr>
            </w:pPr>
          </w:p>
        </w:tc>
        <w:tc>
          <w:tcPr>
            <w:tcW w:w="1227" w:type="pct"/>
            <w:gridSpan w:val="2"/>
            <w:vMerge/>
          </w:tcPr>
          <w:p w:rsidR="005E08D2" w:rsidRPr="00C96E0C" w:rsidRDefault="005E08D2" w:rsidP="002676BF">
            <w:pPr>
              <w:pStyle w:val="ConsPlusNormal"/>
              <w:jc w:val="both"/>
              <w:rPr>
                <w:sz w:val="28"/>
                <w:szCs w:val="28"/>
              </w:rPr>
            </w:pPr>
          </w:p>
        </w:tc>
        <w:tc>
          <w:tcPr>
            <w:tcW w:w="1092" w:type="pct"/>
          </w:tcPr>
          <w:p w:rsidR="005E08D2" w:rsidRPr="00C96E0C" w:rsidRDefault="005E08D2" w:rsidP="002676BF">
            <w:pPr>
              <w:pStyle w:val="ConsPlusNormal"/>
              <w:jc w:val="both"/>
              <w:rPr>
                <w:sz w:val="28"/>
                <w:szCs w:val="28"/>
              </w:rPr>
            </w:pPr>
            <w:r w:rsidRPr="00C96E0C">
              <w:rPr>
                <w:sz w:val="28"/>
                <w:szCs w:val="28"/>
              </w:rPr>
              <w:t>(2) расходы за счет средств областного бюджета, передаваемых в бюджет ГО г. Бор</w:t>
            </w:r>
          </w:p>
        </w:tc>
        <w:tc>
          <w:tcPr>
            <w:tcW w:w="492" w:type="pct"/>
            <w:shd w:val="clear" w:color="auto" w:fill="auto"/>
          </w:tcPr>
          <w:p w:rsidR="005E08D2" w:rsidRDefault="005E08D2" w:rsidP="00CA7FFB">
            <w:pPr>
              <w:jc w:val="center"/>
              <w:rPr>
                <w:color w:val="000000"/>
              </w:rPr>
            </w:pPr>
            <w:r>
              <w:rPr>
                <w:color w:val="000000"/>
              </w:rPr>
              <w:t>0,0</w:t>
            </w:r>
          </w:p>
        </w:tc>
        <w:tc>
          <w:tcPr>
            <w:tcW w:w="507" w:type="pct"/>
            <w:shd w:val="clear" w:color="auto" w:fill="auto"/>
          </w:tcPr>
          <w:p w:rsidR="005E08D2" w:rsidRDefault="005E08D2" w:rsidP="00CA7FFB">
            <w:pPr>
              <w:jc w:val="center"/>
              <w:rPr>
                <w:color w:val="000000"/>
              </w:rPr>
            </w:pPr>
            <w:r>
              <w:rPr>
                <w:color w:val="000000"/>
              </w:rPr>
              <w:t>0,0</w:t>
            </w:r>
          </w:p>
        </w:tc>
        <w:tc>
          <w:tcPr>
            <w:tcW w:w="507" w:type="pct"/>
          </w:tcPr>
          <w:p w:rsidR="005E08D2" w:rsidRDefault="005E08D2" w:rsidP="00CA7FFB">
            <w:pPr>
              <w:jc w:val="center"/>
              <w:rPr>
                <w:color w:val="000000"/>
              </w:rPr>
            </w:pPr>
            <w:r>
              <w:rPr>
                <w:color w:val="000000"/>
              </w:rPr>
              <w:t>0,0</w:t>
            </w:r>
          </w:p>
        </w:tc>
        <w:tc>
          <w:tcPr>
            <w:tcW w:w="507" w:type="pct"/>
          </w:tcPr>
          <w:p w:rsidR="005E08D2" w:rsidRDefault="005E08D2" w:rsidP="00CA7FFB">
            <w:pPr>
              <w:jc w:val="center"/>
              <w:rPr>
                <w:color w:val="000000"/>
              </w:rPr>
            </w:pPr>
            <w:r>
              <w:rPr>
                <w:color w:val="000000"/>
              </w:rPr>
              <w:t>0,0</w:t>
            </w:r>
          </w:p>
        </w:tc>
        <w:tc>
          <w:tcPr>
            <w:tcW w:w="505" w:type="pct"/>
          </w:tcPr>
          <w:p w:rsidR="005E08D2" w:rsidRDefault="005E08D2" w:rsidP="00CA7FFB">
            <w:pPr>
              <w:jc w:val="center"/>
              <w:rPr>
                <w:color w:val="000000"/>
              </w:rPr>
            </w:pPr>
            <w:r>
              <w:rPr>
                <w:color w:val="000000"/>
              </w:rPr>
              <w:t>0,0</w:t>
            </w:r>
          </w:p>
        </w:tc>
      </w:tr>
      <w:tr w:rsidR="005E08D2" w:rsidRPr="00C96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59" w:type="pct"/>
            <w:vMerge/>
          </w:tcPr>
          <w:p w:rsidR="005E08D2" w:rsidRPr="00C96E0C" w:rsidRDefault="005E08D2" w:rsidP="002676BF">
            <w:pPr>
              <w:pStyle w:val="ConsPlusNormal"/>
              <w:jc w:val="both"/>
              <w:rPr>
                <w:sz w:val="28"/>
                <w:szCs w:val="28"/>
              </w:rPr>
            </w:pPr>
          </w:p>
        </w:tc>
        <w:tc>
          <w:tcPr>
            <w:tcW w:w="1227" w:type="pct"/>
            <w:gridSpan w:val="2"/>
            <w:vMerge/>
          </w:tcPr>
          <w:p w:rsidR="005E08D2" w:rsidRPr="00C96E0C" w:rsidRDefault="005E08D2" w:rsidP="002676BF">
            <w:pPr>
              <w:pStyle w:val="ConsPlusNormal"/>
              <w:jc w:val="both"/>
              <w:rPr>
                <w:sz w:val="28"/>
                <w:szCs w:val="28"/>
              </w:rPr>
            </w:pPr>
          </w:p>
        </w:tc>
        <w:tc>
          <w:tcPr>
            <w:tcW w:w="1092" w:type="pct"/>
          </w:tcPr>
          <w:p w:rsidR="005E08D2" w:rsidRPr="00C96E0C" w:rsidRDefault="005E08D2" w:rsidP="002676BF">
            <w:pPr>
              <w:pStyle w:val="ConsPlusNormal"/>
              <w:jc w:val="both"/>
              <w:rPr>
                <w:sz w:val="28"/>
                <w:szCs w:val="28"/>
              </w:rPr>
            </w:pPr>
            <w:r w:rsidRPr="00C96E0C">
              <w:rPr>
                <w:sz w:val="28"/>
                <w:szCs w:val="28"/>
              </w:rPr>
              <w:t>(3) расходы за счет средств  федерального бюджета, передаваемых в бюджет ГО г. Бор</w:t>
            </w:r>
          </w:p>
        </w:tc>
        <w:tc>
          <w:tcPr>
            <w:tcW w:w="492" w:type="pct"/>
            <w:shd w:val="clear" w:color="auto" w:fill="auto"/>
          </w:tcPr>
          <w:p w:rsidR="005E08D2" w:rsidRDefault="005E08D2" w:rsidP="00CA7FFB">
            <w:pPr>
              <w:jc w:val="center"/>
              <w:rPr>
                <w:color w:val="000000"/>
              </w:rPr>
            </w:pPr>
            <w:r>
              <w:rPr>
                <w:color w:val="000000"/>
              </w:rPr>
              <w:t>0,0</w:t>
            </w:r>
          </w:p>
        </w:tc>
        <w:tc>
          <w:tcPr>
            <w:tcW w:w="507" w:type="pct"/>
            <w:shd w:val="clear" w:color="auto" w:fill="auto"/>
          </w:tcPr>
          <w:p w:rsidR="005E08D2" w:rsidRDefault="005E08D2" w:rsidP="00CA7FFB">
            <w:pPr>
              <w:jc w:val="center"/>
              <w:rPr>
                <w:color w:val="000000"/>
              </w:rPr>
            </w:pPr>
            <w:r>
              <w:rPr>
                <w:color w:val="000000"/>
              </w:rPr>
              <w:t>0,0</w:t>
            </w:r>
          </w:p>
        </w:tc>
        <w:tc>
          <w:tcPr>
            <w:tcW w:w="507" w:type="pct"/>
          </w:tcPr>
          <w:p w:rsidR="005E08D2" w:rsidRDefault="005E08D2" w:rsidP="00CA7FFB">
            <w:pPr>
              <w:jc w:val="center"/>
              <w:rPr>
                <w:color w:val="000000"/>
              </w:rPr>
            </w:pPr>
            <w:r>
              <w:rPr>
                <w:color w:val="000000"/>
              </w:rPr>
              <w:t>0,0</w:t>
            </w:r>
          </w:p>
        </w:tc>
        <w:tc>
          <w:tcPr>
            <w:tcW w:w="507" w:type="pct"/>
          </w:tcPr>
          <w:p w:rsidR="005E08D2" w:rsidRDefault="005E08D2" w:rsidP="00CA7FFB">
            <w:pPr>
              <w:jc w:val="center"/>
              <w:rPr>
                <w:color w:val="000000"/>
              </w:rPr>
            </w:pPr>
            <w:r>
              <w:rPr>
                <w:color w:val="000000"/>
              </w:rPr>
              <w:t>0,0</w:t>
            </w:r>
          </w:p>
        </w:tc>
        <w:tc>
          <w:tcPr>
            <w:tcW w:w="505" w:type="pct"/>
          </w:tcPr>
          <w:p w:rsidR="005E08D2" w:rsidRDefault="005E08D2" w:rsidP="00CA7FFB">
            <w:pPr>
              <w:jc w:val="center"/>
              <w:rPr>
                <w:color w:val="000000"/>
              </w:rPr>
            </w:pPr>
            <w:r>
              <w:rPr>
                <w:color w:val="000000"/>
              </w:rPr>
              <w:t>0,0</w:t>
            </w:r>
          </w:p>
        </w:tc>
      </w:tr>
      <w:tr w:rsidR="005E08D2" w:rsidRPr="00C96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516"/>
        </w:trPr>
        <w:tc>
          <w:tcPr>
            <w:tcW w:w="159" w:type="pct"/>
            <w:vMerge/>
          </w:tcPr>
          <w:p w:rsidR="005E08D2" w:rsidRPr="00C96E0C" w:rsidRDefault="005E08D2" w:rsidP="002676BF">
            <w:pPr>
              <w:pStyle w:val="ConsPlusNormal"/>
              <w:jc w:val="both"/>
              <w:rPr>
                <w:sz w:val="28"/>
                <w:szCs w:val="28"/>
              </w:rPr>
            </w:pPr>
          </w:p>
        </w:tc>
        <w:tc>
          <w:tcPr>
            <w:tcW w:w="1227" w:type="pct"/>
            <w:gridSpan w:val="2"/>
            <w:vMerge/>
          </w:tcPr>
          <w:p w:rsidR="005E08D2" w:rsidRPr="00C96E0C" w:rsidRDefault="005E08D2" w:rsidP="002676BF">
            <w:pPr>
              <w:pStyle w:val="ConsPlusNormal"/>
              <w:jc w:val="both"/>
              <w:rPr>
                <w:sz w:val="28"/>
                <w:szCs w:val="28"/>
              </w:rPr>
            </w:pPr>
          </w:p>
        </w:tc>
        <w:tc>
          <w:tcPr>
            <w:tcW w:w="1092" w:type="pct"/>
          </w:tcPr>
          <w:p w:rsidR="005E08D2" w:rsidRPr="00C96E0C" w:rsidRDefault="005E08D2" w:rsidP="002676BF">
            <w:pPr>
              <w:pStyle w:val="ConsPlusNormal"/>
              <w:jc w:val="both"/>
              <w:rPr>
                <w:sz w:val="28"/>
                <w:szCs w:val="28"/>
              </w:rPr>
            </w:pPr>
            <w:r w:rsidRPr="00C96E0C">
              <w:rPr>
                <w:sz w:val="28"/>
                <w:szCs w:val="28"/>
              </w:rPr>
              <w:t>(4) прочие источники</w:t>
            </w:r>
          </w:p>
        </w:tc>
        <w:tc>
          <w:tcPr>
            <w:tcW w:w="492" w:type="pct"/>
            <w:shd w:val="clear" w:color="auto" w:fill="auto"/>
          </w:tcPr>
          <w:p w:rsidR="005E08D2" w:rsidRDefault="005E08D2">
            <w:pPr>
              <w:jc w:val="center"/>
              <w:rPr>
                <w:color w:val="000000"/>
              </w:rPr>
            </w:pPr>
            <w:r>
              <w:rPr>
                <w:color w:val="000000"/>
              </w:rPr>
              <w:t>0,0</w:t>
            </w:r>
          </w:p>
        </w:tc>
        <w:tc>
          <w:tcPr>
            <w:tcW w:w="507" w:type="pct"/>
            <w:shd w:val="clear" w:color="auto" w:fill="auto"/>
          </w:tcPr>
          <w:p w:rsidR="005E08D2" w:rsidRDefault="005E08D2">
            <w:pPr>
              <w:jc w:val="center"/>
              <w:rPr>
                <w:color w:val="000000"/>
              </w:rPr>
            </w:pPr>
            <w:r>
              <w:rPr>
                <w:color w:val="000000"/>
              </w:rPr>
              <w:t>0,0</w:t>
            </w:r>
          </w:p>
        </w:tc>
        <w:tc>
          <w:tcPr>
            <w:tcW w:w="507" w:type="pct"/>
          </w:tcPr>
          <w:p w:rsidR="005E08D2" w:rsidRDefault="005E08D2">
            <w:pPr>
              <w:jc w:val="center"/>
              <w:rPr>
                <w:color w:val="000000"/>
              </w:rPr>
            </w:pPr>
            <w:r>
              <w:rPr>
                <w:color w:val="000000"/>
              </w:rPr>
              <w:t>0,0</w:t>
            </w:r>
          </w:p>
        </w:tc>
        <w:tc>
          <w:tcPr>
            <w:tcW w:w="507" w:type="pct"/>
          </w:tcPr>
          <w:p w:rsidR="005E08D2" w:rsidRDefault="005E08D2">
            <w:pPr>
              <w:jc w:val="center"/>
              <w:rPr>
                <w:color w:val="000000"/>
              </w:rPr>
            </w:pPr>
            <w:r>
              <w:rPr>
                <w:color w:val="000000"/>
              </w:rPr>
              <w:t>0,0</w:t>
            </w:r>
          </w:p>
        </w:tc>
        <w:tc>
          <w:tcPr>
            <w:tcW w:w="505" w:type="pct"/>
          </w:tcPr>
          <w:p w:rsidR="005E08D2" w:rsidRDefault="005E08D2">
            <w:pPr>
              <w:jc w:val="center"/>
              <w:rPr>
                <w:color w:val="000000"/>
              </w:rPr>
            </w:pPr>
            <w:r>
              <w:rPr>
                <w:color w:val="000000"/>
              </w:rPr>
              <w:t>0,0</w:t>
            </w:r>
          </w:p>
        </w:tc>
      </w:tr>
      <w:tr w:rsidR="00702737" w:rsidRPr="00D134A2">
        <w:tblPrEx>
          <w:tblCellMar>
            <w:top w:w="0" w:type="dxa"/>
            <w:bottom w:w="0" w:type="dxa"/>
          </w:tblCellMar>
        </w:tblPrEx>
        <w:trPr>
          <w:cantSplit/>
          <w:trHeight w:val="2309"/>
        </w:trPr>
        <w:tc>
          <w:tcPr>
            <w:tcW w:w="163" w:type="pct"/>
            <w:gridSpan w:val="2"/>
            <w:tcBorders>
              <w:top w:val="single" w:sz="6" w:space="0" w:color="auto"/>
              <w:left w:val="single" w:sz="6" w:space="0" w:color="auto"/>
              <w:bottom w:val="single" w:sz="4" w:space="0" w:color="auto"/>
              <w:right w:val="single" w:sz="6" w:space="0" w:color="auto"/>
            </w:tcBorders>
          </w:tcPr>
          <w:p w:rsidR="00702737" w:rsidRDefault="00702737" w:rsidP="002676BF">
            <w:pPr>
              <w:pStyle w:val="ConsPlusCell"/>
              <w:jc w:val="center"/>
              <w:rPr>
                <w:bCs/>
                <w:sz w:val="28"/>
                <w:szCs w:val="28"/>
              </w:rPr>
            </w:pPr>
            <w:r>
              <w:rPr>
                <w:bCs/>
                <w:sz w:val="28"/>
                <w:szCs w:val="28"/>
              </w:rPr>
              <w:lastRenderedPageBreak/>
              <w:t>7</w:t>
            </w:r>
          </w:p>
        </w:tc>
        <w:tc>
          <w:tcPr>
            <w:tcW w:w="659" w:type="pct"/>
            <w:tcBorders>
              <w:top w:val="single" w:sz="6" w:space="0" w:color="auto"/>
              <w:left w:val="single" w:sz="6" w:space="0" w:color="auto"/>
              <w:bottom w:val="single" w:sz="4" w:space="0" w:color="auto"/>
              <w:right w:val="single" w:sz="6" w:space="0" w:color="auto"/>
            </w:tcBorders>
          </w:tcPr>
          <w:p w:rsidR="00702737" w:rsidRPr="00D134A2" w:rsidRDefault="00702737" w:rsidP="002676BF">
            <w:pPr>
              <w:pStyle w:val="ConsPlusCell"/>
              <w:rPr>
                <w:bCs/>
                <w:sz w:val="28"/>
                <w:szCs w:val="28"/>
              </w:rPr>
            </w:pPr>
            <w:r>
              <w:rPr>
                <w:bCs/>
                <w:sz w:val="28"/>
                <w:szCs w:val="28"/>
              </w:rPr>
              <w:t>Индикатор</w:t>
            </w:r>
            <w:r w:rsidRPr="00D134A2">
              <w:rPr>
                <w:bCs/>
                <w:sz w:val="28"/>
                <w:szCs w:val="28"/>
              </w:rPr>
              <w:t xml:space="preserve">  </w:t>
            </w:r>
            <w:r>
              <w:rPr>
                <w:bCs/>
                <w:sz w:val="28"/>
                <w:szCs w:val="28"/>
              </w:rPr>
              <w:t xml:space="preserve">достижения цели </w:t>
            </w:r>
            <w:r w:rsidRPr="00D134A2">
              <w:rPr>
                <w:bCs/>
                <w:sz w:val="28"/>
                <w:szCs w:val="28"/>
              </w:rPr>
              <w:t xml:space="preserve">   </w:t>
            </w:r>
            <w:r>
              <w:rPr>
                <w:bCs/>
                <w:sz w:val="28"/>
                <w:szCs w:val="28"/>
              </w:rPr>
              <w:t>и показатель непосредственных результатов Подпрограммы</w:t>
            </w:r>
            <w:r w:rsidRPr="00D134A2">
              <w:rPr>
                <w:bCs/>
                <w:sz w:val="28"/>
                <w:szCs w:val="28"/>
              </w:rPr>
              <w:t xml:space="preserve">       </w:t>
            </w:r>
          </w:p>
        </w:tc>
        <w:tc>
          <w:tcPr>
            <w:tcW w:w="4178" w:type="pct"/>
            <w:gridSpan w:val="7"/>
            <w:tcBorders>
              <w:top w:val="single" w:sz="6" w:space="0" w:color="auto"/>
              <w:left w:val="single" w:sz="6" w:space="0" w:color="auto"/>
              <w:bottom w:val="single" w:sz="4" w:space="0" w:color="auto"/>
              <w:right w:val="single" w:sz="6" w:space="0" w:color="auto"/>
            </w:tcBorders>
          </w:tcPr>
          <w:p w:rsidR="00702737" w:rsidRPr="00E976E5" w:rsidRDefault="00702737" w:rsidP="002676BF">
            <w:pPr>
              <w:pStyle w:val="a7"/>
              <w:tabs>
                <w:tab w:val="left" w:pos="188"/>
              </w:tabs>
              <w:spacing w:after="0" w:line="240" w:lineRule="auto"/>
              <w:ind w:left="-2"/>
              <w:jc w:val="center"/>
              <w:textAlignment w:val="baseline"/>
              <w:rPr>
                <w:rFonts w:ascii="Times New Roman" w:hAnsi="Times New Roman"/>
                <w:bCs/>
                <w:sz w:val="28"/>
                <w:szCs w:val="28"/>
              </w:rPr>
            </w:pPr>
            <w:r w:rsidRPr="00E976E5">
              <w:rPr>
                <w:rFonts w:ascii="Times New Roman" w:hAnsi="Times New Roman"/>
                <w:bCs/>
                <w:sz w:val="28"/>
                <w:szCs w:val="28"/>
              </w:rPr>
              <w:t>Индикатор  достижения цели:</w:t>
            </w:r>
          </w:p>
          <w:p w:rsidR="00702737" w:rsidRPr="00A71B41" w:rsidRDefault="00702737" w:rsidP="002676BF">
            <w:pPr>
              <w:pStyle w:val="a7"/>
              <w:numPr>
                <w:ilvl w:val="0"/>
                <w:numId w:val="44"/>
              </w:numPr>
              <w:tabs>
                <w:tab w:val="left" w:pos="188"/>
              </w:tabs>
              <w:spacing w:after="0" w:line="240" w:lineRule="auto"/>
              <w:jc w:val="both"/>
              <w:textAlignment w:val="baseline"/>
              <w:rPr>
                <w:rFonts w:ascii="Times New Roman" w:hAnsi="Times New Roman"/>
                <w:sz w:val="28"/>
                <w:szCs w:val="28"/>
              </w:rPr>
            </w:pPr>
            <w:r w:rsidRPr="00A71B41">
              <w:rPr>
                <w:rFonts w:ascii="Times New Roman" w:hAnsi="Times New Roman"/>
                <w:sz w:val="28"/>
                <w:szCs w:val="28"/>
              </w:rPr>
              <w:t>Повышение уровня удовлетворенности граждан городского округа г.Бор качеством предоставляемых муниципальных услуг в сфере культуры до 95 %  от общего числа жителей</w:t>
            </w:r>
          </w:p>
          <w:p w:rsidR="00702737" w:rsidRPr="00C7540C" w:rsidRDefault="00702737" w:rsidP="002676BF">
            <w:pPr>
              <w:pStyle w:val="a7"/>
              <w:numPr>
                <w:ilvl w:val="0"/>
                <w:numId w:val="44"/>
              </w:numPr>
              <w:tabs>
                <w:tab w:val="left" w:pos="188"/>
              </w:tabs>
              <w:spacing w:after="0" w:line="240" w:lineRule="auto"/>
              <w:jc w:val="both"/>
              <w:textAlignment w:val="baseline"/>
              <w:rPr>
                <w:rFonts w:ascii="Times New Roman" w:hAnsi="Times New Roman"/>
                <w:sz w:val="28"/>
                <w:szCs w:val="28"/>
              </w:rPr>
            </w:pPr>
            <w:r w:rsidRPr="00C7540C">
              <w:rPr>
                <w:rFonts w:ascii="Times New Roman" w:hAnsi="Times New Roman"/>
                <w:sz w:val="28"/>
                <w:szCs w:val="28"/>
              </w:rPr>
              <w:t>Увеличение  доли учреждений  культуры, находящихся в удовлетворительном состоянии, до 98% от общего количества учреждений.</w:t>
            </w:r>
          </w:p>
          <w:p w:rsidR="00702737" w:rsidRPr="00C7540C" w:rsidRDefault="00702737" w:rsidP="002676BF">
            <w:pPr>
              <w:pStyle w:val="a7"/>
              <w:tabs>
                <w:tab w:val="left" w:pos="188"/>
              </w:tabs>
              <w:spacing w:after="0" w:line="240" w:lineRule="auto"/>
              <w:ind w:left="-2"/>
              <w:jc w:val="center"/>
              <w:textAlignment w:val="baseline"/>
              <w:rPr>
                <w:rFonts w:ascii="Times New Roman" w:hAnsi="Times New Roman"/>
                <w:bCs/>
                <w:sz w:val="28"/>
                <w:szCs w:val="28"/>
              </w:rPr>
            </w:pPr>
            <w:r w:rsidRPr="00C7540C">
              <w:rPr>
                <w:rFonts w:ascii="Times New Roman" w:hAnsi="Times New Roman"/>
                <w:bCs/>
                <w:sz w:val="28"/>
                <w:szCs w:val="28"/>
              </w:rPr>
              <w:t>Показатель непосредственных результатов:</w:t>
            </w:r>
          </w:p>
          <w:p w:rsidR="00702737" w:rsidRPr="00C7540C" w:rsidRDefault="00702737" w:rsidP="002676BF">
            <w:pPr>
              <w:pStyle w:val="a7"/>
              <w:tabs>
                <w:tab w:val="left" w:pos="188"/>
              </w:tabs>
              <w:spacing w:after="0" w:line="240" w:lineRule="auto"/>
              <w:ind w:left="-2"/>
              <w:jc w:val="both"/>
              <w:textAlignment w:val="baseline"/>
              <w:rPr>
                <w:rFonts w:ascii="Times New Roman" w:hAnsi="Times New Roman"/>
                <w:sz w:val="28"/>
                <w:szCs w:val="28"/>
              </w:rPr>
            </w:pPr>
            <w:r w:rsidRPr="00C7540C">
              <w:rPr>
                <w:rFonts w:ascii="Times New Roman" w:hAnsi="Times New Roman"/>
                <w:sz w:val="28"/>
                <w:szCs w:val="28"/>
              </w:rPr>
              <w:t>1. Освоение финансирования на обеспечение функций муниципальных органов культуры 100 %.</w:t>
            </w:r>
          </w:p>
          <w:p w:rsidR="00702737" w:rsidRPr="00C7540C" w:rsidRDefault="00702737" w:rsidP="002676BF">
            <w:pPr>
              <w:pStyle w:val="a7"/>
              <w:tabs>
                <w:tab w:val="left" w:pos="188"/>
              </w:tabs>
              <w:spacing w:after="0" w:line="240" w:lineRule="auto"/>
              <w:ind w:left="-2"/>
              <w:jc w:val="both"/>
              <w:textAlignment w:val="baseline"/>
              <w:rPr>
                <w:rFonts w:ascii="Times New Roman" w:hAnsi="Times New Roman"/>
                <w:sz w:val="28"/>
                <w:szCs w:val="28"/>
              </w:rPr>
            </w:pPr>
            <w:r w:rsidRPr="00C7540C">
              <w:rPr>
                <w:rFonts w:ascii="Times New Roman" w:hAnsi="Times New Roman"/>
                <w:sz w:val="28"/>
                <w:szCs w:val="28"/>
              </w:rPr>
              <w:t>2. Освоение финансирования на обеспечение деятельности хозяйственно-эксплуатационной службы 100 %.</w:t>
            </w:r>
          </w:p>
          <w:p w:rsidR="00702737" w:rsidRDefault="00702737" w:rsidP="002676BF">
            <w:pPr>
              <w:pStyle w:val="ConsPlusNormal"/>
              <w:jc w:val="both"/>
              <w:rPr>
                <w:sz w:val="28"/>
                <w:szCs w:val="28"/>
              </w:rPr>
            </w:pPr>
            <w:r w:rsidRPr="00C7540C">
              <w:rPr>
                <w:sz w:val="28"/>
                <w:szCs w:val="28"/>
              </w:rPr>
              <w:t>3. Количество учреждений  культуры, находящихся в удов</w:t>
            </w:r>
            <w:r w:rsidR="0004027D">
              <w:rPr>
                <w:sz w:val="28"/>
                <w:szCs w:val="28"/>
              </w:rPr>
              <w:t>летворительном состоянии, к 2025</w:t>
            </w:r>
            <w:r w:rsidRPr="00C7540C">
              <w:rPr>
                <w:sz w:val="28"/>
                <w:szCs w:val="28"/>
              </w:rPr>
              <w:t xml:space="preserve"> году составит 56 учреждений.</w:t>
            </w:r>
          </w:p>
          <w:p w:rsidR="00702737" w:rsidRPr="0000208D" w:rsidRDefault="00702737" w:rsidP="002676BF">
            <w:pPr>
              <w:pStyle w:val="ConsPlusNormal"/>
              <w:jc w:val="both"/>
              <w:rPr>
                <w:color w:val="C00000"/>
                <w:sz w:val="28"/>
                <w:szCs w:val="28"/>
              </w:rPr>
            </w:pPr>
            <w:r>
              <w:rPr>
                <w:sz w:val="28"/>
                <w:szCs w:val="28"/>
              </w:rPr>
              <w:t xml:space="preserve">4. </w:t>
            </w:r>
            <w:r w:rsidRPr="00A71B41">
              <w:rPr>
                <w:sz w:val="28"/>
                <w:szCs w:val="28"/>
              </w:rPr>
              <w:t>Уровень удовлетворенности граждан городского округа г. Бор качеством предоставляемых муниципальных</w:t>
            </w:r>
            <w:r w:rsidR="0004027D">
              <w:rPr>
                <w:sz w:val="28"/>
                <w:szCs w:val="28"/>
              </w:rPr>
              <w:t xml:space="preserve">  услуг  в сфере культуры к 2025</w:t>
            </w:r>
            <w:r w:rsidRPr="00A71B41">
              <w:rPr>
                <w:sz w:val="28"/>
                <w:szCs w:val="28"/>
              </w:rPr>
              <w:t xml:space="preserve"> году составит 95 % от общего числа жителей</w:t>
            </w:r>
          </w:p>
        </w:tc>
      </w:tr>
    </w:tbl>
    <w:p w:rsidR="00702737" w:rsidRPr="00AF6544" w:rsidRDefault="00702737" w:rsidP="00702737">
      <w:pPr>
        <w:ind w:firstLine="709"/>
        <w:jc w:val="both"/>
        <w:rPr>
          <w:sz w:val="10"/>
          <w:szCs w:val="10"/>
        </w:rPr>
      </w:pPr>
    </w:p>
    <w:p w:rsidR="00702737" w:rsidRDefault="00702737" w:rsidP="00702737">
      <w:pPr>
        <w:ind w:firstLine="709"/>
        <w:jc w:val="both"/>
        <w:textAlignment w:val="baseline"/>
        <w:rPr>
          <w:bCs/>
          <w:color w:val="000000"/>
          <w:sz w:val="28"/>
          <w:szCs w:val="28"/>
        </w:rPr>
      </w:pPr>
      <w:r w:rsidRPr="0058397E">
        <w:rPr>
          <w:sz w:val="28"/>
          <w:szCs w:val="28"/>
        </w:rPr>
        <w:t xml:space="preserve">Данная подпрограмма содержит расходы на создание условий реализации Программы </w:t>
      </w:r>
      <w:r w:rsidRPr="0058397E">
        <w:rPr>
          <w:bCs/>
          <w:color w:val="000000"/>
          <w:sz w:val="28"/>
          <w:szCs w:val="28"/>
        </w:rPr>
        <w:t>«Развитие культуры в  городском округе г</w:t>
      </w:r>
      <w:r>
        <w:rPr>
          <w:bCs/>
          <w:color w:val="000000"/>
          <w:sz w:val="28"/>
          <w:szCs w:val="28"/>
        </w:rPr>
        <w:t>.</w:t>
      </w:r>
      <w:r w:rsidRPr="0058397E">
        <w:rPr>
          <w:bCs/>
          <w:color w:val="000000"/>
          <w:sz w:val="28"/>
          <w:szCs w:val="28"/>
        </w:rPr>
        <w:t xml:space="preserve"> </w:t>
      </w:r>
      <w:r>
        <w:rPr>
          <w:bCs/>
          <w:color w:val="000000"/>
          <w:sz w:val="28"/>
          <w:szCs w:val="28"/>
        </w:rPr>
        <w:t>Бор</w:t>
      </w:r>
      <w:r w:rsidRPr="0058397E">
        <w:rPr>
          <w:bCs/>
          <w:color w:val="000000"/>
          <w:sz w:val="28"/>
          <w:szCs w:val="28"/>
        </w:rPr>
        <w:t>».</w:t>
      </w:r>
    </w:p>
    <w:p w:rsidR="00702737" w:rsidRPr="00AF6544" w:rsidRDefault="00702737" w:rsidP="00702737">
      <w:pPr>
        <w:jc w:val="both"/>
        <w:textAlignment w:val="baseline"/>
        <w:rPr>
          <w:bCs/>
          <w:color w:val="000000"/>
          <w:sz w:val="10"/>
          <w:szCs w:val="10"/>
        </w:rPr>
      </w:pPr>
    </w:p>
    <w:p w:rsidR="00702737" w:rsidRDefault="00702737" w:rsidP="00702737">
      <w:pPr>
        <w:ind w:firstLine="709"/>
        <w:jc w:val="center"/>
        <w:textAlignment w:val="baseline"/>
        <w:rPr>
          <w:b/>
          <w:bCs/>
          <w:color w:val="000000"/>
          <w:sz w:val="28"/>
          <w:szCs w:val="28"/>
        </w:rPr>
      </w:pPr>
      <w:r w:rsidRPr="00486684">
        <w:rPr>
          <w:b/>
          <w:bCs/>
          <w:color w:val="000000"/>
          <w:sz w:val="28"/>
          <w:szCs w:val="28"/>
        </w:rPr>
        <w:t>Часть 4. Оценка планируемой эффективности муниципальной программы.</w:t>
      </w:r>
    </w:p>
    <w:p w:rsidR="00702737" w:rsidRPr="00AF6544" w:rsidRDefault="00702737" w:rsidP="00702737">
      <w:pPr>
        <w:ind w:firstLine="709"/>
        <w:jc w:val="center"/>
        <w:textAlignment w:val="baseline"/>
        <w:rPr>
          <w:b/>
          <w:bCs/>
          <w:color w:val="000000"/>
          <w:sz w:val="10"/>
          <w:szCs w:val="10"/>
        </w:rPr>
      </w:pPr>
    </w:p>
    <w:p w:rsidR="00702737" w:rsidRPr="00AF6544" w:rsidRDefault="00702737" w:rsidP="00702737">
      <w:pPr>
        <w:ind w:firstLine="709"/>
        <w:rPr>
          <w:sz w:val="28"/>
          <w:szCs w:val="28"/>
        </w:rPr>
      </w:pPr>
      <w:r w:rsidRPr="00486684">
        <w:rPr>
          <w:spacing w:val="2"/>
          <w:sz w:val="28"/>
          <w:szCs w:val="28"/>
          <w:shd w:val="clear" w:color="auto" w:fill="FFFFFF"/>
        </w:rPr>
        <w:t>Оценка эффективности Программы осуществляется исходя из необходимости достижения ожидаемых результатов реализации Программы.</w:t>
      </w:r>
      <w:r w:rsidRPr="00486684">
        <w:rPr>
          <w:spacing w:val="2"/>
          <w:sz w:val="28"/>
          <w:szCs w:val="28"/>
        </w:rPr>
        <w:br/>
      </w:r>
      <w:r>
        <w:rPr>
          <w:spacing w:val="2"/>
          <w:sz w:val="28"/>
          <w:szCs w:val="28"/>
          <w:shd w:val="clear" w:color="auto" w:fill="FFFFFF"/>
        </w:rPr>
        <w:t xml:space="preserve">          </w:t>
      </w:r>
      <w:r w:rsidRPr="00486684">
        <w:rPr>
          <w:spacing w:val="2"/>
          <w:sz w:val="28"/>
          <w:szCs w:val="28"/>
          <w:shd w:val="clear" w:color="auto" w:fill="FFFFFF"/>
        </w:rPr>
        <w:t>Программа считается завершенной после выполнения плана программных мероприятий в полном объеме и (или) достижения цели Программы.</w:t>
      </w:r>
      <w:r w:rsidRPr="00486684">
        <w:rPr>
          <w:spacing w:val="2"/>
          <w:sz w:val="28"/>
          <w:szCs w:val="28"/>
        </w:rPr>
        <w:br/>
      </w:r>
      <w:r>
        <w:rPr>
          <w:spacing w:val="2"/>
          <w:sz w:val="28"/>
          <w:szCs w:val="28"/>
          <w:shd w:val="clear" w:color="auto" w:fill="FFFFFF"/>
        </w:rPr>
        <w:t xml:space="preserve">          </w:t>
      </w:r>
      <w:r w:rsidRPr="00486684">
        <w:rPr>
          <w:spacing w:val="2"/>
          <w:sz w:val="28"/>
          <w:szCs w:val="28"/>
          <w:shd w:val="clear" w:color="auto" w:fill="FFFFFF"/>
        </w:rPr>
        <w:t xml:space="preserve">Одновременно с реализацией Программы </w:t>
      </w:r>
      <w:r>
        <w:rPr>
          <w:sz w:val="28"/>
          <w:szCs w:val="28"/>
        </w:rPr>
        <w:t>у</w:t>
      </w:r>
      <w:r w:rsidRPr="0007355F">
        <w:rPr>
          <w:sz w:val="28"/>
          <w:szCs w:val="28"/>
        </w:rPr>
        <w:t>правлени</w:t>
      </w:r>
      <w:r>
        <w:rPr>
          <w:sz w:val="28"/>
          <w:szCs w:val="28"/>
        </w:rPr>
        <w:t>я</w:t>
      </w:r>
      <w:r w:rsidRPr="0007355F">
        <w:rPr>
          <w:sz w:val="28"/>
          <w:szCs w:val="28"/>
        </w:rPr>
        <w:t xml:space="preserve"> культуры и туризма</w:t>
      </w:r>
      <w:r w:rsidRPr="0058397E">
        <w:rPr>
          <w:bCs/>
          <w:sz w:val="28"/>
          <w:szCs w:val="28"/>
        </w:rPr>
        <w:t xml:space="preserve"> </w:t>
      </w:r>
      <w:r w:rsidRPr="00486684">
        <w:rPr>
          <w:spacing w:val="2"/>
          <w:sz w:val="28"/>
          <w:szCs w:val="28"/>
          <w:shd w:val="clear" w:color="auto" w:fill="FFFFFF"/>
        </w:rPr>
        <w:t>будет организован анализ возникающих тенденций развития отношений в сфере культуры и связанных с ними рисков реализации Программы. С учетом достижения по годам ожидаемых результатов реализации Программы будут формироваться предложения по внесению необходимых изменений.</w:t>
      </w:r>
    </w:p>
    <w:p w:rsidR="00702737" w:rsidRDefault="00702737" w:rsidP="00702737">
      <w:pPr>
        <w:ind w:firstLine="709"/>
        <w:jc w:val="center"/>
        <w:textAlignment w:val="baseline"/>
        <w:rPr>
          <w:bCs/>
          <w:color w:val="000000"/>
          <w:sz w:val="28"/>
          <w:szCs w:val="28"/>
        </w:rPr>
      </w:pPr>
      <w:r>
        <w:rPr>
          <w:bCs/>
          <w:color w:val="000000"/>
          <w:sz w:val="28"/>
          <w:szCs w:val="28"/>
        </w:rPr>
        <w:t>______________________________________________________________________</w:t>
      </w:r>
    </w:p>
    <w:p w:rsidR="00702737" w:rsidRDefault="00702737" w:rsidP="00702737">
      <w:pPr>
        <w:pStyle w:val="ConsPlusNormal"/>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p w:rsidR="00702737" w:rsidRDefault="00702737" w:rsidP="00081843">
      <w:pPr>
        <w:pStyle w:val="ConsPlusNormal"/>
        <w:jc w:val="center"/>
        <w:rPr>
          <w:b/>
          <w:sz w:val="28"/>
          <w:szCs w:val="28"/>
        </w:rPr>
      </w:pPr>
    </w:p>
    <w:sectPr w:rsidR="00702737" w:rsidSect="00A65622">
      <w:footerReference w:type="default" r:id="rId8"/>
      <w:pgSz w:w="16838" w:h="11906" w:orient="landscape"/>
      <w:pgMar w:top="851" w:right="1134" w:bottom="992"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AD2" w:rsidRDefault="00115AD2" w:rsidP="008822B7">
      <w:r>
        <w:separator/>
      </w:r>
    </w:p>
  </w:endnote>
  <w:endnote w:type="continuationSeparator" w:id="1">
    <w:p w:rsidR="00115AD2" w:rsidRDefault="00115AD2" w:rsidP="00882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8C" w:rsidRDefault="0072418C">
    <w:pPr>
      <w:pStyle w:val="a5"/>
      <w:jc w:val="right"/>
    </w:pPr>
    <w:fldSimple w:instr=" PAGE   \* MERGEFORMAT ">
      <w:r w:rsidR="000D2A56">
        <w:rPr>
          <w:noProof/>
        </w:rPr>
        <w:t>48</w:t>
      </w:r>
    </w:fldSimple>
  </w:p>
  <w:p w:rsidR="0072418C" w:rsidRDefault="007241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AD2" w:rsidRDefault="00115AD2" w:rsidP="008822B7">
      <w:r>
        <w:separator/>
      </w:r>
    </w:p>
  </w:footnote>
  <w:footnote w:type="continuationSeparator" w:id="1">
    <w:p w:rsidR="00115AD2" w:rsidRDefault="00115AD2" w:rsidP="00882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8C" w:rsidRPr="00D12248" w:rsidRDefault="0072418C" w:rsidP="00EC72DB">
    <w:pPr>
      <w:pStyle w:val="a3"/>
      <w:rPr>
        <w:lang w:val="ru-RU"/>
      </w:rPr>
    </w:pPr>
  </w:p>
  <w:p w:rsidR="0072418C" w:rsidRDefault="0072418C" w:rsidP="00EC72D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DEB"/>
    <w:multiLevelType w:val="hybridMultilevel"/>
    <w:tmpl w:val="821E3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A4B65"/>
    <w:multiLevelType w:val="hybridMultilevel"/>
    <w:tmpl w:val="4B7E7AA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62905B2"/>
    <w:multiLevelType w:val="hybridMultilevel"/>
    <w:tmpl w:val="3FE6C9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AA44AC"/>
    <w:multiLevelType w:val="hybridMultilevel"/>
    <w:tmpl w:val="13340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BA234E"/>
    <w:multiLevelType w:val="hybridMultilevel"/>
    <w:tmpl w:val="803E4B00"/>
    <w:lvl w:ilvl="0" w:tplc="BF9C7376">
      <w:start w:val="1"/>
      <w:numFmt w:val="decimal"/>
      <w:lvlText w:val="%1."/>
      <w:lvlJc w:val="left"/>
      <w:pPr>
        <w:ind w:left="720" w:hanging="360"/>
      </w:pPr>
      <w:rPr>
        <w:rFonts w:ascii="Times New Roman" w:eastAsia="Times New Roman" w:hAnsi="Times New Roman" w:cs="Times New Roman"/>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F759EB"/>
    <w:multiLevelType w:val="hybridMultilevel"/>
    <w:tmpl w:val="183E80DE"/>
    <w:lvl w:ilvl="0" w:tplc="737861F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5A65EB"/>
    <w:multiLevelType w:val="hybridMultilevel"/>
    <w:tmpl w:val="75909574"/>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34FDC"/>
    <w:multiLevelType w:val="hybridMultilevel"/>
    <w:tmpl w:val="7458EBDA"/>
    <w:lvl w:ilvl="0" w:tplc="F06AAB1E">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516182A"/>
    <w:multiLevelType w:val="hybridMultilevel"/>
    <w:tmpl w:val="21540AF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3A6AF3"/>
    <w:multiLevelType w:val="multilevel"/>
    <w:tmpl w:val="616A8C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4511C1"/>
    <w:multiLevelType w:val="hybridMultilevel"/>
    <w:tmpl w:val="74185B06"/>
    <w:lvl w:ilvl="0" w:tplc="73307266">
      <w:start w:val="1"/>
      <w:numFmt w:val="bullet"/>
      <w:lvlText w:val=""/>
      <w:lvlJc w:val="left"/>
      <w:pPr>
        <w:tabs>
          <w:tab w:val="num" w:pos="720"/>
        </w:tabs>
        <w:ind w:left="720" w:hanging="360"/>
      </w:pPr>
      <w:rPr>
        <w:rFonts w:ascii="Wingdings" w:hAnsi="Wingdings" w:hint="default"/>
      </w:rPr>
    </w:lvl>
    <w:lvl w:ilvl="1" w:tplc="2E3AEEC4" w:tentative="1">
      <w:start w:val="1"/>
      <w:numFmt w:val="bullet"/>
      <w:lvlText w:val=""/>
      <w:lvlJc w:val="left"/>
      <w:pPr>
        <w:tabs>
          <w:tab w:val="num" w:pos="1440"/>
        </w:tabs>
        <w:ind w:left="1440" w:hanging="360"/>
      </w:pPr>
      <w:rPr>
        <w:rFonts w:ascii="Wingdings" w:hAnsi="Wingdings" w:hint="default"/>
      </w:rPr>
    </w:lvl>
    <w:lvl w:ilvl="2" w:tplc="9B5A4144" w:tentative="1">
      <w:start w:val="1"/>
      <w:numFmt w:val="bullet"/>
      <w:lvlText w:val=""/>
      <w:lvlJc w:val="left"/>
      <w:pPr>
        <w:tabs>
          <w:tab w:val="num" w:pos="2160"/>
        </w:tabs>
        <w:ind w:left="2160" w:hanging="360"/>
      </w:pPr>
      <w:rPr>
        <w:rFonts w:ascii="Wingdings" w:hAnsi="Wingdings" w:hint="default"/>
      </w:rPr>
    </w:lvl>
    <w:lvl w:ilvl="3" w:tplc="36501D2A" w:tentative="1">
      <w:start w:val="1"/>
      <w:numFmt w:val="bullet"/>
      <w:lvlText w:val=""/>
      <w:lvlJc w:val="left"/>
      <w:pPr>
        <w:tabs>
          <w:tab w:val="num" w:pos="2880"/>
        </w:tabs>
        <w:ind w:left="2880" w:hanging="360"/>
      </w:pPr>
      <w:rPr>
        <w:rFonts w:ascii="Wingdings" w:hAnsi="Wingdings" w:hint="default"/>
      </w:rPr>
    </w:lvl>
    <w:lvl w:ilvl="4" w:tplc="2E4C7B96" w:tentative="1">
      <w:start w:val="1"/>
      <w:numFmt w:val="bullet"/>
      <w:lvlText w:val=""/>
      <w:lvlJc w:val="left"/>
      <w:pPr>
        <w:tabs>
          <w:tab w:val="num" w:pos="3600"/>
        </w:tabs>
        <w:ind w:left="3600" w:hanging="360"/>
      </w:pPr>
      <w:rPr>
        <w:rFonts w:ascii="Wingdings" w:hAnsi="Wingdings" w:hint="default"/>
      </w:rPr>
    </w:lvl>
    <w:lvl w:ilvl="5" w:tplc="A65A4094" w:tentative="1">
      <w:start w:val="1"/>
      <w:numFmt w:val="bullet"/>
      <w:lvlText w:val=""/>
      <w:lvlJc w:val="left"/>
      <w:pPr>
        <w:tabs>
          <w:tab w:val="num" w:pos="4320"/>
        </w:tabs>
        <w:ind w:left="4320" w:hanging="360"/>
      </w:pPr>
      <w:rPr>
        <w:rFonts w:ascii="Wingdings" w:hAnsi="Wingdings" w:hint="default"/>
      </w:rPr>
    </w:lvl>
    <w:lvl w:ilvl="6" w:tplc="C76AD98C" w:tentative="1">
      <w:start w:val="1"/>
      <w:numFmt w:val="bullet"/>
      <w:lvlText w:val=""/>
      <w:lvlJc w:val="left"/>
      <w:pPr>
        <w:tabs>
          <w:tab w:val="num" w:pos="5040"/>
        </w:tabs>
        <w:ind w:left="5040" w:hanging="360"/>
      </w:pPr>
      <w:rPr>
        <w:rFonts w:ascii="Wingdings" w:hAnsi="Wingdings" w:hint="default"/>
      </w:rPr>
    </w:lvl>
    <w:lvl w:ilvl="7" w:tplc="56FA1DF0" w:tentative="1">
      <w:start w:val="1"/>
      <w:numFmt w:val="bullet"/>
      <w:lvlText w:val=""/>
      <w:lvlJc w:val="left"/>
      <w:pPr>
        <w:tabs>
          <w:tab w:val="num" w:pos="5760"/>
        </w:tabs>
        <w:ind w:left="5760" w:hanging="360"/>
      </w:pPr>
      <w:rPr>
        <w:rFonts w:ascii="Wingdings" w:hAnsi="Wingdings" w:hint="default"/>
      </w:rPr>
    </w:lvl>
    <w:lvl w:ilvl="8" w:tplc="047E93DE" w:tentative="1">
      <w:start w:val="1"/>
      <w:numFmt w:val="bullet"/>
      <w:lvlText w:val=""/>
      <w:lvlJc w:val="left"/>
      <w:pPr>
        <w:tabs>
          <w:tab w:val="num" w:pos="6480"/>
        </w:tabs>
        <w:ind w:left="6480" w:hanging="360"/>
      </w:pPr>
      <w:rPr>
        <w:rFonts w:ascii="Wingdings" w:hAnsi="Wingdings" w:hint="default"/>
      </w:rPr>
    </w:lvl>
  </w:abstractNum>
  <w:abstractNum w:abstractNumId="11">
    <w:nsid w:val="1F052DA5"/>
    <w:multiLevelType w:val="hybridMultilevel"/>
    <w:tmpl w:val="989C04C8"/>
    <w:lvl w:ilvl="0" w:tplc="04190001">
      <w:start w:val="1"/>
      <w:numFmt w:val="bullet"/>
      <w:lvlText w:val=""/>
      <w:lvlJc w:val="left"/>
      <w:pPr>
        <w:ind w:left="913" w:hanging="360"/>
      </w:pPr>
      <w:rPr>
        <w:rFonts w:ascii="Symbol" w:hAnsi="Symbol"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12">
    <w:nsid w:val="22EA2703"/>
    <w:multiLevelType w:val="hybridMultilevel"/>
    <w:tmpl w:val="E7041680"/>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5C1183"/>
    <w:multiLevelType w:val="hybridMultilevel"/>
    <w:tmpl w:val="2A2C423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27EF2E59"/>
    <w:multiLevelType w:val="hybridMultilevel"/>
    <w:tmpl w:val="E08883A8"/>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D3957"/>
    <w:multiLevelType w:val="multilevel"/>
    <w:tmpl w:val="3580F1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106912"/>
    <w:multiLevelType w:val="multilevel"/>
    <w:tmpl w:val="5C3E25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06188"/>
    <w:multiLevelType w:val="hybridMultilevel"/>
    <w:tmpl w:val="DD3E29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D23122"/>
    <w:multiLevelType w:val="hybridMultilevel"/>
    <w:tmpl w:val="82543F44"/>
    <w:lvl w:ilvl="0" w:tplc="6B4240F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FD2DD7"/>
    <w:multiLevelType w:val="hybridMultilevel"/>
    <w:tmpl w:val="B94ABADA"/>
    <w:lvl w:ilvl="0" w:tplc="1B0C00F4">
      <w:start w:val="1"/>
      <w:numFmt w:val="decimal"/>
      <w:lvlText w:val="%1."/>
      <w:lvlJc w:val="left"/>
      <w:pPr>
        <w:tabs>
          <w:tab w:val="num" w:pos="720"/>
        </w:tabs>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8A40C6"/>
    <w:multiLevelType w:val="hybridMultilevel"/>
    <w:tmpl w:val="0CF2D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3E2BC1"/>
    <w:multiLevelType w:val="hybridMultilevel"/>
    <w:tmpl w:val="985CAD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CC33220"/>
    <w:multiLevelType w:val="hybridMultilevel"/>
    <w:tmpl w:val="AF6A1860"/>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D407194"/>
    <w:multiLevelType w:val="hybridMultilevel"/>
    <w:tmpl w:val="EB80149C"/>
    <w:lvl w:ilvl="0" w:tplc="9D2E90F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B7620A"/>
    <w:multiLevelType w:val="hybridMultilevel"/>
    <w:tmpl w:val="3DC04200"/>
    <w:lvl w:ilvl="0" w:tplc="F966419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2784183"/>
    <w:multiLevelType w:val="hybridMultilevel"/>
    <w:tmpl w:val="6B44ADF4"/>
    <w:lvl w:ilvl="0" w:tplc="F462E6EC">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EFD09E0"/>
    <w:multiLevelType w:val="hybridMultilevel"/>
    <w:tmpl w:val="0F9A0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02428F2"/>
    <w:multiLevelType w:val="hybridMultilevel"/>
    <w:tmpl w:val="1A9ADA68"/>
    <w:lvl w:ilvl="0" w:tplc="822C767E">
      <w:start w:val="1"/>
      <w:numFmt w:val="decimal"/>
      <w:lvlText w:val="%1."/>
      <w:lvlJc w:val="left"/>
      <w:pPr>
        <w:tabs>
          <w:tab w:val="num" w:pos="372"/>
        </w:tabs>
        <w:ind w:left="372" w:hanging="360"/>
      </w:pPr>
      <w:rPr>
        <w:rFonts w:hint="default"/>
      </w:rPr>
    </w:lvl>
    <w:lvl w:ilvl="1" w:tplc="04190019" w:tentative="1">
      <w:start w:val="1"/>
      <w:numFmt w:val="lowerLetter"/>
      <w:lvlText w:val="%2."/>
      <w:lvlJc w:val="left"/>
      <w:pPr>
        <w:tabs>
          <w:tab w:val="num" w:pos="1092"/>
        </w:tabs>
        <w:ind w:left="1092" w:hanging="360"/>
      </w:pPr>
    </w:lvl>
    <w:lvl w:ilvl="2" w:tplc="0419001B" w:tentative="1">
      <w:start w:val="1"/>
      <w:numFmt w:val="lowerRoman"/>
      <w:lvlText w:val="%3."/>
      <w:lvlJc w:val="right"/>
      <w:pPr>
        <w:tabs>
          <w:tab w:val="num" w:pos="1812"/>
        </w:tabs>
        <w:ind w:left="1812" w:hanging="180"/>
      </w:pPr>
    </w:lvl>
    <w:lvl w:ilvl="3" w:tplc="0419000F" w:tentative="1">
      <w:start w:val="1"/>
      <w:numFmt w:val="decimal"/>
      <w:lvlText w:val="%4."/>
      <w:lvlJc w:val="left"/>
      <w:pPr>
        <w:tabs>
          <w:tab w:val="num" w:pos="2532"/>
        </w:tabs>
        <w:ind w:left="2532" w:hanging="360"/>
      </w:pPr>
    </w:lvl>
    <w:lvl w:ilvl="4" w:tplc="04190019" w:tentative="1">
      <w:start w:val="1"/>
      <w:numFmt w:val="lowerLetter"/>
      <w:lvlText w:val="%5."/>
      <w:lvlJc w:val="left"/>
      <w:pPr>
        <w:tabs>
          <w:tab w:val="num" w:pos="3252"/>
        </w:tabs>
        <w:ind w:left="3252" w:hanging="360"/>
      </w:pPr>
    </w:lvl>
    <w:lvl w:ilvl="5" w:tplc="0419001B" w:tentative="1">
      <w:start w:val="1"/>
      <w:numFmt w:val="lowerRoman"/>
      <w:lvlText w:val="%6."/>
      <w:lvlJc w:val="right"/>
      <w:pPr>
        <w:tabs>
          <w:tab w:val="num" w:pos="3972"/>
        </w:tabs>
        <w:ind w:left="3972" w:hanging="180"/>
      </w:pPr>
    </w:lvl>
    <w:lvl w:ilvl="6" w:tplc="0419000F" w:tentative="1">
      <w:start w:val="1"/>
      <w:numFmt w:val="decimal"/>
      <w:lvlText w:val="%7."/>
      <w:lvlJc w:val="left"/>
      <w:pPr>
        <w:tabs>
          <w:tab w:val="num" w:pos="4692"/>
        </w:tabs>
        <w:ind w:left="4692" w:hanging="360"/>
      </w:pPr>
    </w:lvl>
    <w:lvl w:ilvl="7" w:tplc="04190019" w:tentative="1">
      <w:start w:val="1"/>
      <w:numFmt w:val="lowerLetter"/>
      <w:lvlText w:val="%8."/>
      <w:lvlJc w:val="left"/>
      <w:pPr>
        <w:tabs>
          <w:tab w:val="num" w:pos="5412"/>
        </w:tabs>
        <w:ind w:left="5412" w:hanging="360"/>
      </w:pPr>
    </w:lvl>
    <w:lvl w:ilvl="8" w:tplc="0419001B" w:tentative="1">
      <w:start w:val="1"/>
      <w:numFmt w:val="lowerRoman"/>
      <w:lvlText w:val="%9."/>
      <w:lvlJc w:val="right"/>
      <w:pPr>
        <w:tabs>
          <w:tab w:val="num" w:pos="6132"/>
        </w:tabs>
        <w:ind w:left="6132" w:hanging="180"/>
      </w:pPr>
    </w:lvl>
  </w:abstractNum>
  <w:abstractNum w:abstractNumId="28">
    <w:nsid w:val="51F60BB4"/>
    <w:multiLevelType w:val="hybridMultilevel"/>
    <w:tmpl w:val="3452A39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4421A3"/>
    <w:multiLevelType w:val="hybridMultilevel"/>
    <w:tmpl w:val="B8680A4E"/>
    <w:lvl w:ilvl="0" w:tplc="04190001">
      <w:start w:val="1"/>
      <w:numFmt w:val="bullet"/>
      <w:lvlText w:val=""/>
      <w:lvlJc w:val="left"/>
      <w:pPr>
        <w:ind w:left="707" w:hanging="360"/>
      </w:pPr>
      <w:rPr>
        <w:rFonts w:ascii="Symbol" w:hAnsi="Symbol" w:hint="default"/>
      </w:rPr>
    </w:lvl>
    <w:lvl w:ilvl="1" w:tplc="04190003" w:tentative="1">
      <w:start w:val="1"/>
      <w:numFmt w:val="bullet"/>
      <w:lvlText w:val="o"/>
      <w:lvlJc w:val="left"/>
      <w:pPr>
        <w:ind w:left="1427" w:hanging="360"/>
      </w:pPr>
      <w:rPr>
        <w:rFonts w:ascii="Courier New" w:hAnsi="Courier New" w:cs="Courier New" w:hint="default"/>
      </w:rPr>
    </w:lvl>
    <w:lvl w:ilvl="2" w:tplc="04190005" w:tentative="1">
      <w:start w:val="1"/>
      <w:numFmt w:val="bullet"/>
      <w:lvlText w:val=""/>
      <w:lvlJc w:val="left"/>
      <w:pPr>
        <w:ind w:left="2147" w:hanging="360"/>
      </w:pPr>
      <w:rPr>
        <w:rFonts w:ascii="Wingdings" w:hAnsi="Wingdings" w:hint="default"/>
      </w:rPr>
    </w:lvl>
    <w:lvl w:ilvl="3" w:tplc="04190001" w:tentative="1">
      <w:start w:val="1"/>
      <w:numFmt w:val="bullet"/>
      <w:lvlText w:val=""/>
      <w:lvlJc w:val="left"/>
      <w:pPr>
        <w:ind w:left="2867" w:hanging="360"/>
      </w:pPr>
      <w:rPr>
        <w:rFonts w:ascii="Symbol" w:hAnsi="Symbol" w:hint="default"/>
      </w:rPr>
    </w:lvl>
    <w:lvl w:ilvl="4" w:tplc="04190003" w:tentative="1">
      <w:start w:val="1"/>
      <w:numFmt w:val="bullet"/>
      <w:lvlText w:val="o"/>
      <w:lvlJc w:val="left"/>
      <w:pPr>
        <w:ind w:left="3587" w:hanging="360"/>
      </w:pPr>
      <w:rPr>
        <w:rFonts w:ascii="Courier New" w:hAnsi="Courier New" w:cs="Courier New" w:hint="default"/>
      </w:rPr>
    </w:lvl>
    <w:lvl w:ilvl="5" w:tplc="04190005" w:tentative="1">
      <w:start w:val="1"/>
      <w:numFmt w:val="bullet"/>
      <w:lvlText w:val=""/>
      <w:lvlJc w:val="left"/>
      <w:pPr>
        <w:ind w:left="4307" w:hanging="360"/>
      </w:pPr>
      <w:rPr>
        <w:rFonts w:ascii="Wingdings" w:hAnsi="Wingdings" w:hint="default"/>
      </w:rPr>
    </w:lvl>
    <w:lvl w:ilvl="6" w:tplc="04190001" w:tentative="1">
      <w:start w:val="1"/>
      <w:numFmt w:val="bullet"/>
      <w:lvlText w:val=""/>
      <w:lvlJc w:val="left"/>
      <w:pPr>
        <w:ind w:left="5027" w:hanging="360"/>
      </w:pPr>
      <w:rPr>
        <w:rFonts w:ascii="Symbol" w:hAnsi="Symbol" w:hint="default"/>
      </w:rPr>
    </w:lvl>
    <w:lvl w:ilvl="7" w:tplc="04190003" w:tentative="1">
      <w:start w:val="1"/>
      <w:numFmt w:val="bullet"/>
      <w:lvlText w:val="o"/>
      <w:lvlJc w:val="left"/>
      <w:pPr>
        <w:ind w:left="5747" w:hanging="360"/>
      </w:pPr>
      <w:rPr>
        <w:rFonts w:ascii="Courier New" w:hAnsi="Courier New" w:cs="Courier New" w:hint="default"/>
      </w:rPr>
    </w:lvl>
    <w:lvl w:ilvl="8" w:tplc="04190005" w:tentative="1">
      <w:start w:val="1"/>
      <w:numFmt w:val="bullet"/>
      <w:lvlText w:val=""/>
      <w:lvlJc w:val="left"/>
      <w:pPr>
        <w:ind w:left="6467" w:hanging="360"/>
      </w:pPr>
      <w:rPr>
        <w:rFonts w:ascii="Wingdings" w:hAnsi="Wingdings" w:hint="default"/>
      </w:rPr>
    </w:lvl>
  </w:abstractNum>
  <w:abstractNum w:abstractNumId="30">
    <w:nsid w:val="555D1AA5"/>
    <w:multiLevelType w:val="hybridMultilevel"/>
    <w:tmpl w:val="E08883A8"/>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971A7"/>
    <w:multiLevelType w:val="hybridMultilevel"/>
    <w:tmpl w:val="E0FA6CD8"/>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2E0D50"/>
    <w:multiLevelType w:val="hybridMultilevel"/>
    <w:tmpl w:val="ED020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230CD9"/>
    <w:multiLevelType w:val="hybridMultilevel"/>
    <w:tmpl w:val="75909574"/>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4B04DF"/>
    <w:multiLevelType w:val="hybridMultilevel"/>
    <w:tmpl w:val="D3F6FCBC"/>
    <w:lvl w:ilvl="0" w:tplc="23E8F29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5072C3"/>
    <w:multiLevelType w:val="hybridMultilevel"/>
    <w:tmpl w:val="B458118A"/>
    <w:lvl w:ilvl="0" w:tplc="38CA1B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E676FE"/>
    <w:multiLevelType w:val="multilevel"/>
    <w:tmpl w:val="B0A2D4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7D05230"/>
    <w:multiLevelType w:val="hybridMultilevel"/>
    <w:tmpl w:val="B5286A38"/>
    <w:lvl w:ilvl="0" w:tplc="78AA789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03015F"/>
    <w:multiLevelType w:val="hybridMultilevel"/>
    <w:tmpl w:val="1928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B27BEB"/>
    <w:multiLevelType w:val="hybridMultilevel"/>
    <w:tmpl w:val="5E401CD4"/>
    <w:lvl w:ilvl="0" w:tplc="2FFE87B6">
      <w:start w:val="1"/>
      <w:numFmt w:val="decimal"/>
      <w:lvlText w:val="%1."/>
      <w:lvlJc w:val="left"/>
      <w:pPr>
        <w:ind w:left="542" w:hanging="360"/>
      </w:pPr>
      <w:rPr>
        <w:rFonts w:ascii="Times New Roman" w:eastAsia="Times New Roman" w:hAnsi="Times New Roman" w:cs="Times New Roman"/>
      </w:rPr>
    </w:lvl>
    <w:lvl w:ilvl="1" w:tplc="04190003" w:tentative="1">
      <w:start w:val="1"/>
      <w:numFmt w:val="bullet"/>
      <w:lvlText w:val="o"/>
      <w:lvlJc w:val="left"/>
      <w:pPr>
        <w:ind w:left="1262" w:hanging="360"/>
      </w:pPr>
      <w:rPr>
        <w:rFonts w:ascii="Courier New" w:hAnsi="Courier New" w:cs="Courier New" w:hint="default"/>
      </w:rPr>
    </w:lvl>
    <w:lvl w:ilvl="2" w:tplc="04190005" w:tentative="1">
      <w:start w:val="1"/>
      <w:numFmt w:val="bullet"/>
      <w:lvlText w:val=""/>
      <w:lvlJc w:val="left"/>
      <w:pPr>
        <w:ind w:left="1982" w:hanging="360"/>
      </w:pPr>
      <w:rPr>
        <w:rFonts w:ascii="Wingdings" w:hAnsi="Wingdings" w:hint="default"/>
      </w:rPr>
    </w:lvl>
    <w:lvl w:ilvl="3" w:tplc="04190001" w:tentative="1">
      <w:start w:val="1"/>
      <w:numFmt w:val="bullet"/>
      <w:lvlText w:val=""/>
      <w:lvlJc w:val="left"/>
      <w:pPr>
        <w:ind w:left="2702" w:hanging="360"/>
      </w:pPr>
      <w:rPr>
        <w:rFonts w:ascii="Symbol" w:hAnsi="Symbol" w:hint="default"/>
      </w:rPr>
    </w:lvl>
    <w:lvl w:ilvl="4" w:tplc="04190003" w:tentative="1">
      <w:start w:val="1"/>
      <w:numFmt w:val="bullet"/>
      <w:lvlText w:val="o"/>
      <w:lvlJc w:val="left"/>
      <w:pPr>
        <w:ind w:left="3422" w:hanging="360"/>
      </w:pPr>
      <w:rPr>
        <w:rFonts w:ascii="Courier New" w:hAnsi="Courier New" w:cs="Courier New" w:hint="default"/>
      </w:rPr>
    </w:lvl>
    <w:lvl w:ilvl="5" w:tplc="04190005" w:tentative="1">
      <w:start w:val="1"/>
      <w:numFmt w:val="bullet"/>
      <w:lvlText w:val=""/>
      <w:lvlJc w:val="left"/>
      <w:pPr>
        <w:ind w:left="4142" w:hanging="360"/>
      </w:pPr>
      <w:rPr>
        <w:rFonts w:ascii="Wingdings" w:hAnsi="Wingdings" w:hint="default"/>
      </w:rPr>
    </w:lvl>
    <w:lvl w:ilvl="6" w:tplc="04190001" w:tentative="1">
      <w:start w:val="1"/>
      <w:numFmt w:val="bullet"/>
      <w:lvlText w:val=""/>
      <w:lvlJc w:val="left"/>
      <w:pPr>
        <w:ind w:left="4862" w:hanging="360"/>
      </w:pPr>
      <w:rPr>
        <w:rFonts w:ascii="Symbol" w:hAnsi="Symbol" w:hint="default"/>
      </w:rPr>
    </w:lvl>
    <w:lvl w:ilvl="7" w:tplc="04190003" w:tentative="1">
      <w:start w:val="1"/>
      <w:numFmt w:val="bullet"/>
      <w:lvlText w:val="o"/>
      <w:lvlJc w:val="left"/>
      <w:pPr>
        <w:ind w:left="5582" w:hanging="360"/>
      </w:pPr>
      <w:rPr>
        <w:rFonts w:ascii="Courier New" w:hAnsi="Courier New" w:cs="Courier New" w:hint="default"/>
      </w:rPr>
    </w:lvl>
    <w:lvl w:ilvl="8" w:tplc="04190005" w:tentative="1">
      <w:start w:val="1"/>
      <w:numFmt w:val="bullet"/>
      <w:lvlText w:val=""/>
      <w:lvlJc w:val="left"/>
      <w:pPr>
        <w:ind w:left="6302" w:hanging="360"/>
      </w:pPr>
      <w:rPr>
        <w:rFonts w:ascii="Wingdings" w:hAnsi="Wingdings" w:hint="default"/>
      </w:rPr>
    </w:lvl>
  </w:abstractNum>
  <w:abstractNum w:abstractNumId="40">
    <w:nsid w:val="6FCB0B9E"/>
    <w:multiLevelType w:val="hybridMultilevel"/>
    <w:tmpl w:val="4672E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5C429D"/>
    <w:multiLevelType w:val="multilevel"/>
    <w:tmpl w:val="ED020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3DE626A"/>
    <w:multiLevelType w:val="hybridMultilevel"/>
    <w:tmpl w:val="8CC85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523B5C"/>
    <w:multiLevelType w:val="hybridMultilevel"/>
    <w:tmpl w:val="9EF6DC46"/>
    <w:lvl w:ilvl="0" w:tplc="E324763A">
      <w:start w:val="1"/>
      <w:numFmt w:val="decimal"/>
      <w:lvlText w:val="%1."/>
      <w:lvlJc w:val="left"/>
      <w:pPr>
        <w:ind w:left="36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51203AA"/>
    <w:multiLevelType w:val="hybridMultilevel"/>
    <w:tmpl w:val="8616A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E1731A"/>
    <w:multiLevelType w:val="hybridMultilevel"/>
    <w:tmpl w:val="EA3C84D0"/>
    <w:lvl w:ilvl="0" w:tplc="A7864B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D034B7"/>
    <w:multiLevelType w:val="hybridMultilevel"/>
    <w:tmpl w:val="FB06CE5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85A6266"/>
    <w:multiLevelType w:val="hybridMultilevel"/>
    <w:tmpl w:val="E670DBBA"/>
    <w:lvl w:ilvl="0" w:tplc="9968D070">
      <w:start w:val="1"/>
      <w:numFmt w:val="decimal"/>
      <w:lvlText w:val="%1."/>
      <w:lvlJc w:val="left"/>
      <w:pPr>
        <w:tabs>
          <w:tab w:val="num" w:pos="358"/>
        </w:tabs>
        <w:ind w:left="358" w:hanging="360"/>
      </w:pPr>
      <w:rPr>
        <w:rFonts w:hint="default"/>
      </w:rPr>
    </w:lvl>
    <w:lvl w:ilvl="1" w:tplc="04190019" w:tentative="1">
      <w:start w:val="1"/>
      <w:numFmt w:val="lowerLetter"/>
      <w:lvlText w:val="%2."/>
      <w:lvlJc w:val="left"/>
      <w:pPr>
        <w:tabs>
          <w:tab w:val="num" w:pos="1078"/>
        </w:tabs>
        <w:ind w:left="1078" w:hanging="360"/>
      </w:pPr>
    </w:lvl>
    <w:lvl w:ilvl="2" w:tplc="0419001B" w:tentative="1">
      <w:start w:val="1"/>
      <w:numFmt w:val="lowerRoman"/>
      <w:lvlText w:val="%3."/>
      <w:lvlJc w:val="right"/>
      <w:pPr>
        <w:tabs>
          <w:tab w:val="num" w:pos="1798"/>
        </w:tabs>
        <w:ind w:left="1798" w:hanging="180"/>
      </w:pPr>
    </w:lvl>
    <w:lvl w:ilvl="3" w:tplc="0419000F" w:tentative="1">
      <w:start w:val="1"/>
      <w:numFmt w:val="decimal"/>
      <w:lvlText w:val="%4."/>
      <w:lvlJc w:val="left"/>
      <w:pPr>
        <w:tabs>
          <w:tab w:val="num" w:pos="2518"/>
        </w:tabs>
        <w:ind w:left="2518" w:hanging="360"/>
      </w:pPr>
    </w:lvl>
    <w:lvl w:ilvl="4" w:tplc="04190019" w:tentative="1">
      <w:start w:val="1"/>
      <w:numFmt w:val="lowerLetter"/>
      <w:lvlText w:val="%5."/>
      <w:lvlJc w:val="left"/>
      <w:pPr>
        <w:tabs>
          <w:tab w:val="num" w:pos="3238"/>
        </w:tabs>
        <w:ind w:left="3238" w:hanging="360"/>
      </w:pPr>
    </w:lvl>
    <w:lvl w:ilvl="5" w:tplc="0419001B" w:tentative="1">
      <w:start w:val="1"/>
      <w:numFmt w:val="lowerRoman"/>
      <w:lvlText w:val="%6."/>
      <w:lvlJc w:val="right"/>
      <w:pPr>
        <w:tabs>
          <w:tab w:val="num" w:pos="3958"/>
        </w:tabs>
        <w:ind w:left="3958" w:hanging="180"/>
      </w:pPr>
    </w:lvl>
    <w:lvl w:ilvl="6" w:tplc="0419000F" w:tentative="1">
      <w:start w:val="1"/>
      <w:numFmt w:val="decimal"/>
      <w:lvlText w:val="%7."/>
      <w:lvlJc w:val="left"/>
      <w:pPr>
        <w:tabs>
          <w:tab w:val="num" w:pos="4678"/>
        </w:tabs>
        <w:ind w:left="4678" w:hanging="360"/>
      </w:pPr>
    </w:lvl>
    <w:lvl w:ilvl="7" w:tplc="04190019" w:tentative="1">
      <w:start w:val="1"/>
      <w:numFmt w:val="lowerLetter"/>
      <w:lvlText w:val="%8."/>
      <w:lvlJc w:val="left"/>
      <w:pPr>
        <w:tabs>
          <w:tab w:val="num" w:pos="5398"/>
        </w:tabs>
        <w:ind w:left="5398" w:hanging="360"/>
      </w:pPr>
    </w:lvl>
    <w:lvl w:ilvl="8" w:tplc="0419001B" w:tentative="1">
      <w:start w:val="1"/>
      <w:numFmt w:val="lowerRoman"/>
      <w:lvlText w:val="%9."/>
      <w:lvlJc w:val="right"/>
      <w:pPr>
        <w:tabs>
          <w:tab w:val="num" w:pos="6118"/>
        </w:tabs>
        <w:ind w:left="6118" w:hanging="180"/>
      </w:pPr>
    </w:lvl>
  </w:abstractNum>
  <w:abstractNum w:abstractNumId="48">
    <w:nsid w:val="7F3740A5"/>
    <w:multiLevelType w:val="hybridMultilevel"/>
    <w:tmpl w:val="A0D48F72"/>
    <w:lvl w:ilvl="0" w:tplc="2E5CCFB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7"/>
  </w:num>
  <w:num w:numId="5">
    <w:abstractNumId w:val="8"/>
  </w:num>
  <w:num w:numId="6">
    <w:abstractNumId w:val="28"/>
  </w:num>
  <w:num w:numId="7">
    <w:abstractNumId w:val="46"/>
  </w:num>
  <w:num w:numId="8">
    <w:abstractNumId w:val="26"/>
  </w:num>
  <w:num w:numId="9">
    <w:abstractNumId w:val="17"/>
  </w:num>
  <w:num w:numId="10">
    <w:abstractNumId w:val="7"/>
  </w:num>
  <w:num w:numId="11">
    <w:abstractNumId w:val="32"/>
  </w:num>
  <w:num w:numId="12">
    <w:abstractNumId w:val="45"/>
  </w:num>
  <w:num w:numId="13">
    <w:abstractNumId w:val="40"/>
  </w:num>
  <w:num w:numId="14">
    <w:abstractNumId w:val="25"/>
  </w:num>
  <w:num w:numId="15">
    <w:abstractNumId w:val="42"/>
  </w:num>
  <w:num w:numId="16">
    <w:abstractNumId w:val="44"/>
  </w:num>
  <w:num w:numId="17">
    <w:abstractNumId w:val="39"/>
  </w:num>
  <w:num w:numId="18">
    <w:abstractNumId w:val="13"/>
  </w:num>
  <w:num w:numId="19">
    <w:abstractNumId w:val="11"/>
  </w:num>
  <w:num w:numId="20">
    <w:abstractNumId w:val="29"/>
  </w:num>
  <w:num w:numId="21">
    <w:abstractNumId w:val="35"/>
  </w:num>
  <w:num w:numId="22">
    <w:abstractNumId w:val="24"/>
  </w:num>
  <w:num w:numId="23">
    <w:abstractNumId w:val="10"/>
  </w:num>
  <w:num w:numId="24">
    <w:abstractNumId w:val="1"/>
  </w:num>
  <w:num w:numId="25">
    <w:abstractNumId w:val="21"/>
  </w:num>
  <w:num w:numId="26">
    <w:abstractNumId w:val="2"/>
  </w:num>
  <w:num w:numId="27">
    <w:abstractNumId w:val="14"/>
  </w:num>
  <w:num w:numId="28">
    <w:abstractNumId w:val="30"/>
  </w:num>
  <w:num w:numId="29">
    <w:abstractNumId w:val="38"/>
  </w:num>
  <w:num w:numId="30">
    <w:abstractNumId w:val="33"/>
  </w:num>
  <w:num w:numId="31">
    <w:abstractNumId w:val="20"/>
  </w:num>
  <w:num w:numId="32">
    <w:abstractNumId w:val="3"/>
  </w:num>
  <w:num w:numId="33">
    <w:abstractNumId w:val="41"/>
  </w:num>
  <w:num w:numId="34">
    <w:abstractNumId w:val="19"/>
  </w:num>
  <w:num w:numId="35">
    <w:abstractNumId w:val="31"/>
  </w:num>
  <w:num w:numId="36">
    <w:abstractNumId w:val="36"/>
  </w:num>
  <w:num w:numId="37">
    <w:abstractNumId w:val="16"/>
  </w:num>
  <w:num w:numId="38">
    <w:abstractNumId w:val="15"/>
  </w:num>
  <w:num w:numId="39">
    <w:abstractNumId w:val="22"/>
  </w:num>
  <w:num w:numId="40">
    <w:abstractNumId w:val="27"/>
  </w:num>
  <w:num w:numId="41">
    <w:abstractNumId w:val="12"/>
  </w:num>
  <w:num w:numId="42">
    <w:abstractNumId w:val="18"/>
  </w:num>
  <w:num w:numId="43">
    <w:abstractNumId w:val="9"/>
  </w:num>
  <w:num w:numId="44">
    <w:abstractNumId w:val="47"/>
  </w:num>
  <w:num w:numId="45">
    <w:abstractNumId w:val="5"/>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4"/>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22B7"/>
    <w:rsid w:val="000000BA"/>
    <w:rsid w:val="00000934"/>
    <w:rsid w:val="00000FDB"/>
    <w:rsid w:val="0000531C"/>
    <w:rsid w:val="00005388"/>
    <w:rsid w:val="00006538"/>
    <w:rsid w:val="000075E6"/>
    <w:rsid w:val="000115C2"/>
    <w:rsid w:val="00012AA4"/>
    <w:rsid w:val="00012C59"/>
    <w:rsid w:val="0001329E"/>
    <w:rsid w:val="00016846"/>
    <w:rsid w:val="00016BC0"/>
    <w:rsid w:val="00020EFD"/>
    <w:rsid w:val="000223B8"/>
    <w:rsid w:val="00024601"/>
    <w:rsid w:val="00024843"/>
    <w:rsid w:val="000262B0"/>
    <w:rsid w:val="00031D8E"/>
    <w:rsid w:val="000320A5"/>
    <w:rsid w:val="00032502"/>
    <w:rsid w:val="00035BC7"/>
    <w:rsid w:val="0003623E"/>
    <w:rsid w:val="00037D38"/>
    <w:rsid w:val="0004027D"/>
    <w:rsid w:val="0004152B"/>
    <w:rsid w:val="0004155A"/>
    <w:rsid w:val="00043343"/>
    <w:rsid w:val="000444DB"/>
    <w:rsid w:val="0004554A"/>
    <w:rsid w:val="00045760"/>
    <w:rsid w:val="00046E83"/>
    <w:rsid w:val="00047140"/>
    <w:rsid w:val="00047316"/>
    <w:rsid w:val="00050039"/>
    <w:rsid w:val="000509CD"/>
    <w:rsid w:val="00051895"/>
    <w:rsid w:val="000530DA"/>
    <w:rsid w:val="00053B58"/>
    <w:rsid w:val="00054FF2"/>
    <w:rsid w:val="00057C1B"/>
    <w:rsid w:val="00061245"/>
    <w:rsid w:val="000622C0"/>
    <w:rsid w:val="00062571"/>
    <w:rsid w:val="000647BF"/>
    <w:rsid w:val="00065127"/>
    <w:rsid w:val="00065473"/>
    <w:rsid w:val="00065F03"/>
    <w:rsid w:val="0006616B"/>
    <w:rsid w:val="00066365"/>
    <w:rsid w:val="000711F9"/>
    <w:rsid w:val="00071502"/>
    <w:rsid w:val="00071A2E"/>
    <w:rsid w:val="000725E1"/>
    <w:rsid w:val="0007355F"/>
    <w:rsid w:val="000735E3"/>
    <w:rsid w:val="00073766"/>
    <w:rsid w:val="00074398"/>
    <w:rsid w:val="00076497"/>
    <w:rsid w:val="00081843"/>
    <w:rsid w:val="00082127"/>
    <w:rsid w:val="00082916"/>
    <w:rsid w:val="0008328B"/>
    <w:rsid w:val="00083885"/>
    <w:rsid w:val="00083F8F"/>
    <w:rsid w:val="000851E3"/>
    <w:rsid w:val="00086EC7"/>
    <w:rsid w:val="0009061B"/>
    <w:rsid w:val="00090F74"/>
    <w:rsid w:val="00091E97"/>
    <w:rsid w:val="00094026"/>
    <w:rsid w:val="00094AF9"/>
    <w:rsid w:val="000966E0"/>
    <w:rsid w:val="000A0E44"/>
    <w:rsid w:val="000A396C"/>
    <w:rsid w:val="000B062F"/>
    <w:rsid w:val="000B2AB8"/>
    <w:rsid w:val="000B2FD3"/>
    <w:rsid w:val="000B4105"/>
    <w:rsid w:val="000B421B"/>
    <w:rsid w:val="000B4525"/>
    <w:rsid w:val="000C31BD"/>
    <w:rsid w:val="000C787F"/>
    <w:rsid w:val="000C7985"/>
    <w:rsid w:val="000D0B3C"/>
    <w:rsid w:val="000D2A56"/>
    <w:rsid w:val="000D4F5F"/>
    <w:rsid w:val="000E1066"/>
    <w:rsid w:val="000E24C1"/>
    <w:rsid w:val="000E2803"/>
    <w:rsid w:val="000E39A8"/>
    <w:rsid w:val="000E681E"/>
    <w:rsid w:val="000F0212"/>
    <w:rsid w:val="000F3DCC"/>
    <w:rsid w:val="000F7B7E"/>
    <w:rsid w:val="001004E3"/>
    <w:rsid w:val="00102A43"/>
    <w:rsid w:val="00103617"/>
    <w:rsid w:val="001050CA"/>
    <w:rsid w:val="00106894"/>
    <w:rsid w:val="00106F88"/>
    <w:rsid w:val="001078C7"/>
    <w:rsid w:val="00107B1F"/>
    <w:rsid w:val="00111EE5"/>
    <w:rsid w:val="00112E17"/>
    <w:rsid w:val="00113B04"/>
    <w:rsid w:val="00113F43"/>
    <w:rsid w:val="0011445F"/>
    <w:rsid w:val="0011509C"/>
    <w:rsid w:val="001158FC"/>
    <w:rsid w:val="00115AD2"/>
    <w:rsid w:val="00116571"/>
    <w:rsid w:val="00117113"/>
    <w:rsid w:val="0012017B"/>
    <w:rsid w:val="001216A0"/>
    <w:rsid w:val="00121DF0"/>
    <w:rsid w:val="001221EF"/>
    <w:rsid w:val="001227D3"/>
    <w:rsid w:val="0012720E"/>
    <w:rsid w:val="00127B69"/>
    <w:rsid w:val="00131FE9"/>
    <w:rsid w:val="00136ACF"/>
    <w:rsid w:val="00141DDF"/>
    <w:rsid w:val="001435BD"/>
    <w:rsid w:val="001447D6"/>
    <w:rsid w:val="0014501B"/>
    <w:rsid w:val="001450B6"/>
    <w:rsid w:val="00145CE9"/>
    <w:rsid w:val="001474F6"/>
    <w:rsid w:val="00147F0B"/>
    <w:rsid w:val="0015001E"/>
    <w:rsid w:val="00153EE5"/>
    <w:rsid w:val="00156FF5"/>
    <w:rsid w:val="00161017"/>
    <w:rsid w:val="00167894"/>
    <w:rsid w:val="00167F06"/>
    <w:rsid w:val="00173AFA"/>
    <w:rsid w:val="001767EC"/>
    <w:rsid w:val="00176AE3"/>
    <w:rsid w:val="00177961"/>
    <w:rsid w:val="00177B7C"/>
    <w:rsid w:val="00184D1A"/>
    <w:rsid w:val="001869DD"/>
    <w:rsid w:val="00190107"/>
    <w:rsid w:val="001943B6"/>
    <w:rsid w:val="00194BB8"/>
    <w:rsid w:val="0019527B"/>
    <w:rsid w:val="0019561A"/>
    <w:rsid w:val="00196F6A"/>
    <w:rsid w:val="00197B55"/>
    <w:rsid w:val="001A2BF9"/>
    <w:rsid w:val="001A32A0"/>
    <w:rsid w:val="001A72A4"/>
    <w:rsid w:val="001A734A"/>
    <w:rsid w:val="001B0569"/>
    <w:rsid w:val="001B14BB"/>
    <w:rsid w:val="001B26FD"/>
    <w:rsid w:val="001B3A09"/>
    <w:rsid w:val="001B6350"/>
    <w:rsid w:val="001B6C63"/>
    <w:rsid w:val="001C0ABE"/>
    <w:rsid w:val="001C24AA"/>
    <w:rsid w:val="001C3049"/>
    <w:rsid w:val="001C467E"/>
    <w:rsid w:val="001C4BB7"/>
    <w:rsid w:val="001C5A6D"/>
    <w:rsid w:val="001D02B2"/>
    <w:rsid w:val="001D16BC"/>
    <w:rsid w:val="001D4963"/>
    <w:rsid w:val="001D4C37"/>
    <w:rsid w:val="001D5C07"/>
    <w:rsid w:val="001D7382"/>
    <w:rsid w:val="001D761A"/>
    <w:rsid w:val="001E0FD4"/>
    <w:rsid w:val="001E1AF3"/>
    <w:rsid w:val="001E565C"/>
    <w:rsid w:val="001E5A4A"/>
    <w:rsid w:val="001E61F6"/>
    <w:rsid w:val="001F1789"/>
    <w:rsid w:val="001F17BE"/>
    <w:rsid w:val="001F266F"/>
    <w:rsid w:val="001F34FC"/>
    <w:rsid w:val="001F382F"/>
    <w:rsid w:val="001F5DF0"/>
    <w:rsid w:val="001F6572"/>
    <w:rsid w:val="0020036E"/>
    <w:rsid w:val="002009B9"/>
    <w:rsid w:val="00201089"/>
    <w:rsid w:val="00204518"/>
    <w:rsid w:val="00206883"/>
    <w:rsid w:val="00207B36"/>
    <w:rsid w:val="00210F1C"/>
    <w:rsid w:val="00217C9E"/>
    <w:rsid w:val="0022184C"/>
    <w:rsid w:val="0022227E"/>
    <w:rsid w:val="002224C9"/>
    <w:rsid w:val="00222957"/>
    <w:rsid w:val="00224943"/>
    <w:rsid w:val="00225326"/>
    <w:rsid w:val="0022578B"/>
    <w:rsid w:val="00227174"/>
    <w:rsid w:val="002277A6"/>
    <w:rsid w:val="002321E2"/>
    <w:rsid w:val="002330FA"/>
    <w:rsid w:val="00235C53"/>
    <w:rsid w:val="00240440"/>
    <w:rsid w:val="00242568"/>
    <w:rsid w:val="00244A04"/>
    <w:rsid w:val="00247787"/>
    <w:rsid w:val="00247EBD"/>
    <w:rsid w:val="00252F19"/>
    <w:rsid w:val="002533FE"/>
    <w:rsid w:val="00253E0E"/>
    <w:rsid w:val="00257429"/>
    <w:rsid w:val="00260167"/>
    <w:rsid w:val="00260A3D"/>
    <w:rsid w:val="002619C3"/>
    <w:rsid w:val="0026496E"/>
    <w:rsid w:val="002657A3"/>
    <w:rsid w:val="002676BF"/>
    <w:rsid w:val="0027091D"/>
    <w:rsid w:val="00272644"/>
    <w:rsid w:val="002755C9"/>
    <w:rsid w:val="00276B17"/>
    <w:rsid w:val="00277003"/>
    <w:rsid w:val="002779C0"/>
    <w:rsid w:val="002802F6"/>
    <w:rsid w:val="00280A43"/>
    <w:rsid w:val="00281174"/>
    <w:rsid w:val="00281855"/>
    <w:rsid w:val="00281C60"/>
    <w:rsid w:val="00283394"/>
    <w:rsid w:val="002836CE"/>
    <w:rsid w:val="00285515"/>
    <w:rsid w:val="00286390"/>
    <w:rsid w:val="00287259"/>
    <w:rsid w:val="002874D3"/>
    <w:rsid w:val="00287EFF"/>
    <w:rsid w:val="00290999"/>
    <w:rsid w:val="00291384"/>
    <w:rsid w:val="002A2983"/>
    <w:rsid w:val="002A4C5A"/>
    <w:rsid w:val="002A5221"/>
    <w:rsid w:val="002A6E1E"/>
    <w:rsid w:val="002A7465"/>
    <w:rsid w:val="002B08B2"/>
    <w:rsid w:val="002B08CC"/>
    <w:rsid w:val="002B0B21"/>
    <w:rsid w:val="002B3806"/>
    <w:rsid w:val="002B6271"/>
    <w:rsid w:val="002B715D"/>
    <w:rsid w:val="002C0444"/>
    <w:rsid w:val="002C0BCB"/>
    <w:rsid w:val="002C1D7B"/>
    <w:rsid w:val="002C200F"/>
    <w:rsid w:val="002C3559"/>
    <w:rsid w:val="002C3FB3"/>
    <w:rsid w:val="002C67E4"/>
    <w:rsid w:val="002C7B61"/>
    <w:rsid w:val="002D430C"/>
    <w:rsid w:val="002D54A5"/>
    <w:rsid w:val="002D67CA"/>
    <w:rsid w:val="002E1244"/>
    <w:rsid w:val="002E204C"/>
    <w:rsid w:val="002E39CC"/>
    <w:rsid w:val="002E460D"/>
    <w:rsid w:val="002E5DB6"/>
    <w:rsid w:val="002E6031"/>
    <w:rsid w:val="002E7831"/>
    <w:rsid w:val="002E7EE6"/>
    <w:rsid w:val="002F0F1A"/>
    <w:rsid w:val="002F1E17"/>
    <w:rsid w:val="002F3E1B"/>
    <w:rsid w:val="002F43E5"/>
    <w:rsid w:val="002F5C83"/>
    <w:rsid w:val="003013C5"/>
    <w:rsid w:val="0030238A"/>
    <w:rsid w:val="00303A87"/>
    <w:rsid w:val="00303FE2"/>
    <w:rsid w:val="00304159"/>
    <w:rsid w:val="00304BF0"/>
    <w:rsid w:val="00307D8F"/>
    <w:rsid w:val="00323EFD"/>
    <w:rsid w:val="0032450F"/>
    <w:rsid w:val="00330DD9"/>
    <w:rsid w:val="00333BD3"/>
    <w:rsid w:val="00333D35"/>
    <w:rsid w:val="003437F4"/>
    <w:rsid w:val="00345825"/>
    <w:rsid w:val="00346050"/>
    <w:rsid w:val="00346B16"/>
    <w:rsid w:val="00347097"/>
    <w:rsid w:val="0034740C"/>
    <w:rsid w:val="00347949"/>
    <w:rsid w:val="003500D2"/>
    <w:rsid w:val="00351DF1"/>
    <w:rsid w:val="0035295A"/>
    <w:rsid w:val="003534D8"/>
    <w:rsid w:val="003549BA"/>
    <w:rsid w:val="0035523D"/>
    <w:rsid w:val="00357AA0"/>
    <w:rsid w:val="00357E27"/>
    <w:rsid w:val="00360386"/>
    <w:rsid w:val="00361200"/>
    <w:rsid w:val="0036162F"/>
    <w:rsid w:val="00362A59"/>
    <w:rsid w:val="00365458"/>
    <w:rsid w:val="00370818"/>
    <w:rsid w:val="0037087F"/>
    <w:rsid w:val="00372839"/>
    <w:rsid w:val="0037290E"/>
    <w:rsid w:val="0037355A"/>
    <w:rsid w:val="00374B63"/>
    <w:rsid w:val="00376BBA"/>
    <w:rsid w:val="00377463"/>
    <w:rsid w:val="003829F0"/>
    <w:rsid w:val="003833C2"/>
    <w:rsid w:val="0038744F"/>
    <w:rsid w:val="0038761B"/>
    <w:rsid w:val="00387BD8"/>
    <w:rsid w:val="00393B49"/>
    <w:rsid w:val="00395CB4"/>
    <w:rsid w:val="00397588"/>
    <w:rsid w:val="003977AE"/>
    <w:rsid w:val="003979B5"/>
    <w:rsid w:val="003A0966"/>
    <w:rsid w:val="003A1FEE"/>
    <w:rsid w:val="003A2ADA"/>
    <w:rsid w:val="003A4053"/>
    <w:rsid w:val="003A40B4"/>
    <w:rsid w:val="003A496C"/>
    <w:rsid w:val="003A5F9C"/>
    <w:rsid w:val="003A78B0"/>
    <w:rsid w:val="003B106B"/>
    <w:rsid w:val="003B15EF"/>
    <w:rsid w:val="003B2809"/>
    <w:rsid w:val="003B3528"/>
    <w:rsid w:val="003B452D"/>
    <w:rsid w:val="003B5C0E"/>
    <w:rsid w:val="003B781D"/>
    <w:rsid w:val="003B7F87"/>
    <w:rsid w:val="003C0647"/>
    <w:rsid w:val="003C144C"/>
    <w:rsid w:val="003C20E9"/>
    <w:rsid w:val="003C2B21"/>
    <w:rsid w:val="003C33F5"/>
    <w:rsid w:val="003C70AC"/>
    <w:rsid w:val="003D19C7"/>
    <w:rsid w:val="003D3FDF"/>
    <w:rsid w:val="003D4357"/>
    <w:rsid w:val="003E2D7A"/>
    <w:rsid w:val="003E33DE"/>
    <w:rsid w:val="003E5345"/>
    <w:rsid w:val="003E6CF3"/>
    <w:rsid w:val="003F5BEB"/>
    <w:rsid w:val="003F622B"/>
    <w:rsid w:val="003F6BB6"/>
    <w:rsid w:val="003F7176"/>
    <w:rsid w:val="00403926"/>
    <w:rsid w:val="004039E5"/>
    <w:rsid w:val="0040554A"/>
    <w:rsid w:val="00406B3E"/>
    <w:rsid w:val="00406E89"/>
    <w:rsid w:val="004073A2"/>
    <w:rsid w:val="00407AB9"/>
    <w:rsid w:val="00407CBA"/>
    <w:rsid w:val="00410EA4"/>
    <w:rsid w:val="00412D0A"/>
    <w:rsid w:val="004130A5"/>
    <w:rsid w:val="00414B37"/>
    <w:rsid w:val="004161BA"/>
    <w:rsid w:val="00417C55"/>
    <w:rsid w:val="0042020A"/>
    <w:rsid w:val="00423750"/>
    <w:rsid w:val="004246F8"/>
    <w:rsid w:val="00424957"/>
    <w:rsid w:val="00425756"/>
    <w:rsid w:val="00426670"/>
    <w:rsid w:val="004272AD"/>
    <w:rsid w:val="00430804"/>
    <w:rsid w:val="00431388"/>
    <w:rsid w:val="00432943"/>
    <w:rsid w:val="00432AC8"/>
    <w:rsid w:val="004331B5"/>
    <w:rsid w:val="00434977"/>
    <w:rsid w:val="00435C30"/>
    <w:rsid w:val="00435F77"/>
    <w:rsid w:val="00436662"/>
    <w:rsid w:val="00436E9E"/>
    <w:rsid w:val="00440C85"/>
    <w:rsid w:val="00442419"/>
    <w:rsid w:val="0044290E"/>
    <w:rsid w:val="004446EC"/>
    <w:rsid w:val="004456CE"/>
    <w:rsid w:val="00445ED7"/>
    <w:rsid w:val="0045054A"/>
    <w:rsid w:val="004518D6"/>
    <w:rsid w:val="00454F03"/>
    <w:rsid w:val="00455AEE"/>
    <w:rsid w:val="00456637"/>
    <w:rsid w:val="00456688"/>
    <w:rsid w:val="00461E45"/>
    <w:rsid w:val="004646AF"/>
    <w:rsid w:val="00464C41"/>
    <w:rsid w:val="00464EF0"/>
    <w:rsid w:val="004651BD"/>
    <w:rsid w:val="0046699D"/>
    <w:rsid w:val="00466E62"/>
    <w:rsid w:val="00470011"/>
    <w:rsid w:val="00473779"/>
    <w:rsid w:val="004739CE"/>
    <w:rsid w:val="00473B05"/>
    <w:rsid w:val="00475D8D"/>
    <w:rsid w:val="00476DBB"/>
    <w:rsid w:val="00480D60"/>
    <w:rsid w:val="00482CCD"/>
    <w:rsid w:val="004845A1"/>
    <w:rsid w:val="00485765"/>
    <w:rsid w:val="00485F11"/>
    <w:rsid w:val="00486684"/>
    <w:rsid w:val="00486FF9"/>
    <w:rsid w:val="004912FE"/>
    <w:rsid w:val="00491650"/>
    <w:rsid w:val="00495C2C"/>
    <w:rsid w:val="00497F64"/>
    <w:rsid w:val="004A0D94"/>
    <w:rsid w:val="004A3DB7"/>
    <w:rsid w:val="004A5A5E"/>
    <w:rsid w:val="004A79E3"/>
    <w:rsid w:val="004A7B2D"/>
    <w:rsid w:val="004B0625"/>
    <w:rsid w:val="004B2ECE"/>
    <w:rsid w:val="004B416B"/>
    <w:rsid w:val="004B465D"/>
    <w:rsid w:val="004B4BFC"/>
    <w:rsid w:val="004B64C9"/>
    <w:rsid w:val="004B7CA2"/>
    <w:rsid w:val="004C03A4"/>
    <w:rsid w:val="004C184F"/>
    <w:rsid w:val="004C4213"/>
    <w:rsid w:val="004C4429"/>
    <w:rsid w:val="004C509D"/>
    <w:rsid w:val="004C544D"/>
    <w:rsid w:val="004C5760"/>
    <w:rsid w:val="004C5AFD"/>
    <w:rsid w:val="004C7148"/>
    <w:rsid w:val="004D0A5E"/>
    <w:rsid w:val="004D0C66"/>
    <w:rsid w:val="004D101D"/>
    <w:rsid w:val="004D1633"/>
    <w:rsid w:val="004D437B"/>
    <w:rsid w:val="004D6AC8"/>
    <w:rsid w:val="004E01D0"/>
    <w:rsid w:val="004E0DD6"/>
    <w:rsid w:val="004E3185"/>
    <w:rsid w:val="004E432A"/>
    <w:rsid w:val="004E5216"/>
    <w:rsid w:val="004E5312"/>
    <w:rsid w:val="004E6F83"/>
    <w:rsid w:val="004E7FDF"/>
    <w:rsid w:val="004F0E60"/>
    <w:rsid w:val="004F0E8C"/>
    <w:rsid w:val="004F31FC"/>
    <w:rsid w:val="004F4EF0"/>
    <w:rsid w:val="004F675A"/>
    <w:rsid w:val="004F7920"/>
    <w:rsid w:val="004F7EB3"/>
    <w:rsid w:val="0050054B"/>
    <w:rsid w:val="0050271F"/>
    <w:rsid w:val="0050464E"/>
    <w:rsid w:val="005047EE"/>
    <w:rsid w:val="00504D98"/>
    <w:rsid w:val="0050506A"/>
    <w:rsid w:val="00505E88"/>
    <w:rsid w:val="00506ECB"/>
    <w:rsid w:val="00507404"/>
    <w:rsid w:val="00507DAF"/>
    <w:rsid w:val="00510C16"/>
    <w:rsid w:val="0051242F"/>
    <w:rsid w:val="00514B86"/>
    <w:rsid w:val="00514C77"/>
    <w:rsid w:val="00527119"/>
    <w:rsid w:val="0053091B"/>
    <w:rsid w:val="00533163"/>
    <w:rsid w:val="0053684E"/>
    <w:rsid w:val="00542391"/>
    <w:rsid w:val="00542E59"/>
    <w:rsid w:val="00545D79"/>
    <w:rsid w:val="00545DAE"/>
    <w:rsid w:val="00545E25"/>
    <w:rsid w:val="00550028"/>
    <w:rsid w:val="00550A26"/>
    <w:rsid w:val="005528D9"/>
    <w:rsid w:val="005565AC"/>
    <w:rsid w:val="005572A7"/>
    <w:rsid w:val="00561B31"/>
    <w:rsid w:val="00561ECE"/>
    <w:rsid w:val="00562D14"/>
    <w:rsid w:val="00562D15"/>
    <w:rsid w:val="00563923"/>
    <w:rsid w:val="005639F3"/>
    <w:rsid w:val="00563A9B"/>
    <w:rsid w:val="00564117"/>
    <w:rsid w:val="005643EF"/>
    <w:rsid w:val="00564A2E"/>
    <w:rsid w:val="00565C41"/>
    <w:rsid w:val="005660D5"/>
    <w:rsid w:val="00566ADF"/>
    <w:rsid w:val="0056720A"/>
    <w:rsid w:val="00567E94"/>
    <w:rsid w:val="00567EB9"/>
    <w:rsid w:val="00571B8D"/>
    <w:rsid w:val="005738A9"/>
    <w:rsid w:val="00574199"/>
    <w:rsid w:val="00574AA8"/>
    <w:rsid w:val="0057526F"/>
    <w:rsid w:val="00575284"/>
    <w:rsid w:val="005765A5"/>
    <w:rsid w:val="00577AE6"/>
    <w:rsid w:val="00577E88"/>
    <w:rsid w:val="005814BB"/>
    <w:rsid w:val="00581DD6"/>
    <w:rsid w:val="0058256F"/>
    <w:rsid w:val="00582983"/>
    <w:rsid w:val="00582F83"/>
    <w:rsid w:val="00586738"/>
    <w:rsid w:val="0058681C"/>
    <w:rsid w:val="005912D1"/>
    <w:rsid w:val="00593093"/>
    <w:rsid w:val="0059327B"/>
    <w:rsid w:val="00593B90"/>
    <w:rsid w:val="00594446"/>
    <w:rsid w:val="00595429"/>
    <w:rsid w:val="005959BB"/>
    <w:rsid w:val="00597304"/>
    <w:rsid w:val="005A0BE6"/>
    <w:rsid w:val="005A23CA"/>
    <w:rsid w:val="005A2877"/>
    <w:rsid w:val="005A42F0"/>
    <w:rsid w:val="005A6F2D"/>
    <w:rsid w:val="005B07DE"/>
    <w:rsid w:val="005B68C6"/>
    <w:rsid w:val="005C1D94"/>
    <w:rsid w:val="005C2A23"/>
    <w:rsid w:val="005C2B40"/>
    <w:rsid w:val="005C3CAE"/>
    <w:rsid w:val="005C435F"/>
    <w:rsid w:val="005C47D2"/>
    <w:rsid w:val="005D2CAE"/>
    <w:rsid w:val="005D2E2D"/>
    <w:rsid w:val="005D3052"/>
    <w:rsid w:val="005D313F"/>
    <w:rsid w:val="005D41FC"/>
    <w:rsid w:val="005D4358"/>
    <w:rsid w:val="005D47F1"/>
    <w:rsid w:val="005D54CA"/>
    <w:rsid w:val="005D5AA8"/>
    <w:rsid w:val="005D7728"/>
    <w:rsid w:val="005E08D2"/>
    <w:rsid w:val="005E0925"/>
    <w:rsid w:val="005E189C"/>
    <w:rsid w:val="005E2451"/>
    <w:rsid w:val="005E26C6"/>
    <w:rsid w:val="005E2CBE"/>
    <w:rsid w:val="005E37F2"/>
    <w:rsid w:val="005F2B4E"/>
    <w:rsid w:val="005F36DC"/>
    <w:rsid w:val="005F3733"/>
    <w:rsid w:val="005F7D47"/>
    <w:rsid w:val="00602C29"/>
    <w:rsid w:val="00605427"/>
    <w:rsid w:val="00605EDB"/>
    <w:rsid w:val="00611719"/>
    <w:rsid w:val="006117DE"/>
    <w:rsid w:val="006152A0"/>
    <w:rsid w:val="00615922"/>
    <w:rsid w:val="006202E6"/>
    <w:rsid w:val="0062382A"/>
    <w:rsid w:val="00623B70"/>
    <w:rsid w:val="00627250"/>
    <w:rsid w:val="0063032C"/>
    <w:rsid w:val="00630669"/>
    <w:rsid w:val="00630A40"/>
    <w:rsid w:val="00630B62"/>
    <w:rsid w:val="00632861"/>
    <w:rsid w:val="006335A0"/>
    <w:rsid w:val="0063376F"/>
    <w:rsid w:val="00635D2C"/>
    <w:rsid w:val="00641F4F"/>
    <w:rsid w:val="00643579"/>
    <w:rsid w:val="00643DE7"/>
    <w:rsid w:val="006466CF"/>
    <w:rsid w:val="00653B43"/>
    <w:rsid w:val="00653DD1"/>
    <w:rsid w:val="00655367"/>
    <w:rsid w:val="00661C9A"/>
    <w:rsid w:val="00663EA3"/>
    <w:rsid w:val="00664EC3"/>
    <w:rsid w:val="00664F2F"/>
    <w:rsid w:val="00666C91"/>
    <w:rsid w:val="00670125"/>
    <w:rsid w:val="00672FFF"/>
    <w:rsid w:val="0067336B"/>
    <w:rsid w:val="006759EA"/>
    <w:rsid w:val="0068254D"/>
    <w:rsid w:val="00682CD5"/>
    <w:rsid w:val="00682F81"/>
    <w:rsid w:val="0068314B"/>
    <w:rsid w:val="00684005"/>
    <w:rsid w:val="00684749"/>
    <w:rsid w:val="006847BF"/>
    <w:rsid w:val="00684C57"/>
    <w:rsid w:val="00685AC6"/>
    <w:rsid w:val="006904AF"/>
    <w:rsid w:val="006909AC"/>
    <w:rsid w:val="00692942"/>
    <w:rsid w:val="0069702A"/>
    <w:rsid w:val="006A3912"/>
    <w:rsid w:val="006A4F47"/>
    <w:rsid w:val="006A50DA"/>
    <w:rsid w:val="006A6A90"/>
    <w:rsid w:val="006B25D9"/>
    <w:rsid w:val="006B44F2"/>
    <w:rsid w:val="006B7B25"/>
    <w:rsid w:val="006C13DC"/>
    <w:rsid w:val="006C18DF"/>
    <w:rsid w:val="006C294F"/>
    <w:rsid w:val="006C315F"/>
    <w:rsid w:val="006C3D08"/>
    <w:rsid w:val="006C3E5A"/>
    <w:rsid w:val="006C4BB7"/>
    <w:rsid w:val="006C6B18"/>
    <w:rsid w:val="006C7DDC"/>
    <w:rsid w:val="006C7FC7"/>
    <w:rsid w:val="006D0B86"/>
    <w:rsid w:val="006D0E9D"/>
    <w:rsid w:val="006D2CEF"/>
    <w:rsid w:val="006D542A"/>
    <w:rsid w:val="006D5B33"/>
    <w:rsid w:val="006D5B87"/>
    <w:rsid w:val="006D6030"/>
    <w:rsid w:val="006E0FEE"/>
    <w:rsid w:val="006E48E2"/>
    <w:rsid w:val="006E6244"/>
    <w:rsid w:val="006E75BC"/>
    <w:rsid w:val="006F1DFF"/>
    <w:rsid w:val="006F2214"/>
    <w:rsid w:val="006F2246"/>
    <w:rsid w:val="006F34F0"/>
    <w:rsid w:val="006F3C18"/>
    <w:rsid w:val="006F40FF"/>
    <w:rsid w:val="006F4637"/>
    <w:rsid w:val="006F4D62"/>
    <w:rsid w:val="006F678D"/>
    <w:rsid w:val="007001FF"/>
    <w:rsid w:val="00702737"/>
    <w:rsid w:val="00702A87"/>
    <w:rsid w:val="00707E31"/>
    <w:rsid w:val="007119C2"/>
    <w:rsid w:val="007143DE"/>
    <w:rsid w:val="00715B8D"/>
    <w:rsid w:val="007203B7"/>
    <w:rsid w:val="00720427"/>
    <w:rsid w:val="00720932"/>
    <w:rsid w:val="007225A5"/>
    <w:rsid w:val="007231DC"/>
    <w:rsid w:val="0072418C"/>
    <w:rsid w:val="00724219"/>
    <w:rsid w:val="00724307"/>
    <w:rsid w:val="0073284D"/>
    <w:rsid w:val="00732FDA"/>
    <w:rsid w:val="00733315"/>
    <w:rsid w:val="00733E20"/>
    <w:rsid w:val="00735E64"/>
    <w:rsid w:val="00736AF0"/>
    <w:rsid w:val="00740CDD"/>
    <w:rsid w:val="007428EC"/>
    <w:rsid w:val="00742B7D"/>
    <w:rsid w:val="00743B3A"/>
    <w:rsid w:val="00745231"/>
    <w:rsid w:val="00746C4A"/>
    <w:rsid w:val="00747A3E"/>
    <w:rsid w:val="00751BC7"/>
    <w:rsid w:val="00752DAC"/>
    <w:rsid w:val="00752E70"/>
    <w:rsid w:val="00757494"/>
    <w:rsid w:val="00761CAB"/>
    <w:rsid w:val="007632EB"/>
    <w:rsid w:val="00763306"/>
    <w:rsid w:val="00764F9E"/>
    <w:rsid w:val="00767A47"/>
    <w:rsid w:val="00771976"/>
    <w:rsid w:val="00772116"/>
    <w:rsid w:val="007726E0"/>
    <w:rsid w:val="00772BB8"/>
    <w:rsid w:val="00773446"/>
    <w:rsid w:val="0077390A"/>
    <w:rsid w:val="00773A75"/>
    <w:rsid w:val="00776507"/>
    <w:rsid w:val="00777DED"/>
    <w:rsid w:val="00780423"/>
    <w:rsid w:val="00782A14"/>
    <w:rsid w:val="00782D24"/>
    <w:rsid w:val="0078535B"/>
    <w:rsid w:val="00787ADD"/>
    <w:rsid w:val="00787E7C"/>
    <w:rsid w:val="007901CF"/>
    <w:rsid w:val="007921DD"/>
    <w:rsid w:val="0079273C"/>
    <w:rsid w:val="0079343E"/>
    <w:rsid w:val="007943EC"/>
    <w:rsid w:val="00794801"/>
    <w:rsid w:val="007967FA"/>
    <w:rsid w:val="00796C02"/>
    <w:rsid w:val="007A095E"/>
    <w:rsid w:val="007A0D7C"/>
    <w:rsid w:val="007A1656"/>
    <w:rsid w:val="007A2BE5"/>
    <w:rsid w:val="007A40DC"/>
    <w:rsid w:val="007A6135"/>
    <w:rsid w:val="007A7D67"/>
    <w:rsid w:val="007B0DFC"/>
    <w:rsid w:val="007B401B"/>
    <w:rsid w:val="007B42CE"/>
    <w:rsid w:val="007B4836"/>
    <w:rsid w:val="007B55B5"/>
    <w:rsid w:val="007B635C"/>
    <w:rsid w:val="007C0669"/>
    <w:rsid w:val="007C1521"/>
    <w:rsid w:val="007C23F0"/>
    <w:rsid w:val="007C3822"/>
    <w:rsid w:val="007C66FD"/>
    <w:rsid w:val="007C67D1"/>
    <w:rsid w:val="007D2924"/>
    <w:rsid w:val="007D3FE4"/>
    <w:rsid w:val="007D6350"/>
    <w:rsid w:val="007E1551"/>
    <w:rsid w:val="007E1D64"/>
    <w:rsid w:val="007E3C03"/>
    <w:rsid w:val="007E61CE"/>
    <w:rsid w:val="007E778D"/>
    <w:rsid w:val="007E7878"/>
    <w:rsid w:val="007F009A"/>
    <w:rsid w:val="007F0DCC"/>
    <w:rsid w:val="007F205F"/>
    <w:rsid w:val="007F52C3"/>
    <w:rsid w:val="007F6874"/>
    <w:rsid w:val="007F7EDD"/>
    <w:rsid w:val="0080166B"/>
    <w:rsid w:val="00804B1A"/>
    <w:rsid w:val="00805F48"/>
    <w:rsid w:val="00807BEF"/>
    <w:rsid w:val="00812D79"/>
    <w:rsid w:val="00812DDB"/>
    <w:rsid w:val="00815C9E"/>
    <w:rsid w:val="00815D8F"/>
    <w:rsid w:val="00816D2E"/>
    <w:rsid w:val="008172AE"/>
    <w:rsid w:val="00817C97"/>
    <w:rsid w:val="008214C4"/>
    <w:rsid w:val="008216E6"/>
    <w:rsid w:val="00823375"/>
    <w:rsid w:val="0082436B"/>
    <w:rsid w:val="008249E0"/>
    <w:rsid w:val="008252D9"/>
    <w:rsid w:val="00825554"/>
    <w:rsid w:val="00826CF6"/>
    <w:rsid w:val="0082761C"/>
    <w:rsid w:val="00830D75"/>
    <w:rsid w:val="00831A41"/>
    <w:rsid w:val="0083447B"/>
    <w:rsid w:val="00834CF1"/>
    <w:rsid w:val="00834E43"/>
    <w:rsid w:val="00835269"/>
    <w:rsid w:val="00837E8B"/>
    <w:rsid w:val="00840439"/>
    <w:rsid w:val="00842479"/>
    <w:rsid w:val="00844132"/>
    <w:rsid w:val="008459A4"/>
    <w:rsid w:val="00845DE0"/>
    <w:rsid w:val="00846D1C"/>
    <w:rsid w:val="00847D1D"/>
    <w:rsid w:val="00853781"/>
    <w:rsid w:val="00853E7D"/>
    <w:rsid w:val="00856381"/>
    <w:rsid w:val="00856569"/>
    <w:rsid w:val="0085656D"/>
    <w:rsid w:val="008578E1"/>
    <w:rsid w:val="00860D6D"/>
    <w:rsid w:val="00863DA3"/>
    <w:rsid w:val="008642F5"/>
    <w:rsid w:val="008678A0"/>
    <w:rsid w:val="00870DD7"/>
    <w:rsid w:val="00871BA0"/>
    <w:rsid w:val="00871D84"/>
    <w:rsid w:val="00871E83"/>
    <w:rsid w:val="00872288"/>
    <w:rsid w:val="00873606"/>
    <w:rsid w:val="008750E0"/>
    <w:rsid w:val="00876469"/>
    <w:rsid w:val="00876BBC"/>
    <w:rsid w:val="00877F6A"/>
    <w:rsid w:val="00880011"/>
    <w:rsid w:val="008822B7"/>
    <w:rsid w:val="0088284D"/>
    <w:rsid w:val="00883C8C"/>
    <w:rsid w:val="008851CD"/>
    <w:rsid w:val="00885227"/>
    <w:rsid w:val="00885980"/>
    <w:rsid w:val="00885DDE"/>
    <w:rsid w:val="00885F0D"/>
    <w:rsid w:val="00886013"/>
    <w:rsid w:val="00886579"/>
    <w:rsid w:val="00891AB4"/>
    <w:rsid w:val="0089427B"/>
    <w:rsid w:val="008942B0"/>
    <w:rsid w:val="008953E3"/>
    <w:rsid w:val="008A1216"/>
    <w:rsid w:val="008A1AB1"/>
    <w:rsid w:val="008A27F7"/>
    <w:rsid w:val="008B1E35"/>
    <w:rsid w:val="008B2230"/>
    <w:rsid w:val="008B3360"/>
    <w:rsid w:val="008B5E53"/>
    <w:rsid w:val="008B6398"/>
    <w:rsid w:val="008B6768"/>
    <w:rsid w:val="008B7482"/>
    <w:rsid w:val="008B7D8D"/>
    <w:rsid w:val="008C05C3"/>
    <w:rsid w:val="008C08F5"/>
    <w:rsid w:val="008C0F9A"/>
    <w:rsid w:val="008C2195"/>
    <w:rsid w:val="008C4007"/>
    <w:rsid w:val="008C5A8E"/>
    <w:rsid w:val="008C6E65"/>
    <w:rsid w:val="008C7E1A"/>
    <w:rsid w:val="008D0F46"/>
    <w:rsid w:val="008D18EB"/>
    <w:rsid w:val="008D2A80"/>
    <w:rsid w:val="008D36C3"/>
    <w:rsid w:val="008D3E02"/>
    <w:rsid w:val="008D57D5"/>
    <w:rsid w:val="008D6971"/>
    <w:rsid w:val="008E007F"/>
    <w:rsid w:val="008E2BE7"/>
    <w:rsid w:val="008E4420"/>
    <w:rsid w:val="008E4949"/>
    <w:rsid w:val="008E4A1E"/>
    <w:rsid w:val="008E57D5"/>
    <w:rsid w:val="008E68C1"/>
    <w:rsid w:val="008F0D1E"/>
    <w:rsid w:val="008F18D6"/>
    <w:rsid w:val="008F2D1E"/>
    <w:rsid w:val="009008CC"/>
    <w:rsid w:val="009035C6"/>
    <w:rsid w:val="00903CEF"/>
    <w:rsid w:val="0090405E"/>
    <w:rsid w:val="009048EA"/>
    <w:rsid w:val="00906FD6"/>
    <w:rsid w:val="00912348"/>
    <w:rsid w:val="00912A53"/>
    <w:rsid w:val="009134DF"/>
    <w:rsid w:val="00914619"/>
    <w:rsid w:val="00915944"/>
    <w:rsid w:val="00917155"/>
    <w:rsid w:val="00917DF6"/>
    <w:rsid w:val="009214AF"/>
    <w:rsid w:val="009216D4"/>
    <w:rsid w:val="00921B6C"/>
    <w:rsid w:val="00923317"/>
    <w:rsid w:val="0092558F"/>
    <w:rsid w:val="00926507"/>
    <w:rsid w:val="009278A2"/>
    <w:rsid w:val="009308BD"/>
    <w:rsid w:val="00931611"/>
    <w:rsid w:val="00931DFC"/>
    <w:rsid w:val="009332C1"/>
    <w:rsid w:val="0093655C"/>
    <w:rsid w:val="00940015"/>
    <w:rsid w:val="0094122F"/>
    <w:rsid w:val="00944450"/>
    <w:rsid w:val="0094710B"/>
    <w:rsid w:val="00947DFF"/>
    <w:rsid w:val="009512DF"/>
    <w:rsid w:val="009553A9"/>
    <w:rsid w:val="0095644A"/>
    <w:rsid w:val="00956F23"/>
    <w:rsid w:val="009573CF"/>
    <w:rsid w:val="009602E0"/>
    <w:rsid w:val="009608AB"/>
    <w:rsid w:val="00961364"/>
    <w:rsid w:val="0096791D"/>
    <w:rsid w:val="009717A5"/>
    <w:rsid w:val="009723F6"/>
    <w:rsid w:val="009724B4"/>
    <w:rsid w:val="009761D7"/>
    <w:rsid w:val="00976967"/>
    <w:rsid w:val="00977C9E"/>
    <w:rsid w:val="00980827"/>
    <w:rsid w:val="009813EF"/>
    <w:rsid w:val="009817A1"/>
    <w:rsid w:val="009837FE"/>
    <w:rsid w:val="009838F2"/>
    <w:rsid w:val="009846D5"/>
    <w:rsid w:val="00985B89"/>
    <w:rsid w:val="00987580"/>
    <w:rsid w:val="00990B00"/>
    <w:rsid w:val="00990CAC"/>
    <w:rsid w:val="00991FD9"/>
    <w:rsid w:val="0099233E"/>
    <w:rsid w:val="0099442E"/>
    <w:rsid w:val="009A0226"/>
    <w:rsid w:val="009A2380"/>
    <w:rsid w:val="009A2FAB"/>
    <w:rsid w:val="009B047E"/>
    <w:rsid w:val="009B0731"/>
    <w:rsid w:val="009B240C"/>
    <w:rsid w:val="009B628B"/>
    <w:rsid w:val="009B6C40"/>
    <w:rsid w:val="009B6C4D"/>
    <w:rsid w:val="009C57F9"/>
    <w:rsid w:val="009C5A1D"/>
    <w:rsid w:val="009C66A0"/>
    <w:rsid w:val="009C6E63"/>
    <w:rsid w:val="009C77C8"/>
    <w:rsid w:val="009D0097"/>
    <w:rsid w:val="009D0257"/>
    <w:rsid w:val="009D0FA4"/>
    <w:rsid w:val="009D1497"/>
    <w:rsid w:val="009D19D0"/>
    <w:rsid w:val="009D28E9"/>
    <w:rsid w:val="009D2B46"/>
    <w:rsid w:val="009D3702"/>
    <w:rsid w:val="009D3934"/>
    <w:rsid w:val="009D46F4"/>
    <w:rsid w:val="009E108C"/>
    <w:rsid w:val="009E4B88"/>
    <w:rsid w:val="009E55FB"/>
    <w:rsid w:val="009E5B19"/>
    <w:rsid w:val="009E6C46"/>
    <w:rsid w:val="009E6F7E"/>
    <w:rsid w:val="009F0BB3"/>
    <w:rsid w:val="009F1C40"/>
    <w:rsid w:val="009F1D5E"/>
    <w:rsid w:val="009F1EBE"/>
    <w:rsid w:val="009F28BC"/>
    <w:rsid w:val="009F2F80"/>
    <w:rsid w:val="009F3037"/>
    <w:rsid w:val="009F63BB"/>
    <w:rsid w:val="00A02861"/>
    <w:rsid w:val="00A05B56"/>
    <w:rsid w:val="00A05E01"/>
    <w:rsid w:val="00A10294"/>
    <w:rsid w:val="00A10A41"/>
    <w:rsid w:val="00A120BD"/>
    <w:rsid w:val="00A12183"/>
    <w:rsid w:val="00A12A8B"/>
    <w:rsid w:val="00A1478E"/>
    <w:rsid w:val="00A14D0C"/>
    <w:rsid w:val="00A14F73"/>
    <w:rsid w:val="00A17F33"/>
    <w:rsid w:val="00A20C6F"/>
    <w:rsid w:val="00A21E07"/>
    <w:rsid w:val="00A22350"/>
    <w:rsid w:val="00A24321"/>
    <w:rsid w:val="00A248CA"/>
    <w:rsid w:val="00A25B3A"/>
    <w:rsid w:val="00A2641B"/>
    <w:rsid w:val="00A27CBF"/>
    <w:rsid w:val="00A305B2"/>
    <w:rsid w:val="00A306CA"/>
    <w:rsid w:val="00A3464F"/>
    <w:rsid w:val="00A3490B"/>
    <w:rsid w:val="00A34BE1"/>
    <w:rsid w:val="00A36B59"/>
    <w:rsid w:val="00A37DAE"/>
    <w:rsid w:val="00A40275"/>
    <w:rsid w:val="00A40712"/>
    <w:rsid w:val="00A40F3F"/>
    <w:rsid w:val="00A43401"/>
    <w:rsid w:val="00A457A1"/>
    <w:rsid w:val="00A45F2D"/>
    <w:rsid w:val="00A469B5"/>
    <w:rsid w:val="00A510F3"/>
    <w:rsid w:val="00A527D5"/>
    <w:rsid w:val="00A53D1C"/>
    <w:rsid w:val="00A5417A"/>
    <w:rsid w:val="00A54D4E"/>
    <w:rsid w:val="00A5621F"/>
    <w:rsid w:val="00A60BC7"/>
    <w:rsid w:val="00A61284"/>
    <w:rsid w:val="00A61B71"/>
    <w:rsid w:val="00A62F61"/>
    <w:rsid w:val="00A63560"/>
    <w:rsid w:val="00A65622"/>
    <w:rsid w:val="00A66370"/>
    <w:rsid w:val="00A666B3"/>
    <w:rsid w:val="00A66E12"/>
    <w:rsid w:val="00A719B7"/>
    <w:rsid w:val="00A72F17"/>
    <w:rsid w:val="00A736CA"/>
    <w:rsid w:val="00A7394E"/>
    <w:rsid w:val="00A743C2"/>
    <w:rsid w:val="00A76B12"/>
    <w:rsid w:val="00A76C86"/>
    <w:rsid w:val="00A802DE"/>
    <w:rsid w:val="00A820C3"/>
    <w:rsid w:val="00A822B6"/>
    <w:rsid w:val="00A840FD"/>
    <w:rsid w:val="00A843EF"/>
    <w:rsid w:val="00A84BC3"/>
    <w:rsid w:val="00A8545A"/>
    <w:rsid w:val="00A8545D"/>
    <w:rsid w:val="00A917A0"/>
    <w:rsid w:val="00A9253B"/>
    <w:rsid w:val="00A93858"/>
    <w:rsid w:val="00A93BBF"/>
    <w:rsid w:val="00AA0AA1"/>
    <w:rsid w:val="00AA0C33"/>
    <w:rsid w:val="00AA4548"/>
    <w:rsid w:val="00AA46FD"/>
    <w:rsid w:val="00AA540C"/>
    <w:rsid w:val="00AA6169"/>
    <w:rsid w:val="00AA77A4"/>
    <w:rsid w:val="00AA7F15"/>
    <w:rsid w:val="00AB01C5"/>
    <w:rsid w:val="00AB22A3"/>
    <w:rsid w:val="00AB2A8F"/>
    <w:rsid w:val="00AB4389"/>
    <w:rsid w:val="00AB4824"/>
    <w:rsid w:val="00AB690C"/>
    <w:rsid w:val="00AB7111"/>
    <w:rsid w:val="00AB7662"/>
    <w:rsid w:val="00AC095D"/>
    <w:rsid w:val="00AC1084"/>
    <w:rsid w:val="00AC3AFA"/>
    <w:rsid w:val="00AC3E51"/>
    <w:rsid w:val="00AC68CC"/>
    <w:rsid w:val="00AC69D8"/>
    <w:rsid w:val="00AC72D0"/>
    <w:rsid w:val="00AD01E8"/>
    <w:rsid w:val="00AD27B4"/>
    <w:rsid w:val="00AD6720"/>
    <w:rsid w:val="00AD7678"/>
    <w:rsid w:val="00AE298A"/>
    <w:rsid w:val="00AE512A"/>
    <w:rsid w:val="00AE604B"/>
    <w:rsid w:val="00AE6267"/>
    <w:rsid w:val="00AE6581"/>
    <w:rsid w:val="00AF22C2"/>
    <w:rsid w:val="00AF50DB"/>
    <w:rsid w:val="00AF5D36"/>
    <w:rsid w:val="00AF6544"/>
    <w:rsid w:val="00AF7D62"/>
    <w:rsid w:val="00B0076A"/>
    <w:rsid w:val="00B00991"/>
    <w:rsid w:val="00B02DE6"/>
    <w:rsid w:val="00B0368E"/>
    <w:rsid w:val="00B044D2"/>
    <w:rsid w:val="00B04E67"/>
    <w:rsid w:val="00B06438"/>
    <w:rsid w:val="00B06A6E"/>
    <w:rsid w:val="00B076A8"/>
    <w:rsid w:val="00B1317D"/>
    <w:rsid w:val="00B16516"/>
    <w:rsid w:val="00B16B58"/>
    <w:rsid w:val="00B2139C"/>
    <w:rsid w:val="00B21AAE"/>
    <w:rsid w:val="00B22E6A"/>
    <w:rsid w:val="00B25DA1"/>
    <w:rsid w:val="00B27CEF"/>
    <w:rsid w:val="00B3082E"/>
    <w:rsid w:val="00B30951"/>
    <w:rsid w:val="00B330AB"/>
    <w:rsid w:val="00B332B0"/>
    <w:rsid w:val="00B339E9"/>
    <w:rsid w:val="00B36598"/>
    <w:rsid w:val="00B36BB6"/>
    <w:rsid w:val="00B36D73"/>
    <w:rsid w:val="00B4110E"/>
    <w:rsid w:val="00B41656"/>
    <w:rsid w:val="00B420E4"/>
    <w:rsid w:val="00B46000"/>
    <w:rsid w:val="00B462A7"/>
    <w:rsid w:val="00B51899"/>
    <w:rsid w:val="00B522DA"/>
    <w:rsid w:val="00B530C0"/>
    <w:rsid w:val="00B5603F"/>
    <w:rsid w:val="00B57B70"/>
    <w:rsid w:val="00B60B6C"/>
    <w:rsid w:val="00B61515"/>
    <w:rsid w:val="00B63468"/>
    <w:rsid w:val="00B65685"/>
    <w:rsid w:val="00B6775C"/>
    <w:rsid w:val="00B723AB"/>
    <w:rsid w:val="00B73C2B"/>
    <w:rsid w:val="00B74B51"/>
    <w:rsid w:val="00B75475"/>
    <w:rsid w:val="00B76765"/>
    <w:rsid w:val="00B76812"/>
    <w:rsid w:val="00B77460"/>
    <w:rsid w:val="00B804BD"/>
    <w:rsid w:val="00B81E40"/>
    <w:rsid w:val="00B90076"/>
    <w:rsid w:val="00B90508"/>
    <w:rsid w:val="00B92511"/>
    <w:rsid w:val="00B93829"/>
    <w:rsid w:val="00B93BD7"/>
    <w:rsid w:val="00B93FBF"/>
    <w:rsid w:val="00B95A0E"/>
    <w:rsid w:val="00B962CD"/>
    <w:rsid w:val="00B964F8"/>
    <w:rsid w:val="00B9710B"/>
    <w:rsid w:val="00B9763E"/>
    <w:rsid w:val="00BA0C56"/>
    <w:rsid w:val="00BA32B4"/>
    <w:rsid w:val="00BA34A4"/>
    <w:rsid w:val="00BA4937"/>
    <w:rsid w:val="00BB05BD"/>
    <w:rsid w:val="00BB0F59"/>
    <w:rsid w:val="00BB1940"/>
    <w:rsid w:val="00BB2693"/>
    <w:rsid w:val="00BB2F25"/>
    <w:rsid w:val="00BB3C06"/>
    <w:rsid w:val="00BB5DB6"/>
    <w:rsid w:val="00BB5DF9"/>
    <w:rsid w:val="00BB785C"/>
    <w:rsid w:val="00BC2965"/>
    <w:rsid w:val="00BC42EF"/>
    <w:rsid w:val="00BC4347"/>
    <w:rsid w:val="00BC5B08"/>
    <w:rsid w:val="00BC5B37"/>
    <w:rsid w:val="00BC6CC2"/>
    <w:rsid w:val="00BC7414"/>
    <w:rsid w:val="00BC7440"/>
    <w:rsid w:val="00BC781F"/>
    <w:rsid w:val="00BC7D3D"/>
    <w:rsid w:val="00BD06E9"/>
    <w:rsid w:val="00BD1C7F"/>
    <w:rsid w:val="00BD32EB"/>
    <w:rsid w:val="00BD4CFE"/>
    <w:rsid w:val="00BE0321"/>
    <w:rsid w:val="00BE063B"/>
    <w:rsid w:val="00BE0AB4"/>
    <w:rsid w:val="00BE4072"/>
    <w:rsid w:val="00BE48D5"/>
    <w:rsid w:val="00BE614D"/>
    <w:rsid w:val="00BE749E"/>
    <w:rsid w:val="00BF1105"/>
    <w:rsid w:val="00BF2293"/>
    <w:rsid w:val="00BF3849"/>
    <w:rsid w:val="00BF5D30"/>
    <w:rsid w:val="00BF7E5C"/>
    <w:rsid w:val="00C00E66"/>
    <w:rsid w:val="00C03640"/>
    <w:rsid w:val="00C03743"/>
    <w:rsid w:val="00C04187"/>
    <w:rsid w:val="00C04400"/>
    <w:rsid w:val="00C047EE"/>
    <w:rsid w:val="00C057A9"/>
    <w:rsid w:val="00C10C3A"/>
    <w:rsid w:val="00C1388B"/>
    <w:rsid w:val="00C1409D"/>
    <w:rsid w:val="00C15A9F"/>
    <w:rsid w:val="00C1633B"/>
    <w:rsid w:val="00C175E3"/>
    <w:rsid w:val="00C20D37"/>
    <w:rsid w:val="00C21A74"/>
    <w:rsid w:val="00C21C40"/>
    <w:rsid w:val="00C22A46"/>
    <w:rsid w:val="00C2399D"/>
    <w:rsid w:val="00C24120"/>
    <w:rsid w:val="00C24C85"/>
    <w:rsid w:val="00C2707E"/>
    <w:rsid w:val="00C273F9"/>
    <w:rsid w:val="00C27987"/>
    <w:rsid w:val="00C27EEF"/>
    <w:rsid w:val="00C300D7"/>
    <w:rsid w:val="00C30785"/>
    <w:rsid w:val="00C30C95"/>
    <w:rsid w:val="00C341D8"/>
    <w:rsid w:val="00C34702"/>
    <w:rsid w:val="00C34812"/>
    <w:rsid w:val="00C34AB9"/>
    <w:rsid w:val="00C34E95"/>
    <w:rsid w:val="00C352A1"/>
    <w:rsid w:val="00C35D1C"/>
    <w:rsid w:val="00C36B16"/>
    <w:rsid w:val="00C36F10"/>
    <w:rsid w:val="00C373B7"/>
    <w:rsid w:val="00C37A97"/>
    <w:rsid w:val="00C40501"/>
    <w:rsid w:val="00C41353"/>
    <w:rsid w:val="00C423DA"/>
    <w:rsid w:val="00C431AE"/>
    <w:rsid w:val="00C45AF3"/>
    <w:rsid w:val="00C51B61"/>
    <w:rsid w:val="00C53800"/>
    <w:rsid w:val="00C53B31"/>
    <w:rsid w:val="00C55146"/>
    <w:rsid w:val="00C57E85"/>
    <w:rsid w:val="00C62206"/>
    <w:rsid w:val="00C624E4"/>
    <w:rsid w:val="00C6486F"/>
    <w:rsid w:val="00C64B53"/>
    <w:rsid w:val="00C67848"/>
    <w:rsid w:val="00C7391B"/>
    <w:rsid w:val="00C73FE4"/>
    <w:rsid w:val="00C74182"/>
    <w:rsid w:val="00C750E6"/>
    <w:rsid w:val="00C7540C"/>
    <w:rsid w:val="00C77D49"/>
    <w:rsid w:val="00C80BC5"/>
    <w:rsid w:val="00C82CF6"/>
    <w:rsid w:val="00C864CE"/>
    <w:rsid w:val="00C86DCF"/>
    <w:rsid w:val="00C903BA"/>
    <w:rsid w:val="00C907D0"/>
    <w:rsid w:val="00C915A6"/>
    <w:rsid w:val="00C91A02"/>
    <w:rsid w:val="00C91CA0"/>
    <w:rsid w:val="00C92AF3"/>
    <w:rsid w:val="00C93556"/>
    <w:rsid w:val="00C93C0F"/>
    <w:rsid w:val="00C93C52"/>
    <w:rsid w:val="00C9431B"/>
    <w:rsid w:val="00C94813"/>
    <w:rsid w:val="00C94D76"/>
    <w:rsid w:val="00CA0DBA"/>
    <w:rsid w:val="00CA16EC"/>
    <w:rsid w:val="00CA2B7E"/>
    <w:rsid w:val="00CA60A8"/>
    <w:rsid w:val="00CA62C5"/>
    <w:rsid w:val="00CA7FFB"/>
    <w:rsid w:val="00CB030F"/>
    <w:rsid w:val="00CB1D59"/>
    <w:rsid w:val="00CB2047"/>
    <w:rsid w:val="00CB5CBA"/>
    <w:rsid w:val="00CB7402"/>
    <w:rsid w:val="00CB75FE"/>
    <w:rsid w:val="00CB7B76"/>
    <w:rsid w:val="00CC087E"/>
    <w:rsid w:val="00CC3C32"/>
    <w:rsid w:val="00CC467E"/>
    <w:rsid w:val="00CC58EB"/>
    <w:rsid w:val="00CC759C"/>
    <w:rsid w:val="00CC7F0D"/>
    <w:rsid w:val="00CD08CC"/>
    <w:rsid w:val="00CD0C16"/>
    <w:rsid w:val="00CD1DA8"/>
    <w:rsid w:val="00CD365D"/>
    <w:rsid w:val="00CD4E0E"/>
    <w:rsid w:val="00CD5359"/>
    <w:rsid w:val="00CD60F8"/>
    <w:rsid w:val="00CD6252"/>
    <w:rsid w:val="00CD67CB"/>
    <w:rsid w:val="00CD725C"/>
    <w:rsid w:val="00CD7946"/>
    <w:rsid w:val="00CE1E2D"/>
    <w:rsid w:val="00CE2FB9"/>
    <w:rsid w:val="00CE5581"/>
    <w:rsid w:val="00CE64DE"/>
    <w:rsid w:val="00CE707A"/>
    <w:rsid w:val="00CE7693"/>
    <w:rsid w:val="00CF09B2"/>
    <w:rsid w:val="00CF15DA"/>
    <w:rsid w:val="00CF17C9"/>
    <w:rsid w:val="00CF29AE"/>
    <w:rsid w:val="00CF3945"/>
    <w:rsid w:val="00CF4EB4"/>
    <w:rsid w:val="00CF73B1"/>
    <w:rsid w:val="00CF7574"/>
    <w:rsid w:val="00D0147E"/>
    <w:rsid w:val="00D01893"/>
    <w:rsid w:val="00D079C5"/>
    <w:rsid w:val="00D108C3"/>
    <w:rsid w:val="00D13876"/>
    <w:rsid w:val="00D15712"/>
    <w:rsid w:val="00D16529"/>
    <w:rsid w:val="00D1673C"/>
    <w:rsid w:val="00D20D8B"/>
    <w:rsid w:val="00D22360"/>
    <w:rsid w:val="00D30989"/>
    <w:rsid w:val="00D316D6"/>
    <w:rsid w:val="00D32FC2"/>
    <w:rsid w:val="00D36E78"/>
    <w:rsid w:val="00D41E3D"/>
    <w:rsid w:val="00D4219D"/>
    <w:rsid w:val="00D4295F"/>
    <w:rsid w:val="00D42BA0"/>
    <w:rsid w:val="00D443DE"/>
    <w:rsid w:val="00D471DB"/>
    <w:rsid w:val="00D505F7"/>
    <w:rsid w:val="00D51FA4"/>
    <w:rsid w:val="00D52493"/>
    <w:rsid w:val="00D532AE"/>
    <w:rsid w:val="00D5472D"/>
    <w:rsid w:val="00D54CCC"/>
    <w:rsid w:val="00D579CD"/>
    <w:rsid w:val="00D6036B"/>
    <w:rsid w:val="00D631DE"/>
    <w:rsid w:val="00D65F12"/>
    <w:rsid w:val="00D67570"/>
    <w:rsid w:val="00D71CD9"/>
    <w:rsid w:val="00D72286"/>
    <w:rsid w:val="00D72D60"/>
    <w:rsid w:val="00D73119"/>
    <w:rsid w:val="00D7388E"/>
    <w:rsid w:val="00D803B8"/>
    <w:rsid w:val="00D80666"/>
    <w:rsid w:val="00D82AC4"/>
    <w:rsid w:val="00D86C6D"/>
    <w:rsid w:val="00D86FCE"/>
    <w:rsid w:val="00D87072"/>
    <w:rsid w:val="00D9033D"/>
    <w:rsid w:val="00D95043"/>
    <w:rsid w:val="00D95342"/>
    <w:rsid w:val="00D9583C"/>
    <w:rsid w:val="00DA0EBB"/>
    <w:rsid w:val="00DA30F7"/>
    <w:rsid w:val="00DA386B"/>
    <w:rsid w:val="00DA3DE1"/>
    <w:rsid w:val="00DB18C4"/>
    <w:rsid w:val="00DB23C9"/>
    <w:rsid w:val="00DB5A64"/>
    <w:rsid w:val="00DB6636"/>
    <w:rsid w:val="00DC37A0"/>
    <w:rsid w:val="00DD2DC4"/>
    <w:rsid w:val="00DD47D4"/>
    <w:rsid w:val="00DD5A05"/>
    <w:rsid w:val="00DD5C87"/>
    <w:rsid w:val="00DD7BCE"/>
    <w:rsid w:val="00DD7E8B"/>
    <w:rsid w:val="00DE092C"/>
    <w:rsid w:val="00DE446B"/>
    <w:rsid w:val="00DE57CA"/>
    <w:rsid w:val="00DE7B79"/>
    <w:rsid w:val="00DF53A4"/>
    <w:rsid w:val="00DF6A69"/>
    <w:rsid w:val="00DF75ED"/>
    <w:rsid w:val="00DF77D9"/>
    <w:rsid w:val="00E014BA"/>
    <w:rsid w:val="00E0574D"/>
    <w:rsid w:val="00E06BAD"/>
    <w:rsid w:val="00E0711C"/>
    <w:rsid w:val="00E11945"/>
    <w:rsid w:val="00E1540C"/>
    <w:rsid w:val="00E15E3D"/>
    <w:rsid w:val="00E16015"/>
    <w:rsid w:val="00E16B16"/>
    <w:rsid w:val="00E22517"/>
    <w:rsid w:val="00E228DB"/>
    <w:rsid w:val="00E22CB7"/>
    <w:rsid w:val="00E230B4"/>
    <w:rsid w:val="00E236D3"/>
    <w:rsid w:val="00E249C9"/>
    <w:rsid w:val="00E31B60"/>
    <w:rsid w:val="00E345D6"/>
    <w:rsid w:val="00E362AD"/>
    <w:rsid w:val="00E366C2"/>
    <w:rsid w:val="00E37B8E"/>
    <w:rsid w:val="00E37E3E"/>
    <w:rsid w:val="00E405CC"/>
    <w:rsid w:val="00E43D66"/>
    <w:rsid w:val="00E43E12"/>
    <w:rsid w:val="00E45475"/>
    <w:rsid w:val="00E4607F"/>
    <w:rsid w:val="00E46DB3"/>
    <w:rsid w:val="00E50820"/>
    <w:rsid w:val="00E5216E"/>
    <w:rsid w:val="00E53574"/>
    <w:rsid w:val="00E538A9"/>
    <w:rsid w:val="00E54A5A"/>
    <w:rsid w:val="00E5664A"/>
    <w:rsid w:val="00E61F3E"/>
    <w:rsid w:val="00E671F9"/>
    <w:rsid w:val="00E6773C"/>
    <w:rsid w:val="00E72A05"/>
    <w:rsid w:val="00E74FE8"/>
    <w:rsid w:val="00E82384"/>
    <w:rsid w:val="00E82E45"/>
    <w:rsid w:val="00E832C6"/>
    <w:rsid w:val="00E91E9C"/>
    <w:rsid w:val="00E91F91"/>
    <w:rsid w:val="00E945CC"/>
    <w:rsid w:val="00E976E5"/>
    <w:rsid w:val="00E9790C"/>
    <w:rsid w:val="00E97B45"/>
    <w:rsid w:val="00EA2B51"/>
    <w:rsid w:val="00EA5674"/>
    <w:rsid w:val="00EA63B1"/>
    <w:rsid w:val="00EA7889"/>
    <w:rsid w:val="00EB17CD"/>
    <w:rsid w:val="00EB1EBF"/>
    <w:rsid w:val="00EB40A4"/>
    <w:rsid w:val="00EB7638"/>
    <w:rsid w:val="00EB770B"/>
    <w:rsid w:val="00EC0AEF"/>
    <w:rsid w:val="00EC3A47"/>
    <w:rsid w:val="00EC3E96"/>
    <w:rsid w:val="00EC51B0"/>
    <w:rsid w:val="00EC5C78"/>
    <w:rsid w:val="00EC5E12"/>
    <w:rsid w:val="00EC72DB"/>
    <w:rsid w:val="00EC7896"/>
    <w:rsid w:val="00ED011C"/>
    <w:rsid w:val="00ED0A21"/>
    <w:rsid w:val="00ED1C75"/>
    <w:rsid w:val="00ED2E5D"/>
    <w:rsid w:val="00ED331F"/>
    <w:rsid w:val="00ED381A"/>
    <w:rsid w:val="00ED4405"/>
    <w:rsid w:val="00ED4C82"/>
    <w:rsid w:val="00ED4E6D"/>
    <w:rsid w:val="00ED6771"/>
    <w:rsid w:val="00ED6C3B"/>
    <w:rsid w:val="00EE0F76"/>
    <w:rsid w:val="00EE12F3"/>
    <w:rsid w:val="00EE24B1"/>
    <w:rsid w:val="00EE2660"/>
    <w:rsid w:val="00EE2962"/>
    <w:rsid w:val="00EE3A5F"/>
    <w:rsid w:val="00EE53AB"/>
    <w:rsid w:val="00EE5A5F"/>
    <w:rsid w:val="00EE6AB1"/>
    <w:rsid w:val="00EE7963"/>
    <w:rsid w:val="00EF0259"/>
    <w:rsid w:val="00EF1388"/>
    <w:rsid w:val="00EF1432"/>
    <w:rsid w:val="00EF23D8"/>
    <w:rsid w:val="00EF29EA"/>
    <w:rsid w:val="00EF3587"/>
    <w:rsid w:val="00EF444C"/>
    <w:rsid w:val="00EF56E8"/>
    <w:rsid w:val="00EF5E5A"/>
    <w:rsid w:val="00F02352"/>
    <w:rsid w:val="00F030DB"/>
    <w:rsid w:val="00F03EC4"/>
    <w:rsid w:val="00F05C2E"/>
    <w:rsid w:val="00F07B5B"/>
    <w:rsid w:val="00F07B75"/>
    <w:rsid w:val="00F102A8"/>
    <w:rsid w:val="00F10F4E"/>
    <w:rsid w:val="00F1502A"/>
    <w:rsid w:val="00F1511D"/>
    <w:rsid w:val="00F161D2"/>
    <w:rsid w:val="00F162C7"/>
    <w:rsid w:val="00F2084F"/>
    <w:rsid w:val="00F20D44"/>
    <w:rsid w:val="00F216DF"/>
    <w:rsid w:val="00F22ACC"/>
    <w:rsid w:val="00F231D2"/>
    <w:rsid w:val="00F23860"/>
    <w:rsid w:val="00F26917"/>
    <w:rsid w:val="00F26C2E"/>
    <w:rsid w:val="00F3022A"/>
    <w:rsid w:val="00F333BD"/>
    <w:rsid w:val="00F35D99"/>
    <w:rsid w:val="00F3617D"/>
    <w:rsid w:val="00F401B2"/>
    <w:rsid w:val="00F40D86"/>
    <w:rsid w:val="00F41276"/>
    <w:rsid w:val="00F42FB0"/>
    <w:rsid w:val="00F464A7"/>
    <w:rsid w:val="00F5128B"/>
    <w:rsid w:val="00F5212D"/>
    <w:rsid w:val="00F543FB"/>
    <w:rsid w:val="00F55075"/>
    <w:rsid w:val="00F5727C"/>
    <w:rsid w:val="00F60E8F"/>
    <w:rsid w:val="00F630A2"/>
    <w:rsid w:val="00F668AA"/>
    <w:rsid w:val="00F66BB2"/>
    <w:rsid w:val="00F678A2"/>
    <w:rsid w:val="00F701DC"/>
    <w:rsid w:val="00F72071"/>
    <w:rsid w:val="00F74620"/>
    <w:rsid w:val="00F74F6D"/>
    <w:rsid w:val="00F752F4"/>
    <w:rsid w:val="00F760EC"/>
    <w:rsid w:val="00F779A0"/>
    <w:rsid w:val="00F83762"/>
    <w:rsid w:val="00F83C17"/>
    <w:rsid w:val="00F85B49"/>
    <w:rsid w:val="00F85B9B"/>
    <w:rsid w:val="00F934D5"/>
    <w:rsid w:val="00F94B5D"/>
    <w:rsid w:val="00F94C6B"/>
    <w:rsid w:val="00F95F04"/>
    <w:rsid w:val="00F961D2"/>
    <w:rsid w:val="00F97160"/>
    <w:rsid w:val="00FA0D55"/>
    <w:rsid w:val="00FA1319"/>
    <w:rsid w:val="00FA392E"/>
    <w:rsid w:val="00FA3ECA"/>
    <w:rsid w:val="00FA5E3E"/>
    <w:rsid w:val="00FB01FA"/>
    <w:rsid w:val="00FB263E"/>
    <w:rsid w:val="00FB47E0"/>
    <w:rsid w:val="00FB5C0A"/>
    <w:rsid w:val="00FB5D2D"/>
    <w:rsid w:val="00FB5D56"/>
    <w:rsid w:val="00FB6488"/>
    <w:rsid w:val="00FC03E8"/>
    <w:rsid w:val="00FC06DA"/>
    <w:rsid w:val="00FC1471"/>
    <w:rsid w:val="00FC18BF"/>
    <w:rsid w:val="00FC1E8A"/>
    <w:rsid w:val="00FC33DE"/>
    <w:rsid w:val="00FC383B"/>
    <w:rsid w:val="00FC6A94"/>
    <w:rsid w:val="00FC763E"/>
    <w:rsid w:val="00FD017A"/>
    <w:rsid w:val="00FD06E1"/>
    <w:rsid w:val="00FD1AF7"/>
    <w:rsid w:val="00FD2911"/>
    <w:rsid w:val="00FD2E0A"/>
    <w:rsid w:val="00FD6266"/>
    <w:rsid w:val="00FD65A0"/>
    <w:rsid w:val="00FD7D76"/>
    <w:rsid w:val="00FE104D"/>
    <w:rsid w:val="00FE16DC"/>
    <w:rsid w:val="00FE18A7"/>
    <w:rsid w:val="00FE75E9"/>
    <w:rsid w:val="00FF00B7"/>
    <w:rsid w:val="00FF0625"/>
    <w:rsid w:val="00FF07C4"/>
    <w:rsid w:val="00FF1F19"/>
    <w:rsid w:val="00FF73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B7"/>
    <w:rPr>
      <w:rFonts w:eastAsia="Times New Roman"/>
      <w:sz w:val="24"/>
      <w:szCs w:val="24"/>
    </w:rPr>
  </w:style>
  <w:style w:type="paragraph" w:styleId="1">
    <w:name w:val="heading 1"/>
    <w:basedOn w:val="a"/>
    <w:link w:val="10"/>
    <w:uiPriority w:val="9"/>
    <w:qFormat/>
    <w:rsid w:val="00A527D5"/>
    <w:pPr>
      <w:spacing w:before="100" w:beforeAutospacing="1" w:after="100" w:afterAutospacing="1"/>
      <w:outlineLvl w:val="0"/>
    </w:pPr>
    <w:rPr>
      <w:b/>
      <w:bCs/>
      <w:kern w:val="36"/>
      <w:sz w:val="48"/>
      <w:szCs w:val="48"/>
      <w:lang/>
    </w:rPr>
  </w:style>
  <w:style w:type="paragraph" w:styleId="2">
    <w:name w:val="heading 2"/>
    <w:basedOn w:val="a"/>
    <w:next w:val="a"/>
    <w:link w:val="20"/>
    <w:uiPriority w:val="9"/>
    <w:qFormat/>
    <w:rsid w:val="00BE0321"/>
    <w:pPr>
      <w:keepNext/>
      <w:spacing w:before="240" w:after="60"/>
      <w:outlineLvl w:val="1"/>
    </w:pPr>
    <w:rPr>
      <w:rFonts w:ascii="Cambria" w:hAnsi="Cambria"/>
      <w:b/>
      <w:bCs/>
      <w:i/>
      <w:iCs/>
      <w:sz w:val="28"/>
      <w:szCs w:val="28"/>
      <w:lang/>
    </w:rPr>
  </w:style>
  <w:style w:type="paragraph" w:styleId="3">
    <w:name w:val="heading 3"/>
    <w:basedOn w:val="a"/>
    <w:next w:val="a"/>
    <w:link w:val="30"/>
    <w:uiPriority w:val="99"/>
    <w:qFormat/>
    <w:rsid w:val="008C4007"/>
    <w:pPr>
      <w:keepNext/>
      <w:keepLines/>
      <w:spacing w:before="200"/>
      <w:outlineLvl w:val="2"/>
    </w:pPr>
    <w:rPr>
      <w:rFonts w:ascii="Cambria" w:eastAsia="Calibri" w:hAnsi="Cambria"/>
      <w:b/>
      <w:bCs/>
      <w:color w:val="4F81BD"/>
      <w:sz w:val="20"/>
      <w:szCs w:val="20"/>
      <w:lang/>
    </w:rPr>
  </w:style>
  <w:style w:type="paragraph" w:styleId="4">
    <w:name w:val="heading 4"/>
    <w:basedOn w:val="a"/>
    <w:next w:val="a"/>
    <w:link w:val="40"/>
    <w:uiPriority w:val="9"/>
    <w:qFormat/>
    <w:rsid w:val="001C0ABE"/>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2B7"/>
    <w:pPr>
      <w:widowControl w:val="0"/>
      <w:autoSpaceDE w:val="0"/>
      <w:autoSpaceDN w:val="0"/>
    </w:pPr>
    <w:rPr>
      <w:rFonts w:eastAsia="Times New Roman"/>
      <w:sz w:val="24"/>
    </w:rPr>
  </w:style>
  <w:style w:type="paragraph" w:styleId="a3">
    <w:name w:val="header"/>
    <w:basedOn w:val="a"/>
    <w:link w:val="a4"/>
    <w:uiPriority w:val="99"/>
    <w:unhideWhenUsed/>
    <w:rsid w:val="008822B7"/>
    <w:pPr>
      <w:tabs>
        <w:tab w:val="center" w:pos="4677"/>
        <w:tab w:val="right" w:pos="9355"/>
      </w:tabs>
    </w:pPr>
    <w:rPr>
      <w:sz w:val="20"/>
      <w:lang/>
    </w:rPr>
  </w:style>
  <w:style w:type="character" w:customStyle="1" w:styleId="a4">
    <w:name w:val="Верхний колонтитул Знак"/>
    <w:link w:val="a3"/>
    <w:uiPriority w:val="99"/>
    <w:rsid w:val="008822B7"/>
    <w:rPr>
      <w:rFonts w:eastAsia="Times New Roman" w:cs="Times New Roman"/>
      <w:szCs w:val="24"/>
      <w:lang w:eastAsia="ru-RU"/>
    </w:rPr>
  </w:style>
  <w:style w:type="paragraph" w:styleId="a5">
    <w:name w:val="footer"/>
    <w:basedOn w:val="a"/>
    <w:link w:val="a6"/>
    <w:uiPriority w:val="99"/>
    <w:unhideWhenUsed/>
    <w:rsid w:val="008822B7"/>
    <w:pPr>
      <w:tabs>
        <w:tab w:val="center" w:pos="4677"/>
        <w:tab w:val="right" w:pos="9355"/>
      </w:tabs>
    </w:pPr>
    <w:rPr>
      <w:sz w:val="20"/>
      <w:lang/>
    </w:rPr>
  </w:style>
  <w:style w:type="character" w:customStyle="1" w:styleId="a6">
    <w:name w:val="Нижний колонтитул Знак"/>
    <w:link w:val="a5"/>
    <w:uiPriority w:val="99"/>
    <w:rsid w:val="008822B7"/>
    <w:rPr>
      <w:rFonts w:eastAsia="Times New Roman" w:cs="Times New Roman"/>
      <w:szCs w:val="24"/>
      <w:lang w:eastAsia="ru-RU"/>
    </w:rPr>
  </w:style>
  <w:style w:type="character" w:customStyle="1" w:styleId="10">
    <w:name w:val="Заголовок 1 Знак"/>
    <w:link w:val="1"/>
    <w:uiPriority w:val="9"/>
    <w:rsid w:val="00A527D5"/>
    <w:rPr>
      <w:rFonts w:eastAsia="Times New Roman"/>
      <w:b/>
      <w:bCs/>
      <w:kern w:val="36"/>
      <w:sz w:val="48"/>
      <w:szCs w:val="48"/>
      <w:lang/>
    </w:rPr>
  </w:style>
  <w:style w:type="paragraph" w:styleId="a7">
    <w:name w:val="List Paragraph"/>
    <w:basedOn w:val="a"/>
    <w:uiPriority w:val="34"/>
    <w:qFormat/>
    <w:rsid w:val="00A93BBF"/>
    <w:pPr>
      <w:spacing w:after="200" w:line="276" w:lineRule="auto"/>
      <w:ind w:left="720"/>
      <w:contextualSpacing/>
    </w:pPr>
    <w:rPr>
      <w:rFonts w:ascii="Calibri" w:eastAsia="Calibri" w:hAnsi="Calibri"/>
      <w:sz w:val="22"/>
      <w:szCs w:val="22"/>
      <w:lang w:eastAsia="en-US"/>
    </w:rPr>
  </w:style>
  <w:style w:type="paragraph" w:styleId="a8">
    <w:name w:val="Normal (Web)"/>
    <w:basedOn w:val="a"/>
    <w:uiPriority w:val="99"/>
    <w:unhideWhenUsed/>
    <w:rsid w:val="00593093"/>
    <w:pPr>
      <w:spacing w:before="100" w:beforeAutospacing="1" w:after="100" w:afterAutospacing="1"/>
    </w:pPr>
  </w:style>
  <w:style w:type="character" w:customStyle="1" w:styleId="apple-converted-space">
    <w:name w:val="apple-converted-space"/>
    <w:basedOn w:val="a0"/>
    <w:rsid w:val="00593093"/>
  </w:style>
  <w:style w:type="paragraph" w:styleId="21">
    <w:name w:val="Body Text Indent 2"/>
    <w:basedOn w:val="a"/>
    <w:link w:val="22"/>
    <w:unhideWhenUsed/>
    <w:rsid w:val="00593093"/>
    <w:pPr>
      <w:spacing w:after="120" w:line="480" w:lineRule="auto"/>
      <w:ind w:left="283"/>
    </w:pPr>
    <w:rPr>
      <w:lang/>
    </w:rPr>
  </w:style>
  <w:style w:type="character" w:customStyle="1" w:styleId="22">
    <w:name w:val="Основной текст с отступом 2 Знак"/>
    <w:link w:val="21"/>
    <w:rsid w:val="00593093"/>
    <w:rPr>
      <w:rFonts w:eastAsia="Times New Roman"/>
      <w:sz w:val="24"/>
      <w:szCs w:val="24"/>
      <w:lang/>
    </w:rPr>
  </w:style>
  <w:style w:type="paragraph" w:customStyle="1" w:styleId="ConsPlusCell">
    <w:name w:val="ConsPlusCell"/>
    <w:rsid w:val="00423750"/>
    <w:pPr>
      <w:widowControl w:val="0"/>
      <w:autoSpaceDE w:val="0"/>
      <w:autoSpaceDN w:val="0"/>
      <w:adjustRightInd w:val="0"/>
    </w:pPr>
    <w:rPr>
      <w:rFonts w:eastAsia="Times New Roman"/>
      <w:sz w:val="24"/>
      <w:szCs w:val="24"/>
    </w:rPr>
  </w:style>
  <w:style w:type="character" w:customStyle="1" w:styleId="s1">
    <w:name w:val="s1"/>
    <w:basedOn w:val="a0"/>
    <w:rsid w:val="00423750"/>
  </w:style>
  <w:style w:type="paragraph" w:customStyle="1" w:styleId="p2">
    <w:name w:val="p2"/>
    <w:basedOn w:val="a"/>
    <w:rsid w:val="00423750"/>
    <w:pPr>
      <w:spacing w:before="100" w:beforeAutospacing="1" w:after="100" w:afterAutospacing="1"/>
    </w:pPr>
  </w:style>
  <w:style w:type="character" w:customStyle="1" w:styleId="40">
    <w:name w:val="Заголовок 4 Знак"/>
    <w:link w:val="4"/>
    <w:uiPriority w:val="9"/>
    <w:rsid w:val="001C0ABE"/>
    <w:rPr>
      <w:rFonts w:ascii="Calibri" w:eastAsia="Times New Roman" w:hAnsi="Calibri"/>
      <w:b/>
      <w:bCs/>
      <w:sz w:val="28"/>
      <w:szCs w:val="28"/>
      <w:lang w:eastAsia="en-US"/>
    </w:rPr>
  </w:style>
  <w:style w:type="paragraph" w:customStyle="1" w:styleId="s52">
    <w:name w:val="s_52"/>
    <w:basedOn w:val="a"/>
    <w:rsid w:val="001C0ABE"/>
    <w:pPr>
      <w:spacing w:before="100" w:beforeAutospacing="1" w:after="100" w:afterAutospacing="1"/>
    </w:pPr>
  </w:style>
  <w:style w:type="paragraph" w:customStyle="1" w:styleId="formattext">
    <w:name w:val="formattext"/>
    <w:basedOn w:val="a"/>
    <w:rsid w:val="001C0ABE"/>
    <w:pPr>
      <w:spacing w:before="100" w:beforeAutospacing="1" w:after="100" w:afterAutospacing="1"/>
    </w:pPr>
  </w:style>
  <w:style w:type="character" w:customStyle="1" w:styleId="titledateend">
    <w:name w:val="title_date_end"/>
    <w:rsid w:val="001C0ABE"/>
  </w:style>
  <w:style w:type="paragraph" w:customStyle="1" w:styleId="11">
    <w:name w:val="Стиль1"/>
    <w:basedOn w:val="a"/>
    <w:rsid w:val="001C0ABE"/>
    <w:pPr>
      <w:tabs>
        <w:tab w:val="left" w:pos="709"/>
      </w:tabs>
      <w:overflowPunct w:val="0"/>
      <w:autoSpaceDE w:val="0"/>
      <w:autoSpaceDN w:val="0"/>
      <w:adjustRightInd w:val="0"/>
      <w:spacing w:line="288" w:lineRule="auto"/>
      <w:ind w:firstLine="709"/>
      <w:jc w:val="both"/>
    </w:pPr>
  </w:style>
  <w:style w:type="paragraph" w:styleId="a9">
    <w:name w:val="Body Text"/>
    <w:basedOn w:val="a"/>
    <w:link w:val="aa"/>
    <w:uiPriority w:val="99"/>
    <w:semiHidden/>
    <w:unhideWhenUsed/>
    <w:rsid w:val="00184D1A"/>
    <w:pPr>
      <w:spacing w:after="120"/>
    </w:pPr>
    <w:rPr>
      <w:lang/>
    </w:rPr>
  </w:style>
  <w:style w:type="character" w:customStyle="1" w:styleId="aa">
    <w:name w:val="Основной текст Знак"/>
    <w:link w:val="a9"/>
    <w:uiPriority w:val="99"/>
    <w:semiHidden/>
    <w:rsid w:val="00184D1A"/>
    <w:rPr>
      <w:rFonts w:eastAsia="Times New Roman"/>
      <w:sz w:val="24"/>
      <w:szCs w:val="24"/>
    </w:rPr>
  </w:style>
  <w:style w:type="paragraph" w:styleId="ab">
    <w:name w:val="Title"/>
    <w:basedOn w:val="a"/>
    <w:link w:val="ac"/>
    <w:qFormat/>
    <w:rsid w:val="00184D1A"/>
    <w:pPr>
      <w:jc w:val="center"/>
    </w:pPr>
    <w:rPr>
      <w:b/>
      <w:sz w:val="28"/>
      <w:szCs w:val="20"/>
      <w:lang/>
    </w:rPr>
  </w:style>
  <w:style w:type="character" w:customStyle="1" w:styleId="ac">
    <w:name w:val="Название Знак"/>
    <w:link w:val="ab"/>
    <w:rsid w:val="00184D1A"/>
    <w:rPr>
      <w:rFonts w:eastAsia="Times New Roman"/>
      <w:b/>
      <w:sz w:val="28"/>
    </w:rPr>
  </w:style>
  <w:style w:type="paragraph" w:customStyle="1" w:styleId="ad">
    <w:name w:val="Обычный отчет"/>
    <w:uiPriority w:val="99"/>
    <w:rsid w:val="00D505F7"/>
    <w:pPr>
      <w:spacing w:after="120"/>
      <w:ind w:firstLine="567"/>
      <w:jc w:val="both"/>
    </w:pPr>
    <w:rPr>
      <w:rFonts w:ascii="Arial" w:eastAsia="Times New Roman" w:hAnsi="Arial" w:cs="Arial"/>
      <w:b/>
      <w:bCs/>
      <w:sz w:val="24"/>
      <w:szCs w:val="24"/>
      <w:lang w:val="en-US"/>
    </w:rPr>
  </w:style>
  <w:style w:type="character" w:customStyle="1" w:styleId="20">
    <w:name w:val="Заголовок 2 Знак"/>
    <w:link w:val="2"/>
    <w:uiPriority w:val="9"/>
    <w:rsid w:val="00BE0321"/>
    <w:rPr>
      <w:rFonts w:ascii="Cambria" w:eastAsia="Times New Roman" w:hAnsi="Cambria" w:cs="Times New Roman"/>
      <w:b/>
      <w:bCs/>
      <w:i/>
      <w:iCs/>
      <w:sz w:val="28"/>
      <w:szCs w:val="28"/>
    </w:rPr>
  </w:style>
  <w:style w:type="table" w:styleId="ae">
    <w:name w:val="Table Grid"/>
    <w:basedOn w:val="a1"/>
    <w:uiPriority w:val="59"/>
    <w:rsid w:val="003B7F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9"/>
    <w:rsid w:val="008C4007"/>
    <w:rPr>
      <w:rFonts w:ascii="Cambria" w:hAnsi="Cambria"/>
      <w:b/>
      <w:bCs/>
      <w:color w:val="4F81BD"/>
      <w:lang/>
    </w:rPr>
  </w:style>
  <w:style w:type="character" w:styleId="af">
    <w:name w:val="page number"/>
    <w:basedOn w:val="a0"/>
    <w:uiPriority w:val="99"/>
    <w:rsid w:val="008C4007"/>
  </w:style>
  <w:style w:type="character" w:styleId="af0">
    <w:name w:val="Hyperlink"/>
    <w:uiPriority w:val="99"/>
    <w:unhideWhenUsed/>
    <w:rsid w:val="008C4007"/>
    <w:rPr>
      <w:color w:val="0000FF"/>
      <w:u w:val="single"/>
    </w:rPr>
  </w:style>
  <w:style w:type="paragraph" w:customStyle="1" w:styleId="Heading">
    <w:name w:val="Heading"/>
    <w:uiPriority w:val="99"/>
    <w:rsid w:val="008C4007"/>
    <w:pPr>
      <w:autoSpaceDE w:val="0"/>
      <w:autoSpaceDN w:val="0"/>
    </w:pPr>
    <w:rPr>
      <w:rFonts w:ascii="Arial" w:eastAsia="Times New Roman" w:hAnsi="Arial" w:cs="Arial"/>
      <w:b/>
      <w:bCs/>
      <w:sz w:val="22"/>
      <w:szCs w:val="22"/>
    </w:rPr>
  </w:style>
  <w:style w:type="character" w:styleId="af1">
    <w:name w:val="FollowedHyperlink"/>
    <w:rsid w:val="008C4007"/>
    <w:rPr>
      <w:color w:val="0000FF"/>
      <w:u w:val="single"/>
    </w:rPr>
  </w:style>
</w:styles>
</file>

<file path=word/webSettings.xml><?xml version="1.0" encoding="utf-8"?>
<w:webSettings xmlns:r="http://schemas.openxmlformats.org/officeDocument/2006/relationships" xmlns:w="http://schemas.openxmlformats.org/wordprocessingml/2006/main">
  <w:divs>
    <w:div w:id="365449535">
      <w:bodyDiv w:val="1"/>
      <w:marLeft w:val="0"/>
      <w:marRight w:val="0"/>
      <w:marTop w:val="0"/>
      <w:marBottom w:val="0"/>
      <w:divBdr>
        <w:top w:val="none" w:sz="0" w:space="0" w:color="auto"/>
        <w:left w:val="none" w:sz="0" w:space="0" w:color="auto"/>
        <w:bottom w:val="none" w:sz="0" w:space="0" w:color="auto"/>
        <w:right w:val="none" w:sz="0" w:space="0" w:color="auto"/>
      </w:divBdr>
    </w:div>
    <w:div w:id="577248766">
      <w:bodyDiv w:val="1"/>
      <w:marLeft w:val="0"/>
      <w:marRight w:val="0"/>
      <w:marTop w:val="0"/>
      <w:marBottom w:val="0"/>
      <w:divBdr>
        <w:top w:val="none" w:sz="0" w:space="0" w:color="auto"/>
        <w:left w:val="none" w:sz="0" w:space="0" w:color="auto"/>
        <w:bottom w:val="none" w:sz="0" w:space="0" w:color="auto"/>
        <w:right w:val="none" w:sz="0" w:space="0" w:color="auto"/>
      </w:divBdr>
    </w:div>
    <w:div w:id="613027135">
      <w:bodyDiv w:val="1"/>
      <w:marLeft w:val="0"/>
      <w:marRight w:val="0"/>
      <w:marTop w:val="0"/>
      <w:marBottom w:val="0"/>
      <w:divBdr>
        <w:top w:val="none" w:sz="0" w:space="0" w:color="auto"/>
        <w:left w:val="none" w:sz="0" w:space="0" w:color="auto"/>
        <w:bottom w:val="none" w:sz="0" w:space="0" w:color="auto"/>
        <w:right w:val="none" w:sz="0" w:space="0" w:color="auto"/>
      </w:divBdr>
      <w:divsChild>
        <w:div w:id="208763703">
          <w:marLeft w:val="547"/>
          <w:marRight w:val="0"/>
          <w:marTop w:val="115"/>
          <w:marBottom w:val="0"/>
          <w:divBdr>
            <w:top w:val="none" w:sz="0" w:space="0" w:color="auto"/>
            <w:left w:val="none" w:sz="0" w:space="0" w:color="auto"/>
            <w:bottom w:val="none" w:sz="0" w:space="0" w:color="auto"/>
            <w:right w:val="none" w:sz="0" w:space="0" w:color="auto"/>
          </w:divBdr>
        </w:div>
        <w:div w:id="290013359">
          <w:marLeft w:val="547"/>
          <w:marRight w:val="0"/>
          <w:marTop w:val="115"/>
          <w:marBottom w:val="0"/>
          <w:divBdr>
            <w:top w:val="none" w:sz="0" w:space="0" w:color="auto"/>
            <w:left w:val="none" w:sz="0" w:space="0" w:color="auto"/>
            <w:bottom w:val="none" w:sz="0" w:space="0" w:color="auto"/>
            <w:right w:val="none" w:sz="0" w:space="0" w:color="auto"/>
          </w:divBdr>
        </w:div>
        <w:div w:id="429395746">
          <w:marLeft w:val="547"/>
          <w:marRight w:val="0"/>
          <w:marTop w:val="115"/>
          <w:marBottom w:val="0"/>
          <w:divBdr>
            <w:top w:val="none" w:sz="0" w:space="0" w:color="auto"/>
            <w:left w:val="none" w:sz="0" w:space="0" w:color="auto"/>
            <w:bottom w:val="none" w:sz="0" w:space="0" w:color="auto"/>
            <w:right w:val="none" w:sz="0" w:space="0" w:color="auto"/>
          </w:divBdr>
        </w:div>
        <w:div w:id="538712405">
          <w:marLeft w:val="547"/>
          <w:marRight w:val="0"/>
          <w:marTop w:val="115"/>
          <w:marBottom w:val="0"/>
          <w:divBdr>
            <w:top w:val="none" w:sz="0" w:space="0" w:color="auto"/>
            <w:left w:val="none" w:sz="0" w:space="0" w:color="auto"/>
            <w:bottom w:val="none" w:sz="0" w:space="0" w:color="auto"/>
            <w:right w:val="none" w:sz="0" w:space="0" w:color="auto"/>
          </w:divBdr>
        </w:div>
        <w:div w:id="773326226">
          <w:marLeft w:val="547"/>
          <w:marRight w:val="0"/>
          <w:marTop w:val="115"/>
          <w:marBottom w:val="0"/>
          <w:divBdr>
            <w:top w:val="none" w:sz="0" w:space="0" w:color="auto"/>
            <w:left w:val="none" w:sz="0" w:space="0" w:color="auto"/>
            <w:bottom w:val="none" w:sz="0" w:space="0" w:color="auto"/>
            <w:right w:val="none" w:sz="0" w:space="0" w:color="auto"/>
          </w:divBdr>
        </w:div>
        <w:div w:id="914165490">
          <w:marLeft w:val="547"/>
          <w:marRight w:val="0"/>
          <w:marTop w:val="115"/>
          <w:marBottom w:val="0"/>
          <w:divBdr>
            <w:top w:val="none" w:sz="0" w:space="0" w:color="auto"/>
            <w:left w:val="none" w:sz="0" w:space="0" w:color="auto"/>
            <w:bottom w:val="none" w:sz="0" w:space="0" w:color="auto"/>
            <w:right w:val="none" w:sz="0" w:space="0" w:color="auto"/>
          </w:divBdr>
        </w:div>
        <w:div w:id="1200048768">
          <w:marLeft w:val="547"/>
          <w:marRight w:val="0"/>
          <w:marTop w:val="115"/>
          <w:marBottom w:val="0"/>
          <w:divBdr>
            <w:top w:val="none" w:sz="0" w:space="0" w:color="auto"/>
            <w:left w:val="none" w:sz="0" w:space="0" w:color="auto"/>
            <w:bottom w:val="none" w:sz="0" w:space="0" w:color="auto"/>
            <w:right w:val="none" w:sz="0" w:space="0" w:color="auto"/>
          </w:divBdr>
        </w:div>
        <w:div w:id="1405028858">
          <w:marLeft w:val="547"/>
          <w:marRight w:val="0"/>
          <w:marTop w:val="115"/>
          <w:marBottom w:val="0"/>
          <w:divBdr>
            <w:top w:val="none" w:sz="0" w:space="0" w:color="auto"/>
            <w:left w:val="none" w:sz="0" w:space="0" w:color="auto"/>
            <w:bottom w:val="none" w:sz="0" w:space="0" w:color="auto"/>
            <w:right w:val="none" w:sz="0" w:space="0" w:color="auto"/>
          </w:divBdr>
        </w:div>
        <w:div w:id="1671130806">
          <w:marLeft w:val="547"/>
          <w:marRight w:val="0"/>
          <w:marTop w:val="115"/>
          <w:marBottom w:val="0"/>
          <w:divBdr>
            <w:top w:val="none" w:sz="0" w:space="0" w:color="auto"/>
            <w:left w:val="none" w:sz="0" w:space="0" w:color="auto"/>
            <w:bottom w:val="none" w:sz="0" w:space="0" w:color="auto"/>
            <w:right w:val="none" w:sz="0" w:space="0" w:color="auto"/>
          </w:divBdr>
        </w:div>
        <w:div w:id="1955016545">
          <w:marLeft w:val="547"/>
          <w:marRight w:val="0"/>
          <w:marTop w:val="115"/>
          <w:marBottom w:val="0"/>
          <w:divBdr>
            <w:top w:val="none" w:sz="0" w:space="0" w:color="auto"/>
            <w:left w:val="none" w:sz="0" w:space="0" w:color="auto"/>
            <w:bottom w:val="none" w:sz="0" w:space="0" w:color="auto"/>
            <w:right w:val="none" w:sz="0" w:space="0" w:color="auto"/>
          </w:divBdr>
        </w:div>
      </w:divsChild>
    </w:div>
    <w:div w:id="776674397">
      <w:bodyDiv w:val="1"/>
      <w:marLeft w:val="0"/>
      <w:marRight w:val="0"/>
      <w:marTop w:val="0"/>
      <w:marBottom w:val="0"/>
      <w:divBdr>
        <w:top w:val="none" w:sz="0" w:space="0" w:color="auto"/>
        <w:left w:val="none" w:sz="0" w:space="0" w:color="auto"/>
        <w:bottom w:val="none" w:sz="0" w:space="0" w:color="auto"/>
        <w:right w:val="none" w:sz="0" w:space="0" w:color="auto"/>
      </w:divBdr>
    </w:div>
    <w:div w:id="100705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10886</Words>
  <Characters>62054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72795</CharactersWithSpaces>
  <SharedDoc>false</SharedDoc>
  <HLinks>
    <vt:vector size="24" baseType="variant">
      <vt:variant>
        <vt:i4>196674</vt:i4>
      </vt:variant>
      <vt:variant>
        <vt:i4>9</vt:i4>
      </vt:variant>
      <vt:variant>
        <vt:i4>0</vt:i4>
      </vt:variant>
      <vt:variant>
        <vt:i4>5</vt:i4>
      </vt:variant>
      <vt:variant>
        <vt:lpwstr/>
      </vt:variant>
      <vt:variant>
        <vt:lpwstr>P1224</vt:lpwstr>
      </vt:variant>
      <vt:variant>
        <vt:i4>66</vt:i4>
      </vt:variant>
      <vt:variant>
        <vt:i4>6</vt:i4>
      </vt:variant>
      <vt:variant>
        <vt:i4>0</vt:i4>
      </vt:variant>
      <vt:variant>
        <vt:i4>5</vt:i4>
      </vt:variant>
      <vt:variant>
        <vt:lpwstr/>
      </vt:variant>
      <vt:variant>
        <vt:lpwstr>P1219</vt:lpwstr>
      </vt:variant>
      <vt:variant>
        <vt:i4>66</vt:i4>
      </vt:variant>
      <vt:variant>
        <vt:i4>3</vt:i4>
      </vt:variant>
      <vt:variant>
        <vt:i4>0</vt:i4>
      </vt:variant>
      <vt:variant>
        <vt:i4>5</vt:i4>
      </vt:variant>
      <vt:variant>
        <vt:lpwstr/>
      </vt:variant>
      <vt:variant>
        <vt:lpwstr>P1214</vt:lpwstr>
      </vt:variant>
      <vt:variant>
        <vt:i4>65602</vt:i4>
      </vt:variant>
      <vt:variant>
        <vt:i4>0</vt:i4>
      </vt:variant>
      <vt:variant>
        <vt:i4>0</vt:i4>
      </vt:variant>
      <vt:variant>
        <vt:i4>5</vt:i4>
      </vt:variant>
      <vt:variant>
        <vt:lpwstr/>
      </vt:variant>
      <vt:variant>
        <vt:lpwstr>P1209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2022-10-31T08:06:00Z</cp:lastPrinted>
  <dcterms:created xsi:type="dcterms:W3CDTF">2022-10-31T10:43:00Z</dcterms:created>
  <dcterms:modified xsi:type="dcterms:W3CDTF">2022-10-31T10:43:00Z</dcterms:modified>
</cp:coreProperties>
</file>