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AF0" w:rsidRPr="0075513D" w:rsidRDefault="00E34AF0" w:rsidP="008538F3">
      <w:pPr>
        <w:tabs>
          <w:tab w:val="left" w:pos="9071"/>
        </w:tabs>
        <w:ind w:right="-1"/>
        <w:jc w:val="center"/>
        <w:rPr>
          <w:rFonts w:ascii="Times New Roman" w:hAnsi="Times New Roman" w:cs="Times New Roman"/>
          <w:sz w:val="36"/>
          <w:szCs w:val="36"/>
        </w:rPr>
      </w:pPr>
      <w:r w:rsidRPr="0075513D">
        <w:rPr>
          <w:rFonts w:ascii="Times New Roman" w:hAnsi="Times New Roman" w:cs="Times New Roman"/>
          <w:sz w:val="36"/>
          <w:szCs w:val="36"/>
        </w:rPr>
        <w:t xml:space="preserve">Администрация городского округа город Бор </w:t>
      </w:r>
    </w:p>
    <w:p w:rsidR="00E34AF0" w:rsidRPr="0075513D" w:rsidRDefault="00E34AF0" w:rsidP="008538F3">
      <w:pPr>
        <w:tabs>
          <w:tab w:val="left" w:pos="9071"/>
        </w:tabs>
        <w:ind w:right="-1"/>
        <w:jc w:val="center"/>
        <w:rPr>
          <w:rFonts w:ascii="Times New Roman" w:hAnsi="Times New Roman" w:cs="Times New Roman"/>
          <w:sz w:val="36"/>
          <w:szCs w:val="36"/>
        </w:rPr>
      </w:pPr>
      <w:r w:rsidRPr="0075513D">
        <w:rPr>
          <w:rFonts w:ascii="Times New Roman" w:hAnsi="Times New Roman" w:cs="Times New Roman"/>
          <w:sz w:val="36"/>
          <w:szCs w:val="36"/>
        </w:rPr>
        <w:t>Нижегородской области</w:t>
      </w:r>
    </w:p>
    <w:p w:rsidR="00E34AF0" w:rsidRPr="0062200A" w:rsidRDefault="00E34AF0" w:rsidP="008538F3">
      <w:pPr>
        <w:tabs>
          <w:tab w:val="left" w:pos="9071"/>
        </w:tabs>
        <w:ind w:right="-1"/>
        <w:jc w:val="center"/>
        <w:rPr>
          <w:rFonts w:ascii="Times New Roman" w:hAnsi="Times New Roman" w:cs="Times New Roman"/>
          <w:sz w:val="20"/>
          <w:szCs w:val="20"/>
        </w:rPr>
      </w:pPr>
    </w:p>
    <w:p w:rsidR="00E34AF0" w:rsidRPr="0062200A" w:rsidRDefault="00E34AF0" w:rsidP="008538F3">
      <w:pPr>
        <w:pStyle w:val="Heading"/>
        <w:jc w:val="center"/>
        <w:rPr>
          <w:rFonts w:ascii="Times New Roman" w:hAnsi="Times New Roman" w:cs="Times New Roman"/>
          <w:color w:val="000000"/>
          <w:sz w:val="36"/>
          <w:szCs w:val="36"/>
        </w:rPr>
      </w:pPr>
      <w:r w:rsidRPr="0062200A">
        <w:rPr>
          <w:rFonts w:ascii="Times New Roman" w:hAnsi="Times New Roman" w:cs="Times New Roman"/>
          <w:color w:val="000000"/>
          <w:sz w:val="36"/>
          <w:szCs w:val="36"/>
        </w:rPr>
        <w:t>ПОСТАНОВЛЕНИЕ</w:t>
      </w:r>
    </w:p>
    <w:p w:rsidR="00E34AF0" w:rsidRDefault="00E34AF0" w:rsidP="008538F3">
      <w:pPr>
        <w:pStyle w:val="Heading"/>
        <w:jc w:val="center"/>
        <w:rPr>
          <w:rFonts w:ascii="Times New Roman" w:hAnsi="Times New Roman" w:cs="Times New Roman"/>
          <w:b w:val="0"/>
          <w:bCs w:val="0"/>
          <w:color w:val="000000"/>
          <w:sz w:val="28"/>
          <w:szCs w:val="28"/>
        </w:rPr>
      </w:pPr>
    </w:p>
    <w:p w:rsidR="00E34AF0" w:rsidRDefault="00E34AF0" w:rsidP="009F1F5F">
      <w:pPr>
        <w:pStyle w:val="Heading"/>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От 29.12.2020                                                                                                     № 6204</w:t>
      </w:r>
    </w:p>
    <w:p w:rsidR="00E34AF0" w:rsidRDefault="00E34AF0" w:rsidP="009F1F5F">
      <w:pPr>
        <w:pStyle w:val="Heading"/>
        <w:rPr>
          <w:rFonts w:ascii="Times New Roman" w:hAnsi="Times New Roman" w:cs="Times New Roman"/>
          <w:b w:val="0"/>
          <w:bCs w:val="0"/>
          <w:color w:val="000000"/>
          <w:sz w:val="28"/>
          <w:szCs w:val="28"/>
        </w:rPr>
      </w:pPr>
    </w:p>
    <w:p w:rsidR="00E34AF0" w:rsidRDefault="00E34AF0" w:rsidP="009F1F5F">
      <w:pPr>
        <w:pStyle w:val="Heading"/>
        <w:jc w:val="center"/>
        <w:rPr>
          <w:rFonts w:ascii="Times New Roman" w:hAnsi="Times New Roman" w:cs="Times New Roman"/>
          <w:sz w:val="28"/>
          <w:szCs w:val="28"/>
        </w:rPr>
      </w:pPr>
      <w:r w:rsidRPr="009F1F5F">
        <w:rPr>
          <w:rFonts w:ascii="Times New Roman" w:hAnsi="Times New Roman" w:cs="Times New Roman"/>
          <w:sz w:val="28"/>
          <w:szCs w:val="28"/>
        </w:rPr>
        <w:t>О внесении изменений в постановление администрации городского округа г. Бор</w:t>
      </w:r>
      <w:r>
        <w:rPr>
          <w:rFonts w:ascii="Times New Roman" w:hAnsi="Times New Roman" w:cs="Times New Roman"/>
          <w:sz w:val="28"/>
          <w:szCs w:val="28"/>
        </w:rPr>
        <w:t xml:space="preserve"> </w:t>
      </w:r>
      <w:r w:rsidRPr="009F1F5F">
        <w:rPr>
          <w:rFonts w:ascii="Times New Roman" w:hAnsi="Times New Roman" w:cs="Times New Roman"/>
          <w:sz w:val="28"/>
          <w:szCs w:val="28"/>
        </w:rPr>
        <w:t xml:space="preserve"> от 13.11.2015 № 5775</w:t>
      </w:r>
    </w:p>
    <w:p w:rsidR="00E34AF0" w:rsidRDefault="00E34AF0" w:rsidP="009F1F5F">
      <w:pPr>
        <w:pStyle w:val="Heading"/>
        <w:jc w:val="center"/>
        <w:rPr>
          <w:rFonts w:ascii="Times New Roman" w:hAnsi="Times New Roman" w:cs="Times New Roman"/>
          <w:sz w:val="28"/>
          <w:szCs w:val="28"/>
        </w:rPr>
      </w:pPr>
    </w:p>
    <w:p w:rsidR="00E34AF0" w:rsidRPr="00A003DB" w:rsidRDefault="00E34AF0" w:rsidP="0062200A">
      <w:pPr>
        <w:adjustRightInd w:val="0"/>
        <w:spacing w:line="360" w:lineRule="auto"/>
        <w:ind w:firstLine="720"/>
        <w:jc w:val="both"/>
        <w:rPr>
          <w:rFonts w:ascii="Times New Roman" w:hAnsi="Times New Roman" w:cs="Times New Roman"/>
          <w:sz w:val="28"/>
          <w:szCs w:val="28"/>
        </w:rPr>
      </w:pPr>
      <w:r w:rsidRPr="00A003DB">
        <w:rPr>
          <w:rFonts w:ascii="Times New Roman" w:hAnsi="Times New Roman" w:cs="Times New Roman"/>
          <w:sz w:val="28"/>
          <w:szCs w:val="28"/>
        </w:rPr>
        <w:t xml:space="preserve">В соответствии с Федеральным </w:t>
      </w:r>
      <w:hyperlink r:id="rId7" w:history="1">
        <w:r w:rsidRPr="00A003DB">
          <w:rPr>
            <w:rFonts w:ascii="Times New Roman" w:hAnsi="Times New Roman" w:cs="Times New Roman"/>
            <w:sz w:val="28"/>
            <w:szCs w:val="28"/>
          </w:rPr>
          <w:t>законом</w:t>
        </w:r>
      </w:hyperlink>
      <w:r w:rsidRPr="00A003DB">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w:t>
      </w:r>
      <w:hyperlink r:id="rId8" w:history="1">
        <w:r w:rsidRPr="00A003DB">
          <w:rPr>
            <w:rFonts w:ascii="Times New Roman" w:hAnsi="Times New Roman" w:cs="Times New Roman"/>
            <w:sz w:val="28"/>
            <w:szCs w:val="28"/>
          </w:rPr>
          <w:t>Законом</w:t>
        </w:r>
      </w:hyperlink>
      <w:r w:rsidRPr="00A003DB">
        <w:rPr>
          <w:rFonts w:ascii="Times New Roman" w:hAnsi="Times New Roman" w:cs="Times New Roman"/>
          <w:sz w:val="28"/>
          <w:szCs w:val="28"/>
        </w:rPr>
        <w:t xml:space="preserve"> Нижегородской области от 03.09.2014 N 109-З "Об оценке регулирующего воздействия проектов муниципальных нормативных правовых актов, </w:t>
      </w:r>
      <w:r>
        <w:rPr>
          <w:rFonts w:ascii="Times New Roman" w:hAnsi="Times New Roman" w:cs="Times New Roman"/>
          <w:sz w:val="28"/>
          <w:szCs w:val="28"/>
        </w:rPr>
        <w:t xml:space="preserve">Постановлением  Правительства  Нижегородской  области  от  12.03.2020 </w:t>
      </w:r>
      <w:r w:rsidRPr="00A003DB">
        <w:rPr>
          <w:rFonts w:ascii="Times New Roman" w:hAnsi="Times New Roman" w:cs="Times New Roman"/>
          <w:sz w:val="28"/>
          <w:szCs w:val="28"/>
        </w:rPr>
        <w:t>N</w:t>
      </w:r>
      <w:r>
        <w:rPr>
          <w:rFonts w:ascii="Times New Roman" w:hAnsi="Times New Roman" w:cs="Times New Roman"/>
          <w:sz w:val="28"/>
          <w:szCs w:val="28"/>
        </w:rPr>
        <w:t xml:space="preserve"> 201 «О внесении изменений в некоторые постановления Правительства Нижегородской области», Приказом Министерства экономического развития и инвестиций Нижегородской области от 27.03.2020 </w:t>
      </w:r>
      <w:r w:rsidRPr="00A003DB">
        <w:rPr>
          <w:rFonts w:ascii="Times New Roman" w:hAnsi="Times New Roman" w:cs="Times New Roman"/>
          <w:sz w:val="28"/>
          <w:szCs w:val="28"/>
        </w:rPr>
        <w:t xml:space="preserve">N </w:t>
      </w:r>
      <w:r>
        <w:rPr>
          <w:rFonts w:ascii="Times New Roman" w:hAnsi="Times New Roman" w:cs="Times New Roman"/>
          <w:sz w:val="28"/>
          <w:szCs w:val="28"/>
        </w:rPr>
        <w:t xml:space="preserve">49, </w:t>
      </w:r>
      <w:r w:rsidRPr="00A003DB">
        <w:rPr>
          <w:rFonts w:ascii="Times New Roman" w:hAnsi="Times New Roman" w:cs="Times New Roman"/>
          <w:sz w:val="28"/>
          <w:szCs w:val="28"/>
        </w:rPr>
        <w:t>администрация городского округа г.</w:t>
      </w:r>
      <w:r>
        <w:rPr>
          <w:rFonts w:ascii="Times New Roman" w:hAnsi="Times New Roman" w:cs="Times New Roman"/>
          <w:sz w:val="28"/>
          <w:szCs w:val="28"/>
        </w:rPr>
        <w:t xml:space="preserve"> </w:t>
      </w:r>
      <w:r w:rsidRPr="00A003DB">
        <w:rPr>
          <w:rFonts w:ascii="Times New Roman" w:hAnsi="Times New Roman" w:cs="Times New Roman"/>
          <w:sz w:val="28"/>
          <w:szCs w:val="28"/>
        </w:rPr>
        <w:t xml:space="preserve">Бор </w:t>
      </w:r>
      <w:r w:rsidRPr="00A003DB">
        <w:rPr>
          <w:rFonts w:ascii="Times New Roman" w:hAnsi="Times New Roman" w:cs="Times New Roman"/>
          <w:b/>
          <w:bCs/>
          <w:sz w:val="28"/>
          <w:szCs w:val="28"/>
        </w:rPr>
        <w:t>постановляет</w:t>
      </w:r>
      <w:r w:rsidRPr="00A003DB">
        <w:rPr>
          <w:rFonts w:ascii="Times New Roman" w:hAnsi="Times New Roman" w:cs="Times New Roman"/>
          <w:sz w:val="28"/>
          <w:szCs w:val="28"/>
        </w:rPr>
        <w:t>:</w:t>
      </w:r>
    </w:p>
    <w:p w:rsidR="00E34AF0" w:rsidRDefault="00E34AF0" w:rsidP="0062200A">
      <w:pPr>
        <w:pStyle w:val="BodyText2"/>
        <w:spacing w:line="360" w:lineRule="auto"/>
        <w:ind w:firstLine="720"/>
        <w:jc w:val="both"/>
        <w:rPr>
          <w:rFonts w:ascii="Times New Roman" w:hAnsi="Times New Roman" w:cs="Times New Roman"/>
        </w:rPr>
      </w:pPr>
      <w:r>
        <w:rPr>
          <w:rFonts w:ascii="Times New Roman" w:hAnsi="Times New Roman" w:cs="Times New Roman"/>
        </w:rPr>
        <w:t>1.Внести в постановление администрации городского округа г Бор от 13.11.2015 № 5775 «Об утверждении Порядка проведения оценки регулирующего воздействия проектов муниципальных нормативных актов и Порядка проведения экспертизы муниципальных нормативных правовых актов» (в редакции постановлений от 10.02.2016 № 520, 23.04.2019 № 2287) следующие изменения:</w:t>
      </w:r>
    </w:p>
    <w:p w:rsidR="00E34AF0" w:rsidRPr="009C7678" w:rsidRDefault="00E34AF0" w:rsidP="009F1F5F">
      <w:pPr>
        <w:pStyle w:val="BodyText2"/>
        <w:spacing w:line="360" w:lineRule="auto"/>
        <w:ind w:firstLine="885"/>
        <w:jc w:val="both"/>
        <w:rPr>
          <w:rFonts w:ascii="Times New Roman" w:hAnsi="Times New Roman" w:cs="Times New Roman"/>
        </w:rPr>
      </w:pPr>
      <w:r w:rsidRPr="009C7678">
        <w:rPr>
          <w:rFonts w:ascii="Times New Roman" w:hAnsi="Times New Roman" w:cs="Times New Roman"/>
        </w:rPr>
        <w:t xml:space="preserve">1.1. в пункте 4.1 после слов «Нижегородской области»  дополнить </w:t>
      </w:r>
      <w:r>
        <w:rPr>
          <w:rFonts w:ascii="Times New Roman" w:hAnsi="Times New Roman" w:cs="Times New Roman"/>
        </w:rPr>
        <w:t xml:space="preserve">словами </w:t>
      </w:r>
      <w:r w:rsidRPr="009C7678">
        <w:rPr>
          <w:rFonts w:ascii="Times New Roman" w:hAnsi="Times New Roman" w:cs="Times New Roman"/>
        </w:rPr>
        <w:t>«по форме док</w:t>
      </w:r>
      <w:r>
        <w:rPr>
          <w:rFonts w:ascii="Times New Roman" w:hAnsi="Times New Roman" w:cs="Times New Roman"/>
        </w:rPr>
        <w:t>лада согласно Приложению 7</w:t>
      </w:r>
      <w:r w:rsidRPr="009C7678">
        <w:rPr>
          <w:rFonts w:ascii="Times New Roman" w:hAnsi="Times New Roman" w:cs="Times New Roman"/>
        </w:rPr>
        <w:t xml:space="preserve"> к </w:t>
      </w:r>
      <w:r>
        <w:rPr>
          <w:rFonts w:ascii="Times New Roman" w:hAnsi="Times New Roman" w:cs="Times New Roman"/>
        </w:rPr>
        <w:t xml:space="preserve">Порядку </w:t>
      </w:r>
      <w:r w:rsidRPr="004E7645">
        <w:rPr>
          <w:rFonts w:ascii="Times New Roman" w:hAnsi="Times New Roman" w:cs="Times New Roman"/>
        </w:rPr>
        <w:t>проведения оценки</w:t>
      </w:r>
      <w:r>
        <w:rPr>
          <w:rFonts w:ascii="Times New Roman" w:hAnsi="Times New Roman" w:cs="Times New Roman"/>
        </w:rPr>
        <w:t xml:space="preserve"> </w:t>
      </w:r>
      <w:r w:rsidRPr="004E7645">
        <w:rPr>
          <w:rFonts w:ascii="Times New Roman" w:hAnsi="Times New Roman" w:cs="Times New Roman"/>
        </w:rPr>
        <w:t xml:space="preserve"> регулирующего воздействия проектов муниципальных нормативных правовых актов</w:t>
      </w:r>
      <w:r w:rsidRPr="009C7678">
        <w:rPr>
          <w:rFonts w:ascii="Times New Roman" w:hAnsi="Times New Roman" w:cs="Times New Roman"/>
        </w:rPr>
        <w:t>.</w:t>
      </w:r>
    </w:p>
    <w:p w:rsidR="00E34AF0" w:rsidRDefault="00E34AF0" w:rsidP="009F1F5F">
      <w:pPr>
        <w:pStyle w:val="BodyText2"/>
        <w:spacing w:line="360" w:lineRule="auto"/>
        <w:ind w:firstLine="885"/>
        <w:jc w:val="both"/>
        <w:rPr>
          <w:rFonts w:ascii="Times New Roman" w:hAnsi="Times New Roman" w:cs="Times New Roman"/>
        </w:rPr>
      </w:pPr>
      <w:r>
        <w:rPr>
          <w:rFonts w:ascii="Times New Roman" w:hAnsi="Times New Roman" w:cs="Times New Roman"/>
        </w:rPr>
        <w:t xml:space="preserve">1.2. </w:t>
      </w:r>
      <w:r w:rsidRPr="001F3192">
        <w:rPr>
          <w:rFonts w:ascii="Times New Roman" w:hAnsi="Times New Roman" w:cs="Times New Roman"/>
        </w:rPr>
        <w:t xml:space="preserve"> </w:t>
      </w:r>
      <w:r>
        <w:rPr>
          <w:rFonts w:ascii="Times New Roman" w:hAnsi="Times New Roman" w:cs="Times New Roman"/>
        </w:rPr>
        <w:t xml:space="preserve">пункт </w:t>
      </w:r>
      <w:r w:rsidRPr="001F3192">
        <w:rPr>
          <w:rFonts w:ascii="Times New Roman" w:hAnsi="Times New Roman" w:cs="Times New Roman"/>
        </w:rPr>
        <w:t>8</w:t>
      </w:r>
      <w:r>
        <w:rPr>
          <w:rFonts w:ascii="Times New Roman" w:hAnsi="Times New Roman" w:cs="Times New Roman"/>
        </w:rPr>
        <w:t xml:space="preserve"> исключить.</w:t>
      </w:r>
    </w:p>
    <w:p w:rsidR="00E34AF0" w:rsidRPr="00A82DAD" w:rsidRDefault="00E34AF0" w:rsidP="009F1F5F">
      <w:pPr>
        <w:pStyle w:val="BodyText2"/>
        <w:spacing w:line="360" w:lineRule="auto"/>
        <w:ind w:firstLine="885"/>
        <w:jc w:val="both"/>
        <w:rPr>
          <w:rFonts w:ascii="Times New Roman" w:hAnsi="Times New Roman" w:cs="Times New Roman"/>
        </w:rPr>
      </w:pPr>
      <w:r>
        <w:rPr>
          <w:rFonts w:ascii="Times New Roman" w:hAnsi="Times New Roman" w:cs="Times New Roman"/>
        </w:rPr>
        <w:t>2. Внести в Порядок  проведения оценки регулирующего воздействия проектов муниципальных нормативных правовых актов, утвержденный постановлением администрации городского округа г. Бор от 13.11.2015 № 5775</w:t>
      </w:r>
      <w:r w:rsidRPr="00A82DAD">
        <w:rPr>
          <w:rFonts w:ascii="Times New Roman" w:hAnsi="Times New Roman" w:cs="Times New Roman"/>
        </w:rPr>
        <w:t>,</w:t>
      </w:r>
      <w:r>
        <w:rPr>
          <w:rFonts w:ascii="Times New Roman" w:hAnsi="Times New Roman" w:cs="Times New Roman"/>
        </w:rPr>
        <w:t xml:space="preserve"> </w:t>
      </w:r>
      <w:r w:rsidRPr="00A82DAD">
        <w:rPr>
          <w:rFonts w:ascii="Times New Roman" w:hAnsi="Times New Roman" w:cs="Times New Roman"/>
        </w:rPr>
        <w:t>изменения согласно приложению 1 к настоящему постановлению.</w:t>
      </w:r>
    </w:p>
    <w:p w:rsidR="00E34AF0" w:rsidRPr="00A82DAD" w:rsidRDefault="00E34AF0" w:rsidP="009F1F5F">
      <w:pPr>
        <w:pStyle w:val="BodyText2"/>
        <w:spacing w:line="360" w:lineRule="auto"/>
        <w:ind w:firstLine="885"/>
        <w:jc w:val="both"/>
        <w:rPr>
          <w:rFonts w:ascii="Times New Roman" w:hAnsi="Times New Roman" w:cs="Times New Roman"/>
        </w:rPr>
      </w:pPr>
      <w:r>
        <w:rPr>
          <w:rFonts w:ascii="Times New Roman" w:hAnsi="Times New Roman" w:cs="Times New Roman"/>
        </w:rPr>
        <w:t xml:space="preserve">3. Внести в Порядок проведения экспертизы муниципальных нормативных правовых актов, утвержденный постановлением администрации городского округа г. Бор от 13.11.2015 № 5775 (в редакции постановлений от 23.04.2019 № 2287, от 10.02.2016 № 520), изменения </w:t>
      </w:r>
      <w:r w:rsidRPr="00A82DAD">
        <w:rPr>
          <w:rFonts w:ascii="Times New Roman" w:hAnsi="Times New Roman" w:cs="Times New Roman"/>
        </w:rPr>
        <w:t>согласно приложению 2 к настоящему постановлению.</w:t>
      </w:r>
    </w:p>
    <w:p w:rsidR="00E34AF0" w:rsidRPr="001F3192" w:rsidRDefault="00E34AF0" w:rsidP="009F1F5F">
      <w:pPr>
        <w:pStyle w:val="BodyText2"/>
        <w:spacing w:line="360" w:lineRule="auto"/>
        <w:ind w:firstLine="885"/>
        <w:jc w:val="both"/>
        <w:rPr>
          <w:rFonts w:ascii="Times New Roman" w:hAnsi="Times New Roman" w:cs="Times New Roman"/>
        </w:rPr>
      </w:pPr>
      <w:r>
        <w:rPr>
          <w:rFonts w:ascii="Times New Roman" w:hAnsi="Times New Roman" w:cs="Times New Roman"/>
        </w:rPr>
        <w:t xml:space="preserve">4. Отделу экономики администрации городского округа г. Бор (М.В. Супернак) в срок </w:t>
      </w:r>
      <w:r w:rsidRPr="00A82DAD">
        <w:rPr>
          <w:rFonts w:ascii="Times New Roman" w:hAnsi="Times New Roman" w:cs="Times New Roman"/>
        </w:rPr>
        <w:t>до 25 декабря 2020</w:t>
      </w:r>
      <w:r w:rsidRPr="004437A4">
        <w:rPr>
          <w:rFonts w:ascii="Times New Roman" w:hAnsi="Times New Roman" w:cs="Times New Roman"/>
          <w:b/>
          <w:bCs/>
        </w:rPr>
        <w:t xml:space="preserve"> </w:t>
      </w:r>
      <w:r w:rsidRPr="00A82DAD">
        <w:rPr>
          <w:rFonts w:ascii="Times New Roman" w:hAnsi="Times New Roman" w:cs="Times New Roman"/>
        </w:rPr>
        <w:t xml:space="preserve">года </w:t>
      </w:r>
      <w:r>
        <w:rPr>
          <w:rFonts w:ascii="Times New Roman" w:hAnsi="Times New Roman" w:cs="Times New Roman"/>
        </w:rPr>
        <w:t>разработать план проведения экспертизы действующих нормативных правовых актов администрации городского округа г. Бор, прошедших оценку регулирующего воздействия, и проект распоряжения о его утверждении представить главе местного самоуправления городского округа город Бор.</w:t>
      </w:r>
    </w:p>
    <w:p w:rsidR="00E34AF0" w:rsidRPr="009F1F5F" w:rsidRDefault="00E34AF0" w:rsidP="009F1F5F">
      <w:pPr>
        <w:pStyle w:val="BodyText2"/>
        <w:spacing w:line="360" w:lineRule="auto"/>
        <w:ind w:firstLine="885"/>
        <w:jc w:val="both"/>
        <w:rPr>
          <w:rFonts w:ascii="Times New Roman" w:hAnsi="Times New Roman" w:cs="Times New Roman"/>
          <w:color w:val="auto"/>
        </w:rPr>
      </w:pPr>
      <w:r>
        <w:rPr>
          <w:rFonts w:ascii="Times New Roman" w:hAnsi="Times New Roman" w:cs="Times New Roman"/>
        </w:rPr>
        <w:t xml:space="preserve">5. Общему отделу администрации городского округа г. Бор (Е.А.Копцова) обеспечить опубликование настоящего постановления в газете «БОР сегодня» и размещение на официальном сайте </w:t>
      </w:r>
      <w:hyperlink r:id="rId9" w:history="1">
        <w:r w:rsidRPr="009F1F5F">
          <w:rPr>
            <w:rStyle w:val="Hyperlink"/>
            <w:rFonts w:ascii="Times New Roman" w:hAnsi="Times New Roman" w:cs="Times New Roman"/>
            <w:color w:val="auto"/>
          </w:rPr>
          <w:t>www.borcity.ru</w:t>
        </w:r>
      </w:hyperlink>
      <w:r>
        <w:rPr>
          <w:rFonts w:ascii="Times New Roman" w:hAnsi="Times New Roman" w:cs="Times New Roman"/>
          <w:color w:val="auto"/>
        </w:rPr>
        <w:t>.</w:t>
      </w:r>
    </w:p>
    <w:p w:rsidR="00E34AF0" w:rsidRPr="009F1F5F" w:rsidRDefault="00E34AF0" w:rsidP="009F1F5F">
      <w:pPr>
        <w:pStyle w:val="Heading"/>
        <w:jc w:val="center"/>
        <w:rPr>
          <w:rFonts w:ascii="Times New Roman" w:hAnsi="Times New Roman" w:cs="Times New Roman"/>
          <w:b w:val="0"/>
          <w:bCs w:val="0"/>
          <w:color w:val="000000"/>
          <w:sz w:val="28"/>
          <w:szCs w:val="28"/>
        </w:rPr>
      </w:pPr>
    </w:p>
    <w:p w:rsidR="00E34AF0" w:rsidRDefault="00E34AF0" w:rsidP="008538F3">
      <w:pPr>
        <w:pStyle w:val="BodyText2"/>
        <w:jc w:val="left"/>
        <w:rPr>
          <w:sz w:val="26"/>
          <w:szCs w:val="26"/>
        </w:rPr>
      </w:pPr>
    </w:p>
    <w:p w:rsidR="00E34AF0" w:rsidRDefault="00E34AF0" w:rsidP="008538F3">
      <w:pPr>
        <w:pStyle w:val="BodyText2"/>
        <w:jc w:val="left"/>
        <w:rPr>
          <w:sz w:val="26"/>
          <w:szCs w:val="26"/>
        </w:rPr>
      </w:pPr>
    </w:p>
    <w:p w:rsidR="00E34AF0" w:rsidRDefault="00E34AF0" w:rsidP="008538F3">
      <w:pPr>
        <w:pStyle w:val="BodyText2"/>
        <w:jc w:val="left"/>
        <w:rPr>
          <w:sz w:val="26"/>
          <w:szCs w:val="26"/>
        </w:rPr>
      </w:pPr>
      <w:r>
        <w:rPr>
          <w:rFonts w:ascii="Times New Roman" w:hAnsi="Times New Roman" w:cs="Times New Roman"/>
        </w:rPr>
        <w:t xml:space="preserve">Глава местного самоуправления                                                       </w:t>
      </w:r>
      <w:r w:rsidRPr="009F1F5F">
        <w:rPr>
          <w:rFonts w:ascii="Times New Roman" w:hAnsi="Times New Roman" w:cs="Times New Roman"/>
        </w:rPr>
        <w:t xml:space="preserve"> </w:t>
      </w:r>
      <w:r w:rsidRPr="00392440">
        <w:rPr>
          <w:rFonts w:ascii="Times New Roman" w:hAnsi="Times New Roman" w:cs="Times New Roman"/>
        </w:rPr>
        <w:t>А.В.</w:t>
      </w:r>
      <w:r>
        <w:rPr>
          <w:rFonts w:ascii="Times New Roman" w:hAnsi="Times New Roman" w:cs="Times New Roman"/>
        </w:rPr>
        <w:t>Боровский</w:t>
      </w:r>
    </w:p>
    <w:p w:rsidR="00E34AF0" w:rsidRDefault="00E34AF0" w:rsidP="008538F3">
      <w:pPr>
        <w:pStyle w:val="BodyText2"/>
        <w:jc w:val="left"/>
        <w:rPr>
          <w:sz w:val="26"/>
          <w:szCs w:val="26"/>
        </w:rPr>
      </w:pPr>
    </w:p>
    <w:p w:rsidR="00E34AF0" w:rsidRDefault="00E34AF0" w:rsidP="008538F3">
      <w:pPr>
        <w:pStyle w:val="BodyText2"/>
        <w:jc w:val="left"/>
        <w:rPr>
          <w:sz w:val="26"/>
          <w:szCs w:val="26"/>
        </w:rPr>
      </w:pPr>
    </w:p>
    <w:p w:rsidR="00E34AF0" w:rsidRDefault="00E34AF0" w:rsidP="008538F3">
      <w:pPr>
        <w:pStyle w:val="BodyText2"/>
        <w:jc w:val="left"/>
        <w:rPr>
          <w:sz w:val="26"/>
          <w:szCs w:val="26"/>
        </w:rPr>
      </w:pPr>
    </w:p>
    <w:p w:rsidR="00E34AF0" w:rsidRDefault="00E34AF0" w:rsidP="008538F3">
      <w:pPr>
        <w:pStyle w:val="BodyText2"/>
        <w:jc w:val="left"/>
        <w:rPr>
          <w:sz w:val="26"/>
          <w:szCs w:val="26"/>
        </w:rPr>
      </w:pPr>
    </w:p>
    <w:p w:rsidR="00E34AF0" w:rsidRDefault="00E34AF0" w:rsidP="008538F3">
      <w:pPr>
        <w:pStyle w:val="BodyText2"/>
        <w:jc w:val="left"/>
        <w:rPr>
          <w:sz w:val="26"/>
          <w:szCs w:val="26"/>
        </w:rPr>
      </w:pPr>
      <w:r>
        <w:rPr>
          <w:sz w:val="26"/>
          <w:szCs w:val="26"/>
        </w:rPr>
        <w:t xml:space="preserve">                                </w:t>
      </w:r>
    </w:p>
    <w:p w:rsidR="00E34AF0" w:rsidRDefault="00E34AF0" w:rsidP="008538F3">
      <w:pPr>
        <w:ind w:firstLine="225"/>
        <w:jc w:val="both"/>
        <w:rPr>
          <w:rFonts w:ascii="Times New Roman" w:hAnsi="Times New Roman" w:cs="Times New Roman"/>
          <w:color w:val="000000"/>
          <w:sz w:val="26"/>
          <w:szCs w:val="26"/>
        </w:rPr>
      </w:pPr>
    </w:p>
    <w:p w:rsidR="00E34AF0" w:rsidRDefault="00E34AF0" w:rsidP="008538F3">
      <w:pPr>
        <w:ind w:firstLine="225"/>
        <w:jc w:val="both"/>
        <w:rPr>
          <w:rFonts w:ascii="Times New Roman" w:hAnsi="Times New Roman" w:cs="Times New Roman"/>
          <w:color w:val="000000"/>
          <w:sz w:val="26"/>
          <w:szCs w:val="26"/>
        </w:rPr>
      </w:pPr>
    </w:p>
    <w:p w:rsidR="00E34AF0" w:rsidRDefault="00E34AF0" w:rsidP="008538F3">
      <w:pPr>
        <w:ind w:firstLine="225"/>
        <w:jc w:val="both"/>
        <w:rPr>
          <w:rFonts w:ascii="Times New Roman" w:hAnsi="Times New Roman" w:cs="Times New Roman"/>
          <w:color w:val="000000"/>
          <w:sz w:val="26"/>
          <w:szCs w:val="26"/>
        </w:rPr>
      </w:pPr>
    </w:p>
    <w:p w:rsidR="00E34AF0" w:rsidRDefault="00E34AF0" w:rsidP="008538F3">
      <w:pPr>
        <w:ind w:firstLine="225"/>
        <w:jc w:val="both"/>
        <w:rPr>
          <w:rFonts w:ascii="Times New Roman" w:hAnsi="Times New Roman" w:cs="Times New Roman"/>
          <w:color w:val="000000"/>
          <w:sz w:val="26"/>
          <w:szCs w:val="26"/>
        </w:rPr>
      </w:pPr>
    </w:p>
    <w:p w:rsidR="00E34AF0" w:rsidRDefault="00E34AF0" w:rsidP="008538F3">
      <w:pPr>
        <w:ind w:firstLine="225"/>
        <w:jc w:val="both"/>
        <w:rPr>
          <w:rFonts w:ascii="Times New Roman" w:hAnsi="Times New Roman" w:cs="Times New Roman"/>
          <w:color w:val="000000"/>
          <w:sz w:val="26"/>
          <w:szCs w:val="26"/>
        </w:rPr>
      </w:pPr>
    </w:p>
    <w:p w:rsidR="00E34AF0" w:rsidRDefault="00E34AF0" w:rsidP="00454A78">
      <w:pPr>
        <w:jc w:val="both"/>
        <w:rPr>
          <w:rFonts w:ascii="Times New Roman" w:hAnsi="Times New Roman" w:cs="Times New Roman"/>
          <w:color w:val="000000"/>
          <w:sz w:val="26"/>
          <w:szCs w:val="26"/>
        </w:rPr>
      </w:pPr>
    </w:p>
    <w:p w:rsidR="00E34AF0" w:rsidRDefault="00E34AF0" w:rsidP="008538F3">
      <w:pPr>
        <w:ind w:firstLine="225"/>
        <w:jc w:val="both"/>
        <w:rPr>
          <w:rFonts w:ascii="Times New Roman" w:hAnsi="Times New Roman" w:cs="Times New Roman"/>
          <w:color w:val="000000"/>
          <w:sz w:val="26"/>
          <w:szCs w:val="26"/>
        </w:rPr>
      </w:pPr>
    </w:p>
    <w:p w:rsidR="00E34AF0" w:rsidRDefault="00E34AF0" w:rsidP="008538F3">
      <w:pPr>
        <w:ind w:firstLine="225"/>
        <w:jc w:val="both"/>
        <w:rPr>
          <w:rFonts w:ascii="Times New Roman" w:hAnsi="Times New Roman" w:cs="Times New Roman"/>
          <w:color w:val="000000"/>
          <w:sz w:val="26"/>
          <w:szCs w:val="26"/>
        </w:rPr>
      </w:pPr>
    </w:p>
    <w:p w:rsidR="00E34AF0" w:rsidRDefault="00E34AF0" w:rsidP="008538F3">
      <w:pPr>
        <w:ind w:firstLine="225"/>
        <w:jc w:val="both"/>
        <w:rPr>
          <w:rFonts w:ascii="Times New Roman" w:hAnsi="Times New Roman" w:cs="Times New Roman"/>
          <w:color w:val="000000"/>
          <w:sz w:val="26"/>
          <w:szCs w:val="26"/>
        </w:rPr>
      </w:pPr>
    </w:p>
    <w:p w:rsidR="00E34AF0" w:rsidRDefault="00E34AF0" w:rsidP="008538F3">
      <w:pPr>
        <w:ind w:firstLine="225"/>
        <w:jc w:val="both"/>
        <w:rPr>
          <w:rFonts w:ascii="Times New Roman" w:hAnsi="Times New Roman" w:cs="Times New Roman"/>
          <w:color w:val="000000"/>
          <w:sz w:val="26"/>
          <w:szCs w:val="26"/>
        </w:rPr>
      </w:pPr>
    </w:p>
    <w:p w:rsidR="00E34AF0" w:rsidRDefault="00E34AF0" w:rsidP="008538F3">
      <w:pPr>
        <w:ind w:firstLine="225"/>
        <w:jc w:val="both"/>
        <w:rPr>
          <w:rFonts w:ascii="Times New Roman" w:hAnsi="Times New Roman" w:cs="Times New Roman"/>
          <w:color w:val="000000"/>
          <w:sz w:val="26"/>
          <w:szCs w:val="26"/>
        </w:rPr>
      </w:pPr>
    </w:p>
    <w:p w:rsidR="00E34AF0" w:rsidRDefault="00E34AF0" w:rsidP="004437A4">
      <w:pPr>
        <w:jc w:val="both"/>
        <w:rPr>
          <w:rFonts w:ascii="Times New Roman" w:hAnsi="Times New Roman" w:cs="Times New Roman"/>
          <w:color w:val="000000"/>
          <w:sz w:val="26"/>
          <w:szCs w:val="26"/>
        </w:rPr>
      </w:pPr>
    </w:p>
    <w:p w:rsidR="00E34AF0" w:rsidRDefault="00E34AF0" w:rsidP="004437A4">
      <w:pPr>
        <w:jc w:val="both"/>
        <w:rPr>
          <w:rFonts w:ascii="Times New Roman" w:hAnsi="Times New Roman" w:cs="Times New Roman"/>
          <w:color w:val="000000"/>
          <w:sz w:val="26"/>
          <w:szCs w:val="26"/>
        </w:rPr>
      </w:pPr>
    </w:p>
    <w:tbl>
      <w:tblPr>
        <w:tblW w:w="0" w:type="auto"/>
        <w:tblInd w:w="-106" w:type="dxa"/>
        <w:tblLayout w:type="fixed"/>
        <w:tblLook w:val="0000"/>
      </w:tblPr>
      <w:tblGrid>
        <w:gridCol w:w="3060"/>
      </w:tblGrid>
      <w:tr w:rsidR="00E34AF0">
        <w:tc>
          <w:tcPr>
            <w:tcW w:w="3060" w:type="dxa"/>
            <w:tcBorders>
              <w:top w:val="nil"/>
              <w:left w:val="nil"/>
              <w:bottom w:val="nil"/>
              <w:right w:val="nil"/>
            </w:tcBorders>
          </w:tcPr>
          <w:p w:rsidR="00E34AF0" w:rsidRPr="009F1F5F" w:rsidRDefault="00E34AF0" w:rsidP="008538F3">
            <w:pPr>
              <w:jc w:val="both"/>
              <w:rPr>
                <w:rFonts w:ascii="Times New Roman" w:hAnsi="Times New Roman" w:cs="Times New Roman"/>
                <w:color w:val="000000"/>
                <w:sz w:val="24"/>
                <w:szCs w:val="24"/>
              </w:rPr>
            </w:pPr>
            <w:r w:rsidRPr="009F1F5F">
              <w:rPr>
                <w:rFonts w:ascii="Times New Roman" w:hAnsi="Times New Roman" w:cs="Times New Roman"/>
                <w:color w:val="000000"/>
                <w:sz w:val="24"/>
                <w:szCs w:val="24"/>
              </w:rPr>
              <w:t>Т.А.Башева</w:t>
            </w:r>
          </w:p>
          <w:p w:rsidR="00E34AF0" w:rsidRPr="00F33050" w:rsidRDefault="00E34AF0" w:rsidP="008538F3">
            <w:pPr>
              <w:jc w:val="both"/>
              <w:rPr>
                <w:rFonts w:ascii="Times New Roman" w:hAnsi="Times New Roman" w:cs="Times New Roman"/>
                <w:color w:val="000000"/>
                <w:sz w:val="20"/>
                <w:szCs w:val="20"/>
              </w:rPr>
            </w:pPr>
            <w:r w:rsidRPr="009F1F5F">
              <w:rPr>
                <w:rFonts w:ascii="Times New Roman" w:hAnsi="Times New Roman" w:cs="Times New Roman"/>
                <w:color w:val="000000"/>
                <w:sz w:val="24"/>
                <w:szCs w:val="24"/>
              </w:rPr>
              <w:t>37-110</w:t>
            </w:r>
          </w:p>
        </w:tc>
      </w:tr>
    </w:tbl>
    <w:p w:rsidR="00E34AF0" w:rsidRPr="009F1F5F" w:rsidRDefault="00E34AF0" w:rsidP="005A0052">
      <w:pPr>
        <w:ind w:left="-360"/>
        <w:jc w:val="right"/>
        <w:rPr>
          <w:rFonts w:ascii="Times New Roman" w:hAnsi="Times New Roman" w:cs="Times New Roman"/>
          <w:sz w:val="28"/>
          <w:szCs w:val="28"/>
        </w:rPr>
      </w:pPr>
      <w:r w:rsidRPr="009F1F5F">
        <w:rPr>
          <w:rFonts w:ascii="Times New Roman" w:hAnsi="Times New Roman" w:cs="Times New Roman"/>
          <w:sz w:val="28"/>
          <w:szCs w:val="28"/>
        </w:rPr>
        <w:t>Приложение 1</w:t>
      </w:r>
    </w:p>
    <w:p w:rsidR="00E34AF0" w:rsidRPr="009F1F5F" w:rsidRDefault="00E34AF0" w:rsidP="005A0052">
      <w:pPr>
        <w:ind w:left="-360"/>
        <w:jc w:val="right"/>
        <w:rPr>
          <w:rFonts w:ascii="Times New Roman" w:hAnsi="Times New Roman" w:cs="Times New Roman"/>
          <w:sz w:val="28"/>
          <w:szCs w:val="28"/>
        </w:rPr>
      </w:pPr>
      <w:r w:rsidRPr="009F1F5F">
        <w:rPr>
          <w:rFonts w:ascii="Times New Roman" w:hAnsi="Times New Roman" w:cs="Times New Roman"/>
          <w:sz w:val="28"/>
          <w:szCs w:val="28"/>
        </w:rPr>
        <w:t>к постановлению  администрации</w:t>
      </w:r>
    </w:p>
    <w:p w:rsidR="00E34AF0" w:rsidRPr="009F1F5F" w:rsidRDefault="00E34AF0" w:rsidP="005A0052">
      <w:pPr>
        <w:ind w:left="-360"/>
        <w:jc w:val="right"/>
        <w:rPr>
          <w:rFonts w:ascii="Times New Roman" w:hAnsi="Times New Roman" w:cs="Times New Roman"/>
          <w:sz w:val="28"/>
          <w:szCs w:val="28"/>
        </w:rPr>
      </w:pPr>
      <w:r w:rsidRPr="009F1F5F">
        <w:rPr>
          <w:rFonts w:ascii="Times New Roman" w:hAnsi="Times New Roman" w:cs="Times New Roman"/>
          <w:sz w:val="28"/>
          <w:szCs w:val="28"/>
        </w:rPr>
        <w:t xml:space="preserve"> городского округа г. Бор</w:t>
      </w:r>
    </w:p>
    <w:p w:rsidR="00E34AF0" w:rsidRPr="009F1F5F" w:rsidRDefault="00E34AF0" w:rsidP="005A0052">
      <w:pPr>
        <w:ind w:left="-360"/>
        <w:jc w:val="right"/>
        <w:rPr>
          <w:rFonts w:ascii="Times New Roman" w:hAnsi="Times New Roman" w:cs="Times New Roman"/>
          <w:sz w:val="28"/>
          <w:szCs w:val="28"/>
        </w:rPr>
      </w:pPr>
      <w:r w:rsidRPr="009F1F5F">
        <w:rPr>
          <w:rFonts w:ascii="Times New Roman" w:hAnsi="Times New Roman" w:cs="Times New Roman"/>
          <w:sz w:val="28"/>
          <w:szCs w:val="28"/>
        </w:rPr>
        <w:t xml:space="preserve"> от </w:t>
      </w:r>
      <w:r>
        <w:rPr>
          <w:rFonts w:ascii="Times New Roman" w:hAnsi="Times New Roman" w:cs="Times New Roman"/>
          <w:sz w:val="28"/>
          <w:szCs w:val="28"/>
        </w:rPr>
        <w:t>29.12.2020</w:t>
      </w:r>
      <w:r w:rsidRPr="009F1F5F">
        <w:rPr>
          <w:rFonts w:ascii="Times New Roman" w:hAnsi="Times New Roman" w:cs="Times New Roman"/>
          <w:sz w:val="28"/>
          <w:szCs w:val="28"/>
        </w:rPr>
        <w:t xml:space="preserve">  №</w:t>
      </w:r>
      <w:r>
        <w:rPr>
          <w:rFonts w:ascii="Times New Roman" w:hAnsi="Times New Roman" w:cs="Times New Roman"/>
          <w:sz w:val="28"/>
          <w:szCs w:val="28"/>
        </w:rPr>
        <w:t xml:space="preserve"> 6204</w:t>
      </w:r>
    </w:p>
    <w:p w:rsidR="00E34AF0" w:rsidRPr="009F1F5F" w:rsidRDefault="00E34AF0" w:rsidP="005A0052">
      <w:pPr>
        <w:ind w:left="-360"/>
        <w:jc w:val="right"/>
        <w:rPr>
          <w:rFonts w:ascii="Times New Roman" w:hAnsi="Times New Roman" w:cs="Times New Roman"/>
          <w:sz w:val="28"/>
          <w:szCs w:val="28"/>
        </w:rPr>
      </w:pPr>
    </w:p>
    <w:p w:rsidR="00E34AF0" w:rsidRDefault="00E34AF0" w:rsidP="005A0052">
      <w:pPr>
        <w:ind w:left="-360"/>
        <w:jc w:val="center"/>
        <w:rPr>
          <w:rFonts w:ascii="Times New Roman" w:hAnsi="Times New Roman" w:cs="Times New Roman"/>
          <w:sz w:val="24"/>
          <w:szCs w:val="24"/>
        </w:rPr>
      </w:pPr>
    </w:p>
    <w:p w:rsidR="00E34AF0" w:rsidRDefault="00E34AF0" w:rsidP="009F1F5F">
      <w:pPr>
        <w:ind w:left="-360"/>
        <w:jc w:val="center"/>
        <w:rPr>
          <w:rFonts w:ascii="Times New Roman" w:hAnsi="Times New Roman" w:cs="Times New Roman"/>
          <w:sz w:val="28"/>
          <w:szCs w:val="28"/>
        </w:rPr>
      </w:pPr>
      <w:r w:rsidRPr="009F1F5F">
        <w:rPr>
          <w:rFonts w:ascii="Times New Roman" w:hAnsi="Times New Roman" w:cs="Times New Roman"/>
          <w:sz w:val="28"/>
          <w:szCs w:val="28"/>
        </w:rPr>
        <w:t xml:space="preserve">Изменения, вносимые в Порядок  проведения оценки регулирующего воздействия проектов муниципальных нормативных правовых актов, утвержденный постановлением администрации городского округа г Бор от 13.11.2015 № 5775  </w:t>
      </w:r>
    </w:p>
    <w:p w:rsidR="00E34AF0" w:rsidRDefault="00E34AF0" w:rsidP="009F1F5F">
      <w:pPr>
        <w:ind w:left="-360"/>
        <w:jc w:val="center"/>
        <w:rPr>
          <w:rFonts w:ascii="Times New Roman" w:hAnsi="Times New Roman" w:cs="Times New Roman"/>
          <w:sz w:val="28"/>
          <w:szCs w:val="28"/>
        </w:rPr>
      </w:pPr>
      <w:r w:rsidRPr="009F1F5F">
        <w:rPr>
          <w:rFonts w:ascii="Times New Roman" w:hAnsi="Times New Roman" w:cs="Times New Roman"/>
          <w:sz w:val="28"/>
          <w:szCs w:val="28"/>
        </w:rPr>
        <w:t>(в редакции постановлений администрации городского округа г. Бор</w:t>
      </w:r>
    </w:p>
    <w:p w:rsidR="00E34AF0" w:rsidRPr="009F1F5F" w:rsidRDefault="00E34AF0" w:rsidP="009F1F5F">
      <w:pPr>
        <w:ind w:left="-360"/>
        <w:jc w:val="center"/>
        <w:rPr>
          <w:rFonts w:ascii="Times New Roman" w:hAnsi="Times New Roman" w:cs="Times New Roman"/>
          <w:sz w:val="28"/>
          <w:szCs w:val="28"/>
        </w:rPr>
      </w:pPr>
      <w:r w:rsidRPr="009F1F5F">
        <w:rPr>
          <w:rFonts w:ascii="Times New Roman" w:hAnsi="Times New Roman" w:cs="Times New Roman"/>
          <w:sz w:val="28"/>
          <w:szCs w:val="28"/>
        </w:rPr>
        <w:t xml:space="preserve"> от 23.04.2019 № 2287, от 10.02.2016 №</w:t>
      </w:r>
      <w:r>
        <w:rPr>
          <w:rFonts w:ascii="Times New Roman" w:hAnsi="Times New Roman" w:cs="Times New Roman"/>
          <w:sz w:val="28"/>
          <w:szCs w:val="28"/>
        </w:rPr>
        <w:t xml:space="preserve"> </w:t>
      </w:r>
      <w:r w:rsidRPr="009F1F5F">
        <w:rPr>
          <w:rFonts w:ascii="Times New Roman" w:hAnsi="Times New Roman" w:cs="Times New Roman"/>
          <w:sz w:val="28"/>
          <w:szCs w:val="28"/>
        </w:rPr>
        <w:t>520)</w:t>
      </w:r>
    </w:p>
    <w:p w:rsidR="00E34AF0" w:rsidRPr="009F1F5F" w:rsidRDefault="00E34AF0" w:rsidP="009F1F5F">
      <w:pPr>
        <w:ind w:left="-360"/>
        <w:jc w:val="center"/>
        <w:rPr>
          <w:rFonts w:ascii="Times New Roman" w:hAnsi="Times New Roman" w:cs="Times New Roman"/>
          <w:sz w:val="28"/>
          <w:szCs w:val="28"/>
        </w:rPr>
      </w:pPr>
      <w:r w:rsidRPr="009F1F5F">
        <w:rPr>
          <w:rFonts w:ascii="Times New Roman" w:hAnsi="Times New Roman" w:cs="Times New Roman"/>
          <w:sz w:val="28"/>
          <w:szCs w:val="28"/>
        </w:rPr>
        <w:t>(далее – Порядок)</w:t>
      </w:r>
    </w:p>
    <w:p w:rsidR="00E34AF0" w:rsidRPr="009F1F5F" w:rsidRDefault="00E34AF0" w:rsidP="009F1F5F">
      <w:pPr>
        <w:ind w:left="-360" w:firstLine="540"/>
        <w:jc w:val="both"/>
        <w:rPr>
          <w:rFonts w:ascii="Times New Roman" w:hAnsi="Times New Roman" w:cs="Times New Roman"/>
          <w:sz w:val="24"/>
          <w:szCs w:val="24"/>
        </w:rPr>
      </w:pPr>
    </w:p>
    <w:p w:rsidR="00E34AF0" w:rsidRPr="009F1F5F" w:rsidRDefault="00E34AF0" w:rsidP="009F1F5F">
      <w:pPr>
        <w:ind w:left="-360" w:firstLine="1080"/>
        <w:jc w:val="both"/>
        <w:rPr>
          <w:rFonts w:ascii="Times New Roman" w:hAnsi="Times New Roman" w:cs="Times New Roman"/>
          <w:sz w:val="24"/>
          <w:szCs w:val="24"/>
        </w:rPr>
      </w:pPr>
      <w:r w:rsidRPr="009F1F5F">
        <w:rPr>
          <w:rFonts w:ascii="Times New Roman" w:hAnsi="Times New Roman" w:cs="Times New Roman"/>
          <w:sz w:val="24"/>
          <w:szCs w:val="24"/>
        </w:rPr>
        <w:t>1. Пункт 1.1 Порядка изложить в следующей редакции:</w:t>
      </w:r>
    </w:p>
    <w:p w:rsidR="00E34AF0" w:rsidRPr="009F1F5F" w:rsidRDefault="00E34AF0" w:rsidP="009F1F5F">
      <w:pPr>
        <w:ind w:left="-360" w:firstLine="1080"/>
        <w:jc w:val="both"/>
        <w:rPr>
          <w:rFonts w:ascii="Times New Roman" w:hAnsi="Times New Roman" w:cs="Times New Roman"/>
          <w:sz w:val="24"/>
          <w:szCs w:val="24"/>
        </w:rPr>
      </w:pPr>
      <w:r w:rsidRPr="009F1F5F">
        <w:rPr>
          <w:rFonts w:ascii="Times New Roman" w:hAnsi="Times New Roman" w:cs="Times New Roman"/>
          <w:sz w:val="24"/>
          <w:szCs w:val="24"/>
        </w:rPr>
        <w:t xml:space="preserve">«1.1. Настоящий Порядок разработан в соответствии с Федеральным </w:t>
      </w:r>
      <w:hyperlink r:id="rId10" w:history="1">
        <w:r w:rsidRPr="009F1F5F">
          <w:rPr>
            <w:rFonts w:ascii="Times New Roman" w:hAnsi="Times New Roman" w:cs="Times New Roman"/>
            <w:sz w:val="24"/>
            <w:szCs w:val="24"/>
          </w:rPr>
          <w:t>законом</w:t>
        </w:r>
      </w:hyperlink>
      <w:r w:rsidRPr="009F1F5F">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 </w:t>
      </w:r>
      <w:hyperlink r:id="rId11" w:history="1">
        <w:r w:rsidRPr="009F1F5F">
          <w:rPr>
            <w:rFonts w:ascii="Times New Roman" w:hAnsi="Times New Roman" w:cs="Times New Roman"/>
            <w:sz w:val="24"/>
            <w:szCs w:val="24"/>
          </w:rPr>
          <w:t>Законом</w:t>
        </w:r>
      </w:hyperlink>
      <w:r w:rsidRPr="009F1F5F">
        <w:rPr>
          <w:rFonts w:ascii="Times New Roman" w:hAnsi="Times New Roman" w:cs="Times New Roman"/>
          <w:sz w:val="24"/>
          <w:szCs w:val="24"/>
        </w:rPr>
        <w:t xml:space="preserve"> Нижегородской области от 03.09.2014 N 109-З "Об оценке регулирующего воздействия проектов муниципальных нормативных правовых актов, экспертизе муниципальных нормативных правовых актов в Нижегородской области", </w:t>
      </w:r>
      <w:hyperlink r:id="rId12" w:history="1">
        <w:r w:rsidRPr="009F1F5F">
          <w:rPr>
            <w:rFonts w:ascii="Times New Roman" w:hAnsi="Times New Roman" w:cs="Times New Roman"/>
            <w:sz w:val="24"/>
            <w:szCs w:val="24"/>
          </w:rPr>
          <w:t>постановлением</w:t>
        </w:r>
      </w:hyperlink>
      <w:r w:rsidRPr="009F1F5F">
        <w:rPr>
          <w:rFonts w:ascii="Times New Roman" w:hAnsi="Times New Roman" w:cs="Times New Roman"/>
          <w:sz w:val="24"/>
          <w:szCs w:val="24"/>
        </w:rPr>
        <w:t xml:space="preserve"> Правительства Нижегородской области от 16.10.2014 N 703 "Об утверждении Требований к порядку проведения оценки регулирующего воздействия проектов муниципальных нормативных правовых актов и порядку проведения экспертизы муниципальных нормативных правовых актов в Нижегородской области", </w:t>
      </w:r>
      <w:hyperlink r:id="rId13" w:history="1">
        <w:r w:rsidRPr="009F1F5F">
          <w:rPr>
            <w:rFonts w:ascii="Times New Roman" w:hAnsi="Times New Roman" w:cs="Times New Roman"/>
            <w:sz w:val="24"/>
            <w:szCs w:val="24"/>
          </w:rPr>
          <w:t>приказом</w:t>
        </w:r>
      </w:hyperlink>
      <w:r w:rsidRPr="009F1F5F">
        <w:rPr>
          <w:rFonts w:ascii="Times New Roman" w:hAnsi="Times New Roman" w:cs="Times New Roman"/>
          <w:sz w:val="24"/>
          <w:szCs w:val="24"/>
        </w:rPr>
        <w:t xml:space="preserve"> министерства экономического развития и инвестиций Нижегородской области от 27.03.2020 N 49 "Об утверждении Методических рекомендаций по проведению оценки регулирующего воздействия проектов муниципальных нормативных правовых актов и экспертизы муниципальных нормативных правовых актов" и определяет правила проведения оценки регулирующего воздействия (далее - ОРВ) проектов нормативных правовых актов администрации городского округа город Бор, проектов нормативных правовых актов Совета депутатов городского округа город Бор, вносимых главой местного самоуправления городского округа город Бор на рассмотрение Совета депутатов,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(далее - проекты правовых актов),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бюджета городского округа город Бор.</w:t>
      </w:r>
    </w:p>
    <w:p w:rsidR="00E34AF0" w:rsidRPr="009F1F5F" w:rsidRDefault="00E34AF0" w:rsidP="009F1F5F">
      <w:pPr>
        <w:ind w:left="-360" w:firstLine="1080"/>
        <w:jc w:val="both"/>
        <w:rPr>
          <w:rFonts w:ascii="Times New Roman" w:hAnsi="Times New Roman" w:cs="Times New Roman"/>
          <w:sz w:val="24"/>
          <w:szCs w:val="24"/>
        </w:rPr>
      </w:pPr>
      <w:r w:rsidRPr="009F1F5F">
        <w:rPr>
          <w:rFonts w:ascii="Times New Roman" w:hAnsi="Times New Roman" w:cs="Times New Roman"/>
          <w:sz w:val="24"/>
          <w:szCs w:val="24"/>
        </w:rPr>
        <w:t>2. Пункт 1.5 Порядка дополнить подпунктом «з» в следующей редакции:</w:t>
      </w:r>
    </w:p>
    <w:p w:rsidR="00E34AF0" w:rsidRPr="009F1F5F" w:rsidRDefault="00E34AF0" w:rsidP="009F1F5F">
      <w:pPr>
        <w:adjustRightInd w:val="0"/>
        <w:ind w:left="-360" w:firstLine="1080"/>
        <w:jc w:val="both"/>
        <w:rPr>
          <w:rFonts w:ascii="Times New Roman" w:hAnsi="Times New Roman" w:cs="Times New Roman"/>
          <w:sz w:val="24"/>
          <w:szCs w:val="24"/>
        </w:rPr>
      </w:pPr>
      <w:r w:rsidRPr="009F1F5F">
        <w:rPr>
          <w:rFonts w:ascii="Times New Roman" w:hAnsi="Times New Roman" w:cs="Times New Roman"/>
          <w:sz w:val="24"/>
          <w:szCs w:val="24"/>
        </w:rPr>
        <w:t>«з) разработанные в целях ликвидации чрезвычайных ситуаций природного и техногенного характера на период действия режимов чрезвычайных ситуаций».</w:t>
      </w:r>
    </w:p>
    <w:p w:rsidR="00E34AF0" w:rsidRPr="009F1F5F" w:rsidRDefault="00E34AF0" w:rsidP="009F1F5F">
      <w:pPr>
        <w:adjustRightInd w:val="0"/>
        <w:ind w:left="-360" w:firstLine="1080"/>
        <w:jc w:val="both"/>
        <w:rPr>
          <w:rFonts w:ascii="Times New Roman" w:hAnsi="Times New Roman" w:cs="Times New Roman"/>
          <w:b/>
          <w:bCs/>
          <w:sz w:val="24"/>
          <w:szCs w:val="24"/>
        </w:rPr>
      </w:pPr>
      <w:r w:rsidRPr="009F1F5F">
        <w:rPr>
          <w:rFonts w:ascii="Times New Roman" w:hAnsi="Times New Roman" w:cs="Times New Roman"/>
          <w:sz w:val="24"/>
          <w:szCs w:val="24"/>
        </w:rPr>
        <w:t>3. Подпункты 2.1.1 пункта 2.1. Порядка дополнить подпункт «м»</w:t>
      </w:r>
      <w:r w:rsidRPr="009F1F5F">
        <w:rPr>
          <w:rFonts w:ascii="Times New Roman" w:hAnsi="Times New Roman" w:cs="Times New Roman"/>
          <w:b/>
          <w:bCs/>
          <w:sz w:val="24"/>
          <w:szCs w:val="24"/>
        </w:rPr>
        <w:t xml:space="preserve"> </w:t>
      </w:r>
      <w:r w:rsidRPr="009F1F5F">
        <w:rPr>
          <w:rFonts w:ascii="Times New Roman" w:hAnsi="Times New Roman" w:cs="Times New Roman"/>
          <w:sz w:val="24"/>
          <w:szCs w:val="24"/>
        </w:rPr>
        <w:t>следующего содержания:</w:t>
      </w:r>
      <w:r w:rsidRPr="009F1F5F">
        <w:rPr>
          <w:rFonts w:ascii="Times New Roman" w:hAnsi="Times New Roman" w:cs="Times New Roman"/>
          <w:b/>
          <w:bCs/>
          <w:sz w:val="24"/>
          <w:szCs w:val="24"/>
        </w:rPr>
        <w:t xml:space="preserve"> </w:t>
      </w:r>
    </w:p>
    <w:p w:rsidR="00E34AF0" w:rsidRPr="009F1F5F" w:rsidRDefault="00E34AF0" w:rsidP="009F1F5F">
      <w:pPr>
        <w:adjustRightInd w:val="0"/>
        <w:ind w:left="-360" w:firstLine="1080"/>
        <w:jc w:val="both"/>
        <w:rPr>
          <w:rFonts w:ascii="Times New Roman" w:hAnsi="Times New Roman" w:cs="Times New Roman"/>
          <w:sz w:val="24"/>
          <w:szCs w:val="24"/>
        </w:rPr>
      </w:pPr>
      <w:r w:rsidRPr="009F1F5F">
        <w:rPr>
          <w:rFonts w:ascii="Times New Roman" w:hAnsi="Times New Roman" w:cs="Times New Roman"/>
          <w:sz w:val="24"/>
          <w:szCs w:val="24"/>
        </w:rPr>
        <w:t>«м) описание воздействия вводимого регулирования на состояние конкуренции в городском округ</w:t>
      </w:r>
      <w:r>
        <w:rPr>
          <w:rFonts w:ascii="Times New Roman" w:hAnsi="Times New Roman" w:cs="Times New Roman"/>
          <w:sz w:val="24"/>
          <w:szCs w:val="24"/>
        </w:rPr>
        <w:t>е</w:t>
      </w:r>
      <w:r w:rsidRPr="009F1F5F">
        <w:rPr>
          <w:rFonts w:ascii="Times New Roman" w:hAnsi="Times New Roman" w:cs="Times New Roman"/>
          <w:sz w:val="24"/>
          <w:szCs w:val="24"/>
        </w:rPr>
        <w:t xml:space="preserve"> г.</w:t>
      </w:r>
      <w:r>
        <w:rPr>
          <w:rFonts w:ascii="Times New Roman" w:hAnsi="Times New Roman" w:cs="Times New Roman"/>
          <w:sz w:val="24"/>
          <w:szCs w:val="24"/>
        </w:rPr>
        <w:t xml:space="preserve"> </w:t>
      </w:r>
      <w:r w:rsidRPr="009F1F5F">
        <w:rPr>
          <w:rFonts w:ascii="Times New Roman" w:hAnsi="Times New Roman" w:cs="Times New Roman"/>
          <w:sz w:val="24"/>
          <w:szCs w:val="24"/>
        </w:rPr>
        <w:t>Бор в регулируемой сфере деятельности».</w:t>
      </w:r>
    </w:p>
    <w:p w:rsidR="00E34AF0" w:rsidRPr="009F1F5F" w:rsidRDefault="00E34AF0" w:rsidP="009F1F5F">
      <w:pPr>
        <w:tabs>
          <w:tab w:val="left" w:pos="360"/>
        </w:tabs>
        <w:ind w:left="-360" w:firstLine="1080"/>
        <w:jc w:val="both"/>
        <w:rPr>
          <w:rFonts w:ascii="Times New Roman" w:hAnsi="Times New Roman" w:cs="Times New Roman"/>
          <w:b/>
          <w:bCs/>
          <w:sz w:val="24"/>
          <w:szCs w:val="24"/>
        </w:rPr>
      </w:pPr>
      <w:r w:rsidRPr="009F1F5F">
        <w:rPr>
          <w:rFonts w:ascii="Times New Roman" w:hAnsi="Times New Roman" w:cs="Times New Roman"/>
          <w:sz w:val="24"/>
          <w:szCs w:val="24"/>
        </w:rPr>
        <w:t>4. Пункт 4.2 Порядка изложить в следующей редакции:</w:t>
      </w:r>
      <w:r w:rsidRPr="009F1F5F">
        <w:rPr>
          <w:rFonts w:ascii="Times New Roman" w:hAnsi="Times New Roman" w:cs="Times New Roman"/>
          <w:b/>
          <w:bCs/>
          <w:sz w:val="24"/>
          <w:szCs w:val="24"/>
        </w:rPr>
        <w:t xml:space="preserve"> </w:t>
      </w:r>
    </w:p>
    <w:p w:rsidR="00E34AF0" w:rsidRPr="009F1F5F" w:rsidRDefault="00E34AF0" w:rsidP="009F1F5F">
      <w:pPr>
        <w:tabs>
          <w:tab w:val="left" w:pos="360"/>
        </w:tabs>
        <w:ind w:left="-360" w:firstLine="1080"/>
        <w:jc w:val="both"/>
        <w:rPr>
          <w:rFonts w:ascii="Times New Roman" w:hAnsi="Times New Roman" w:cs="Times New Roman"/>
          <w:sz w:val="24"/>
          <w:szCs w:val="24"/>
        </w:rPr>
      </w:pPr>
      <w:r w:rsidRPr="009F1F5F">
        <w:rPr>
          <w:rFonts w:ascii="Times New Roman" w:hAnsi="Times New Roman" w:cs="Times New Roman"/>
          <w:sz w:val="24"/>
          <w:szCs w:val="24"/>
        </w:rPr>
        <w:t>« 4.2. При подготовке заключения об ОРВ подлежат учету рекомендации, предусмотренные п.4.2 Методических рекомендаций по проведению оценки  регулирующего воздействия проектов муниципальных нормативных правовых актов и экспертизы муниципальных нормативных правовых актов, утвержденных приказом министерства экономического развитии и инвестиций Нижегородской области №</w:t>
      </w:r>
      <w:r>
        <w:rPr>
          <w:rFonts w:ascii="Times New Roman" w:hAnsi="Times New Roman" w:cs="Times New Roman"/>
          <w:sz w:val="24"/>
          <w:szCs w:val="24"/>
        </w:rPr>
        <w:t xml:space="preserve"> </w:t>
      </w:r>
      <w:r w:rsidRPr="009F1F5F">
        <w:rPr>
          <w:rFonts w:ascii="Times New Roman" w:hAnsi="Times New Roman" w:cs="Times New Roman"/>
          <w:sz w:val="24"/>
          <w:szCs w:val="24"/>
        </w:rPr>
        <w:t>49 от 27.03.2020 г.»</w:t>
      </w:r>
    </w:p>
    <w:p w:rsidR="00E34AF0" w:rsidRPr="009F1F5F" w:rsidRDefault="00E34AF0" w:rsidP="009F1F5F">
      <w:pPr>
        <w:ind w:left="-360" w:firstLine="1080"/>
        <w:jc w:val="both"/>
        <w:rPr>
          <w:rFonts w:ascii="Times New Roman" w:hAnsi="Times New Roman" w:cs="Times New Roman"/>
          <w:sz w:val="24"/>
          <w:szCs w:val="24"/>
        </w:rPr>
      </w:pPr>
      <w:r w:rsidRPr="009F1F5F">
        <w:rPr>
          <w:rFonts w:ascii="Times New Roman" w:hAnsi="Times New Roman" w:cs="Times New Roman"/>
          <w:sz w:val="24"/>
          <w:szCs w:val="24"/>
        </w:rPr>
        <w:t xml:space="preserve">5. Пункт 5.2 Порядка проведения оценки изложить в следующей редакции: </w:t>
      </w:r>
    </w:p>
    <w:p w:rsidR="00E34AF0" w:rsidRPr="009F1F5F" w:rsidRDefault="00E34AF0" w:rsidP="009F1F5F">
      <w:pPr>
        <w:ind w:left="-360" w:firstLine="1080"/>
        <w:jc w:val="both"/>
        <w:rPr>
          <w:rFonts w:ascii="Times New Roman" w:hAnsi="Times New Roman" w:cs="Times New Roman"/>
          <w:sz w:val="24"/>
          <w:szCs w:val="24"/>
        </w:rPr>
      </w:pPr>
      <w:r w:rsidRPr="009F1F5F">
        <w:rPr>
          <w:rFonts w:ascii="Times New Roman" w:hAnsi="Times New Roman" w:cs="Times New Roman"/>
          <w:sz w:val="24"/>
          <w:szCs w:val="24"/>
        </w:rPr>
        <w:t>«5.2. Уполномоченный орган в течение 10 рабочих дней с даты поступления заключения об оценке проекта правового акта:</w:t>
      </w:r>
    </w:p>
    <w:p w:rsidR="00E34AF0" w:rsidRPr="009F1F5F" w:rsidRDefault="00E34AF0" w:rsidP="009F1F5F">
      <w:pPr>
        <w:ind w:left="-360" w:firstLine="1080"/>
        <w:jc w:val="both"/>
        <w:rPr>
          <w:rFonts w:ascii="Times New Roman" w:hAnsi="Times New Roman" w:cs="Times New Roman"/>
          <w:sz w:val="24"/>
          <w:szCs w:val="24"/>
        </w:rPr>
      </w:pPr>
      <w:r w:rsidRPr="009F1F5F">
        <w:rPr>
          <w:rFonts w:ascii="Times New Roman" w:hAnsi="Times New Roman" w:cs="Times New Roman"/>
          <w:sz w:val="24"/>
          <w:szCs w:val="24"/>
        </w:rPr>
        <w:t>5.2.1. Проводит его экспертизу на соответствие процедур проведенной оценки проекта акта и заключения об оценке проекта акта требованиям настоящего Порядка.</w:t>
      </w:r>
    </w:p>
    <w:p w:rsidR="00E34AF0" w:rsidRPr="009F1F5F" w:rsidRDefault="00E34AF0" w:rsidP="009F1F5F">
      <w:pPr>
        <w:ind w:left="-360" w:firstLine="1080"/>
        <w:jc w:val="both"/>
        <w:rPr>
          <w:rFonts w:ascii="Times New Roman" w:hAnsi="Times New Roman" w:cs="Times New Roman"/>
          <w:sz w:val="24"/>
          <w:szCs w:val="24"/>
        </w:rPr>
      </w:pPr>
      <w:r w:rsidRPr="009F1F5F">
        <w:rPr>
          <w:rFonts w:ascii="Times New Roman" w:hAnsi="Times New Roman" w:cs="Times New Roman"/>
          <w:sz w:val="24"/>
          <w:szCs w:val="24"/>
        </w:rPr>
        <w:t>5.2.2. Проводит анализ обоснованности выбора предлагаемого правового регулирования, полноты рассмотрения всех возможных вариантов правового регулирования выявленной проблемы, а также эффективности данных способов решения проблемы в сравнении с действующим на момент проведения процедуры ОРВ правовым регулированием рассматриваемой сферы общественных отношений.</w:t>
      </w:r>
    </w:p>
    <w:p w:rsidR="00E34AF0" w:rsidRPr="009F1F5F" w:rsidRDefault="00E34AF0" w:rsidP="009F1F5F">
      <w:pPr>
        <w:ind w:left="-360" w:firstLine="1080"/>
        <w:jc w:val="both"/>
        <w:rPr>
          <w:rFonts w:ascii="Times New Roman" w:hAnsi="Times New Roman" w:cs="Times New Roman"/>
          <w:sz w:val="24"/>
          <w:szCs w:val="24"/>
        </w:rPr>
      </w:pPr>
      <w:r w:rsidRPr="009F1F5F">
        <w:rPr>
          <w:rFonts w:ascii="Times New Roman" w:hAnsi="Times New Roman" w:cs="Times New Roman"/>
          <w:sz w:val="24"/>
          <w:szCs w:val="24"/>
        </w:rPr>
        <w:t xml:space="preserve">5.2.3. Составляет экспертное </w:t>
      </w:r>
      <w:hyperlink r:id="rId14" w:history="1">
        <w:r w:rsidRPr="009F1F5F">
          <w:rPr>
            <w:rFonts w:ascii="Times New Roman" w:hAnsi="Times New Roman" w:cs="Times New Roman"/>
            <w:sz w:val="24"/>
            <w:szCs w:val="24"/>
          </w:rPr>
          <w:t>заключение</w:t>
        </w:r>
      </w:hyperlink>
      <w:r w:rsidRPr="009F1F5F">
        <w:rPr>
          <w:rFonts w:ascii="Times New Roman" w:hAnsi="Times New Roman" w:cs="Times New Roman"/>
          <w:sz w:val="24"/>
          <w:szCs w:val="24"/>
        </w:rPr>
        <w:t xml:space="preserve"> об оценке проекта муниципального нормативного правового акта по форме согласно приложению N 5 к настоящему Порядку, размещает его на официальных сайтах и направляет разработчику. Экспертное заключение не составляется в случаях, когда разработчиком выступает сам уполномоченный орган».</w:t>
      </w:r>
    </w:p>
    <w:p w:rsidR="00E34AF0" w:rsidRPr="009F1F5F" w:rsidRDefault="00E34AF0" w:rsidP="009F1F5F">
      <w:pPr>
        <w:adjustRightInd w:val="0"/>
        <w:ind w:left="-360" w:firstLine="1080"/>
        <w:jc w:val="both"/>
        <w:rPr>
          <w:rFonts w:ascii="Times New Roman" w:hAnsi="Times New Roman" w:cs="Times New Roman"/>
          <w:sz w:val="24"/>
          <w:szCs w:val="24"/>
        </w:rPr>
      </w:pPr>
      <w:r w:rsidRPr="009F1F5F">
        <w:rPr>
          <w:rFonts w:ascii="Times New Roman" w:hAnsi="Times New Roman" w:cs="Times New Roman"/>
          <w:sz w:val="24"/>
          <w:szCs w:val="24"/>
        </w:rPr>
        <w:t>6. Пункты 5.3 - 5.7 после подпункта 5.3.4 Порядка считать соответственно пунктами «5.4.- 5.8.».</w:t>
      </w:r>
    </w:p>
    <w:p w:rsidR="00E34AF0" w:rsidRPr="009F1F5F" w:rsidRDefault="00E34AF0" w:rsidP="009F1F5F">
      <w:pPr>
        <w:adjustRightInd w:val="0"/>
        <w:ind w:left="-360" w:firstLine="1080"/>
        <w:jc w:val="both"/>
        <w:rPr>
          <w:rFonts w:ascii="Times New Roman" w:hAnsi="Times New Roman" w:cs="Times New Roman"/>
          <w:sz w:val="24"/>
          <w:szCs w:val="24"/>
        </w:rPr>
      </w:pPr>
      <w:r w:rsidRPr="009F1F5F">
        <w:rPr>
          <w:rFonts w:ascii="Times New Roman" w:hAnsi="Times New Roman" w:cs="Times New Roman"/>
          <w:sz w:val="24"/>
          <w:szCs w:val="24"/>
        </w:rPr>
        <w:t>7. Пункт  6.1 Порядка после слов «экспертного заключения» дополнить словами  «об оценке проекта акта».</w:t>
      </w:r>
    </w:p>
    <w:p w:rsidR="00E34AF0" w:rsidRPr="009F1F5F" w:rsidRDefault="00E34AF0" w:rsidP="009F1F5F">
      <w:pPr>
        <w:adjustRightInd w:val="0"/>
        <w:ind w:left="-360" w:firstLine="1080"/>
        <w:jc w:val="both"/>
        <w:rPr>
          <w:rFonts w:ascii="Times New Roman" w:hAnsi="Times New Roman" w:cs="Times New Roman"/>
          <w:sz w:val="24"/>
          <w:szCs w:val="24"/>
        </w:rPr>
      </w:pPr>
      <w:r w:rsidRPr="009F1F5F">
        <w:rPr>
          <w:rFonts w:ascii="Times New Roman" w:hAnsi="Times New Roman" w:cs="Times New Roman"/>
          <w:sz w:val="24"/>
          <w:szCs w:val="24"/>
        </w:rPr>
        <w:t>8. Пункт 6.2 Порядка после слов «экспертное заключение» дополнить словами «об оценке проекта акта».</w:t>
      </w:r>
    </w:p>
    <w:p w:rsidR="00E34AF0" w:rsidRPr="009F1F5F" w:rsidRDefault="00E34AF0" w:rsidP="009F1F5F">
      <w:pPr>
        <w:adjustRightInd w:val="0"/>
        <w:ind w:left="-360" w:firstLine="1080"/>
        <w:jc w:val="both"/>
        <w:rPr>
          <w:rFonts w:ascii="Times New Roman" w:hAnsi="Times New Roman" w:cs="Times New Roman"/>
          <w:sz w:val="24"/>
          <w:szCs w:val="24"/>
        </w:rPr>
      </w:pPr>
      <w:r w:rsidRPr="009F1F5F">
        <w:rPr>
          <w:rFonts w:ascii="Times New Roman" w:hAnsi="Times New Roman" w:cs="Times New Roman"/>
          <w:sz w:val="24"/>
          <w:szCs w:val="24"/>
        </w:rPr>
        <w:t>9. Пункт 6.3 Порядка после слов «экспертное заключение» дополнить словами «об оценке проекта акта».</w:t>
      </w:r>
    </w:p>
    <w:p w:rsidR="00E34AF0" w:rsidRPr="009F1F5F" w:rsidRDefault="00E34AF0" w:rsidP="009F1F5F">
      <w:pPr>
        <w:adjustRightInd w:val="0"/>
        <w:ind w:left="-360" w:firstLine="1080"/>
        <w:jc w:val="both"/>
        <w:outlineLvl w:val="0"/>
        <w:rPr>
          <w:rFonts w:ascii="Times New Roman" w:hAnsi="Times New Roman" w:cs="Times New Roman"/>
          <w:sz w:val="24"/>
          <w:szCs w:val="24"/>
        </w:rPr>
      </w:pPr>
      <w:r w:rsidRPr="009F1F5F">
        <w:rPr>
          <w:rFonts w:ascii="Times New Roman" w:hAnsi="Times New Roman" w:cs="Times New Roman"/>
          <w:sz w:val="24"/>
          <w:szCs w:val="24"/>
        </w:rPr>
        <w:t xml:space="preserve">10.  Дополнить Порядок Разделом следующего содержания: </w:t>
      </w:r>
    </w:p>
    <w:p w:rsidR="00E34AF0" w:rsidRPr="009F1F5F" w:rsidRDefault="00E34AF0" w:rsidP="009F1F5F">
      <w:pPr>
        <w:adjustRightInd w:val="0"/>
        <w:ind w:left="-360" w:firstLine="1080"/>
        <w:outlineLvl w:val="0"/>
        <w:rPr>
          <w:rFonts w:ascii="Times New Roman" w:hAnsi="Times New Roman" w:cs="Times New Roman"/>
          <w:sz w:val="24"/>
          <w:szCs w:val="24"/>
        </w:rPr>
      </w:pPr>
      <w:r w:rsidRPr="009F1F5F">
        <w:rPr>
          <w:rFonts w:ascii="Times New Roman" w:hAnsi="Times New Roman" w:cs="Times New Roman"/>
          <w:b/>
          <w:bCs/>
          <w:sz w:val="24"/>
          <w:szCs w:val="24"/>
        </w:rPr>
        <w:t xml:space="preserve">«7.Взаимодействие органов местного самоуправления с участниками ОРВ </w:t>
      </w:r>
    </w:p>
    <w:p w:rsidR="00E34AF0" w:rsidRPr="009F1F5F" w:rsidRDefault="00E34AF0" w:rsidP="009F1F5F">
      <w:pPr>
        <w:adjustRightInd w:val="0"/>
        <w:ind w:left="-360" w:firstLine="1080"/>
        <w:jc w:val="both"/>
        <w:outlineLvl w:val="0"/>
        <w:rPr>
          <w:rFonts w:ascii="Times New Roman" w:hAnsi="Times New Roman" w:cs="Times New Roman"/>
          <w:sz w:val="24"/>
          <w:szCs w:val="24"/>
        </w:rPr>
      </w:pPr>
      <w:r w:rsidRPr="009F1F5F">
        <w:rPr>
          <w:rFonts w:ascii="Times New Roman" w:hAnsi="Times New Roman" w:cs="Times New Roman"/>
          <w:sz w:val="24"/>
          <w:szCs w:val="24"/>
        </w:rPr>
        <w:t xml:space="preserve">7.1. С целью эффективного проведения органами местного самоуправления ОРВ проектов актов и экспертизы актов может заключаться с субъектами предпринимательской и инвестиционной деятельности, в том числе объединениями предпринимателей соглашение о взаимодействии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по форме </w:t>
      </w:r>
      <w:hyperlink r:id="rId15" w:history="1">
        <w:r w:rsidRPr="009F1F5F">
          <w:rPr>
            <w:rFonts w:ascii="Times New Roman" w:hAnsi="Times New Roman" w:cs="Times New Roman"/>
            <w:sz w:val="24"/>
            <w:szCs w:val="24"/>
          </w:rPr>
          <w:t>Соглашения</w:t>
        </w:r>
      </w:hyperlink>
      <w:r w:rsidRPr="009F1F5F">
        <w:rPr>
          <w:rFonts w:ascii="Times New Roman" w:hAnsi="Times New Roman" w:cs="Times New Roman"/>
          <w:sz w:val="24"/>
          <w:szCs w:val="24"/>
        </w:rPr>
        <w:t xml:space="preserve"> согласно Приложению 8 к настоящему Порядку».</w:t>
      </w:r>
    </w:p>
    <w:p w:rsidR="00E34AF0" w:rsidRPr="009F1F5F" w:rsidRDefault="00E34AF0" w:rsidP="009F1F5F">
      <w:pPr>
        <w:adjustRightInd w:val="0"/>
        <w:ind w:left="-360" w:firstLine="1080"/>
        <w:jc w:val="both"/>
        <w:outlineLvl w:val="0"/>
        <w:rPr>
          <w:rFonts w:ascii="Times New Roman" w:hAnsi="Times New Roman" w:cs="Times New Roman"/>
          <w:sz w:val="24"/>
          <w:szCs w:val="24"/>
        </w:rPr>
      </w:pPr>
      <w:r w:rsidRPr="009F1F5F">
        <w:rPr>
          <w:rFonts w:ascii="Times New Roman" w:hAnsi="Times New Roman" w:cs="Times New Roman"/>
          <w:sz w:val="24"/>
          <w:szCs w:val="24"/>
        </w:rPr>
        <w:t>11. Дополнить Порядок Приложениями 7, 8 в прилагаемой редакции.</w:t>
      </w:r>
    </w:p>
    <w:p w:rsidR="00E34AF0" w:rsidRPr="009F1F5F" w:rsidRDefault="00E34AF0" w:rsidP="009F1F5F">
      <w:pPr>
        <w:adjustRightInd w:val="0"/>
        <w:ind w:left="-360" w:firstLine="1080"/>
        <w:jc w:val="both"/>
        <w:outlineLvl w:val="0"/>
        <w:rPr>
          <w:rFonts w:ascii="Times New Roman" w:hAnsi="Times New Roman" w:cs="Times New Roman"/>
          <w:sz w:val="24"/>
          <w:szCs w:val="24"/>
        </w:rPr>
      </w:pPr>
    </w:p>
    <w:p w:rsidR="00E34AF0" w:rsidRDefault="00E34AF0" w:rsidP="009F1F5F">
      <w:pPr>
        <w:adjustRightInd w:val="0"/>
        <w:ind w:left="-360" w:firstLine="1080"/>
        <w:jc w:val="both"/>
        <w:outlineLvl w:val="0"/>
        <w:rPr>
          <w:rFonts w:ascii="Times New Roman" w:hAnsi="Times New Roman" w:cs="Times New Roman"/>
          <w:sz w:val="24"/>
          <w:szCs w:val="24"/>
        </w:rPr>
      </w:pPr>
    </w:p>
    <w:p w:rsidR="00E34AF0" w:rsidRDefault="00E34AF0" w:rsidP="009F1F5F">
      <w:pPr>
        <w:adjustRightInd w:val="0"/>
        <w:ind w:left="-360" w:firstLine="1080"/>
        <w:jc w:val="both"/>
        <w:outlineLvl w:val="0"/>
        <w:rPr>
          <w:rFonts w:ascii="Times New Roman" w:hAnsi="Times New Roman" w:cs="Times New Roman"/>
          <w:sz w:val="24"/>
          <w:szCs w:val="24"/>
        </w:rPr>
      </w:pPr>
    </w:p>
    <w:p w:rsidR="00E34AF0" w:rsidRDefault="00E34AF0" w:rsidP="009F1F5F">
      <w:pPr>
        <w:adjustRightInd w:val="0"/>
        <w:ind w:left="-360" w:firstLine="1080"/>
        <w:jc w:val="both"/>
        <w:outlineLvl w:val="0"/>
        <w:rPr>
          <w:rFonts w:ascii="Times New Roman" w:hAnsi="Times New Roman" w:cs="Times New Roman"/>
          <w:sz w:val="24"/>
          <w:szCs w:val="24"/>
        </w:rPr>
      </w:pPr>
    </w:p>
    <w:p w:rsidR="00E34AF0" w:rsidRDefault="00E34AF0" w:rsidP="009F1F5F">
      <w:pPr>
        <w:adjustRightInd w:val="0"/>
        <w:ind w:left="-360" w:firstLine="1080"/>
        <w:jc w:val="both"/>
        <w:outlineLvl w:val="0"/>
        <w:rPr>
          <w:rFonts w:ascii="Times New Roman" w:hAnsi="Times New Roman" w:cs="Times New Roman"/>
          <w:sz w:val="24"/>
          <w:szCs w:val="24"/>
        </w:rPr>
      </w:pPr>
    </w:p>
    <w:p w:rsidR="00E34AF0" w:rsidRDefault="00E34AF0" w:rsidP="009F1F5F">
      <w:pPr>
        <w:adjustRightInd w:val="0"/>
        <w:ind w:left="-360" w:firstLine="1080"/>
        <w:jc w:val="both"/>
        <w:outlineLvl w:val="0"/>
        <w:rPr>
          <w:rFonts w:ascii="Times New Roman" w:hAnsi="Times New Roman" w:cs="Times New Roman"/>
          <w:sz w:val="24"/>
          <w:szCs w:val="24"/>
        </w:rPr>
      </w:pPr>
    </w:p>
    <w:p w:rsidR="00E34AF0" w:rsidRDefault="00E34AF0" w:rsidP="009F1F5F">
      <w:pPr>
        <w:adjustRightInd w:val="0"/>
        <w:ind w:left="-360" w:firstLine="1080"/>
        <w:jc w:val="both"/>
        <w:outlineLvl w:val="0"/>
        <w:rPr>
          <w:rFonts w:ascii="Times New Roman" w:hAnsi="Times New Roman" w:cs="Times New Roman"/>
          <w:sz w:val="24"/>
          <w:szCs w:val="24"/>
        </w:rPr>
      </w:pPr>
    </w:p>
    <w:p w:rsidR="00E34AF0" w:rsidRDefault="00E34AF0" w:rsidP="009F1F5F">
      <w:pPr>
        <w:adjustRightInd w:val="0"/>
        <w:ind w:left="-360" w:firstLine="1080"/>
        <w:jc w:val="both"/>
        <w:outlineLvl w:val="0"/>
        <w:rPr>
          <w:rFonts w:ascii="Times New Roman" w:hAnsi="Times New Roman" w:cs="Times New Roman"/>
          <w:sz w:val="24"/>
          <w:szCs w:val="24"/>
        </w:rPr>
      </w:pPr>
    </w:p>
    <w:p w:rsidR="00E34AF0" w:rsidRDefault="00E34AF0" w:rsidP="009F1F5F">
      <w:pPr>
        <w:adjustRightInd w:val="0"/>
        <w:ind w:left="-360" w:firstLine="1080"/>
        <w:jc w:val="both"/>
        <w:outlineLvl w:val="0"/>
        <w:rPr>
          <w:rFonts w:ascii="Times New Roman" w:hAnsi="Times New Roman" w:cs="Times New Roman"/>
          <w:sz w:val="24"/>
          <w:szCs w:val="24"/>
        </w:rPr>
      </w:pPr>
    </w:p>
    <w:p w:rsidR="00E34AF0" w:rsidRDefault="00E34AF0" w:rsidP="009F1F5F">
      <w:pPr>
        <w:adjustRightInd w:val="0"/>
        <w:ind w:left="-360" w:firstLine="1080"/>
        <w:jc w:val="both"/>
        <w:outlineLvl w:val="0"/>
        <w:rPr>
          <w:rFonts w:ascii="Times New Roman" w:hAnsi="Times New Roman" w:cs="Times New Roman"/>
          <w:sz w:val="24"/>
          <w:szCs w:val="24"/>
        </w:rPr>
      </w:pPr>
    </w:p>
    <w:p w:rsidR="00E34AF0" w:rsidRDefault="00E34AF0" w:rsidP="009F1F5F">
      <w:pPr>
        <w:adjustRightInd w:val="0"/>
        <w:ind w:left="-360" w:firstLine="1080"/>
        <w:jc w:val="both"/>
        <w:outlineLvl w:val="0"/>
        <w:rPr>
          <w:rFonts w:ascii="Times New Roman" w:hAnsi="Times New Roman" w:cs="Times New Roman"/>
          <w:sz w:val="24"/>
          <w:szCs w:val="24"/>
        </w:rPr>
      </w:pPr>
    </w:p>
    <w:p w:rsidR="00E34AF0" w:rsidRDefault="00E34AF0" w:rsidP="009F1F5F">
      <w:pPr>
        <w:adjustRightInd w:val="0"/>
        <w:ind w:left="-360" w:firstLine="1080"/>
        <w:jc w:val="both"/>
        <w:outlineLvl w:val="0"/>
        <w:rPr>
          <w:rFonts w:ascii="Times New Roman" w:hAnsi="Times New Roman" w:cs="Times New Roman"/>
          <w:sz w:val="24"/>
          <w:szCs w:val="24"/>
        </w:rPr>
      </w:pPr>
    </w:p>
    <w:p w:rsidR="00E34AF0" w:rsidRDefault="00E34AF0" w:rsidP="009F1F5F">
      <w:pPr>
        <w:adjustRightInd w:val="0"/>
        <w:ind w:left="-360" w:firstLine="1080"/>
        <w:jc w:val="both"/>
        <w:outlineLvl w:val="0"/>
        <w:rPr>
          <w:rFonts w:ascii="Times New Roman" w:hAnsi="Times New Roman" w:cs="Times New Roman"/>
          <w:sz w:val="24"/>
          <w:szCs w:val="24"/>
        </w:rPr>
      </w:pPr>
    </w:p>
    <w:p w:rsidR="00E34AF0" w:rsidRDefault="00E34AF0" w:rsidP="009F1F5F">
      <w:pPr>
        <w:adjustRightInd w:val="0"/>
        <w:ind w:left="-360" w:firstLine="1080"/>
        <w:jc w:val="both"/>
        <w:outlineLvl w:val="0"/>
        <w:rPr>
          <w:rFonts w:ascii="Times New Roman" w:hAnsi="Times New Roman" w:cs="Times New Roman"/>
          <w:sz w:val="24"/>
          <w:szCs w:val="24"/>
        </w:rPr>
      </w:pPr>
    </w:p>
    <w:p w:rsidR="00E34AF0" w:rsidRDefault="00E34AF0" w:rsidP="009F1F5F">
      <w:pPr>
        <w:adjustRightInd w:val="0"/>
        <w:ind w:left="-360" w:firstLine="1080"/>
        <w:jc w:val="both"/>
        <w:outlineLvl w:val="0"/>
        <w:rPr>
          <w:rFonts w:ascii="Times New Roman" w:hAnsi="Times New Roman" w:cs="Times New Roman"/>
          <w:sz w:val="24"/>
          <w:szCs w:val="24"/>
        </w:rPr>
      </w:pPr>
    </w:p>
    <w:p w:rsidR="00E34AF0" w:rsidRDefault="00E34AF0" w:rsidP="009F1F5F">
      <w:pPr>
        <w:adjustRightInd w:val="0"/>
        <w:ind w:left="-360" w:firstLine="1080"/>
        <w:jc w:val="both"/>
        <w:outlineLvl w:val="0"/>
        <w:rPr>
          <w:rFonts w:ascii="Times New Roman" w:hAnsi="Times New Roman" w:cs="Times New Roman"/>
          <w:sz w:val="24"/>
          <w:szCs w:val="24"/>
        </w:rPr>
      </w:pPr>
    </w:p>
    <w:p w:rsidR="00E34AF0" w:rsidRDefault="00E34AF0" w:rsidP="009F1F5F">
      <w:pPr>
        <w:adjustRightInd w:val="0"/>
        <w:ind w:left="-360" w:firstLine="1080"/>
        <w:jc w:val="both"/>
        <w:outlineLvl w:val="0"/>
        <w:rPr>
          <w:rFonts w:ascii="Times New Roman" w:hAnsi="Times New Roman" w:cs="Times New Roman"/>
          <w:sz w:val="24"/>
          <w:szCs w:val="24"/>
        </w:rPr>
      </w:pPr>
    </w:p>
    <w:p w:rsidR="00E34AF0" w:rsidRDefault="00E34AF0" w:rsidP="009F1F5F">
      <w:pPr>
        <w:adjustRightInd w:val="0"/>
        <w:ind w:left="-360" w:firstLine="1080"/>
        <w:jc w:val="both"/>
        <w:outlineLvl w:val="0"/>
        <w:rPr>
          <w:rFonts w:ascii="Times New Roman" w:hAnsi="Times New Roman" w:cs="Times New Roman"/>
          <w:sz w:val="24"/>
          <w:szCs w:val="24"/>
        </w:rPr>
      </w:pPr>
    </w:p>
    <w:p w:rsidR="00E34AF0" w:rsidRDefault="00E34AF0" w:rsidP="009F1F5F">
      <w:pPr>
        <w:adjustRightInd w:val="0"/>
        <w:ind w:left="-360" w:firstLine="1080"/>
        <w:jc w:val="both"/>
        <w:outlineLvl w:val="0"/>
        <w:rPr>
          <w:rFonts w:ascii="Times New Roman" w:hAnsi="Times New Roman" w:cs="Times New Roman"/>
          <w:sz w:val="24"/>
          <w:szCs w:val="24"/>
        </w:rPr>
      </w:pPr>
    </w:p>
    <w:p w:rsidR="00E34AF0" w:rsidRDefault="00E34AF0" w:rsidP="009F1F5F">
      <w:pPr>
        <w:adjustRightInd w:val="0"/>
        <w:ind w:left="-360" w:firstLine="1080"/>
        <w:jc w:val="both"/>
        <w:outlineLvl w:val="0"/>
        <w:rPr>
          <w:rFonts w:ascii="Times New Roman" w:hAnsi="Times New Roman" w:cs="Times New Roman"/>
          <w:sz w:val="24"/>
          <w:szCs w:val="24"/>
        </w:rPr>
      </w:pPr>
    </w:p>
    <w:p w:rsidR="00E34AF0" w:rsidRDefault="00E34AF0" w:rsidP="009F1F5F">
      <w:pPr>
        <w:adjustRightInd w:val="0"/>
        <w:ind w:left="-360" w:firstLine="1080"/>
        <w:jc w:val="both"/>
        <w:outlineLvl w:val="0"/>
        <w:rPr>
          <w:rFonts w:ascii="Times New Roman" w:hAnsi="Times New Roman" w:cs="Times New Roman"/>
          <w:sz w:val="24"/>
          <w:szCs w:val="24"/>
        </w:rPr>
      </w:pPr>
    </w:p>
    <w:p w:rsidR="00E34AF0" w:rsidRDefault="00E34AF0" w:rsidP="009F1F5F">
      <w:pPr>
        <w:adjustRightInd w:val="0"/>
        <w:ind w:left="-360" w:firstLine="1080"/>
        <w:jc w:val="both"/>
        <w:outlineLvl w:val="0"/>
        <w:rPr>
          <w:rFonts w:ascii="Times New Roman" w:hAnsi="Times New Roman" w:cs="Times New Roman"/>
          <w:sz w:val="24"/>
          <w:szCs w:val="24"/>
        </w:rPr>
      </w:pPr>
    </w:p>
    <w:p w:rsidR="00E34AF0" w:rsidRDefault="00E34AF0" w:rsidP="009F1F5F">
      <w:pPr>
        <w:adjustRightInd w:val="0"/>
        <w:ind w:left="-360" w:firstLine="1080"/>
        <w:jc w:val="both"/>
        <w:outlineLvl w:val="0"/>
        <w:rPr>
          <w:rFonts w:ascii="Times New Roman" w:hAnsi="Times New Roman" w:cs="Times New Roman"/>
          <w:sz w:val="24"/>
          <w:szCs w:val="24"/>
        </w:rPr>
      </w:pPr>
    </w:p>
    <w:p w:rsidR="00E34AF0" w:rsidRPr="009F1F5F" w:rsidRDefault="00E34AF0" w:rsidP="009F1F5F">
      <w:pPr>
        <w:adjustRightInd w:val="0"/>
        <w:ind w:left="-360" w:firstLine="1080"/>
        <w:jc w:val="both"/>
        <w:outlineLvl w:val="0"/>
        <w:rPr>
          <w:rFonts w:ascii="Times New Roman" w:hAnsi="Times New Roman" w:cs="Times New Roman"/>
          <w:sz w:val="24"/>
          <w:szCs w:val="24"/>
        </w:rPr>
      </w:pPr>
    </w:p>
    <w:p w:rsidR="00E34AF0" w:rsidRPr="0062200A" w:rsidRDefault="00E34AF0" w:rsidP="009F1F5F">
      <w:pPr>
        <w:ind w:left="-360" w:firstLine="1080"/>
        <w:jc w:val="right"/>
        <w:rPr>
          <w:rFonts w:ascii="Times New Roman" w:hAnsi="Times New Roman" w:cs="Times New Roman"/>
          <w:sz w:val="28"/>
          <w:szCs w:val="28"/>
        </w:rPr>
      </w:pPr>
      <w:r w:rsidRPr="0062200A">
        <w:rPr>
          <w:rFonts w:ascii="Times New Roman" w:hAnsi="Times New Roman" w:cs="Times New Roman"/>
          <w:sz w:val="28"/>
          <w:szCs w:val="28"/>
        </w:rPr>
        <w:t>Приложение 2</w:t>
      </w:r>
    </w:p>
    <w:p w:rsidR="00E34AF0" w:rsidRPr="0062200A" w:rsidRDefault="00E34AF0" w:rsidP="009F1F5F">
      <w:pPr>
        <w:ind w:left="-360" w:firstLine="1080"/>
        <w:jc w:val="right"/>
        <w:rPr>
          <w:rFonts w:ascii="Times New Roman" w:hAnsi="Times New Roman" w:cs="Times New Roman"/>
          <w:sz w:val="28"/>
          <w:szCs w:val="28"/>
        </w:rPr>
      </w:pPr>
      <w:r w:rsidRPr="0062200A">
        <w:rPr>
          <w:rFonts w:ascii="Times New Roman" w:hAnsi="Times New Roman" w:cs="Times New Roman"/>
          <w:sz w:val="28"/>
          <w:szCs w:val="28"/>
        </w:rPr>
        <w:t>к постановлению  администрации</w:t>
      </w:r>
    </w:p>
    <w:p w:rsidR="00E34AF0" w:rsidRPr="0062200A" w:rsidRDefault="00E34AF0" w:rsidP="009F1F5F">
      <w:pPr>
        <w:ind w:left="-360" w:firstLine="1080"/>
        <w:jc w:val="right"/>
        <w:rPr>
          <w:rFonts w:ascii="Times New Roman" w:hAnsi="Times New Roman" w:cs="Times New Roman"/>
          <w:sz w:val="28"/>
          <w:szCs w:val="28"/>
        </w:rPr>
      </w:pPr>
      <w:r w:rsidRPr="0062200A">
        <w:rPr>
          <w:rFonts w:ascii="Times New Roman" w:hAnsi="Times New Roman" w:cs="Times New Roman"/>
          <w:sz w:val="28"/>
          <w:szCs w:val="28"/>
        </w:rPr>
        <w:t xml:space="preserve"> городского округа г. Бор</w:t>
      </w:r>
    </w:p>
    <w:p w:rsidR="00E34AF0" w:rsidRPr="009F1F5F" w:rsidRDefault="00E34AF0" w:rsidP="009F1F5F">
      <w:pPr>
        <w:ind w:left="-360" w:firstLine="1080"/>
        <w:jc w:val="right"/>
        <w:rPr>
          <w:rFonts w:ascii="Times New Roman" w:hAnsi="Times New Roman" w:cs="Times New Roman"/>
          <w:sz w:val="24"/>
          <w:szCs w:val="24"/>
        </w:rPr>
      </w:pPr>
      <w:r w:rsidRPr="0062200A">
        <w:rPr>
          <w:rFonts w:ascii="Times New Roman" w:hAnsi="Times New Roman" w:cs="Times New Roman"/>
          <w:sz w:val="28"/>
          <w:szCs w:val="28"/>
        </w:rPr>
        <w:t xml:space="preserve"> от 29.12.2020  № 6204</w:t>
      </w:r>
    </w:p>
    <w:p w:rsidR="00E34AF0" w:rsidRDefault="00E34AF0" w:rsidP="009F1F5F">
      <w:pPr>
        <w:ind w:left="-360" w:firstLine="1080"/>
        <w:jc w:val="right"/>
        <w:rPr>
          <w:rFonts w:ascii="Times New Roman" w:hAnsi="Times New Roman" w:cs="Times New Roman"/>
          <w:sz w:val="24"/>
          <w:szCs w:val="24"/>
        </w:rPr>
      </w:pPr>
    </w:p>
    <w:p w:rsidR="00E34AF0" w:rsidRPr="009F1F5F" w:rsidRDefault="00E34AF0" w:rsidP="009F1F5F">
      <w:pPr>
        <w:ind w:left="-360" w:firstLine="1080"/>
        <w:jc w:val="right"/>
        <w:rPr>
          <w:rFonts w:ascii="Times New Roman" w:hAnsi="Times New Roman" w:cs="Times New Roman"/>
          <w:sz w:val="24"/>
          <w:szCs w:val="24"/>
        </w:rPr>
      </w:pPr>
    </w:p>
    <w:p w:rsidR="00E34AF0" w:rsidRPr="009F1F5F" w:rsidRDefault="00E34AF0" w:rsidP="009F1F5F">
      <w:pPr>
        <w:ind w:left="-360" w:firstLine="1080"/>
        <w:jc w:val="center"/>
        <w:rPr>
          <w:rFonts w:ascii="Times New Roman" w:hAnsi="Times New Roman" w:cs="Times New Roman"/>
          <w:sz w:val="24"/>
          <w:szCs w:val="24"/>
        </w:rPr>
      </w:pPr>
      <w:r w:rsidRPr="009F1F5F">
        <w:rPr>
          <w:rFonts w:ascii="Times New Roman" w:hAnsi="Times New Roman" w:cs="Times New Roman"/>
          <w:sz w:val="24"/>
          <w:szCs w:val="24"/>
        </w:rPr>
        <w:t>Изменения, вносимые в Порядок проведения экспертизы муниципальных нормативных правовых актов, утвержденный постановлением администрации городского округа г Бор от 13.11.2015 № 5775  (в редакции постановлений администрации городского округа г. Бор от 23.04.2019 № 2287, от 10.02.2016 №</w:t>
      </w:r>
      <w:r>
        <w:rPr>
          <w:rFonts w:ascii="Times New Roman" w:hAnsi="Times New Roman" w:cs="Times New Roman"/>
          <w:sz w:val="24"/>
          <w:szCs w:val="24"/>
        </w:rPr>
        <w:t xml:space="preserve"> </w:t>
      </w:r>
      <w:r w:rsidRPr="009F1F5F">
        <w:rPr>
          <w:rFonts w:ascii="Times New Roman" w:hAnsi="Times New Roman" w:cs="Times New Roman"/>
          <w:sz w:val="24"/>
          <w:szCs w:val="24"/>
        </w:rPr>
        <w:t>520)</w:t>
      </w:r>
    </w:p>
    <w:p w:rsidR="00E34AF0" w:rsidRPr="009F1F5F" w:rsidRDefault="00E34AF0" w:rsidP="009F1F5F">
      <w:pPr>
        <w:ind w:left="-360" w:firstLine="1080"/>
        <w:jc w:val="center"/>
        <w:rPr>
          <w:rFonts w:ascii="Times New Roman" w:hAnsi="Times New Roman" w:cs="Times New Roman"/>
          <w:sz w:val="24"/>
          <w:szCs w:val="24"/>
        </w:rPr>
      </w:pPr>
      <w:r w:rsidRPr="009F1F5F">
        <w:rPr>
          <w:rFonts w:ascii="Times New Roman" w:hAnsi="Times New Roman" w:cs="Times New Roman"/>
          <w:sz w:val="24"/>
          <w:szCs w:val="24"/>
        </w:rPr>
        <w:t>(далее – Порядок проведения экспертизы)</w:t>
      </w:r>
    </w:p>
    <w:p w:rsidR="00E34AF0" w:rsidRPr="009F1F5F" w:rsidRDefault="00E34AF0" w:rsidP="009F1F5F">
      <w:pPr>
        <w:ind w:left="-360" w:firstLine="1080"/>
        <w:jc w:val="center"/>
        <w:rPr>
          <w:rFonts w:ascii="Times New Roman" w:hAnsi="Times New Roman" w:cs="Times New Roman"/>
          <w:sz w:val="24"/>
          <w:szCs w:val="24"/>
        </w:rPr>
      </w:pPr>
    </w:p>
    <w:p w:rsidR="00E34AF0" w:rsidRPr="009F1F5F" w:rsidRDefault="00E34AF0" w:rsidP="0062200A">
      <w:pPr>
        <w:adjustRightInd w:val="0"/>
        <w:ind w:firstLine="720"/>
        <w:jc w:val="both"/>
        <w:rPr>
          <w:rFonts w:ascii="Times New Roman" w:hAnsi="Times New Roman" w:cs="Times New Roman"/>
          <w:sz w:val="24"/>
          <w:szCs w:val="24"/>
        </w:rPr>
      </w:pPr>
      <w:r w:rsidRPr="009F1F5F">
        <w:rPr>
          <w:rFonts w:ascii="Times New Roman" w:hAnsi="Times New Roman" w:cs="Times New Roman"/>
          <w:sz w:val="24"/>
          <w:szCs w:val="24"/>
        </w:rPr>
        <w:t>1. В пункте 1.1 Порядка проведения экспертизы  слова «приказом Министерства экономики Нижегородской области от 16.10.2014 N 129 "Об утверждении Методических рекомендаций по проведению оценки регулирующего воздействия проектов муниципальных нормативных правовых актов и экспертизы муниципальных нормативных правовых актов» заменить словами «</w:t>
      </w:r>
      <w:hyperlink r:id="rId16" w:history="1">
        <w:r w:rsidRPr="009F1F5F">
          <w:rPr>
            <w:rFonts w:ascii="Times New Roman" w:hAnsi="Times New Roman" w:cs="Times New Roman"/>
            <w:sz w:val="24"/>
            <w:szCs w:val="24"/>
          </w:rPr>
          <w:t>приказом</w:t>
        </w:r>
      </w:hyperlink>
      <w:r w:rsidRPr="009F1F5F">
        <w:rPr>
          <w:rFonts w:ascii="Times New Roman" w:hAnsi="Times New Roman" w:cs="Times New Roman"/>
          <w:sz w:val="24"/>
          <w:szCs w:val="24"/>
        </w:rPr>
        <w:t xml:space="preserve"> Министерства экономического развития и инвестиций Нижегородской области от 27.03.2020 N 49 "Об утверждении Методических рекомендаций по проведению оценки регулирующего воздействия проектов муниципальных нормативных правовых актов и экспертизы муниципальных нормативных правовых актов"»:</w:t>
      </w:r>
    </w:p>
    <w:p w:rsidR="00E34AF0" w:rsidRPr="009F1F5F" w:rsidRDefault="00E34AF0" w:rsidP="0062200A">
      <w:pPr>
        <w:adjustRightInd w:val="0"/>
        <w:ind w:firstLine="720"/>
        <w:jc w:val="both"/>
        <w:rPr>
          <w:rFonts w:ascii="Times New Roman" w:hAnsi="Times New Roman" w:cs="Times New Roman"/>
          <w:sz w:val="24"/>
          <w:szCs w:val="24"/>
        </w:rPr>
      </w:pPr>
      <w:r w:rsidRPr="009F1F5F">
        <w:rPr>
          <w:rFonts w:ascii="Times New Roman" w:hAnsi="Times New Roman" w:cs="Times New Roman"/>
          <w:sz w:val="24"/>
          <w:szCs w:val="24"/>
        </w:rPr>
        <w:t>2. Дополнить Порядок проведения экспертизы пунктом 2.8.1 в  следующей редакции:</w:t>
      </w:r>
    </w:p>
    <w:p w:rsidR="00E34AF0" w:rsidRPr="009F1F5F" w:rsidRDefault="00E34AF0" w:rsidP="0062200A">
      <w:pPr>
        <w:adjustRightInd w:val="0"/>
        <w:ind w:firstLine="720"/>
        <w:jc w:val="both"/>
        <w:rPr>
          <w:rFonts w:ascii="Times New Roman" w:hAnsi="Times New Roman" w:cs="Times New Roman"/>
          <w:sz w:val="24"/>
          <w:szCs w:val="24"/>
        </w:rPr>
      </w:pPr>
      <w:r w:rsidRPr="009F1F5F">
        <w:rPr>
          <w:rFonts w:ascii="Times New Roman" w:hAnsi="Times New Roman" w:cs="Times New Roman"/>
          <w:sz w:val="24"/>
          <w:szCs w:val="24"/>
        </w:rPr>
        <w:t>«2.8.1</w:t>
      </w:r>
      <w:r>
        <w:rPr>
          <w:rFonts w:ascii="Times New Roman" w:hAnsi="Times New Roman" w:cs="Times New Roman"/>
          <w:sz w:val="24"/>
          <w:szCs w:val="24"/>
        </w:rPr>
        <w:t>.</w:t>
      </w:r>
      <w:r w:rsidRPr="009F1F5F">
        <w:rPr>
          <w:rFonts w:ascii="Times New Roman" w:hAnsi="Times New Roman" w:cs="Times New Roman"/>
          <w:sz w:val="24"/>
          <w:szCs w:val="24"/>
        </w:rPr>
        <w:t xml:space="preserve"> В рамках экспертизы актов регулирующий орган проводит анализ по следующим направлениям:</w:t>
      </w:r>
    </w:p>
    <w:p w:rsidR="00E34AF0" w:rsidRPr="009F1F5F" w:rsidRDefault="00E34AF0" w:rsidP="0062200A">
      <w:pPr>
        <w:adjustRightInd w:val="0"/>
        <w:ind w:firstLine="720"/>
        <w:jc w:val="both"/>
        <w:rPr>
          <w:rFonts w:ascii="Times New Roman" w:hAnsi="Times New Roman" w:cs="Times New Roman"/>
          <w:sz w:val="24"/>
          <w:szCs w:val="24"/>
        </w:rPr>
      </w:pPr>
      <w:r w:rsidRPr="009F1F5F">
        <w:rPr>
          <w:rFonts w:ascii="Times New Roman" w:hAnsi="Times New Roman" w:cs="Times New Roman"/>
          <w:sz w:val="24"/>
          <w:szCs w:val="24"/>
        </w:rPr>
        <w:t>а) решена ли проблема, в соответствии с которой разрабатывался нормативный правовой акт;</w:t>
      </w:r>
    </w:p>
    <w:p w:rsidR="00E34AF0" w:rsidRPr="009F1F5F" w:rsidRDefault="00E34AF0" w:rsidP="0062200A">
      <w:pPr>
        <w:adjustRightInd w:val="0"/>
        <w:ind w:firstLine="720"/>
        <w:jc w:val="both"/>
        <w:rPr>
          <w:rFonts w:ascii="Times New Roman" w:hAnsi="Times New Roman" w:cs="Times New Roman"/>
          <w:sz w:val="24"/>
          <w:szCs w:val="24"/>
        </w:rPr>
      </w:pPr>
      <w:r w:rsidRPr="009F1F5F">
        <w:rPr>
          <w:rFonts w:ascii="Times New Roman" w:hAnsi="Times New Roman" w:cs="Times New Roman"/>
          <w:sz w:val="24"/>
          <w:szCs w:val="24"/>
        </w:rPr>
        <w:t>б) достижение целей правового регулирования (в случае недостижения целей представить обоснование, подкрепленное законодательством Российской Федерации, расчетами и иными материалами);</w:t>
      </w:r>
    </w:p>
    <w:p w:rsidR="00E34AF0" w:rsidRPr="009F1F5F" w:rsidRDefault="00E34AF0" w:rsidP="0062200A">
      <w:pPr>
        <w:adjustRightInd w:val="0"/>
        <w:ind w:firstLine="720"/>
        <w:jc w:val="both"/>
        <w:rPr>
          <w:rFonts w:ascii="Times New Roman" w:hAnsi="Times New Roman" w:cs="Times New Roman"/>
          <w:sz w:val="24"/>
          <w:szCs w:val="24"/>
        </w:rPr>
      </w:pPr>
      <w:r w:rsidRPr="009F1F5F">
        <w:rPr>
          <w:rFonts w:ascii="Times New Roman" w:hAnsi="Times New Roman" w:cs="Times New Roman"/>
          <w:sz w:val="24"/>
          <w:szCs w:val="24"/>
        </w:rPr>
        <w:t>в) наличие (отсутствие) фактических отрицательных последствий правового регулирования в сравнении с прогнозными показателями (при наличии указанных последствий приводится анализ их причин);</w:t>
      </w:r>
    </w:p>
    <w:p w:rsidR="00E34AF0" w:rsidRPr="009F1F5F" w:rsidRDefault="00E34AF0" w:rsidP="0062200A">
      <w:pPr>
        <w:adjustRightInd w:val="0"/>
        <w:ind w:firstLine="720"/>
        <w:jc w:val="both"/>
        <w:rPr>
          <w:rFonts w:ascii="Times New Roman" w:hAnsi="Times New Roman" w:cs="Times New Roman"/>
          <w:sz w:val="24"/>
          <w:szCs w:val="24"/>
        </w:rPr>
      </w:pPr>
      <w:r w:rsidRPr="009F1F5F">
        <w:rPr>
          <w:rFonts w:ascii="Times New Roman" w:hAnsi="Times New Roman" w:cs="Times New Roman"/>
          <w:sz w:val="24"/>
          <w:szCs w:val="24"/>
        </w:rPr>
        <w:t>г) наличие (отсутствие) фактических положительных последствий правового регулирования в сравнении с прогнозными показателями (при наличии указанных последствий приводится анализ их причин);</w:t>
      </w:r>
    </w:p>
    <w:p w:rsidR="00E34AF0" w:rsidRPr="009F1F5F" w:rsidRDefault="00E34AF0" w:rsidP="0062200A">
      <w:pPr>
        <w:adjustRightInd w:val="0"/>
        <w:ind w:firstLine="720"/>
        <w:jc w:val="both"/>
        <w:rPr>
          <w:rFonts w:ascii="Times New Roman" w:hAnsi="Times New Roman" w:cs="Times New Roman"/>
          <w:sz w:val="24"/>
          <w:szCs w:val="24"/>
        </w:rPr>
      </w:pPr>
      <w:r w:rsidRPr="009F1F5F">
        <w:rPr>
          <w:rFonts w:ascii="Times New Roman" w:hAnsi="Times New Roman" w:cs="Times New Roman"/>
          <w:sz w:val="24"/>
          <w:szCs w:val="24"/>
        </w:rPr>
        <w:t>д) наличие (отсутствие) предложений;</w:t>
      </w:r>
    </w:p>
    <w:p w:rsidR="00E34AF0" w:rsidRPr="009F1F5F" w:rsidRDefault="00E34AF0" w:rsidP="0062200A">
      <w:pPr>
        <w:adjustRightInd w:val="0"/>
        <w:ind w:firstLine="720"/>
        <w:jc w:val="both"/>
        <w:rPr>
          <w:rFonts w:ascii="Times New Roman" w:hAnsi="Times New Roman" w:cs="Times New Roman"/>
          <w:sz w:val="24"/>
          <w:szCs w:val="24"/>
        </w:rPr>
      </w:pPr>
      <w:r w:rsidRPr="009F1F5F">
        <w:rPr>
          <w:rFonts w:ascii="Times New Roman" w:hAnsi="Times New Roman" w:cs="Times New Roman"/>
          <w:sz w:val="24"/>
          <w:szCs w:val="24"/>
        </w:rPr>
        <w:t>е) о признании утратившим силу нормативного правового акта (при наличии - представить обоснование, подкрепленное ссылками на нормы законодательства Российской Федерации, расчетами и иными материалами);</w:t>
      </w:r>
    </w:p>
    <w:p w:rsidR="00E34AF0" w:rsidRPr="009F1F5F" w:rsidRDefault="00E34AF0" w:rsidP="0062200A">
      <w:pPr>
        <w:adjustRightInd w:val="0"/>
        <w:ind w:firstLine="720"/>
        <w:jc w:val="both"/>
        <w:rPr>
          <w:rFonts w:ascii="Times New Roman" w:hAnsi="Times New Roman" w:cs="Times New Roman"/>
          <w:sz w:val="24"/>
          <w:szCs w:val="24"/>
        </w:rPr>
      </w:pPr>
      <w:r w:rsidRPr="009F1F5F">
        <w:rPr>
          <w:rFonts w:ascii="Times New Roman" w:hAnsi="Times New Roman" w:cs="Times New Roman"/>
          <w:sz w:val="24"/>
          <w:szCs w:val="24"/>
        </w:rPr>
        <w:t>ж) об изменении нормативного правового акта (представить обоснование, подкрепленное ссылками на нормы законодательства Российской Федерации, расчетами и иными материалами);</w:t>
      </w:r>
    </w:p>
    <w:p w:rsidR="00E34AF0" w:rsidRPr="009F1F5F" w:rsidRDefault="00E34AF0" w:rsidP="0062200A">
      <w:pPr>
        <w:adjustRightInd w:val="0"/>
        <w:ind w:firstLine="720"/>
        <w:jc w:val="both"/>
        <w:rPr>
          <w:rFonts w:ascii="Times New Roman" w:hAnsi="Times New Roman" w:cs="Times New Roman"/>
          <w:sz w:val="24"/>
          <w:szCs w:val="24"/>
        </w:rPr>
      </w:pPr>
      <w:r w:rsidRPr="009F1F5F">
        <w:rPr>
          <w:rFonts w:ascii="Times New Roman" w:hAnsi="Times New Roman" w:cs="Times New Roman"/>
          <w:sz w:val="24"/>
          <w:szCs w:val="24"/>
        </w:rPr>
        <w:t>з) об изменении отдельных положений нормативного правового акта (представить обоснование, подкрепленное ссылками на нормы законодательства Российской Федерации, расчетами и иными материалами)».</w:t>
      </w:r>
    </w:p>
    <w:p w:rsidR="00E34AF0" w:rsidRPr="009F1F5F" w:rsidRDefault="00E34AF0" w:rsidP="0062200A">
      <w:pPr>
        <w:adjustRightInd w:val="0"/>
        <w:ind w:firstLine="720"/>
        <w:jc w:val="both"/>
        <w:rPr>
          <w:rFonts w:ascii="Times New Roman" w:hAnsi="Times New Roman" w:cs="Times New Roman"/>
          <w:sz w:val="24"/>
          <w:szCs w:val="24"/>
        </w:rPr>
      </w:pPr>
      <w:r w:rsidRPr="009F1F5F">
        <w:rPr>
          <w:rFonts w:ascii="Times New Roman" w:hAnsi="Times New Roman" w:cs="Times New Roman"/>
          <w:sz w:val="24"/>
          <w:szCs w:val="24"/>
        </w:rPr>
        <w:t>3. В пункте 3.7 Порядка проведения экспертизы слова «Министерство экономики Нижегородской области» заменить  словами: «Министерство экономического развития и инвестиций Нижегородской области».</w:t>
      </w:r>
    </w:p>
    <w:p w:rsidR="00E34AF0" w:rsidRPr="009F1F5F" w:rsidRDefault="00E34AF0" w:rsidP="0062200A">
      <w:pPr>
        <w:adjustRightInd w:val="0"/>
        <w:ind w:firstLine="720"/>
        <w:jc w:val="both"/>
        <w:rPr>
          <w:rFonts w:ascii="Times New Roman" w:hAnsi="Times New Roman" w:cs="Times New Roman"/>
          <w:sz w:val="24"/>
          <w:szCs w:val="24"/>
        </w:rPr>
      </w:pPr>
      <w:r w:rsidRPr="009F1F5F">
        <w:rPr>
          <w:rFonts w:ascii="Times New Roman" w:hAnsi="Times New Roman" w:cs="Times New Roman"/>
          <w:sz w:val="24"/>
          <w:szCs w:val="24"/>
        </w:rPr>
        <w:t>4. Внести изменения в Приложение 1 к Порядку проведения экспертизы, изложив его в новой прилагаемой редакции.</w:t>
      </w:r>
    </w:p>
    <w:p w:rsidR="00E34AF0" w:rsidRPr="009F1F5F" w:rsidRDefault="00E34AF0" w:rsidP="009F1F5F">
      <w:pPr>
        <w:adjustRightInd w:val="0"/>
        <w:ind w:left="-360" w:firstLine="360"/>
        <w:jc w:val="both"/>
        <w:outlineLvl w:val="0"/>
        <w:rPr>
          <w:rFonts w:ascii="Times New Roman" w:hAnsi="Times New Roman" w:cs="Times New Roman"/>
          <w:sz w:val="24"/>
          <w:szCs w:val="24"/>
        </w:rPr>
      </w:pPr>
    </w:p>
    <w:p w:rsidR="00E34AF0" w:rsidRPr="009F1F5F" w:rsidRDefault="00E34AF0" w:rsidP="009F1F5F">
      <w:pPr>
        <w:adjustRightInd w:val="0"/>
        <w:ind w:left="-360" w:firstLine="360"/>
        <w:jc w:val="both"/>
        <w:outlineLvl w:val="0"/>
        <w:rPr>
          <w:rFonts w:ascii="Times New Roman" w:hAnsi="Times New Roman" w:cs="Times New Roman"/>
          <w:b/>
          <w:bCs/>
          <w:sz w:val="24"/>
          <w:szCs w:val="24"/>
        </w:rPr>
      </w:pPr>
    </w:p>
    <w:p w:rsidR="00E34AF0" w:rsidRDefault="00E34AF0" w:rsidP="00696E57">
      <w:pPr>
        <w:adjustRightInd w:val="0"/>
        <w:spacing w:line="360" w:lineRule="auto"/>
        <w:ind w:left="-360" w:firstLine="360"/>
        <w:jc w:val="both"/>
        <w:outlineLvl w:val="0"/>
        <w:rPr>
          <w:rFonts w:ascii="Times New Roman" w:hAnsi="Times New Roman" w:cs="Times New Roman"/>
          <w:b/>
          <w:bCs/>
          <w:sz w:val="28"/>
          <w:szCs w:val="28"/>
        </w:rPr>
      </w:pPr>
    </w:p>
    <w:p w:rsidR="00E34AF0" w:rsidRDefault="00E34AF0" w:rsidP="00696E57">
      <w:pPr>
        <w:adjustRightInd w:val="0"/>
        <w:spacing w:line="360" w:lineRule="auto"/>
        <w:ind w:left="-360" w:firstLine="360"/>
        <w:jc w:val="both"/>
        <w:outlineLvl w:val="0"/>
        <w:rPr>
          <w:rFonts w:ascii="Times New Roman" w:hAnsi="Times New Roman" w:cs="Times New Roman"/>
          <w:b/>
          <w:bCs/>
          <w:sz w:val="28"/>
          <w:szCs w:val="28"/>
        </w:rPr>
      </w:pPr>
    </w:p>
    <w:p w:rsidR="00E34AF0" w:rsidRPr="009F1F5F" w:rsidRDefault="00E34AF0" w:rsidP="009F1F5F">
      <w:pPr>
        <w:adjustRightInd w:val="0"/>
        <w:jc w:val="right"/>
        <w:outlineLvl w:val="0"/>
        <w:rPr>
          <w:rFonts w:ascii="Times New Roman" w:hAnsi="Times New Roman" w:cs="Times New Roman"/>
          <w:sz w:val="24"/>
          <w:szCs w:val="24"/>
        </w:rPr>
      </w:pPr>
      <w:r w:rsidRPr="009F1F5F">
        <w:rPr>
          <w:rFonts w:ascii="Times New Roman" w:hAnsi="Times New Roman" w:cs="Times New Roman"/>
          <w:sz w:val="24"/>
          <w:szCs w:val="24"/>
        </w:rPr>
        <w:t>Приложение №</w:t>
      </w:r>
      <w:r>
        <w:rPr>
          <w:rFonts w:ascii="Times New Roman" w:hAnsi="Times New Roman" w:cs="Times New Roman"/>
          <w:sz w:val="24"/>
          <w:szCs w:val="24"/>
        </w:rPr>
        <w:t xml:space="preserve"> </w:t>
      </w:r>
      <w:r w:rsidRPr="009F1F5F">
        <w:rPr>
          <w:rFonts w:ascii="Times New Roman" w:hAnsi="Times New Roman" w:cs="Times New Roman"/>
          <w:sz w:val="24"/>
          <w:szCs w:val="24"/>
        </w:rPr>
        <w:t>7</w:t>
      </w:r>
    </w:p>
    <w:p w:rsidR="00E34AF0" w:rsidRPr="009F1F5F" w:rsidRDefault="00E34AF0" w:rsidP="009F1F5F">
      <w:pPr>
        <w:adjustRightInd w:val="0"/>
        <w:jc w:val="right"/>
        <w:rPr>
          <w:rFonts w:ascii="Times New Roman" w:hAnsi="Times New Roman" w:cs="Times New Roman"/>
          <w:sz w:val="24"/>
          <w:szCs w:val="24"/>
        </w:rPr>
      </w:pPr>
      <w:r w:rsidRPr="009F1F5F">
        <w:rPr>
          <w:rFonts w:ascii="Times New Roman" w:hAnsi="Times New Roman" w:cs="Times New Roman"/>
          <w:sz w:val="24"/>
          <w:szCs w:val="24"/>
        </w:rPr>
        <w:t>к Порядку</w:t>
      </w:r>
    </w:p>
    <w:p w:rsidR="00E34AF0" w:rsidRPr="009F1F5F" w:rsidRDefault="00E34AF0" w:rsidP="009F1F5F">
      <w:pPr>
        <w:adjustRightInd w:val="0"/>
        <w:jc w:val="right"/>
        <w:rPr>
          <w:rFonts w:ascii="Times New Roman" w:hAnsi="Times New Roman" w:cs="Times New Roman"/>
          <w:sz w:val="24"/>
          <w:szCs w:val="24"/>
        </w:rPr>
      </w:pPr>
      <w:r w:rsidRPr="009F1F5F">
        <w:rPr>
          <w:rFonts w:ascii="Times New Roman" w:hAnsi="Times New Roman" w:cs="Times New Roman"/>
          <w:sz w:val="24"/>
          <w:szCs w:val="24"/>
        </w:rPr>
        <w:t>проведения оценки регулирующего</w:t>
      </w:r>
    </w:p>
    <w:p w:rsidR="00E34AF0" w:rsidRPr="009F1F5F" w:rsidRDefault="00E34AF0" w:rsidP="009F1F5F">
      <w:pPr>
        <w:adjustRightInd w:val="0"/>
        <w:jc w:val="right"/>
        <w:rPr>
          <w:rFonts w:ascii="Times New Roman" w:hAnsi="Times New Roman" w:cs="Times New Roman"/>
          <w:sz w:val="24"/>
          <w:szCs w:val="24"/>
        </w:rPr>
      </w:pPr>
      <w:r w:rsidRPr="009F1F5F">
        <w:rPr>
          <w:rFonts w:ascii="Times New Roman" w:hAnsi="Times New Roman" w:cs="Times New Roman"/>
          <w:sz w:val="24"/>
          <w:szCs w:val="24"/>
        </w:rPr>
        <w:t>воздействия проектов муниципальных</w:t>
      </w:r>
    </w:p>
    <w:p w:rsidR="00E34AF0" w:rsidRPr="009F1F5F" w:rsidRDefault="00E34AF0" w:rsidP="009F1F5F">
      <w:pPr>
        <w:adjustRightInd w:val="0"/>
        <w:jc w:val="right"/>
        <w:rPr>
          <w:rFonts w:ascii="Times New Roman" w:hAnsi="Times New Roman" w:cs="Times New Roman"/>
          <w:sz w:val="24"/>
          <w:szCs w:val="24"/>
        </w:rPr>
      </w:pPr>
      <w:r w:rsidRPr="009F1F5F">
        <w:rPr>
          <w:rFonts w:ascii="Times New Roman" w:hAnsi="Times New Roman" w:cs="Times New Roman"/>
          <w:sz w:val="24"/>
          <w:szCs w:val="24"/>
        </w:rPr>
        <w:t xml:space="preserve">нормативных правовых актов </w:t>
      </w:r>
    </w:p>
    <w:p w:rsidR="00E34AF0" w:rsidRPr="009F1F5F" w:rsidRDefault="00E34AF0" w:rsidP="009F1F5F">
      <w:pPr>
        <w:adjustRightInd w:val="0"/>
        <w:ind w:firstLine="540"/>
        <w:jc w:val="both"/>
        <w:rPr>
          <w:rFonts w:ascii="Times New Roman" w:hAnsi="Times New Roman" w:cs="Times New Roman"/>
          <w:sz w:val="24"/>
          <w:szCs w:val="24"/>
        </w:rPr>
      </w:pPr>
    </w:p>
    <w:tbl>
      <w:tblPr>
        <w:tblW w:w="9720" w:type="dxa"/>
        <w:tblInd w:w="-60" w:type="dxa"/>
        <w:tblLayout w:type="fixed"/>
        <w:tblCellMar>
          <w:top w:w="102" w:type="dxa"/>
          <w:left w:w="62" w:type="dxa"/>
          <w:bottom w:w="102" w:type="dxa"/>
          <w:right w:w="62" w:type="dxa"/>
        </w:tblCellMar>
        <w:tblLook w:val="0000"/>
      </w:tblPr>
      <w:tblGrid>
        <w:gridCol w:w="2812"/>
        <w:gridCol w:w="624"/>
        <w:gridCol w:w="6284"/>
      </w:tblGrid>
      <w:tr w:rsidR="00E34AF0" w:rsidRPr="009F1F5F">
        <w:tc>
          <w:tcPr>
            <w:tcW w:w="9720" w:type="dxa"/>
            <w:gridSpan w:val="3"/>
          </w:tcPr>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b/>
                <w:bCs/>
                <w:sz w:val="24"/>
                <w:szCs w:val="24"/>
              </w:rPr>
              <w:t>Соглашение</w:t>
            </w:r>
          </w:p>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b/>
                <w:bCs/>
                <w:sz w:val="24"/>
                <w:szCs w:val="24"/>
              </w:rPr>
              <w:t>о взаимодействии при проведении оценки</w:t>
            </w:r>
          </w:p>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b/>
                <w:bCs/>
                <w:sz w:val="24"/>
                <w:szCs w:val="24"/>
              </w:rPr>
              <w:t>регулирующего воздействия проектов муниципальных</w:t>
            </w:r>
          </w:p>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b/>
                <w:bCs/>
                <w:sz w:val="24"/>
                <w:szCs w:val="24"/>
              </w:rPr>
              <w:t>нормативных правовых актов и экспертизы</w:t>
            </w:r>
          </w:p>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b/>
                <w:bCs/>
                <w:sz w:val="24"/>
                <w:szCs w:val="24"/>
              </w:rPr>
              <w:t>муниципальных нормативных правовых актов</w:t>
            </w:r>
          </w:p>
        </w:tc>
      </w:tr>
      <w:tr w:rsidR="00E34AF0" w:rsidRPr="009F1F5F">
        <w:tc>
          <w:tcPr>
            <w:tcW w:w="2812" w:type="dxa"/>
          </w:tcPr>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sz w:val="24"/>
                <w:szCs w:val="24"/>
              </w:rPr>
              <w:t>___________________</w:t>
            </w:r>
          </w:p>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sz w:val="24"/>
                <w:szCs w:val="24"/>
              </w:rPr>
              <w:t>(место заключения)</w:t>
            </w:r>
          </w:p>
        </w:tc>
        <w:tc>
          <w:tcPr>
            <w:tcW w:w="6908" w:type="dxa"/>
            <w:gridSpan w:val="2"/>
          </w:tcPr>
          <w:p w:rsidR="00E34AF0" w:rsidRPr="009F1F5F" w:rsidRDefault="00E34AF0" w:rsidP="009F1F5F">
            <w:pPr>
              <w:adjustRightInd w:val="0"/>
              <w:jc w:val="right"/>
              <w:rPr>
                <w:rFonts w:ascii="Times New Roman" w:hAnsi="Times New Roman" w:cs="Times New Roman"/>
                <w:sz w:val="24"/>
                <w:szCs w:val="24"/>
              </w:rPr>
            </w:pPr>
            <w:r w:rsidRPr="009F1F5F">
              <w:rPr>
                <w:rFonts w:ascii="Times New Roman" w:hAnsi="Times New Roman" w:cs="Times New Roman"/>
                <w:sz w:val="24"/>
                <w:szCs w:val="24"/>
              </w:rPr>
              <w:t>"___" ____________ 20___ года</w:t>
            </w:r>
          </w:p>
        </w:tc>
      </w:tr>
      <w:tr w:rsidR="00E34AF0" w:rsidRPr="009F1F5F">
        <w:tc>
          <w:tcPr>
            <w:tcW w:w="9720" w:type="dxa"/>
            <w:gridSpan w:val="3"/>
          </w:tcPr>
          <w:p w:rsidR="00E34AF0" w:rsidRPr="009F1F5F" w:rsidRDefault="00E34AF0" w:rsidP="009F1F5F">
            <w:pPr>
              <w:adjustRightInd w:val="0"/>
              <w:rPr>
                <w:rFonts w:ascii="Times New Roman" w:hAnsi="Times New Roman" w:cs="Times New Roman"/>
                <w:sz w:val="24"/>
                <w:szCs w:val="24"/>
              </w:rPr>
            </w:pPr>
            <w:r w:rsidRPr="009F1F5F">
              <w:rPr>
                <w:rFonts w:ascii="Times New Roman" w:hAnsi="Times New Roman" w:cs="Times New Roman"/>
                <w:sz w:val="24"/>
                <w:szCs w:val="24"/>
              </w:rPr>
              <w:t>_________________________________________________________________</w:t>
            </w:r>
          </w:p>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sz w:val="24"/>
                <w:szCs w:val="24"/>
              </w:rPr>
              <w:t>(наименование органа местного самоуправления)</w:t>
            </w:r>
          </w:p>
          <w:p w:rsidR="00E34AF0" w:rsidRPr="009F1F5F" w:rsidRDefault="00E34AF0" w:rsidP="009F1F5F">
            <w:pPr>
              <w:adjustRightInd w:val="0"/>
              <w:rPr>
                <w:rFonts w:ascii="Times New Roman" w:hAnsi="Times New Roman" w:cs="Times New Roman"/>
                <w:sz w:val="24"/>
                <w:szCs w:val="24"/>
              </w:rPr>
            </w:pPr>
            <w:r w:rsidRPr="009F1F5F">
              <w:rPr>
                <w:rFonts w:ascii="Times New Roman" w:hAnsi="Times New Roman" w:cs="Times New Roman"/>
                <w:sz w:val="24"/>
                <w:szCs w:val="24"/>
              </w:rPr>
              <w:t>в лице ___________________________________________________________,</w:t>
            </w:r>
          </w:p>
          <w:p w:rsidR="00E34AF0" w:rsidRPr="009F1F5F" w:rsidRDefault="00E34AF0" w:rsidP="009F1F5F">
            <w:pPr>
              <w:adjustRightInd w:val="0"/>
              <w:rPr>
                <w:rFonts w:ascii="Times New Roman" w:hAnsi="Times New Roman" w:cs="Times New Roman"/>
                <w:sz w:val="24"/>
                <w:szCs w:val="24"/>
              </w:rPr>
            </w:pPr>
            <w:r w:rsidRPr="009F1F5F">
              <w:rPr>
                <w:rFonts w:ascii="Times New Roman" w:hAnsi="Times New Roman" w:cs="Times New Roman"/>
                <w:sz w:val="24"/>
                <w:szCs w:val="24"/>
              </w:rPr>
              <w:t>действующего на основании _________________________________________</w:t>
            </w:r>
          </w:p>
          <w:p w:rsidR="00E34AF0" w:rsidRPr="009F1F5F" w:rsidRDefault="00E34AF0" w:rsidP="009F1F5F">
            <w:pPr>
              <w:adjustRightInd w:val="0"/>
              <w:rPr>
                <w:rFonts w:ascii="Times New Roman" w:hAnsi="Times New Roman" w:cs="Times New Roman"/>
                <w:sz w:val="24"/>
                <w:szCs w:val="24"/>
              </w:rPr>
            </w:pPr>
            <w:r w:rsidRPr="009F1F5F">
              <w:rPr>
                <w:rFonts w:ascii="Times New Roman" w:hAnsi="Times New Roman" w:cs="Times New Roman"/>
                <w:sz w:val="24"/>
                <w:szCs w:val="24"/>
              </w:rPr>
              <w:t>(наименование и реквизиты документа,</w:t>
            </w:r>
          </w:p>
          <w:p w:rsidR="00E34AF0" w:rsidRPr="009F1F5F" w:rsidRDefault="00E34AF0" w:rsidP="009F1F5F">
            <w:pPr>
              <w:adjustRightInd w:val="0"/>
              <w:rPr>
                <w:rFonts w:ascii="Times New Roman" w:hAnsi="Times New Roman" w:cs="Times New Roman"/>
                <w:sz w:val="24"/>
                <w:szCs w:val="24"/>
              </w:rPr>
            </w:pPr>
            <w:r w:rsidRPr="009F1F5F">
              <w:rPr>
                <w:rFonts w:ascii="Times New Roman" w:hAnsi="Times New Roman" w:cs="Times New Roman"/>
                <w:sz w:val="24"/>
                <w:szCs w:val="24"/>
              </w:rPr>
              <w:t>_________________________________________________________________,</w:t>
            </w:r>
          </w:p>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sz w:val="24"/>
                <w:szCs w:val="24"/>
              </w:rPr>
              <w:t>в соответствии с которым определены полномочия лица, подписывающего соглашение)</w:t>
            </w:r>
          </w:p>
          <w:p w:rsidR="00E34AF0" w:rsidRPr="009F1F5F" w:rsidRDefault="00E34AF0" w:rsidP="009F1F5F">
            <w:pPr>
              <w:adjustRightInd w:val="0"/>
              <w:jc w:val="both"/>
              <w:rPr>
                <w:rFonts w:ascii="Times New Roman" w:hAnsi="Times New Roman" w:cs="Times New Roman"/>
                <w:sz w:val="24"/>
                <w:szCs w:val="24"/>
              </w:rPr>
            </w:pPr>
            <w:r w:rsidRPr="009F1F5F">
              <w:rPr>
                <w:rFonts w:ascii="Times New Roman" w:hAnsi="Times New Roman" w:cs="Times New Roman"/>
                <w:sz w:val="24"/>
                <w:szCs w:val="24"/>
              </w:rPr>
              <w:t>далее - Администрация, с одной стороны, и _________________________________________________________________,</w:t>
            </w:r>
          </w:p>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sz w:val="24"/>
                <w:szCs w:val="24"/>
              </w:rPr>
              <w:t>(наименование организации)</w:t>
            </w:r>
          </w:p>
          <w:p w:rsidR="00E34AF0" w:rsidRPr="009F1F5F" w:rsidRDefault="00E34AF0" w:rsidP="009F1F5F">
            <w:pPr>
              <w:adjustRightInd w:val="0"/>
              <w:rPr>
                <w:rFonts w:ascii="Times New Roman" w:hAnsi="Times New Roman" w:cs="Times New Roman"/>
                <w:sz w:val="24"/>
                <w:szCs w:val="24"/>
              </w:rPr>
            </w:pPr>
            <w:r w:rsidRPr="009F1F5F">
              <w:rPr>
                <w:rFonts w:ascii="Times New Roman" w:hAnsi="Times New Roman" w:cs="Times New Roman"/>
                <w:sz w:val="24"/>
                <w:szCs w:val="24"/>
              </w:rPr>
              <w:t>в лице ___________________________________________________________,</w:t>
            </w:r>
          </w:p>
        </w:tc>
      </w:tr>
      <w:tr w:rsidR="00E34AF0" w:rsidRPr="009F1F5F">
        <w:tc>
          <w:tcPr>
            <w:tcW w:w="3436" w:type="dxa"/>
            <w:gridSpan w:val="2"/>
          </w:tcPr>
          <w:p w:rsidR="00E34AF0" w:rsidRPr="009F1F5F" w:rsidRDefault="00E34AF0" w:rsidP="009F1F5F">
            <w:pPr>
              <w:adjustRightInd w:val="0"/>
              <w:rPr>
                <w:rFonts w:ascii="Times New Roman" w:hAnsi="Times New Roman" w:cs="Times New Roman"/>
                <w:sz w:val="24"/>
                <w:szCs w:val="24"/>
              </w:rPr>
            </w:pPr>
            <w:r w:rsidRPr="009F1F5F">
              <w:rPr>
                <w:rFonts w:ascii="Times New Roman" w:hAnsi="Times New Roman" w:cs="Times New Roman"/>
                <w:sz w:val="24"/>
                <w:szCs w:val="24"/>
              </w:rPr>
              <w:t>действующего на основании</w:t>
            </w:r>
          </w:p>
        </w:tc>
        <w:tc>
          <w:tcPr>
            <w:tcW w:w="6284" w:type="dxa"/>
          </w:tcPr>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sz w:val="24"/>
                <w:szCs w:val="24"/>
              </w:rPr>
              <w:t>________________________________________</w:t>
            </w:r>
          </w:p>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sz w:val="24"/>
                <w:szCs w:val="24"/>
              </w:rPr>
              <w:t>(наименование и реквизиты документа,</w:t>
            </w:r>
          </w:p>
        </w:tc>
      </w:tr>
      <w:tr w:rsidR="00E34AF0" w:rsidRPr="009F1F5F">
        <w:tc>
          <w:tcPr>
            <w:tcW w:w="9720" w:type="dxa"/>
            <w:gridSpan w:val="3"/>
          </w:tcPr>
          <w:p w:rsidR="00E34AF0" w:rsidRPr="009F1F5F" w:rsidRDefault="00E34AF0" w:rsidP="009F1F5F">
            <w:pPr>
              <w:adjustRightInd w:val="0"/>
              <w:jc w:val="both"/>
              <w:rPr>
                <w:rFonts w:ascii="Times New Roman" w:hAnsi="Times New Roman" w:cs="Times New Roman"/>
                <w:sz w:val="24"/>
                <w:szCs w:val="24"/>
              </w:rPr>
            </w:pPr>
            <w:r w:rsidRPr="009F1F5F">
              <w:rPr>
                <w:rFonts w:ascii="Times New Roman" w:hAnsi="Times New Roman" w:cs="Times New Roman"/>
                <w:sz w:val="24"/>
                <w:szCs w:val="24"/>
              </w:rPr>
              <w:t>_________________________________________________________________,</w:t>
            </w:r>
          </w:p>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sz w:val="24"/>
                <w:szCs w:val="24"/>
              </w:rPr>
              <w:t>в соответствии с которым определены полномочия лица, подписывающего соглашение)</w:t>
            </w:r>
          </w:p>
          <w:p w:rsidR="00E34AF0" w:rsidRPr="009F1F5F" w:rsidRDefault="00E34AF0" w:rsidP="009F1F5F">
            <w:pPr>
              <w:adjustRightInd w:val="0"/>
              <w:rPr>
                <w:rFonts w:ascii="Times New Roman" w:hAnsi="Times New Roman" w:cs="Times New Roman"/>
                <w:sz w:val="24"/>
                <w:szCs w:val="24"/>
              </w:rPr>
            </w:pPr>
          </w:p>
          <w:p w:rsidR="00E34AF0" w:rsidRPr="009F1F5F" w:rsidRDefault="00E34AF0" w:rsidP="009F1F5F">
            <w:pPr>
              <w:adjustRightInd w:val="0"/>
              <w:jc w:val="both"/>
              <w:rPr>
                <w:rFonts w:ascii="Times New Roman" w:hAnsi="Times New Roman" w:cs="Times New Roman"/>
                <w:sz w:val="24"/>
                <w:szCs w:val="24"/>
              </w:rPr>
            </w:pPr>
            <w:r w:rsidRPr="009F1F5F">
              <w:rPr>
                <w:rFonts w:ascii="Times New Roman" w:hAnsi="Times New Roman" w:cs="Times New Roman"/>
                <w:sz w:val="24"/>
                <w:szCs w:val="24"/>
              </w:rPr>
              <w:t>далее - Организация, с другой стороны, именуемые вместе Стороны, заключили настоящее Соглашение о нижеследующем:</w:t>
            </w:r>
          </w:p>
        </w:tc>
      </w:tr>
    </w:tbl>
    <w:p w:rsidR="00E34AF0" w:rsidRPr="009F1F5F" w:rsidRDefault="00E34AF0" w:rsidP="009F1F5F">
      <w:pPr>
        <w:adjustRightInd w:val="0"/>
        <w:ind w:firstLine="540"/>
        <w:jc w:val="both"/>
        <w:rPr>
          <w:rFonts w:ascii="Times New Roman" w:hAnsi="Times New Roman" w:cs="Times New Roman"/>
          <w:sz w:val="24"/>
          <w:szCs w:val="24"/>
        </w:rPr>
      </w:pPr>
    </w:p>
    <w:p w:rsidR="00E34AF0" w:rsidRPr="009F1F5F" w:rsidRDefault="00E34AF0" w:rsidP="009F1F5F">
      <w:pPr>
        <w:adjustRightInd w:val="0"/>
        <w:jc w:val="center"/>
        <w:outlineLvl w:val="1"/>
        <w:rPr>
          <w:rFonts w:ascii="Times New Roman" w:hAnsi="Times New Roman" w:cs="Times New Roman"/>
          <w:sz w:val="24"/>
          <w:szCs w:val="24"/>
        </w:rPr>
      </w:pPr>
      <w:r w:rsidRPr="009F1F5F">
        <w:rPr>
          <w:rFonts w:ascii="Times New Roman" w:hAnsi="Times New Roman" w:cs="Times New Roman"/>
          <w:sz w:val="24"/>
          <w:szCs w:val="24"/>
        </w:rPr>
        <w:t>1. Предмет Соглашения</w:t>
      </w:r>
    </w:p>
    <w:p w:rsidR="00E34AF0" w:rsidRPr="009F1F5F" w:rsidRDefault="00E34AF0" w:rsidP="009F1F5F">
      <w:pPr>
        <w:adjustRightInd w:val="0"/>
        <w:ind w:firstLine="540"/>
        <w:jc w:val="both"/>
        <w:rPr>
          <w:rFonts w:ascii="Times New Roman" w:hAnsi="Times New Roman" w:cs="Times New Roman"/>
          <w:sz w:val="24"/>
          <w:szCs w:val="24"/>
        </w:rPr>
      </w:pPr>
    </w:p>
    <w:p w:rsidR="00E34AF0" w:rsidRPr="009F1F5F" w:rsidRDefault="00E34AF0" w:rsidP="009F1F5F">
      <w:pPr>
        <w:adjustRightInd w:val="0"/>
        <w:ind w:firstLine="540"/>
        <w:jc w:val="both"/>
        <w:rPr>
          <w:rFonts w:ascii="Times New Roman" w:hAnsi="Times New Roman" w:cs="Times New Roman"/>
          <w:sz w:val="24"/>
          <w:szCs w:val="24"/>
        </w:rPr>
      </w:pPr>
      <w:r w:rsidRPr="009F1F5F">
        <w:rPr>
          <w:rFonts w:ascii="Times New Roman" w:hAnsi="Times New Roman" w:cs="Times New Roman"/>
          <w:sz w:val="24"/>
          <w:szCs w:val="24"/>
        </w:rPr>
        <w:t>1.1. Предметом настоящего Соглашения является взаимодействие Сторон в пределах своих полномочий при проведении оценки регулирующего воздействия проектов муниципальных нормативных правовых актов (далее - ОРВ) и экспертизы муниципальных нормативных правовых актов (далее - экспертиза актов) в целях повышения эффективности проведения ОРВ и экспертизы актов.</w:t>
      </w:r>
    </w:p>
    <w:p w:rsidR="00E34AF0" w:rsidRPr="009F1F5F" w:rsidRDefault="00E34AF0" w:rsidP="009F1F5F">
      <w:pPr>
        <w:adjustRightInd w:val="0"/>
        <w:ind w:firstLine="540"/>
        <w:jc w:val="both"/>
        <w:rPr>
          <w:rFonts w:ascii="Times New Roman" w:hAnsi="Times New Roman" w:cs="Times New Roman"/>
          <w:sz w:val="24"/>
          <w:szCs w:val="24"/>
        </w:rPr>
      </w:pPr>
    </w:p>
    <w:p w:rsidR="00E34AF0" w:rsidRPr="009F1F5F" w:rsidRDefault="00E34AF0" w:rsidP="009F1F5F">
      <w:pPr>
        <w:adjustRightInd w:val="0"/>
        <w:jc w:val="center"/>
        <w:outlineLvl w:val="1"/>
        <w:rPr>
          <w:rFonts w:ascii="Times New Roman" w:hAnsi="Times New Roman" w:cs="Times New Roman"/>
          <w:sz w:val="24"/>
          <w:szCs w:val="24"/>
        </w:rPr>
      </w:pPr>
      <w:r w:rsidRPr="009F1F5F">
        <w:rPr>
          <w:rFonts w:ascii="Times New Roman" w:hAnsi="Times New Roman" w:cs="Times New Roman"/>
          <w:sz w:val="24"/>
          <w:szCs w:val="24"/>
        </w:rPr>
        <w:t>2. Основные направления взаимодействия</w:t>
      </w:r>
    </w:p>
    <w:p w:rsidR="00E34AF0" w:rsidRPr="009F1F5F" w:rsidRDefault="00E34AF0" w:rsidP="009F1F5F">
      <w:pPr>
        <w:adjustRightInd w:val="0"/>
        <w:ind w:firstLine="540"/>
        <w:jc w:val="both"/>
        <w:rPr>
          <w:rFonts w:ascii="Times New Roman" w:hAnsi="Times New Roman" w:cs="Times New Roman"/>
          <w:sz w:val="24"/>
          <w:szCs w:val="24"/>
        </w:rPr>
      </w:pPr>
    </w:p>
    <w:p w:rsidR="00E34AF0" w:rsidRPr="009F1F5F" w:rsidRDefault="00E34AF0" w:rsidP="009F1F5F">
      <w:pPr>
        <w:adjustRightInd w:val="0"/>
        <w:ind w:firstLine="540"/>
        <w:jc w:val="both"/>
        <w:rPr>
          <w:rFonts w:ascii="Times New Roman" w:hAnsi="Times New Roman" w:cs="Times New Roman"/>
          <w:sz w:val="24"/>
          <w:szCs w:val="24"/>
        </w:rPr>
      </w:pPr>
      <w:r w:rsidRPr="009F1F5F">
        <w:rPr>
          <w:rFonts w:ascii="Times New Roman" w:hAnsi="Times New Roman" w:cs="Times New Roman"/>
          <w:sz w:val="24"/>
          <w:szCs w:val="24"/>
        </w:rPr>
        <w:t>2.1. Стороны взаимодействуют по следующим направлениям:</w:t>
      </w:r>
    </w:p>
    <w:p w:rsidR="00E34AF0" w:rsidRPr="009F1F5F" w:rsidRDefault="00E34AF0" w:rsidP="009F1F5F">
      <w:pPr>
        <w:adjustRightInd w:val="0"/>
        <w:spacing w:before="280"/>
        <w:ind w:firstLine="540"/>
        <w:jc w:val="both"/>
        <w:rPr>
          <w:rFonts w:ascii="Times New Roman" w:hAnsi="Times New Roman" w:cs="Times New Roman"/>
          <w:sz w:val="24"/>
          <w:szCs w:val="24"/>
        </w:rPr>
      </w:pPr>
      <w:r w:rsidRPr="009F1F5F">
        <w:rPr>
          <w:rFonts w:ascii="Times New Roman" w:hAnsi="Times New Roman" w:cs="Times New Roman"/>
          <w:sz w:val="24"/>
          <w:szCs w:val="24"/>
        </w:rPr>
        <w:t>2.1.1. Установление обратной связи между Сторонами в целях получения объективной информации о состоянии дел в области развития предпринимательства и инвестиционной деятельности в рамках компетенции Сторон;</w:t>
      </w:r>
    </w:p>
    <w:p w:rsidR="00E34AF0" w:rsidRPr="009F1F5F" w:rsidRDefault="00E34AF0" w:rsidP="009F1F5F">
      <w:pPr>
        <w:adjustRightInd w:val="0"/>
        <w:spacing w:before="280"/>
        <w:ind w:firstLine="540"/>
        <w:jc w:val="both"/>
        <w:rPr>
          <w:rFonts w:ascii="Times New Roman" w:hAnsi="Times New Roman" w:cs="Times New Roman"/>
          <w:sz w:val="24"/>
          <w:szCs w:val="24"/>
        </w:rPr>
      </w:pPr>
      <w:r w:rsidRPr="009F1F5F">
        <w:rPr>
          <w:rFonts w:ascii="Times New Roman" w:hAnsi="Times New Roman" w:cs="Times New Roman"/>
          <w:sz w:val="24"/>
          <w:szCs w:val="24"/>
        </w:rPr>
        <w:t>2.1.2. Обеспечение проведения оценки проектов актов и экспертизы актов, регламентирующих отношения и затрагивающих интересы субъектов предпринимательской, инвестиционной деятельности или способствующих введению избыточных административных и иных ограничений и обязанностей для субъектов предпринимательской, инвестиционной деятельности, а также способствующих возникновению необоснованных расходов субъектов предпринимательской, инвестиционной деятельности, граждан, местного бюджета.</w:t>
      </w:r>
    </w:p>
    <w:p w:rsidR="00E34AF0" w:rsidRPr="009F1F5F" w:rsidRDefault="00E34AF0" w:rsidP="009F1F5F">
      <w:pPr>
        <w:adjustRightInd w:val="0"/>
        <w:ind w:firstLine="540"/>
        <w:jc w:val="both"/>
        <w:rPr>
          <w:rFonts w:ascii="Times New Roman" w:hAnsi="Times New Roman" w:cs="Times New Roman"/>
          <w:sz w:val="24"/>
          <w:szCs w:val="24"/>
        </w:rPr>
      </w:pPr>
    </w:p>
    <w:p w:rsidR="00E34AF0" w:rsidRPr="009F1F5F" w:rsidRDefault="00E34AF0" w:rsidP="009F1F5F">
      <w:pPr>
        <w:adjustRightInd w:val="0"/>
        <w:jc w:val="center"/>
        <w:outlineLvl w:val="1"/>
        <w:rPr>
          <w:rFonts w:ascii="Times New Roman" w:hAnsi="Times New Roman" w:cs="Times New Roman"/>
          <w:sz w:val="24"/>
          <w:szCs w:val="24"/>
        </w:rPr>
      </w:pPr>
      <w:r w:rsidRPr="009F1F5F">
        <w:rPr>
          <w:rFonts w:ascii="Times New Roman" w:hAnsi="Times New Roman" w:cs="Times New Roman"/>
          <w:sz w:val="24"/>
          <w:szCs w:val="24"/>
        </w:rPr>
        <w:t>3. Права Сторон</w:t>
      </w:r>
    </w:p>
    <w:p w:rsidR="00E34AF0" w:rsidRPr="009F1F5F" w:rsidRDefault="00E34AF0" w:rsidP="009F1F5F">
      <w:pPr>
        <w:adjustRightInd w:val="0"/>
        <w:ind w:firstLine="540"/>
        <w:jc w:val="both"/>
        <w:rPr>
          <w:rFonts w:ascii="Times New Roman" w:hAnsi="Times New Roman" w:cs="Times New Roman"/>
          <w:sz w:val="24"/>
          <w:szCs w:val="24"/>
        </w:rPr>
      </w:pPr>
    </w:p>
    <w:p w:rsidR="00E34AF0" w:rsidRPr="009F1F5F" w:rsidRDefault="00E34AF0" w:rsidP="009F1F5F">
      <w:pPr>
        <w:adjustRightInd w:val="0"/>
        <w:ind w:firstLine="540"/>
        <w:jc w:val="both"/>
        <w:rPr>
          <w:rFonts w:ascii="Times New Roman" w:hAnsi="Times New Roman" w:cs="Times New Roman"/>
          <w:sz w:val="24"/>
          <w:szCs w:val="24"/>
        </w:rPr>
      </w:pPr>
      <w:r w:rsidRPr="009F1F5F">
        <w:rPr>
          <w:rFonts w:ascii="Times New Roman" w:hAnsi="Times New Roman" w:cs="Times New Roman"/>
          <w:sz w:val="24"/>
          <w:szCs w:val="24"/>
        </w:rPr>
        <w:t>3.1. Администрация имеет право:</w:t>
      </w:r>
    </w:p>
    <w:p w:rsidR="00E34AF0" w:rsidRPr="009F1F5F" w:rsidRDefault="00E34AF0" w:rsidP="009F1F5F">
      <w:pPr>
        <w:adjustRightInd w:val="0"/>
        <w:spacing w:before="280"/>
        <w:ind w:firstLine="540"/>
        <w:jc w:val="both"/>
        <w:rPr>
          <w:rFonts w:ascii="Times New Roman" w:hAnsi="Times New Roman" w:cs="Times New Roman"/>
          <w:sz w:val="24"/>
          <w:szCs w:val="24"/>
        </w:rPr>
      </w:pPr>
      <w:r w:rsidRPr="009F1F5F">
        <w:rPr>
          <w:rFonts w:ascii="Times New Roman" w:hAnsi="Times New Roman" w:cs="Times New Roman"/>
          <w:sz w:val="24"/>
          <w:szCs w:val="24"/>
        </w:rPr>
        <w:t>3.1.1. Направлять запросы другой Стороне настоящего Соглашения о представлении сведений о возможных издержках субъектов предпринимательской и инвестиционной деятельности при соблюдении требований вводимого (изменяемого) правового регулирования, сведения о развитии предпринимательской деятельности в отдельных отраслях, о качественном и количественном составе субъектов предпринимательской и инвестиционной деятельности в отдельных отраслях и иные сведения, необходимые для количественной оценки регулирующего воздействия;</w:t>
      </w:r>
    </w:p>
    <w:p w:rsidR="00E34AF0" w:rsidRPr="009F1F5F" w:rsidRDefault="00E34AF0" w:rsidP="009F1F5F">
      <w:pPr>
        <w:adjustRightInd w:val="0"/>
        <w:spacing w:before="280"/>
        <w:ind w:firstLine="540"/>
        <w:jc w:val="both"/>
        <w:rPr>
          <w:rFonts w:ascii="Times New Roman" w:hAnsi="Times New Roman" w:cs="Times New Roman"/>
          <w:sz w:val="24"/>
          <w:szCs w:val="24"/>
        </w:rPr>
      </w:pPr>
      <w:r w:rsidRPr="009F1F5F">
        <w:rPr>
          <w:rFonts w:ascii="Times New Roman" w:hAnsi="Times New Roman" w:cs="Times New Roman"/>
          <w:sz w:val="24"/>
          <w:szCs w:val="24"/>
        </w:rPr>
        <w:t>3.1.2. Получать разъяснения по информации, содержащейся в заполненных опросных листах, при проведении публичных консультаций по проектам актов.</w:t>
      </w:r>
    </w:p>
    <w:p w:rsidR="00E34AF0" w:rsidRPr="009F1F5F" w:rsidRDefault="00E34AF0" w:rsidP="009F1F5F">
      <w:pPr>
        <w:adjustRightInd w:val="0"/>
        <w:spacing w:before="280"/>
        <w:ind w:firstLine="540"/>
        <w:jc w:val="both"/>
        <w:rPr>
          <w:rFonts w:ascii="Times New Roman" w:hAnsi="Times New Roman" w:cs="Times New Roman"/>
          <w:sz w:val="24"/>
          <w:szCs w:val="24"/>
        </w:rPr>
      </w:pPr>
      <w:r w:rsidRPr="009F1F5F">
        <w:rPr>
          <w:rFonts w:ascii="Times New Roman" w:hAnsi="Times New Roman" w:cs="Times New Roman"/>
          <w:sz w:val="24"/>
          <w:szCs w:val="24"/>
        </w:rPr>
        <w:t>3.2. Организация имеет право:</w:t>
      </w:r>
    </w:p>
    <w:p w:rsidR="00E34AF0" w:rsidRPr="009F1F5F" w:rsidRDefault="00E34AF0" w:rsidP="009F1F5F">
      <w:pPr>
        <w:adjustRightInd w:val="0"/>
        <w:spacing w:before="280"/>
        <w:ind w:firstLine="540"/>
        <w:jc w:val="both"/>
        <w:rPr>
          <w:rFonts w:ascii="Times New Roman" w:hAnsi="Times New Roman" w:cs="Times New Roman"/>
          <w:sz w:val="24"/>
          <w:szCs w:val="24"/>
        </w:rPr>
      </w:pPr>
      <w:r w:rsidRPr="009F1F5F">
        <w:rPr>
          <w:rFonts w:ascii="Times New Roman" w:hAnsi="Times New Roman" w:cs="Times New Roman"/>
          <w:sz w:val="24"/>
          <w:szCs w:val="24"/>
        </w:rPr>
        <w:t>3.2.1. Получать разъяснения по порядку участия в публичных консультациях по проектам актов;</w:t>
      </w:r>
    </w:p>
    <w:p w:rsidR="00E34AF0" w:rsidRPr="009F1F5F" w:rsidRDefault="00E34AF0" w:rsidP="009F1F5F">
      <w:pPr>
        <w:adjustRightInd w:val="0"/>
        <w:spacing w:before="280"/>
        <w:ind w:firstLine="540"/>
        <w:jc w:val="both"/>
        <w:rPr>
          <w:rFonts w:ascii="Times New Roman" w:hAnsi="Times New Roman" w:cs="Times New Roman"/>
          <w:sz w:val="24"/>
          <w:szCs w:val="24"/>
        </w:rPr>
      </w:pPr>
      <w:r w:rsidRPr="009F1F5F">
        <w:rPr>
          <w:rFonts w:ascii="Times New Roman" w:hAnsi="Times New Roman" w:cs="Times New Roman"/>
          <w:sz w:val="24"/>
          <w:szCs w:val="24"/>
        </w:rPr>
        <w:t>3.2.2. Получать консультации по заполнению опросных листов при проведении публичных консультаций по проектам актов;</w:t>
      </w:r>
    </w:p>
    <w:p w:rsidR="00E34AF0" w:rsidRPr="009F1F5F" w:rsidRDefault="00E34AF0" w:rsidP="009F1F5F">
      <w:pPr>
        <w:adjustRightInd w:val="0"/>
        <w:spacing w:before="280"/>
        <w:ind w:firstLine="540"/>
        <w:jc w:val="both"/>
        <w:rPr>
          <w:rFonts w:ascii="Times New Roman" w:hAnsi="Times New Roman" w:cs="Times New Roman"/>
          <w:sz w:val="24"/>
          <w:szCs w:val="24"/>
        </w:rPr>
      </w:pPr>
      <w:r w:rsidRPr="009F1F5F">
        <w:rPr>
          <w:rFonts w:ascii="Times New Roman" w:hAnsi="Times New Roman" w:cs="Times New Roman"/>
          <w:sz w:val="24"/>
          <w:szCs w:val="24"/>
        </w:rPr>
        <w:t>3.2.3. Получать информацию об учете предложений по проектам актов, рассмотренных в ходе публичных консультаций.</w:t>
      </w:r>
    </w:p>
    <w:p w:rsidR="00E34AF0" w:rsidRPr="009F1F5F" w:rsidRDefault="00E34AF0" w:rsidP="009F1F5F">
      <w:pPr>
        <w:adjustRightInd w:val="0"/>
        <w:spacing w:before="280"/>
        <w:ind w:firstLine="540"/>
        <w:jc w:val="both"/>
        <w:rPr>
          <w:rFonts w:ascii="Times New Roman" w:hAnsi="Times New Roman" w:cs="Times New Roman"/>
          <w:sz w:val="24"/>
          <w:szCs w:val="24"/>
        </w:rPr>
      </w:pPr>
      <w:r w:rsidRPr="009F1F5F">
        <w:rPr>
          <w:rFonts w:ascii="Times New Roman" w:hAnsi="Times New Roman" w:cs="Times New Roman"/>
          <w:sz w:val="24"/>
          <w:szCs w:val="24"/>
        </w:rPr>
        <w:t>3.2.4. Осуществлять анализ реализации муниципальных нормативных правовых актов, прошедших процедуру ОРВ на стадии проекта акта, в целях формирования предложений по экспертизе актов.</w:t>
      </w:r>
    </w:p>
    <w:p w:rsidR="00E34AF0" w:rsidRPr="009F1F5F" w:rsidRDefault="00E34AF0" w:rsidP="009F1F5F">
      <w:pPr>
        <w:adjustRightInd w:val="0"/>
        <w:ind w:firstLine="540"/>
        <w:jc w:val="both"/>
        <w:rPr>
          <w:rFonts w:ascii="Times New Roman" w:hAnsi="Times New Roman" w:cs="Times New Roman"/>
          <w:sz w:val="24"/>
          <w:szCs w:val="24"/>
        </w:rPr>
      </w:pPr>
    </w:p>
    <w:p w:rsidR="00E34AF0" w:rsidRPr="009F1F5F" w:rsidRDefault="00E34AF0" w:rsidP="009F1F5F">
      <w:pPr>
        <w:adjustRightInd w:val="0"/>
        <w:jc w:val="center"/>
        <w:outlineLvl w:val="1"/>
        <w:rPr>
          <w:rFonts w:ascii="Times New Roman" w:hAnsi="Times New Roman" w:cs="Times New Roman"/>
          <w:sz w:val="24"/>
          <w:szCs w:val="24"/>
        </w:rPr>
      </w:pPr>
      <w:r w:rsidRPr="009F1F5F">
        <w:rPr>
          <w:rFonts w:ascii="Times New Roman" w:hAnsi="Times New Roman" w:cs="Times New Roman"/>
          <w:sz w:val="24"/>
          <w:szCs w:val="24"/>
        </w:rPr>
        <w:t>4. Обязанности Сторон</w:t>
      </w:r>
    </w:p>
    <w:p w:rsidR="00E34AF0" w:rsidRPr="009F1F5F" w:rsidRDefault="00E34AF0" w:rsidP="009F1F5F">
      <w:pPr>
        <w:adjustRightInd w:val="0"/>
        <w:ind w:firstLine="540"/>
        <w:jc w:val="both"/>
        <w:rPr>
          <w:rFonts w:ascii="Times New Roman" w:hAnsi="Times New Roman" w:cs="Times New Roman"/>
          <w:sz w:val="24"/>
          <w:szCs w:val="24"/>
        </w:rPr>
      </w:pPr>
    </w:p>
    <w:p w:rsidR="00E34AF0" w:rsidRPr="009F1F5F" w:rsidRDefault="00E34AF0" w:rsidP="009F1F5F">
      <w:pPr>
        <w:adjustRightInd w:val="0"/>
        <w:ind w:firstLine="540"/>
        <w:jc w:val="both"/>
        <w:rPr>
          <w:rFonts w:ascii="Times New Roman" w:hAnsi="Times New Roman" w:cs="Times New Roman"/>
          <w:sz w:val="24"/>
          <w:szCs w:val="24"/>
        </w:rPr>
      </w:pPr>
      <w:r w:rsidRPr="009F1F5F">
        <w:rPr>
          <w:rFonts w:ascii="Times New Roman" w:hAnsi="Times New Roman" w:cs="Times New Roman"/>
          <w:sz w:val="24"/>
          <w:szCs w:val="24"/>
        </w:rPr>
        <w:t>4.1. Администрация обеспечивает:</w:t>
      </w:r>
    </w:p>
    <w:p w:rsidR="00E34AF0" w:rsidRPr="009F1F5F" w:rsidRDefault="00E34AF0" w:rsidP="009F1F5F">
      <w:pPr>
        <w:adjustRightInd w:val="0"/>
        <w:spacing w:before="280"/>
        <w:ind w:firstLine="540"/>
        <w:jc w:val="both"/>
        <w:rPr>
          <w:rFonts w:ascii="Times New Roman" w:hAnsi="Times New Roman" w:cs="Times New Roman"/>
          <w:sz w:val="24"/>
          <w:szCs w:val="24"/>
        </w:rPr>
      </w:pPr>
      <w:r w:rsidRPr="009F1F5F">
        <w:rPr>
          <w:rFonts w:ascii="Times New Roman" w:hAnsi="Times New Roman" w:cs="Times New Roman"/>
          <w:sz w:val="24"/>
          <w:szCs w:val="24"/>
        </w:rPr>
        <w:t>4.1.1. Оказание необходимой информационной поддержки при проведении публичных консультаций при ОРВ проектов актов и проведении экспертизы действующих актов;</w:t>
      </w:r>
    </w:p>
    <w:p w:rsidR="00E34AF0" w:rsidRPr="009F1F5F" w:rsidRDefault="00E34AF0" w:rsidP="009F1F5F">
      <w:pPr>
        <w:adjustRightInd w:val="0"/>
        <w:spacing w:before="280"/>
        <w:ind w:firstLine="540"/>
        <w:jc w:val="both"/>
        <w:rPr>
          <w:rFonts w:ascii="Times New Roman" w:hAnsi="Times New Roman" w:cs="Times New Roman"/>
          <w:sz w:val="24"/>
          <w:szCs w:val="24"/>
        </w:rPr>
      </w:pPr>
      <w:r w:rsidRPr="009F1F5F">
        <w:rPr>
          <w:rFonts w:ascii="Times New Roman" w:hAnsi="Times New Roman" w:cs="Times New Roman"/>
          <w:sz w:val="24"/>
          <w:szCs w:val="24"/>
        </w:rPr>
        <w:t>4.1.2. Организацию и проведение совещаний, "круглых столов" и иных мероприятий, направленных на обеспечение проведения публичных консультаций в рамках процедур ОРВ проектов актов и проведения экспертизы действующих актов;</w:t>
      </w:r>
    </w:p>
    <w:p w:rsidR="00E34AF0" w:rsidRPr="009F1F5F" w:rsidRDefault="00E34AF0" w:rsidP="009F1F5F">
      <w:pPr>
        <w:adjustRightInd w:val="0"/>
        <w:spacing w:before="280"/>
        <w:ind w:firstLine="540"/>
        <w:jc w:val="both"/>
        <w:rPr>
          <w:rFonts w:ascii="Times New Roman" w:hAnsi="Times New Roman" w:cs="Times New Roman"/>
          <w:sz w:val="24"/>
          <w:szCs w:val="24"/>
        </w:rPr>
      </w:pPr>
      <w:r w:rsidRPr="009F1F5F">
        <w:rPr>
          <w:rFonts w:ascii="Times New Roman" w:hAnsi="Times New Roman" w:cs="Times New Roman"/>
          <w:sz w:val="24"/>
          <w:szCs w:val="24"/>
        </w:rPr>
        <w:t>4.1.3. Направление другой Стороне настоящего Соглашения, являющейся участником публичных консультаций, необходимых материалов по электронной почте не позднее 3 рабочих дней размещения уведомления о начале публичных консультаций на официальном сайте муниципального образования и в разделе "Оценка регулирующего воздействия" на официальном сайте Правительства Нижегородской области в информационно-телекоммуникационной сети "Интернет";</w:t>
      </w:r>
    </w:p>
    <w:p w:rsidR="00E34AF0" w:rsidRPr="009F1F5F" w:rsidRDefault="00E34AF0" w:rsidP="009F1F5F">
      <w:pPr>
        <w:adjustRightInd w:val="0"/>
        <w:spacing w:before="280"/>
        <w:ind w:firstLine="540"/>
        <w:jc w:val="both"/>
        <w:rPr>
          <w:rFonts w:ascii="Times New Roman" w:hAnsi="Times New Roman" w:cs="Times New Roman"/>
          <w:sz w:val="24"/>
          <w:szCs w:val="24"/>
        </w:rPr>
      </w:pPr>
      <w:r w:rsidRPr="009F1F5F">
        <w:rPr>
          <w:rFonts w:ascii="Times New Roman" w:hAnsi="Times New Roman" w:cs="Times New Roman"/>
          <w:sz w:val="24"/>
          <w:szCs w:val="24"/>
        </w:rPr>
        <w:t>4.1.4. Учет мнений другой Стороны настоящего Соглашения по проекту акта при проведении ОРВ.</w:t>
      </w:r>
    </w:p>
    <w:p w:rsidR="00E34AF0" w:rsidRPr="009F1F5F" w:rsidRDefault="00E34AF0" w:rsidP="009F1F5F">
      <w:pPr>
        <w:adjustRightInd w:val="0"/>
        <w:spacing w:before="280"/>
        <w:ind w:firstLine="540"/>
        <w:jc w:val="both"/>
        <w:rPr>
          <w:rFonts w:ascii="Times New Roman" w:hAnsi="Times New Roman" w:cs="Times New Roman"/>
          <w:sz w:val="24"/>
          <w:szCs w:val="24"/>
        </w:rPr>
      </w:pPr>
      <w:r w:rsidRPr="009F1F5F">
        <w:rPr>
          <w:rFonts w:ascii="Times New Roman" w:hAnsi="Times New Roman" w:cs="Times New Roman"/>
          <w:sz w:val="24"/>
          <w:szCs w:val="24"/>
        </w:rPr>
        <w:t>4.2. Организация обеспечивает:</w:t>
      </w:r>
    </w:p>
    <w:p w:rsidR="00E34AF0" w:rsidRPr="009F1F5F" w:rsidRDefault="00E34AF0" w:rsidP="009F1F5F">
      <w:pPr>
        <w:adjustRightInd w:val="0"/>
        <w:spacing w:before="280"/>
        <w:ind w:firstLine="540"/>
        <w:jc w:val="both"/>
        <w:rPr>
          <w:rFonts w:ascii="Times New Roman" w:hAnsi="Times New Roman" w:cs="Times New Roman"/>
          <w:sz w:val="24"/>
          <w:szCs w:val="24"/>
        </w:rPr>
      </w:pPr>
      <w:r w:rsidRPr="009F1F5F">
        <w:rPr>
          <w:rFonts w:ascii="Times New Roman" w:hAnsi="Times New Roman" w:cs="Times New Roman"/>
          <w:sz w:val="24"/>
          <w:szCs w:val="24"/>
        </w:rPr>
        <w:t>4.2.1. Участие в публичных консультациях, в том числе:</w:t>
      </w:r>
    </w:p>
    <w:p w:rsidR="00E34AF0" w:rsidRPr="009F1F5F" w:rsidRDefault="00E34AF0" w:rsidP="009F1F5F">
      <w:pPr>
        <w:adjustRightInd w:val="0"/>
        <w:spacing w:before="280"/>
        <w:ind w:firstLine="540"/>
        <w:jc w:val="both"/>
        <w:rPr>
          <w:rFonts w:ascii="Times New Roman" w:hAnsi="Times New Roman" w:cs="Times New Roman"/>
          <w:sz w:val="24"/>
          <w:szCs w:val="24"/>
        </w:rPr>
      </w:pPr>
      <w:r w:rsidRPr="009F1F5F">
        <w:rPr>
          <w:rFonts w:ascii="Times New Roman" w:hAnsi="Times New Roman" w:cs="Times New Roman"/>
          <w:sz w:val="24"/>
          <w:szCs w:val="24"/>
        </w:rPr>
        <w:t>- рассмотрение проектов актов, размещенных на официальном сайте муниципального образования и в разделе "Оценка регулирующего воздействия" на официальном сайте Правительства Нижегородской области в информационно телекоммуникационной сети "Интернет", а также полученных по электронной почте;</w:t>
      </w:r>
    </w:p>
    <w:p w:rsidR="00E34AF0" w:rsidRPr="009F1F5F" w:rsidRDefault="00E34AF0" w:rsidP="009F1F5F">
      <w:pPr>
        <w:adjustRightInd w:val="0"/>
        <w:spacing w:before="280"/>
        <w:ind w:firstLine="540"/>
        <w:jc w:val="both"/>
        <w:rPr>
          <w:rFonts w:ascii="Times New Roman" w:hAnsi="Times New Roman" w:cs="Times New Roman"/>
          <w:sz w:val="24"/>
          <w:szCs w:val="24"/>
        </w:rPr>
      </w:pPr>
      <w:r w:rsidRPr="009F1F5F">
        <w:rPr>
          <w:rFonts w:ascii="Times New Roman" w:hAnsi="Times New Roman" w:cs="Times New Roman"/>
          <w:sz w:val="24"/>
          <w:szCs w:val="24"/>
        </w:rPr>
        <w:t>- заполнение опросных листов при проведении публичных консультаций по проектам актов;</w:t>
      </w:r>
    </w:p>
    <w:p w:rsidR="00E34AF0" w:rsidRPr="009F1F5F" w:rsidRDefault="00E34AF0" w:rsidP="009F1F5F">
      <w:pPr>
        <w:adjustRightInd w:val="0"/>
        <w:spacing w:before="280"/>
        <w:ind w:firstLine="540"/>
        <w:jc w:val="both"/>
        <w:rPr>
          <w:rFonts w:ascii="Times New Roman" w:hAnsi="Times New Roman" w:cs="Times New Roman"/>
          <w:sz w:val="24"/>
          <w:szCs w:val="24"/>
        </w:rPr>
      </w:pPr>
      <w:r w:rsidRPr="009F1F5F">
        <w:rPr>
          <w:rFonts w:ascii="Times New Roman" w:hAnsi="Times New Roman" w:cs="Times New Roman"/>
          <w:sz w:val="24"/>
          <w:szCs w:val="24"/>
        </w:rPr>
        <w:t>- направление другой Стороне настоящего Соглашения мотивированных мнений по проектам актов;</w:t>
      </w:r>
    </w:p>
    <w:p w:rsidR="00E34AF0" w:rsidRPr="009F1F5F" w:rsidRDefault="00E34AF0" w:rsidP="009F1F5F">
      <w:pPr>
        <w:adjustRightInd w:val="0"/>
        <w:spacing w:before="280"/>
        <w:ind w:firstLine="540"/>
        <w:jc w:val="both"/>
        <w:rPr>
          <w:rFonts w:ascii="Times New Roman" w:hAnsi="Times New Roman" w:cs="Times New Roman"/>
          <w:sz w:val="24"/>
          <w:szCs w:val="24"/>
        </w:rPr>
      </w:pPr>
      <w:r w:rsidRPr="009F1F5F">
        <w:rPr>
          <w:rFonts w:ascii="Times New Roman" w:hAnsi="Times New Roman" w:cs="Times New Roman"/>
          <w:sz w:val="24"/>
          <w:szCs w:val="24"/>
        </w:rPr>
        <w:t>4.2.2. Участие своих представителей в совещаниях, "круглых столах" и иных мероприятиях в отношении вопросов проведения ОРВ проектов актов и экспертизы актов;</w:t>
      </w:r>
    </w:p>
    <w:p w:rsidR="00E34AF0" w:rsidRPr="009F1F5F" w:rsidRDefault="00E34AF0" w:rsidP="009F1F5F">
      <w:pPr>
        <w:adjustRightInd w:val="0"/>
        <w:spacing w:before="280"/>
        <w:ind w:firstLine="540"/>
        <w:jc w:val="both"/>
        <w:rPr>
          <w:rFonts w:ascii="Times New Roman" w:hAnsi="Times New Roman" w:cs="Times New Roman"/>
          <w:sz w:val="24"/>
          <w:szCs w:val="24"/>
        </w:rPr>
      </w:pPr>
      <w:r w:rsidRPr="009F1F5F">
        <w:rPr>
          <w:rFonts w:ascii="Times New Roman" w:hAnsi="Times New Roman" w:cs="Times New Roman"/>
          <w:sz w:val="24"/>
          <w:szCs w:val="24"/>
        </w:rPr>
        <w:t>4.2.3. Представление по запросу другой Стороны настоящего Соглашения сведений о возможных издержках субъектов предпринимательской и инвестиционной деятельности при соблюдении требований вводимого (изменяемого) правового регулирования, сведений о развитии предпринимательской деятельности в отдельных отраслях, о качественном и количественном составе субъектов предпринимательской и инвестиционной деятельности в отдельных отраслях и иных сведений, необходимых для количественной оценки регулирующего воздействия, в рамках своей компетенции.</w:t>
      </w:r>
    </w:p>
    <w:p w:rsidR="00E34AF0" w:rsidRPr="009F1F5F" w:rsidRDefault="00E34AF0" w:rsidP="009F1F5F">
      <w:pPr>
        <w:adjustRightInd w:val="0"/>
        <w:ind w:firstLine="540"/>
        <w:jc w:val="both"/>
        <w:rPr>
          <w:rFonts w:ascii="Times New Roman" w:hAnsi="Times New Roman" w:cs="Times New Roman"/>
          <w:sz w:val="24"/>
          <w:szCs w:val="24"/>
        </w:rPr>
      </w:pPr>
    </w:p>
    <w:p w:rsidR="00E34AF0" w:rsidRPr="009F1F5F" w:rsidRDefault="00E34AF0" w:rsidP="009F1F5F">
      <w:pPr>
        <w:adjustRightInd w:val="0"/>
        <w:jc w:val="center"/>
        <w:outlineLvl w:val="1"/>
        <w:rPr>
          <w:rFonts w:ascii="Times New Roman" w:hAnsi="Times New Roman" w:cs="Times New Roman"/>
          <w:sz w:val="24"/>
          <w:szCs w:val="24"/>
        </w:rPr>
      </w:pPr>
      <w:r w:rsidRPr="009F1F5F">
        <w:rPr>
          <w:rFonts w:ascii="Times New Roman" w:hAnsi="Times New Roman" w:cs="Times New Roman"/>
          <w:sz w:val="24"/>
          <w:szCs w:val="24"/>
        </w:rPr>
        <w:t>5. Реализация Соглашения</w:t>
      </w:r>
    </w:p>
    <w:p w:rsidR="00E34AF0" w:rsidRPr="009F1F5F" w:rsidRDefault="00E34AF0" w:rsidP="009F1F5F">
      <w:pPr>
        <w:adjustRightInd w:val="0"/>
        <w:ind w:firstLine="540"/>
        <w:jc w:val="both"/>
        <w:rPr>
          <w:rFonts w:ascii="Times New Roman" w:hAnsi="Times New Roman" w:cs="Times New Roman"/>
          <w:sz w:val="24"/>
          <w:szCs w:val="24"/>
        </w:rPr>
      </w:pPr>
    </w:p>
    <w:p w:rsidR="00E34AF0" w:rsidRPr="009F1F5F" w:rsidRDefault="00E34AF0" w:rsidP="009F1F5F">
      <w:pPr>
        <w:adjustRightInd w:val="0"/>
        <w:ind w:firstLine="540"/>
        <w:jc w:val="both"/>
        <w:rPr>
          <w:rFonts w:ascii="Times New Roman" w:hAnsi="Times New Roman" w:cs="Times New Roman"/>
          <w:sz w:val="24"/>
          <w:szCs w:val="24"/>
        </w:rPr>
      </w:pPr>
      <w:r w:rsidRPr="009F1F5F">
        <w:rPr>
          <w:rFonts w:ascii="Times New Roman" w:hAnsi="Times New Roman" w:cs="Times New Roman"/>
          <w:sz w:val="24"/>
          <w:szCs w:val="24"/>
        </w:rPr>
        <w:t>5.1. Стороны в разумный срок определяют лиц, ответственных за взаимодействие в целях реализации настоящего Соглашения, и информируют друг друга об этом в письменной форме.</w:t>
      </w:r>
    </w:p>
    <w:p w:rsidR="00E34AF0" w:rsidRPr="009F1F5F" w:rsidRDefault="00E34AF0" w:rsidP="009F1F5F">
      <w:pPr>
        <w:adjustRightInd w:val="0"/>
        <w:ind w:firstLine="540"/>
        <w:jc w:val="both"/>
        <w:rPr>
          <w:rFonts w:ascii="Times New Roman" w:hAnsi="Times New Roman" w:cs="Times New Roman"/>
          <w:sz w:val="24"/>
          <w:szCs w:val="24"/>
        </w:rPr>
      </w:pPr>
    </w:p>
    <w:p w:rsidR="00E34AF0" w:rsidRPr="009F1F5F" w:rsidRDefault="00E34AF0" w:rsidP="009F1F5F">
      <w:pPr>
        <w:adjustRightInd w:val="0"/>
        <w:jc w:val="center"/>
        <w:outlineLvl w:val="1"/>
        <w:rPr>
          <w:rFonts w:ascii="Times New Roman" w:hAnsi="Times New Roman" w:cs="Times New Roman"/>
          <w:sz w:val="24"/>
          <w:szCs w:val="24"/>
        </w:rPr>
      </w:pPr>
      <w:r w:rsidRPr="009F1F5F">
        <w:rPr>
          <w:rFonts w:ascii="Times New Roman" w:hAnsi="Times New Roman" w:cs="Times New Roman"/>
          <w:sz w:val="24"/>
          <w:szCs w:val="24"/>
        </w:rPr>
        <w:t>6. Заключительные положения</w:t>
      </w:r>
    </w:p>
    <w:p w:rsidR="00E34AF0" w:rsidRPr="009F1F5F" w:rsidRDefault="00E34AF0" w:rsidP="009F1F5F">
      <w:pPr>
        <w:adjustRightInd w:val="0"/>
        <w:ind w:firstLine="540"/>
        <w:jc w:val="both"/>
        <w:rPr>
          <w:rFonts w:ascii="Times New Roman" w:hAnsi="Times New Roman" w:cs="Times New Roman"/>
          <w:sz w:val="24"/>
          <w:szCs w:val="24"/>
        </w:rPr>
      </w:pPr>
    </w:p>
    <w:p w:rsidR="00E34AF0" w:rsidRPr="009F1F5F" w:rsidRDefault="00E34AF0" w:rsidP="009F1F5F">
      <w:pPr>
        <w:adjustRightInd w:val="0"/>
        <w:ind w:firstLine="540"/>
        <w:jc w:val="both"/>
        <w:rPr>
          <w:rFonts w:ascii="Times New Roman" w:hAnsi="Times New Roman" w:cs="Times New Roman"/>
          <w:sz w:val="24"/>
          <w:szCs w:val="24"/>
        </w:rPr>
      </w:pPr>
      <w:r w:rsidRPr="009F1F5F">
        <w:rPr>
          <w:rFonts w:ascii="Times New Roman" w:hAnsi="Times New Roman" w:cs="Times New Roman"/>
          <w:sz w:val="24"/>
          <w:szCs w:val="24"/>
        </w:rPr>
        <w:t>6.1. Соглашение заключается сроком на 2 (два) года и вступает в силу с момента его подписания.</w:t>
      </w:r>
    </w:p>
    <w:p w:rsidR="00E34AF0" w:rsidRPr="009F1F5F" w:rsidRDefault="00E34AF0" w:rsidP="009F1F5F">
      <w:pPr>
        <w:adjustRightInd w:val="0"/>
        <w:spacing w:before="280"/>
        <w:ind w:firstLine="540"/>
        <w:jc w:val="both"/>
        <w:rPr>
          <w:rFonts w:ascii="Times New Roman" w:hAnsi="Times New Roman" w:cs="Times New Roman"/>
          <w:sz w:val="24"/>
          <w:szCs w:val="24"/>
        </w:rPr>
      </w:pPr>
      <w:r w:rsidRPr="009F1F5F">
        <w:rPr>
          <w:rFonts w:ascii="Times New Roman" w:hAnsi="Times New Roman" w:cs="Times New Roman"/>
          <w:sz w:val="24"/>
          <w:szCs w:val="24"/>
        </w:rPr>
        <w:t>6.2. Дополнения и изменения в Соглашение, принимаемые по предложениям Сторон, оформляются в письменной форме и становятся его неотъемлемой частью с даты их подписания Сторонами.</w:t>
      </w:r>
    </w:p>
    <w:p w:rsidR="00E34AF0" w:rsidRPr="009F1F5F" w:rsidRDefault="00E34AF0" w:rsidP="009F1F5F">
      <w:pPr>
        <w:adjustRightInd w:val="0"/>
        <w:spacing w:before="280"/>
        <w:ind w:firstLine="540"/>
        <w:jc w:val="both"/>
        <w:rPr>
          <w:rFonts w:ascii="Times New Roman" w:hAnsi="Times New Roman" w:cs="Times New Roman"/>
          <w:sz w:val="24"/>
          <w:szCs w:val="24"/>
        </w:rPr>
      </w:pPr>
      <w:r w:rsidRPr="009F1F5F">
        <w:rPr>
          <w:rFonts w:ascii="Times New Roman" w:hAnsi="Times New Roman" w:cs="Times New Roman"/>
          <w:sz w:val="24"/>
          <w:szCs w:val="24"/>
        </w:rPr>
        <w:t>6.3. Соглашение может быть расторгнуто по инициативе любой из Сторон, при этом одна Сторона должна письменно уведомить другую Сторону не менее чем за 3 (три) месяца до предполагаемой даты прекращения действия Соглашения.</w:t>
      </w:r>
    </w:p>
    <w:p w:rsidR="00E34AF0" w:rsidRPr="009F1F5F" w:rsidRDefault="00E34AF0" w:rsidP="009F1F5F">
      <w:pPr>
        <w:adjustRightInd w:val="0"/>
        <w:spacing w:before="280"/>
        <w:ind w:firstLine="540"/>
        <w:jc w:val="both"/>
        <w:rPr>
          <w:rFonts w:ascii="Times New Roman" w:hAnsi="Times New Roman" w:cs="Times New Roman"/>
          <w:sz w:val="24"/>
          <w:szCs w:val="24"/>
        </w:rPr>
      </w:pPr>
      <w:r w:rsidRPr="009F1F5F">
        <w:rPr>
          <w:rFonts w:ascii="Times New Roman" w:hAnsi="Times New Roman" w:cs="Times New Roman"/>
          <w:sz w:val="24"/>
          <w:szCs w:val="24"/>
        </w:rPr>
        <w:t>6.4. Если по истечении срока действия Соглашения ни одна из Сторон не выразила желание прекратить взаимодействие, Соглашение считается пролонгированным на 2 (два) года.</w:t>
      </w:r>
    </w:p>
    <w:p w:rsidR="00E34AF0" w:rsidRPr="009F1F5F" w:rsidRDefault="00E34AF0" w:rsidP="009F1F5F">
      <w:pPr>
        <w:adjustRightInd w:val="0"/>
        <w:spacing w:before="280"/>
        <w:ind w:firstLine="540"/>
        <w:jc w:val="both"/>
        <w:rPr>
          <w:rFonts w:ascii="Times New Roman" w:hAnsi="Times New Roman" w:cs="Times New Roman"/>
          <w:sz w:val="24"/>
          <w:szCs w:val="24"/>
        </w:rPr>
      </w:pPr>
      <w:r w:rsidRPr="009F1F5F">
        <w:rPr>
          <w:rFonts w:ascii="Times New Roman" w:hAnsi="Times New Roman" w:cs="Times New Roman"/>
          <w:sz w:val="24"/>
          <w:szCs w:val="24"/>
        </w:rPr>
        <w:t>6.5. Настоящее Соглашение составлено в 2 (двух) экземплярах, имеющих равную юридическую силу, по одному для каждой из Сторон.</w:t>
      </w:r>
    </w:p>
    <w:p w:rsidR="00E34AF0" w:rsidRPr="009F1F5F" w:rsidRDefault="00E34AF0" w:rsidP="009F1F5F">
      <w:pPr>
        <w:adjustRightInd w:val="0"/>
        <w:jc w:val="center"/>
        <w:outlineLvl w:val="1"/>
        <w:rPr>
          <w:rFonts w:ascii="Times New Roman" w:hAnsi="Times New Roman" w:cs="Times New Roman"/>
          <w:sz w:val="24"/>
          <w:szCs w:val="24"/>
        </w:rPr>
      </w:pPr>
      <w:r w:rsidRPr="009F1F5F">
        <w:rPr>
          <w:rFonts w:ascii="Times New Roman" w:hAnsi="Times New Roman" w:cs="Times New Roman"/>
          <w:sz w:val="24"/>
          <w:szCs w:val="24"/>
        </w:rPr>
        <w:t>7. Реквизиты и подписи Сторон</w:t>
      </w:r>
    </w:p>
    <w:p w:rsidR="00E34AF0" w:rsidRPr="009F1F5F" w:rsidRDefault="00E34AF0" w:rsidP="009F1F5F">
      <w:pPr>
        <w:adjustRightInd w:val="0"/>
        <w:ind w:firstLine="540"/>
        <w:jc w:val="both"/>
        <w:rPr>
          <w:rFonts w:ascii="Times New Roman" w:hAnsi="Times New Roman" w:cs="Times New Roman"/>
          <w:sz w:val="24"/>
          <w:szCs w:val="24"/>
        </w:rPr>
      </w:pPr>
    </w:p>
    <w:tbl>
      <w:tblPr>
        <w:tblW w:w="9720" w:type="dxa"/>
        <w:tblInd w:w="2" w:type="dxa"/>
        <w:tblLayout w:type="fixed"/>
        <w:tblCellMar>
          <w:top w:w="102" w:type="dxa"/>
          <w:left w:w="62" w:type="dxa"/>
          <w:bottom w:w="102" w:type="dxa"/>
          <w:right w:w="62" w:type="dxa"/>
        </w:tblCellMar>
        <w:tblLook w:val="0000"/>
      </w:tblPr>
      <w:tblGrid>
        <w:gridCol w:w="4082"/>
        <w:gridCol w:w="907"/>
        <w:gridCol w:w="4731"/>
      </w:tblGrid>
      <w:tr w:rsidR="00E34AF0" w:rsidRPr="009F1F5F">
        <w:tc>
          <w:tcPr>
            <w:tcW w:w="4082" w:type="dxa"/>
          </w:tcPr>
          <w:p w:rsidR="00E34AF0" w:rsidRPr="009F1F5F" w:rsidRDefault="00E34AF0" w:rsidP="009F1F5F">
            <w:pPr>
              <w:adjustRightInd w:val="0"/>
              <w:jc w:val="both"/>
              <w:rPr>
                <w:rFonts w:ascii="Times New Roman" w:hAnsi="Times New Roman" w:cs="Times New Roman"/>
                <w:sz w:val="24"/>
                <w:szCs w:val="24"/>
              </w:rPr>
            </w:pPr>
            <w:r w:rsidRPr="009F1F5F">
              <w:rPr>
                <w:rFonts w:ascii="Times New Roman" w:hAnsi="Times New Roman" w:cs="Times New Roman"/>
                <w:sz w:val="24"/>
                <w:szCs w:val="24"/>
              </w:rPr>
              <w:t>_____________________________</w:t>
            </w:r>
          </w:p>
          <w:p w:rsidR="00E34AF0" w:rsidRPr="009F1F5F" w:rsidRDefault="00E34AF0" w:rsidP="009F1F5F">
            <w:pPr>
              <w:adjustRightInd w:val="0"/>
              <w:jc w:val="both"/>
              <w:rPr>
                <w:rFonts w:ascii="Times New Roman" w:hAnsi="Times New Roman" w:cs="Times New Roman"/>
                <w:sz w:val="24"/>
                <w:szCs w:val="24"/>
              </w:rPr>
            </w:pPr>
            <w:r w:rsidRPr="009F1F5F">
              <w:rPr>
                <w:rFonts w:ascii="Times New Roman" w:hAnsi="Times New Roman" w:cs="Times New Roman"/>
                <w:sz w:val="24"/>
                <w:szCs w:val="24"/>
              </w:rPr>
              <w:t>_____________________________</w:t>
            </w:r>
          </w:p>
          <w:p w:rsidR="00E34AF0" w:rsidRPr="009F1F5F" w:rsidRDefault="00E34AF0" w:rsidP="009F1F5F">
            <w:pPr>
              <w:adjustRightInd w:val="0"/>
              <w:jc w:val="both"/>
              <w:rPr>
                <w:rFonts w:ascii="Times New Roman" w:hAnsi="Times New Roman" w:cs="Times New Roman"/>
                <w:sz w:val="24"/>
                <w:szCs w:val="24"/>
              </w:rPr>
            </w:pPr>
            <w:r w:rsidRPr="009F1F5F">
              <w:rPr>
                <w:rFonts w:ascii="Times New Roman" w:hAnsi="Times New Roman" w:cs="Times New Roman"/>
                <w:sz w:val="24"/>
                <w:szCs w:val="24"/>
              </w:rPr>
              <w:t>_____________________________</w:t>
            </w:r>
          </w:p>
        </w:tc>
        <w:tc>
          <w:tcPr>
            <w:tcW w:w="907" w:type="dxa"/>
          </w:tcPr>
          <w:p w:rsidR="00E34AF0" w:rsidRPr="009F1F5F" w:rsidRDefault="00E34AF0" w:rsidP="009F1F5F">
            <w:pPr>
              <w:adjustRightInd w:val="0"/>
              <w:rPr>
                <w:rFonts w:ascii="Times New Roman" w:hAnsi="Times New Roman" w:cs="Times New Roman"/>
                <w:sz w:val="24"/>
                <w:szCs w:val="24"/>
              </w:rPr>
            </w:pPr>
          </w:p>
        </w:tc>
        <w:tc>
          <w:tcPr>
            <w:tcW w:w="4731" w:type="dxa"/>
          </w:tcPr>
          <w:p w:rsidR="00E34AF0" w:rsidRPr="009F1F5F" w:rsidRDefault="00E34AF0" w:rsidP="009F1F5F">
            <w:pPr>
              <w:adjustRightInd w:val="0"/>
              <w:jc w:val="both"/>
              <w:rPr>
                <w:rFonts w:ascii="Times New Roman" w:hAnsi="Times New Roman" w:cs="Times New Roman"/>
                <w:sz w:val="24"/>
                <w:szCs w:val="24"/>
              </w:rPr>
            </w:pPr>
            <w:r w:rsidRPr="009F1F5F">
              <w:rPr>
                <w:rFonts w:ascii="Times New Roman" w:hAnsi="Times New Roman" w:cs="Times New Roman"/>
                <w:sz w:val="24"/>
                <w:szCs w:val="24"/>
              </w:rPr>
              <w:t>_____________________________</w:t>
            </w:r>
          </w:p>
          <w:p w:rsidR="00E34AF0" w:rsidRPr="009F1F5F" w:rsidRDefault="00E34AF0" w:rsidP="009F1F5F">
            <w:pPr>
              <w:adjustRightInd w:val="0"/>
              <w:jc w:val="both"/>
              <w:rPr>
                <w:rFonts w:ascii="Times New Roman" w:hAnsi="Times New Roman" w:cs="Times New Roman"/>
                <w:sz w:val="24"/>
                <w:szCs w:val="24"/>
              </w:rPr>
            </w:pPr>
            <w:r w:rsidRPr="009F1F5F">
              <w:rPr>
                <w:rFonts w:ascii="Times New Roman" w:hAnsi="Times New Roman" w:cs="Times New Roman"/>
                <w:sz w:val="24"/>
                <w:szCs w:val="24"/>
              </w:rPr>
              <w:t>_____________________________</w:t>
            </w:r>
          </w:p>
          <w:p w:rsidR="00E34AF0" w:rsidRPr="009F1F5F" w:rsidRDefault="00E34AF0" w:rsidP="009F1F5F">
            <w:pPr>
              <w:adjustRightInd w:val="0"/>
              <w:jc w:val="both"/>
              <w:rPr>
                <w:rFonts w:ascii="Times New Roman" w:hAnsi="Times New Roman" w:cs="Times New Roman"/>
                <w:sz w:val="24"/>
                <w:szCs w:val="24"/>
              </w:rPr>
            </w:pPr>
            <w:r w:rsidRPr="009F1F5F">
              <w:rPr>
                <w:rFonts w:ascii="Times New Roman" w:hAnsi="Times New Roman" w:cs="Times New Roman"/>
                <w:sz w:val="24"/>
                <w:szCs w:val="24"/>
              </w:rPr>
              <w:t>_____________________________</w:t>
            </w:r>
          </w:p>
        </w:tc>
      </w:tr>
      <w:tr w:rsidR="00E34AF0" w:rsidRPr="009F1F5F">
        <w:tc>
          <w:tcPr>
            <w:tcW w:w="4082" w:type="dxa"/>
          </w:tcPr>
          <w:p w:rsidR="00E34AF0" w:rsidRPr="009F1F5F" w:rsidRDefault="00E34AF0" w:rsidP="009F1F5F">
            <w:pPr>
              <w:adjustRightInd w:val="0"/>
              <w:jc w:val="both"/>
              <w:rPr>
                <w:rFonts w:ascii="Times New Roman" w:hAnsi="Times New Roman" w:cs="Times New Roman"/>
                <w:sz w:val="24"/>
                <w:szCs w:val="24"/>
              </w:rPr>
            </w:pPr>
            <w:r w:rsidRPr="009F1F5F">
              <w:rPr>
                <w:rFonts w:ascii="Times New Roman" w:hAnsi="Times New Roman" w:cs="Times New Roman"/>
                <w:sz w:val="24"/>
                <w:szCs w:val="24"/>
              </w:rPr>
              <w:t>_____________________________</w:t>
            </w:r>
          </w:p>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sz w:val="24"/>
                <w:szCs w:val="24"/>
              </w:rPr>
              <w:t>(подпись)</w:t>
            </w:r>
          </w:p>
          <w:p w:rsidR="00E34AF0" w:rsidRPr="009F1F5F" w:rsidRDefault="00E34AF0" w:rsidP="009F1F5F">
            <w:pPr>
              <w:adjustRightInd w:val="0"/>
              <w:rPr>
                <w:rFonts w:ascii="Times New Roman" w:hAnsi="Times New Roman" w:cs="Times New Roman"/>
                <w:sz w:val="24"/>
                <w:szCs w:val="24"/>
              </w:rPr>
            </w:pPr>
            <w:r w:rsidRPr="009F1F5F">
              <w:rPr>
                <w:rFonts w:ascii="Times New Roman" w:hAnsi="Times New Roman" w:cs="Times New Roman"/>
                <w:sz w:val="24"/>
                <w:szCs w:val="24"/>
              </w:rPr>
              <w:t>МП</w:t>
            </w:r>
          </w:p>
        </w:tc>
        <w:tc>
          <w:tcPr>
            <w:tcW w:w="907" w:type="dxa"/>
            <w:vAlign w:val="bottom"/>
          </w:tcPr>
          <w:p w:rsidR="00E34AF0" w:rsidRPr="009F1F5F" w:rsidRDefault="00E34AF0" w:rsidP="009F1F5F">
            <w:pPr>
              <w:adjustRightInd w:val="0"/>
              <w:jc w:val="right"/>
              <w:rPr>
                <w:rFonts w:ascii="Times New Roman" w:hAnsi="Times New Roman" w:cs="Times New Roman"/>
                <w:sz w:val="24"/>
                <w:szCs w:val="24"/>
              </w:rPr>
            </w:pPr>
            <w:r w:rsidRPr="009F1F5F">
              <w:rPr>
                <w:rFonts w:ascii="Times New Roman" w:hAnsi="Times New Roman" w:cs="Times New Roman"/>
                <w:sz w:val="24"/>
                <w:szCs w:val="24"/>
              </w:rPr>
              <w:t>МП</w:t>
            </w:r>
          </w:p>
        </w:tc>
        <w:tc>
          <w:tcPr>
            <w:tcW w:w="4731" w:type="dxa"/>
          </w:tcPr>
          <w:p w:rsidR="00E34AF0" w:rsidRPr="009F1F5F" w:rsidRDefault="00E34AF0" w:rsidP="009F1F5F">
            <w:pPr>
              <w:adjustRightInd w:val="0"/>
              <w:jc w:val="both"/>
              <w:rPr>
                <w:rFonts w:ascii="Times New Roman" w:hAnsi="Times New Roman" w:cs="Times New Roman"/>
                <w:sz w:val="24"/>
                <w:szCs w:val="24"/>
              </w:rPr>
            </w:pPr>
            <w:r w:rsidRPr="009F1F5F">
              <w:rPr>
                <w:rFonts w:ascii="Times New Roman" w:hAnsi="Times New Roman" w:cs="Times New Roman"/>
                <w:sz w:val="24"/>
                <w:szCs w:val="24"/>
              </w:rPr>
              <w:t>_____________________________</w:t>
            </w:r>
          </w:p>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sz w:val="24"/>
                <w:szCs w:val="24"/>
              </w:rPr>
              <w:t>(подпись)</w:t>
            </w:r>
          </w:p>
        </w:tc>
      </w:tr>
    </w:tbl>
    <w:p w:rsidR="00E34AF0" w:rsidRPr="009F1F5F" w:rsidRDefault="00E34AF0" w:rsidP="009F1F5F">
      <w:pPr>
        <w:adjustRightInd w:val="0"/>
        <w:ind w:firstLine="540"/>
        <w:jc w:val="both"/>
        <w:rPr>
          <w:rFonts w:ascii="Times New Roman" w:hAnsi="Times New Roman" w:cs="Times New Roman"/>
          <w:sz w:val="24"/>
          <w:szCs w:val="24"/>
        </w:rPr>
      </w:pPr>
    </w:p>
    <w:p w:rsidR="00E34AF0" w:rsidRPr="009F1F5F" w:rsidRDefault="00E34AF0" w:rsidP="009F1F5F">
      <w:pPr>
        <w:adjustRightInd w:val="0"/>
        <w:ind w:firstLine="540"/>
        <w:jc w:val="both"/>
        <w:rPr>
          <w:rFonts w:ascii="Times New Roman" w:hAnsi="Times New Roman" w:cs="Times New Roman"/>
          <w:sz w:val="24"/>
          <w:szCs w:val="24"/>
        </w:rPr>
      </w:pPr>
    </w:p>
    <w:p w:rsidR="00E34AF0" w:rsidRPr="009F1F5F" w:rsidRDefault="00E34AF0" w:rsidP="009F1F5F">
      <w:pPr>
        <w:adjustRightInd w:val="0"/>
        <w:ind w:firstLine="540"/>
        <w:jc w:val="both"/>
        <w:rPr>
          <w:rFonts w:ascii="Times New Roman" w:hAnsi="Times New Roman" w:cs="Times New Roman"/>
          <w:sz w:val="24"/>
          <w:szCs w:val="24"/>
        </w:rPr>
      </w:pPr>
    </w:p>
    <w:p w:rsidR="00E34AF0" w:rsidRPr="009F1F5F" w:rsidRDefault="00E34AF0" w:rsidP="009F1F5F">
      <w:pPr>
        <w:adjustRightInd w:val="0"/>
        <w:ind w:firstLine="540"/>
        <w:jc w:val="both"/>
        <w:rPr>
          <w:rFonts w:ascii="Times New Roman" w:hAnsi="Times New Roman" w:cs="Times New Roman"/>
          <w:sz w:val="24"/>
          <w:szCs w:val="24"/>
        </w:rPr>
      </w:pPr>
    </w:p>
    <w:p w:rsidR="00E34AF0" w:rsidRDefault="00E34AF0" w:rsidP="009F1F5F">
      <w:pPr>
        <w:adjustRightInd w:val="0"/>
        <w:ind w:firstLine="540"/>
        <w:jc w:val="both"/>
        <w:rPr>
          <w:rFonts w:ascii="Times New Roman" w:hAnsi="Times New Roman" w:cs="Times New Roman"/>
          <w:sz w:val="24"/>
          <w:szCs w:val="24"/>
        </w:rPr>
      </w:pPr>
    </w:p>
    <w:p w:rsidR="00E34AF0" w:rsidRDefault="00E34AF0" w:rsidP="009F1F5F">
      <w:pPr>
        <w:adjustRightInd w:val="0"/>
        <w:ind w:firstLine="540"/>
        <w:jc w:val="both"/>
        <w:rPr>
          <w:rFonts w:ascii="Times New Roman" w:hAnsi="Times New Roman" w:cs="Times New Roman"/>
          <w:sz w:val="24"/>
          <w:szCs w:val="24"/>
        </w:rPr>
      </w:pPr>
    </w:p>
    <w:p w:rsidR="00E34AF0" w:rsidRDefault="00E34AF0" w:rsidP="009F1F5F">
      <w:pPr>
        <w:adjustRightInd w:val="0"/>
        <w:ind w:firstLine="540"/>
        <w:jc w:val="both"/>
        <w:rPr>
          <w:rFonts w:ascii="Times New Roman" w:hAnsi="Times New Roman" w:cs="Times New Roman"/>
          <w:sz w:val="24"/>
          <w:szCs w:val="24"/>
        </w:rPr>
      </w:pPr>
    </w:p>
    <w:p w:rsidR="00E34AF0" w:rsidRDefault="00E34AF0" w:rsidP="009F1F5F">
      <w:pPr>
        <w:adjustRightInd w:val="0"/>
        <w:ind w:firstLine="540"/>
        <w:jc w:val="both"/>
        <w:rPr>
          <w:rFonts w:ascii="Times New Roman" w:hAnsi="Times New Roman" w:cs="Times New Roman"/>
          <w:sz w:val="24"/>
          <w:szCs w:val="24"/>
        </w:rPr>
      </w:pPr>
    </w:p>
    <w:p w:rsidR="00E34AF0" w:rsidRDefault="00E34AF0" w:rsidP="009F1F5F">
      <w:pPr>
        <w:adjustRightInd w:val="0"/>
        <w:ind w:firstLine="540"/>
        <w:jc w:val="both"/>
        <w:rPr>
          <w:rFonts w:ascii="Times New Roman" w:hAnsi="Times New Roman" w:cs="Times New Roman"/>
          <w:sz w:val="24"/>
          <w:szCs w:val="24"/>
        </w:rPr>
      </w:pPr>
    </w:p>
    <w:p w:rsidR="00E34AF0" w:rsidRDefault="00E34AF0" w:rsidP="009F1F5F">
      <w:pPr>
        <w:adjustRightInd w:val="0"/>
        <w:ind w:firstLine="540"/>
        <w:jc w:val="both"/>
        <w:rPr>
          <w:rFonts w:ascii="Times New Roman" w:hAnsi="Times New Roman" w:cs="Times New Roman"/>
          <w:sz w:val="24"/>
          <w:szCs w:val="24"/>
        </w:rPr>
      </w:pPr>
    </w:p>
    <w:p w:rsidR="00E34AF0" w:rsidRDefault="00E34AF0" w:rsidP="009F1F5F">
      <w:pPr>
        <w:adjustRightInd w:val="0"/>
        <w:ind w:firstLine="540"/>
        <w:jc w:val="both"/>
        <w:rPr>
          <w:rFonts w:ascii="Times New Roman" w:hAnsi="Times New Roman" w:cs="Times New Roman"/>
          <w:sz w:val="24"/>
          <w:szCs w:val="24"/>
        </w:rPr>
      </w:pPr>
    </w:p>
    <w:p w:rsidR="00E34AF0" w:rsidRDefault="00E34AF0" w:rsidP="009F1F5F">
      <w:pPr>
        <w:adjustRightInd w:val="0"/>
        <w:ind w:firstLine="540"/>
        <w:jc w:val="both"/>
        <w:rPr>
          <w:rFonts w:ascii="Times New Roman" w:hAnsi="Times New Roman" w:cs="Times New Roman"/>
          <w:sz w:val="24"/>
          <w:szCs w:val="24"/>
        </w:rPr>
      </w:pPr>
    </w:p>
    <w:p w:rsidR="00E34AF0" w:rsidRDefault="00E34AF0" w:rsidP="009F1F5F">
      <w:pPr>
        <w:adjustRightInd w:val="0"/>
        <w:ind w:firstLine="540"/>
        <w:jc w:val="both"/>
        <w:rPr>
          <w:rFonts w:ascii="Times New Roman" w:hAnsi="Times New Roman" w:cs="Times New Roman"/>
          <w:sz w:val="24"/>
          <w:szCs w:val="24"/>
        </w:rPr>
      </w:pPr>
    </w:p>
    <w:p w:rsidR="00E34AF0" w:rsidRDefault="00E34AF0" w:rsidP="009F1F5F">
      <w:pPr>
        <w:adjustRightInd w:val="0"/>
        <w:ind w:firstLine="540"/>
        <w:jc w:val="both"/>
        <w:rPr>
          <w:rFonts w:ascii="Times New Roman" w:hAnsi="Times New Roman" w:cs="Times New Roman"/>
          <w:sz w:val="24"/>
          <w:szCs w:val="24"/>
        </w:rPr>
      </w:pPr>
    </w:p>
    <w:p w:rsidR="00E34AF0" w:rsidRDefault="00E34AF0" w:rsidP="009F1F5F">
      <w:pPr>
        <w:adjustRightInd w:val="0"/>
        <w:ind w:firstLine="540"/>
        <w:jc w:val="both"/>
        <w:rPr>
          <w:rFonts w:ascii="Times New Roman" w:hAnsi="Times New Roman" w:cs="Times New Roman"/>
          <w:sz w:val="24"/>
          <w:szCs w:val="24"/>
        </w:rPr>
      </w:pPr>
    </w:p>
    <w:p w:rsidR="00E34AF0" w:rsidRDefault="00E34AF0" w:rsidP="009F1F5F">
      <w:pPr>
        <w:adjustRightInd w:val="0"/>
        <w:ind w:firstLine="540"/>
        <w:jc w:val="both"/>
        <w:rPr>
          <w:rFonts w:ascii="Times New Roman" w:hAnsi="Times New Roman" w:cs="Times New Roman"/>
          <w:sz w:val="24"/>
          <w:szCs w:val="24"/>
        </w:rPr>
      </w:pPr>
    </w:p>
    <w:p w:rsidR="00E34AF0" w:rsidRDefault="00E34AF0" w:rsidP="009F1F5F">
      <w:pPr>
        <w:adjustRightInd w:val="0"/>
        <w:ind w:firstLine="540"/>
        <w:jc w:val="both"/>
        <w:rPr>
          <w:rFonts w:ascii="Times New Roman" w:hAnsi="Times New Roman" w:cs="Times New Roman"/>
          <w:sz w:val="24"/>
          <w:szCs w:val="24"/>
        </w:rPr>
      </w:pPr>
    </w:p>
    <w:p w:rsidR="00E34AF0" w:rsidRDefault="00E34AF0" w:rsidP="009F1F5F">
      <w:pPr>
        <w:adjustRightInd w:val="0"/>
        <w:ind w:firstLine="540"/>
        <w:jc w:val="both"/>
        <w:rPr>
          <w:rFonts w:ascii="Times New Roman" w:hAnsi="Times New Roman" w:cs="Times New Roman"/>
          <w:sz w:val="24"/>
          <w:szCs w:val="24"/>
        </w:rPr>
      </w:pPr>
    </w:p>
    <w:p w:rsidR="00E34AF0" w:rsidRDefault="00E34AF0" w:rsidP="009F1F5F">
      <w:pPr>
        <w:adjustRightInd w:val="0"/>
        <w:ind w:firstLine="540"/>
        <w:jc w:val="both"/>
        <w:rPr>
          <w:rFonts w:ascii="Times New Roman" w:hAnsi="Times New Roman" w:cs="Times New Roman"/>
          <w:sz w:val="24"/>
          <w:szCs w:val="24"/>
        </w:rPr>
      </w:pPr>
    </w:p>
    <w:p w:rsidR="00E34AF0" w:rsidRDefault="00E34AF0" w:rsidP="009F1F5F">
      <w:pPr>
        <w:adjustRightInd w:val="0"/>
        <w:ind w:firstLine="540"/>
        <w:jc w:val="both"/>
        <w:rPr>
          <w:rFonts w:ascii="Times New Roman" w:hAnsi="Times New Roman" w:cs="Times New Roman"/>
          <w:sz w:val="24"/>
          <w:szCs w:val="24"/>
        </w:rPr>
      </w:pPr>
    </w:p>
    <w:p w:rsidR="00E34AF0" w:rsidRDefault="00E34AF0" w:rsidP="009F1F5F">
      <w:pPr>
        <w:adjustRightInd w:val="0"/>
        <w:ind w:firstLine="540"/>
        <w:jc w:val="both"/>
        <w:rPr>
          <w:rFonts w:ascii="Times New Roman" w:hAnsi="Times New Roman" w:cs="Times New Roman"/>
          <w:sz w:val="24"/>
          <w:szCs w:val="24"/>
        </w:rPr>
      </w:pPr>
    </w:p>
    <w:p w:rsidR="00E34AF0" w:rsidRDefault="00E34AF0" w:rsidP="009F1F5F">
      <w:pPr>
        <w:adjustRightInd w:val="0"/>
        <w:ind w:firstLine="540"/>
        <w:jc w:val="both"/>
        <w:rPr>
          <w:rFonts w:ascii="Times New Roman" w:hAnsi="Times New Roman" w:cs="Times New Roman"/>
          <w:sz w:val="24"/>
          <w:szCs w:val="24"/>
        </w:rPr>
      </w:pPr>
    </w:p>
    <w:p w:rsidR="00E34AF0" w:rsidRDefault="00E34AF0" w:rsidP="009F1F5F">
      <w:pPr>
        <w:adjustRightInd w:val="0"/>
        <w:ind w:firstLine="540"/>
        <w:jc w:val="both"/>
        <w:rPr>
          <w:rFonts w:ascii="Times New Roman" w:hAnsi="Times New Roman" w:cs="Times New Roman"/>
          <w:sz w:val="24"/>
          <w:szCs w:val="24"/>
        </w:rPr>
      </w:pPr>
    </w:p>
    <w:p w:rsidR="00E34AF0" w:rsidRDefault="00E34AF0" w:rsidP="009F1F5F">
      <w:pPr>
        <w:adjustRightInd w:val="0"/>
        <w:ind w:firstLine="540"/>
        <w:jc w:val="both"/>
        <w:rPr>
          <w:rFonts w:ascii="Times New Roman" w:hAnsi="Times New Roman" w:cs="Times New Roman"/>
          <w:sz w:val="24"/>
          <w:szCs w:val="24"/>
        </w:rPr>
      </w:pPr>
    </w:p>
    <w:p w:rsidR="00E34AF0" w:rsidRDefault="00E34AF0" w:rsidP="009F1F5F">
      <w:pPr>
        <w:adjustRightInd w:val="0"/>
        <w:ind w:firstLine="540"/>
        <w:jc w:val="both"/>
        <w:rPr>
          <w:rFonts w:ascii="Times New Roman" w:hAnsi="Times New Roman" w:cs="Times New Roman"/>
          <w:sz w:val="24"/>
          <w:szCs w:val="24"/>
        </w:rPr>
      </w:pPr>
    </w:p>
    <w:p w:rsidR="00E34AF0" w:rsidRDefault="00E34AF0" w:rsidP="009F1F5F">
      <w:pPr>
        <w:adjustRightInd w:val="0"/>
        <w:ind w:firstLine="540"/>
        <w:jc w:val="both"/>
        <w:rPr>
          <w:rFonts w:ascii="Times New Roman" w:hAnsi="Times New Roman" w:cs="Times New Roman"/>
          <w:sz w:val="24"/>
          <w:szCs w:val="24"/>
        </w:rPr>
      </w:pPr>
    </w:p>
    <w:p w:rsidR="00E34AF0" w:rsidRDefault="00E34AF0" w:rsidP="009F1F5F">
      <w:pPr>
        <w:adjustRightInd w:val="0"/>
        <w:ind w:firstLine="540"/>
        <w:jc w:val="both"/>
        <w:rPr>
          <w:rFonts w:ascii="Times New Roman" w:hAnsi="Times New Roman" w:cs="Times New Roman"/>
          <w:sz w:val="24"/>
          <w:szCs w:val="24"/>
        </w:rPr>
      </w:pPr>
    </w:p>
    <w:p w:rsidR="00E34AF0" w:rsidRDefault="00E34AF0" w:rsidP="009F1F5F">
      <w:pPr>
        <w:adjustRightInd w:val="0"/>
        <w:ind w:firstLine="540"/>
        <w:jc w:val="both"/>
        <w:rPr>
          <w:rFonts w:ascii="Times New Roman" w:hAnsi="Times New Roman" w:cs="Times New Roman"/>
          <w:sz w:val="24"/>
          <w:szCs w:val="24"/>
        </w:rPr>
      </w:pPr>
    </w:p>
    <w:p w:rsidR="00E34AF0" w:rsidRDefault="00E34AF0" w:rsidP="009F1F5F">
      <w:pPr>
        <w:adjustRightInd w:val="0"/>
        <w:ind w:firstLine="540"/>
        <w:jc w:val="both"/>
        <w:rPr>
          <w:rFonts w:ascii="Times New Roman" w:hAnsi="Times New Roman" w:cs="Times New Roman"/>
          <w:sz w:val="24"/>
          <w:szCs w:val="24"/>
        </w:rPr>
      </w:pPr>
    </w:p>
    <w:p w:rsidR="00E34AF0" w:rsidRDefault="00E34AF0" w:rsidP="009F1F5F">
      <w:pPr>
        <w:adjustRightInd w:val="0"/>
        <w:ind w:firstLine="540"/>
        <w:jc w:val="both"/>
        <w:rPr>
          <w:rFonts w:ascii="Times New Roman" w:hAnsi="Times New Roman" w:cs="Times New Roman"/>
          <w:sz w:val="24"/>
          <w:szCs w:val="24"/>
        </w:rPr>
      </w:pPr>
    </w:p>
    <w:p w:rsidR="00E34AF0" w:rsidRDefault="00E34AF0" w:rsidP="009F1F5F">
      <w:pPr>
        <w:adjustRightInd w:val="0"/>
        <w:ind w:firstLine="540"/>
        <w:jc w:val="both"/>
        <w:rPr>
          <w:rFonts w:ascii="Times New Roman" w:hAnsi="Times New Roman" w:cs="Times New Roman"/>
          <w:sz w:val="24"/>
          <w:szCs w:val="24"/>
        </w:rPr>
      </w:pPr>
    </w:p>
    <w:p w:rsidR="00E34AF0" w:rsidRDefault="00E34AF0" w:rsidP="009F1F5F">
      <w:pPr>
        <w:adjustRightInd w:val="0"/>
        <w:ind w:firstLine="540"/>
        <w:jc w:val="both"/>
        <w:rPr>
          <w:rFonts w:ascii="Times New Roman" w:hAnsi="Times New Roman" w:cs="Times New Roman"/>
          <w:sz w:val="24"/>
          <w:szCs w:val="24"/>
        </w:rPr>
      </w:pPr>
    </w:p>
    <w:p w:rsidR="00E34AF0" w:rsidRDefault="00E34AF0" w:rsidP="009F1F5F">
      <w:pPr>
        <w:adjustRightInd w:val="0"/>
        <w:ind w:firstLine="540"/>
        <w:jc w:val="both"/>
        <w:rPr>
          <w:rFonts w:ascii="Times New Roman" w:hAnsi="Times New Roman" w:cs="Times New Roman"/>
          <w:sz w:val="24"/>
          <w:szCs w:val="24"/>
        </w:rPr>
      </w:pPr>
    </w:p>
    <w:p w:rsidR="00E34AF0" w:rsidRDefault="00E34AF0" w:rsidP="009F1F5F">
      <w:pPr>
        <w:adjustRightInd w:val="0"/>
        <w:ind w:firstLine="540"/>
        <w:jc w:val="both"/>
        <w:rPr>
          <w:rFonts w:ascii="Times New Roman" w:hAnsi="Times New Roman" w:cs="Times New Roman"/>
          <w:sz w:val="24"/>
          <w:szCs w:val="24"/>
        </w:rPr>
      </w:pPr>
    </w:p>
    <w:p w:rsidR="00E34AF0" w:rsidRDefault="00E34AF0" w:rsidP="009F1F5F">
      <w:pPr>
        <w:adjustRightInd w:val="0"/>
        <w:ind w:firstLine="540"/>
        <w:jc w:val="both"/>
        <w:rPr>
          <w:rFonts w:ascii="Times New Roman" w:hAnsi="Times New Roman" w:cs="Times New Roman"/>
          <w:sz w:val="24"/>
          <w:szCs w:val="24"/>
        </w:rPr>
      </w:pPr>
    </w:p>
    <w:p w:rsidR="00E34AF0" w:rsidRDefault="00E34AF0" w:rsidP="009F1F5F">
      <w:pPr>
        <w:adjustRightInd w:val="0"/>
        <w:ind w:firstLine="540"/>
        <w:jc w:val="both"/>
        <w:rPr>
          <w:rFonts w:ascii="Times New Roman" w:hAnsi="Times New Roman" w:cs="Times New Roman"/>
          <w:sz w:val="24"/>
          <w:szCs w:val="24"/>
        </w:rPr>
      </w:pPr>
    </w:p>
    <w:p w:rsidR="00E34AF0" w:rsidRDefault="00E34AF0" w:rsidP="009F1F5F">
      <w:pPr>
        <w:adjustRightInd w:val="0"/>
        <w:ind w:firstLine="540"/>
        <w:jc w:val="both"/>
        <w:rPr>
          <w:rFonts w:ascii="Times New Roman" w:hAnsi="Times New Roman" w:cs="Times New Roman"/>
          <w:sz w:val="24"/>
          <w:szCs w:val="24"/>
        </w:rPr>
      </w:pPr>
    </w:p>
    <w:p w:rsidR="00E34AF0" w:rsidRDefault="00E34AF0" w:rsidP="009F1F5F">
      <w:pPr>
        <w:adjustRightInd w:val="0"/>
        <w:ind w:firstLine="540"/>
        <w:jc w:val="both"/>
        <w:rPr>
          <w:rFonts w:ascii="Times New Roman" w:hAnsi="Times New Roman" w:cs="Times New Roman"/>
          <w:sz w:val="24"/>
          <w:szCs w:val="24"/>
        </w:rPr>
      </w:pPr>
    </w:p>
    <w:p w:rsidR="00E34AF0" w:rsidRDefault="00E34AF0" w:rsidP="009F1F5F">
      <w:pPr>
        <w:adjustRightInd w:val="0"/>
        <w:ind w:firstLine="540"/>
        <w:jc w:val="both"/>
        <w:rPr>
          <w:rFonts w:ascii="Times New Roman" w:hAnsi="Times New Roman" w:cs="Times New Roman"/>
          <w:sz w:val="24"/>
          <w:szCs w:val="24"/>
        </w:rPr>
      </w:pPr>
    </w:p>
    <w:p w:rsidR="00E34AF0" w:rsidRDefault="00E34AF0" w:rsidP="009F1F5F">
      <w:pPr>
        <w:adjustRightInd w:val="0"/>
        <w:ind w:firstLine="540"/>
        <w:jc w:val="both"/>
        <w:rPr>
          <w:rFonts w:ascii="Times New Roman" w:hAnsi="Times New Roman" w:cs="Times New Roman"/>
          <w:sz w:val="24"/>
          <w:szCs w:val="24"/>
        </w:rPr>
      </w:pPr>
    </w:p>
    <w:p w:rsidR="00E34AF0" w:rsidRDefault="00E34AF0" w:rsidP="009F1F5F">
      <w:pPr>
        <w:adjustRightInd w:val="0"/>
        <w:ind w:firstLine="540"/>
        <w:jc w:val="both"/>
        <w:rPr>
          <w:rFonts w:ascii="Times New Roman" w:hAnsi="Times New Roman" w:cs="Times New Roman"/>
          <w:sz w:val="24"/>
          <w:szCs w:val="24"/>
        </w:rPr>
      </w:pPr>
    </w:p>
    <w:p w:rsidR="00E34AF0" w:rsidRDefault="00E34AF0" w:rsidP="009F1F5F">
      <w:pPr>
        <w:adjustRightInd w:val="0"/>
        <w:ind w:firstLine="540"/>
        <w:jc w:val="both"/>
        <w:rPr>
          <w:rFonts w:ascii="Times New Roman" w:hAnsi="Times New Roman" w:cs="Times New Roman"/>
          <w:sz w:val="24"/>
          <w:szCs w:val="24"/>
        </w:rPr>
      </w:pPr>
    </w:p>
    <w:p w:rsidR="00E34AF0" w:rsidRDefault="00E34AF0" w:rsidP="009F1F5F">
      <w:pPr>
        <w:adjustRightInd w:val="0"/>
        <w:ind w:firstLine="540"/>
        <w:jc w:val="both"/>
        <w:rPr>
          <w:rFonts w:ascii="Times New Roman" w:hAnsi="Times New Roman" w:cs="Times New Roman"/>
          <w:sz w:val="24"/>
          <w:szCs w:val="24"/>
        </w:rPr>
      </w:pPr>
    </w:p>
    <w:p w:rsidR="00E34AF0" w:rsidRDefault="00E34AF0" w:rsidP="009F1F5F">
      <w:pPr>
        <w:adjustRightInd w:val="0"/>
        <w:ind w:firstLine="540"/>
        <w:jc w:val="both"/>
        <w:rPr>
          <w:rFonts w:ascii="Times New Roman" w:hAnsi="Times New Roman" w:cs="Times New Roman"/>
          <w:sz w:val="24"/>
          <w:szCs w:val="24"/>
        </w:rPr>
      </w:pPr>
    </w:p>
    <w:p w:rsidR="00E34AF0" w:rsidRDefault="00E34AF0" w:rsidP="009F1F5F">
      <w:pPr>
        <w:adjustRightInd w:val="0"/>
        <w:jc w:val="right"/>
        <w:outlineLvl w:val="0"/>
        <w:rPr>
          <w:rFonts w:ascii="Times New Roman" w:hAnsi="Times New Roman" w:cs="Times New Roman"/>
          <w:sz w:val="24"/>
          <w:szCs w:val="24"/>
        </w:rPr>
      </w:pPr>
    </w:p>
    <w:p w:rsidR="00E34AF0" w:rsidRPr="009F1F5F" w:rsidRDefault="00E34AF0" w:rsidP="009F1F5F">
      <w:pPr>
        <w:adjustRightInd w:val="0"/>
        <w:jc w:val="right"/>
        <w:outlineLvl w:val="0"/>
        <w:rPr>
          <w:rFonts w:ascii="Times New Roman" w:hAnsi="Times New Roman" w:cs="Times New Roman"/>
          <w:sz w:val="24"/>
          <w:szCs w:val="24"/>
        </w:rPr>
      </w:pPr>
      <w:r w:rsidRPr="009F1F5F">
        <w:rPr>
          <w:rFonts w:ascii="Times New Roman" w:hAnsi="Times New Roman" w:cs="Times New Roman"/>
          <w:sz w:val="24"/>
          <w:szCs w:val="24"/>
        </w:rPr>
        <w:t>Приложение №</w:t>
      </w:r>
      <w:r>
        <w:rPr>
          <w:rFonts w:ascii="Times New Roman" w:hAnsi="Times New Roman" w:cs="Times New Roman"/>
          <w:sz w:val="24"/>
          <w:szCs w:val="24"/>
        </w:rPr>
        <w:t xml:space="preserve"> </w:t>
      </w:r>
      <w:r w:rsidRPr="009F1F5F">
        <w:rPr>
          <w:rFonts w:ascii="Times New Roman" w:hAnsi="Times New Roman" w:cs="Times New Roman"/>
          <w:sz w:val="24"/>
          <w:szCs w:val="24"/>
        </w:rPr>
        <w:t>8</w:t>
      </w:r>
    </w:p>
    <w:p w:rsidR="00E34AF0" w:rsidRPr="009F1F5F" w:rsidRDefault="00E34AF0" w:rsidP="009F1F5F">
      <w:pPr>
        <w:adjustRightInd w:val="0"/>
        <w:jc w:val="right"/>
        <w:rPr>
          <w:rFonts w:ascii="Times New Roman" w:hAnsi="Times New Roman" w:cs="Times New Roman"/>
          <w:sz w:val="24"/>
          <w:szCs w:val="24"/>
        </w:rPr>
      </w:pPr>
      <w:r w:rsidRPr="009F1F5F">
        <w:rPr>
          <w:rFonts w:ascii="Times New Roman" w:hAnsi="Times New Roman" w:cs="Times New Roman"/>
          <w:sz w:val="24"/>
          <w:szCs w:val="24"/>
        </w:rPr>
        <w:t>к Порядку проведения оценки регулирующего</w:t>
      </w:r>
    </w:p>
    <w:p w:rsidR="00E34AF0" w:rsidRPr="009F1F5F" w:rsidRDefault="00E34AF0" w:rsidP="009F1F5F">
      <w:pPr>
        <w:adjustRightInd w:val="0"/>
        <w:jc w:val="right"/>
        <w:rPr>
          <w:rFonts w:ascii="Times New Roman" w:hAnsi="Times New Roman" w:cs="Times New Roman"/>
          <w:sz w:val="24"/>
          <w:szCs w:val="24"/>
        </w:rPr>
      </w:pPr>
      <w:r w:rsidRPr="009F1F5F">
        <w:rPr>
          <w:rFonts w:ascii="Times New Roman" w:hAnsi="Times New Roman" w:cs="Times New Roman"/>
          <w:sz w:val="24"/>
          <w:szCs w:val="24"/>
        </w:rPr>
        <w:t>воздействия проектов муниципальных</w:t>
      </w:r>
    </w:p>
    <w:p w:rsidR="00E34AF0" w:rsidRPr="009F1F5F" w:rsidRDefault="00E34AF0" w:rsidP="009F1F5F">
      <w:pPr>
        <w:adjustRightInd w:val="0"/>
        <w:jc w:val="right"/>
        <w:rPr>
          <w:rFonts w:ascii="Times New Roman" w:hAnsi="Times New Roman" w:cs="Times New Roman"/>
          <w:sz w:val="24"/>
          <w:szCs w:val="24"/>
        </w:rPr>
      </w:pPr>
      <w:r w:rsidRPr="009F1F5F">
        <w:rPr>
          <w:rFonts w:ascii="Times New Roman" w:hAnsi="Times New Roman" w:cs="Times New Roman"/>
          <w:sz w:val="24"/>
          <w:szCs w:val="24"/>
        </w:rPr>
        <w:t>нормативных правовых актов и</w:t>
      </w:r>
    </w:p>
    <w:p w:rsidR="00E34AF0" w:rsidRPr="009F1F5F" w:rsidRDefault="00E34AF0" w:rsidP="009F1F5F">
      <w:pPr>
        <w:adjustRightInd w:val="0"/>
        <w:jc w:val="right"/>
        <w:rPr>
          <w:rFonts w:ascii="Times New Roman" w:hAnsi="Times New Roman" w:cs="Times New Roman"/>
          <w:sz w:val="24"/>
          <w:szCs w:val="24"/>
        </w:rPr>
      </w:pPr>
      <w:r w:rsidRPr="009F1F5F">
        <w:rPr>
          <w:rFonts w:ascii="Times New Roman" w:hAnsi="Times New Roman" w:cs="Times New Roman"/>
          <w:sz w:val="24"/>
          <w:szCs w:val="24"/>
        </w:rPr>
        <w:t>экспертизы муниципальных нормативных</w:t>
      </w:r>
    </w:p>
    <w:p w:rsidR="00E34AF0" w:rsidRPr="009F1F5F" w:rsidRDefault="00E34AF0" w:rsidP="009F1F5F">
      <w:pPr>
        <w:adjustRightInd w:val="0"/>
        <w:jc w:val="right"/>
        <w:rPr>
          <w:rFonts w:ascii="Times New Roman" w:hAnsi="Times New Roman" w:cs="Times New Roman"/>
          <w:sz w:val="24"/>
          <w:szCs w:val="24"/>
        </w:rPr>
      </w:pPr>
      <w:r w:rsidRPr="009F1F5F">
        <w:rPr>
          <w:rFonts w:ascii="Times New Roman" w:hAnsi="Times New Roman" w:cs="Times New Roman"/>
          <w:sz w:val="24"/>
          <w:szCs w:val="24"/>
        </w:rPr>
        <w:t>правовых актов</w:t>
      </w:r>
    </w:p>
    <w:p w:rsidR="00E34AF0" w:rsidRPr="009F1F5F" w:rsidRDefault="00E34AF0" w:rsidP="009F1F5F">
      <w:pPr>
        <w:adjustRightInd w:val="0"/>
        <w:ind w:firstLine="540"/>
        <w:jc w:val="both"/>
        <w:rPr>
          <w:rFonts w:ascii="Times New Roman" w:hAnsi="Times New Roman" w:cs="Times New Roman"/>
          <w:sz w:val="24"/>
          <w:szCs w:val="24"/>
        </w:rPr>
      </w:pPr>
    </w:p>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sz w:val="24"/>
          <w:szCs w:val="24"/>
        </w:rPr>
        <w:t>Доклад о развитии и результатах проведения</w:t>
      </w:r>
    </w:p>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sz w:val="24"/>
          <w:szCs w:val="24"/>
        </w:rPr>
        <w:t>процедуры оценки регулирующего воздействия и экспертизы</w:t>
      </w:r>
    </w:p>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sz w:val="24"/>
          <w:szCs w:val="24"/>
        </w:rPr>
        <w:t>муниципальных нормативных правовых актов</w:t>
      </w:r>
    </w:p>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sz w:val="24"/>
          <w:szCs w:val="24"/>
        </w:rPr>
        <w:t>в ________________________ за _______ год</w:t>
      </w:r>
    </w:p>
    <w:p w:rsidR="00E34AF0" w:rsidRPr="009F1F5F" w:rsidRDefault="00E34AF0" w:rsidP="009F1F5F">
      <w:pPr>
        <w:adjustRightInd w:val="0"/>
        <w:ind w:firstLine="540"/>
        <w:jc w:val="both"/>
        <w:rPr>
          <w:rFonts w:ascii="Times New Roman" w:hAnsi="Times New Roman" w:cs="Times New Roman"/>
          <w:sz w:val="24"/>
          <w:szCs w:val="24"/>
        </w:rPr>
      </w:pPr>
    </w:p>
    <w:tbl>
      <w:tblPr>
        <w:tblW w:w="9720" w:type="dxa"/>
        <w:tblInd w:w="2" w:type="dxa"/>
        <w:tblLayout w:type="fixed"/>
        <w:tblCellMar>
          <w:top w:w="102" w:type="dxa"/>
          <w:left w:w="62" w:type="dxa"/>
          <w:bottom w:w="102" w:type="dxa"/>
          <w:right w:w="62" w:type="dxa"/>
        </w:tblCellMar>
        <w:tblLook w:val="0000"/>
      </w:tblPr>
      <w:tblGrid>
        <w:gridCol w:w="2429"/>
        <w:gridCol w:w="4139"/>
        <w:gridCol w:w="1134"/>
        <w:gridCol w:w="2018"/>
      </w:tblGrid>
      <w:tr w:rsidR="00E34AF0" w:rsidRPr="009F1F5F">
        <w:tc>
          <w:tcPr>
            <w:tcW w:w="9720" w:type="dxa"/>
            <w:gridSpan w:val="4"/>
            <w:tcBorders>
              <w:top w:val="single" w:sz="4" w:space="0" w:color="auto"/>
              <w:left w:val="single" w:sz="4" w:space="0" w:color="auto"/>
              <w:bottom w:val="single" w:sz="4" w:space="0" w:color="auto"/>
              <w:right w:val="single" w:sz="4" w:space="0" w:color="auto"/>
            </w:tcBorders>
            <w:vAlign w:val="center"/>
          </w:tcPr>
          <w:p w:rsidR="00E34AF0" w:rsidRPr="009F1F5F" w:rsidRDefault="00E34AF0" w:rsidP="009F1F5F">
            <w:pPr>
              <w:adjustRightInd w:val="0"/>
              <w:jc w:val="center"/>
              <w:outlineLvl w:val="1"/>
              <w:rPr>
                <w:rFonts w:ascii="Times New Roman" w:hAnsi="Times New Roman" w:cs="Times New Roman"/>
                <w:sz w:val="24"/>
                <w:szCs w:val="24"/>
              </w:rPr>
            </w:pPr>
            <w:r w:rsidRPr="009F1F5F">
              <w:rPr>
                <w:rFonts w:ascii="Times New Roman" w:hAnsi="Times New Roman" w:cs="Times New Roman"/>
                <w:sz w:val="24"/>
                <w:szCs w:val="24"/>
              </w:rPr>
              <w:t>I. Общие сведения</w:t>
            </w:r>
          </w:p>
        </w:tc>
      </w:tr>
      <w:tr w:rsidR="00E34AF0" w:rsidRPr="009F1F5F">
        <w:tc>
          <w:tcPr>
            <w:tcW w:w="2429" w:type="dxa"/>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sz w:val="24"/>
                <w:szCs w:val="24"/>
              </w:rPr>
              <w:t>Федеральный округ</w:t>
            </w:r>
          </w:p>
        </w:tc>
        <w:tc>
          <w:tcPr>
            <w:tcW w:w="4139" w:type="dxa"/>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sz w:val="24"/>
                <w:szCs w:val="24"/>
              </w:rPr>
              <w:t>Приволжский федеральный округ</w:t>
            </w:r>
          </w:p>
        </w:tc>
        <w:tc>
          <w:tcPr>
            <w:tcW w:w="3152" w:type="dxa"/>
            <w:gridSpan w:val="2"/>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rPr>
                <w:rFonts w:ascii="Times New Roman" w:hAnsi="Times New Roman" w:cs="Times New Roman"/>
                <w:sz w:val="24"/>
                <w:szCs w:val="24"/>
              </w:rPr>
            </w:pPr>
          </w:p>
        </w:tc>
      </w:tr>
      <w:tr w:rsidR="00E34AF0" w:rsidRPr="009F1F5F">
        <w:tc>
          <w:tcPr>
            <w:tcW w:w="2429" w:type="dxa"/>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sz w:val="24"/>
                <w:szCs w:val="24"/>
              </w:rPr>
              <w:t>Субъект Российской Федерации</w:t>
            </w:r>
          </w:p>
        </w:tc>
        <w:tc>
          <w:tcPr>
            <w:tcW w:w="4139" w:type="dxa"/>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sz w:val="24"/>
                <w:szCs w:val="24"/>
              </w:rPr>
              <w:t>Нижегородская область</w:t>
            </w:r>
          </w:p>
        </w:tc>
        <w:tc>
          <w:tcPr>
            <w:tcW w:w="3152" w:type="dxa"/>
            <w:gridSpan w:val="2"/>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sz w:val="24"/>
                <w:szCs w:val="24"/>
              </w:rPr>
              <w:t>Дата составления</w:t>
            </w:r>
          </w:p>
        </w:tc>
      </w:tr>
      <w:tr w:rsidR="00E34AF0" w:rsidRPr="009F1F5F">
        <w:tc>
          <w:tcPr>
            <w:tcW w:w="2429" w:type="dxa"/>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sz w:val="24"/>
                <w:szCs w:val="24"/>
              </w:rPr>
              <w:t>Местное самоуправление</w:t>
            </w:r>
          </w:p>
        </w:tc>
        <w:tc>
          <w:tcPr>
            <w:tcW w:w="4139" w:type="dxa"/>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rPr>
                <w:rFonts w:ascii="Times New Roman" w:hAnsi="Times New Roman" w:cs="Times New Roman"/>
                <w:sz w:val="24"/>
                <w:szCs w:val="24"/>
              </w:rPr>
            </w:pPr>
          </w:p>
        </w:tc>
        <w:tc>
          <w:tcPr>
            <w:tcW w:w="3152" w:type="dxa"/>
            <w:gridSpan w:val="2"/>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rPr>
                <w:rFonts w:ascii="Times New Roman" w:hAnsi="Times New Roman" w:cs="Times New Roman"/>
                <w:sz w:val="24"/>
                <w:szCs w:val="24"/>
              </w:rPr>
            </w:pPr>
          </w:p>
        </w:tc>
      </w:tr>
      <w:tr w:rsidR="00E34AF0" w:rsidRPr="009F1F5F">
        <w:tc>
          <w:tcPr>
            <w:tcW w:w="9720" w:type="dxa"/>
            <w:gridSpan w:val="4"/>
            <w:tcBorders>
              <w:top w:val="single" w:sz="4" w:space="0" w:color="auto"/>
              <w:left w:val="single" w:sz="4" w:space="0" w:color="auto"/>
              <w:bottom w:val="single" w:sz="4" w:space="0" w:color="auto"/>
              <w:right w:val="single" w:sz="4" w:space="0" w:color="auto"/>
            </w:tcBorders>
            <w:vAlign w:val="center"/>
          </w:tcPr>
          <w:p w:rsidR="00E34AF0" w:rsidRPr="009F1F5F" w:rsidRDefault="00E34AF0" w:rsidP="009F1F5F">
            <w:pPr>
              <w:adjustRightInd w:val="0"/>
              <w:jc w:val="center"/>
              <w:outlineLvl w:val="1"/>
              <w:rPr>
                <w:rFonts w:ascii="Times New Roman" w:hAnsi="Times New Roman" w:cs="Times New Roman"/>
                <w:sz w:val="24"/>
                <w:szCs w:val="24"/>
              </w:rPr>
            </w:pPr>
            <w:r w:rsidRPr="009F1F5F">
              <w:rPr>
                <w:rFonts w:ascii="Times New Roman" w:hAnsi="Times New Roman" w:cs="Times New Roman"/>
                <w:sz w:val="24"/>
                <w:szCs w:val="24"/>
              </w:rPr>
              <w:t>II. Нормативное правовое закрепление института оценки регулирующего воздействия</w:t>
            </w:r>
          </w:p>
        </w:tc>
      </w:tr>
      <w:tr w:rsidR="00E34AF0" w:rsidRPr="009F1F5F">
        <w:tc>
          <w:tcPr>
            <w:tcW w:w="7702" w:type="dxa"/>
            <w:gridSpan w:val="3"/>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both"/>
              <w:rPr>
                <w:rFonts w:ascii="Times New Roman" w:hAnsi="Times New Roman" w:cs="Times New Roman"/>
                <w:sz w:val="24"/>
                <w:szCs w:val="24"/>
              </w:rPr>
            </w:pPr>
            <w:r w:rsidRPr="009F1F5F">
              <w:rPr>
                <w:rFonts w:ascii="Times New Roman" w:hAnsi="Times New Roman" w:cs="Times New Roman"/>
                <w:sz w:val="24"/>
                <w:szCs w:val="24"/>
              </w:rPr>
              <w:t>2.1. Определен орган, уполномоченный на осуществление контроля за соблюдением порядка проведения ОРВ и проведением процедур экспертизы муниципальных нормативных правовых актов</w:t>
            </w:r>
          </w:p>
        </w:tc>
        <w:tc>
          <w:tcPr>
            <w:tcW w:w="2018" w:type="dxa"/>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sz w:val="24"/>
                <w:szCs w:val="24"/>
              </w:rPr>
              <w:t>Да/нет</w:t>
            </w:r>
          </w:p>
        </w:tc>
      </w:tr>
      <w:tr w:rsidR="00E34AF0" w:rsidRPr="009F1F5F">
        <w:tc>
          <w:tcPr>
            <w:tcW w:w="9720" w:type="dxa"/>
            <w:gridSpan w:val="4"/>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i/>
                <w:iCs/>
                <w:sz w:val="24"/>
                <w:szCs w:val="24"/>
              </w:rPr>
              <w:t>полное наименование уполномоченного органа, реквизиты нормативного правового акта</w:t>
            </w:r>
          </w:p>
        </w:tc>
      </w:tr>
      <w:tr w:rsidR="00E34AF0" w:rsidRPr="009F1F5F">
        <w:tc>
          <w:tcPr>
            <w:tcW w:w="9720" w:type="dxa"/>
            <w:gridSpan w:val="4"/>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both"/>
              <w:rPr>
                <w:rFonts w:ascii="Times New Roman" w:hAnsi="Times New Roman" w:cs="Times New Roman"/>
                <w:sz w:val="24"/>
                <w:szCs w:val="24"/>
              </w:rPr>
            </w:pPr>
            <w:r w:rsidRPr="009F1F5F">
              <w:rPr>
                <w:rFonts w:ascii="Times New Roman" w:hAnsi="Times New Roman" w:cs="Times New Roman"/>
                <w:sz w:val="24"/>
                <w:szCs w:val="24"/>
              </w:rPr>
              <w:t>2.2. Предметная область оценки регулирующего воздействия</w:t>
            </w:r>
          </w:p>
          <w:p w:rsidR="00E34AF0" w:rsidRPr="009F1F5F" w:rsidRDefault="00E34AF0" w:rsidP="009F1F5F">
            <w:pPr>
              <w:adjustRightInd w:val="0"/>
              <w:jc w:val="both"/>
              <w:rPr>
                <w:rFonts w:ascii="Times New Roman" w:hAnsi="Times New Roman" w:cs="Times New Roman"/>
                <w:sz w:val="24"/>
                <w:szCs w:val="24"/>
              </w:rPr>
            </w:pPr>
            <w:r w:rsidRPr="009F1F5F">
              <w:rPr>
                <w:rFonts w:ascii="Times New Roman" w:hAnsi="Times New Roman" w:cs="Times New Roman"/>
                <w:sz w:val="24"/>
                <w:szCs w:val="24"/>
              </w:rPr>
              <w:t>Проведение процедуры оценки регулирующего воздействия проектов нормативных правовых актов и экспертизы нормативных правовых актов, затрагивающих вопросы предпринимательской и инвестиционной деятельности _________________________________________________________________</w:t>
            </w:r>
          </w:p>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i/>
                <w:iCs/>
                <w:sz w:val="24"/>
                <w:szCs w:val="24"/>
              </w:rPr>
              <w:t>указать предметную область проведения оценки регулирующего воздействия</w:t>
            </w:r>
          </w:p>
          <w:p w:rsidR="00E34AF0" w:rsidRPr="009F1F5F" w:rsidRDefault="00E34AF0" w:rsidP="009F1F5F">
            <w:pPr>
              <w:adjustRightInd w:val="0"/>
              <w:rPr>
                <w:rFonts w:ascii="Times New Roman" w:hAnsi="Times New Roman" w:cs="Times New Roman"/>
                <w:sz w:val="24"/>
                <w:szCs w:val="24"/>
              </w:rPr>
            </w:pPr>
          </w:p>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i/>
                <w:iCs/>
                <w:sz w:val="24"/>
                <w:szCs w:val="24"/>
              </w:rPr>
              <w:t>реквизиты нормативного правового акта, определяющего (уточняющего) данную сферу</w:t>
            </w:r>
          </w:p>
        </w:tc>
      </w:tr>
      <w:tr w:rsidR="00E34AF0" w:rsidRPr="009F1F5F">
        <w:tc>
          <w:tcPr>
            <w:tcW w:w="7702" w:type="dxa"/>
            <w:gridSpan w:val="3"/>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both"/>
              <w:rPr>
                <w:rFonts w:ascii="Times New Roman" w:hAnsi="Times New Roman" w:cs="Times New Roman"/>
                <w:sz w:val="24"/>
                <w:szCs w:val="24"/>
              </w:rPr>
            </w:pPr>
            <w:r w:rsidRPr="009F1F5F">
              <w:rPr>
                <w:rFonts w:ascii="Times New Roman" w:hAnsi="Times New Roman" w:cs="Times New Roman"/>
                <w:sz w:val="24"/>
                <w:szCs w:val="24"/>
              </w:rPr>
              <w:t>2.3. Утвержден порядок проведения оценки регулирующего воздействия</w:t>
            </w:r>
          </w:p>
        </w:tc>
        <w:tc>
          <w:tcPr>
            <w:tcW w:w="2018" w:type="dxa"/>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sz w:val="24"/>
                <w:szCs w:val="24"/>
              </w:rPr>
              <w:t>Да/нет</w:t>
            </w:r>
          </w:p>
        </w:tc>
      </w:tr>
      <w:tr w:rsidR="00E34AF0" w:rsidRPr="009F1F5F">
        <w:tc>
          <w:tcPr>
            <w:tcW w:w="9720" w:type="dxa"/>
            <w:gridSpan w:val="4"/>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i/>
                <w:iCs/>
                <w:sz w:val="24"/>
                <w:szCs w:val="24"/>
              </w:rPr>
              <w:t>реквизиты нормативного правового акта, регламентирующего процедуру проведения оценки регулирующего воздействия</w:t>
            </w:r>
          </w:p>
        </w:tc>
      </w:tr>
      <w:tr w:rsidR="00E34AF0" w:rsidRPr="009F1F5F">
        <w:tc>
          <w:tcPr>
            <w:tcW w:w="9720" w:type="dxa"/>
            <w:gridSpan w:val="4"/>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both"/>
              <w:rPr>
                <w:rFonts w:ascii="Times New Roman" w:hAnsi="Times New Roman" w:cs="Times New Roman"/>
                <w:sz w:val="24"/>
                <w:szCs w:val="24"/>
              </w:rPr>
            </w:pPr>
            <w:r w:rsidRPr="009F1F5F">
              <w:rPr>
                <w:rFonts w:ascii="Times New Roman" w:hAnsi="Times New Roman" w:cs="Times New Roman"/>
                <w:sz w:val="24"/>
                <w:szCs w:val="24"/>
              </w:rPr>
              <w:t>2.4. В соответствии с порядком оценка регулирующего воздействия проводится:</w:t>
            </w:r>
          </w:p>
        </w:tc>
      </w:tr>
      <w:tr w:rsidR="00E34AF0" w:rsidRPr="009F1F5F">
        <w:tc>
          <w:tcPr>
            <w:tcW w:w="7702" w:type="dxa"/>
            <w:gridSpan w:val="3"/>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both"/>
              <w:rPr>
                <w:rFonts w:ascii="Times New Roman" w:hAnsi="Times New Roman" w:cs="Times New Roman"/>
                <w:sz w:val="24"/>
                <w:szCs w:val="24"/>
              </w:rPr>
            </w:pPr>
            <w:r w:rsidRPr="009F1F5F">
              <w:rPr>
                <w:rFonts w:ascii="Times New Roman" w:hAnsi="Times New Roman" w:cs="Times New Roman"/>
                <w:sz w:val="24"/>
                <w:szCs w:val="24"/>
              </w:rPr>
              <w:t>- уполномоченным органом на осуществление контроля за соблюдением порядка проведения ОРВ и проведением процедур экспертизы муниципальных нормативных правовых актов _______________________________________________________</w:t>
            </w:r>
          </w:p>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i/>
                <w:iCs/>
                <w:sz w:val="24"/>
                <w:szCs w:val="24"/>
              </w:rPr>
              <w:t>место для текстового описания</w:t>
            </w:r>
          </w:p>
        </w:tc>
        <w:tc>
          <w:tcPr>
            <w:tcW w:w="2018" w:type="dxa"/>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sz w:val="24"/>
                <w:szCs w:val="24"/>
              </w:rPr>
              <w:t>Да/нет</w:t>
            </w:r>
          </w:p>
        </w:tc>
      </w:tr>
      <w:tr w:rsidR="00E34AF0" w:rsidRPr="009F1F5F">
        <w:tc>
          <w:tcPr>
            <w:tcW w:w="7702" w:type="dxa"/>
            <w:gridSpan w:val="3"/>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both"/>
              <w:rPr>
                <w:rFonts w:ascii="Times New Roman" w:hAnsi="Times New Roman" w:cs="Times New Roman"/>
                <w:sz w:val="24"/>
                <w:szCs w:val="24"/>
              </w:rPr>
            </w:pPr>
            <w:r w:rsidRPr="009F1F5F">
              <w:rPr>
                <w:rFonts w:ascii="Times New Roman" w:hAnsi="Times New Roman" w:cs="Times New Roman"/>
                <w:sz w:val="24"/>
                <w:szCs w:val="24"/>
              </w:rPr>
              <w:t>- самостоятельно отраслевыми (функциональными) структурными подразделениями администрации - разработчиками проектов нормативных правовых актов</w:t>
            </w:r>
          </w:p>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i/>
                <w:iCs/>
                <w:sz w:val="24"/>
                <w:szCs w:val="24"/>
              </w:rPr>
              <w:t>место для текстового описания</w:t>
            </w:r>
          </w:p>
        </w:tc>
        <w:tc>
          <w:tcPr>
            <w:tcW w:w="2018" w:type="dxa"/>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sz w:val="24"/>
                <w:szCs w:val="24"/>
              </w:rPr>
              <w:t>Да/нет</w:t>
            </w:r>
          </w:p>
        </w:tc>
      </w:tr>
      <w:tr w:rsidR="00E34AF0" w:rsidRPr="009F1F5F">
        <w:tc>
          <w:tcPr>
            <w:tcW w:w="7702" w:type="dxa"/>
            <w:gridSpan w:val="3"/>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rPr>
                <w:rFonts w:ascii="Times New Roman" w:hAnsi="Times New Roman" w:cs="Times New Roman"/>
                <w:sz w:val="24"/>
                <w:szCs w:val="24"/>
              </w:rPr>
            </w:pPr>
            <w:r w:rsidRPr="009F1F5F">
              <w:rPr>
                <w:rFonts w:ascii="Times New Roman" w:hAnsi="Times New Roman" w:cs="Times New Roman"/>
                <w:sz w:val="24"/>
                <w:szCs w:val="24"/>
              </w:rPr>
              <w:t>- иное ________________________________________________</w:t>
            </w:r>
          </w:p>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i/>
                <w:iCs/>
                <w:sz w:val="24"/>
                <w:szCs w:val="24"/>
              </w:rPr>
              <w:t>место для текстового описания</w:t>
            </w:r>
          </w:p>
        </w:tc>
        <w:tc>
          <w:tcPr>
            <w:tcW w:w="2018" w:type="dxa"/>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sz w:val="24"/>
                <w:szCs w:val="24"/>
              </w:rPr>
              <w:t>Да/нет</w:t>
            </w:r>
          </w:p>
        </w:tc>
      </w:tr>
      <w:tr w:rsidR="00E34AF0" w:rsidRPr="009F1F5F">
        <w:tc>
          <w:tcPr>
            <w:tcW w:w="9720" w:type="dxa"/>
            <w:gridSpan w:val="4"/>
            <w:tcBorders>
              <w:top w:val="single" w:sz="4" w:space="0" w:color="auto"/>
              <w:left w:val="single" w:sz="4" w:space="0" w:color="auto"/>
              <w:bottom w:val="single" w:sz="4" w:space="0" w:color="auto"/>
              <w:right w:val="single" w:sz="4" w:space="0" w:color="auto"/>
            </w:tcBorders>
            <w:vAlign w:val="center"/>
          </w:tcPr>
          <w:p w:rsidR="00E34AF0" w:rsidRPr="009F1F5F" w:rsidRDefault="00E34AF0" w:rsidP="009F1F5F">
            <w:pPr>
              <w:adjustRightInd w:val="0"/>
              <w:jc w:val="center"/>
              <w:outlineLvl w:val="1"/>
              <w:rPr>
                <w:rFonts w:ascii="Times New Roman" w:hAnsi="Times New Roman" w:cs="Times New Roman"/>
                <w:sz w:val="24"/>
                <w:szCs w:val="24"/>
              </w:rPr>
            </w:pPr>
            <w:r w:rsidRPr="009F1F5F">
              <w:rPr>
                <w:rFonts w:ascii="Times New Roman" w:hAnsi="Times New Roman" w:cs="Times New Roman"/>
                <w:sz w:val="24"/>
                <w:szCs w:val="24"/>
              </w:rPr>
              <w:t>III. Практический опыт проведения оценки регулирующего воздействия проектов нормативных правовых актов и экспертизы нормативных правовых актов</w:t>
            </w:r>
          </w:p>
        </w:tc>
      </w:tr>
      <w:tr w:rsidR="00E34AF0" w:rsidRPr="009F1F5F">
        <w:tc>
          <w:tcPr>
            <w:tcW w:w="7702" w:type="dxa"/>
            <w:gridSpan w:val="3"/>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both"/>
              <w:rPr>
                <w:rFonts w:ascii="Times New Roman" w:hAnsi="Times New Roman" w:cs="Times New Roman"/>
                <w:sz w:val="24"/>
                <w:szCs w:val="24"/>
              </w:rPr>
            </w:pPr>
            <w:r w:rsidRPr="009F1F5F">
              <w:rPr>
                <w:rFonts w:ascii="Times New Roman" w:hAnsi="Times New Roman" w:cs="Times New Roman"/>
                <w:sz w:val="24"/>
                <w:szCs w:val="24"/>
              </w:rPr>
              <w:t>3.1. Практический опыт проведения оценки регулирующего воздействия</w:t>
            </w:r>
          </w:p>
        </w:tc>
        <w:tc>
          <w:tcPr>
            <w:tcW w:w="2018" w:type="dxa"/>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rPr>
                <w:rFonts w:ascii="Times New Roman" w:hAnsi="Times New Roman" w:cs="Times New Roman"/>
                <w:sz w:val="24"/>
                <w:szCs w:val="24"/>
              </w:rPr>
            </w:pPr>
          </w:p>
        </w:tc>
      </w:tr>
      <w:tr w:rsidR="00E34AF0" w:rsidRPr="009F1F5F">
        <w:tc>
          <w:tcPr>
            <w:tcW w:w="7702" w:type="dxa"/>
            <w:gridSpan w:val="3"/>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both"/>
              <w:rPr>
                <w:rFonts w:ascii="Times New Roman" w:hAnsi="Times New Roman" w:cs="Times New Roman"/>
                <w:sz w:val="24"/>
                <w:szCs w:val="24"/>
              </w:rPr>
            </w:pPr>
            <w:r w:rsidRPr="009F1F5F">
              <w:rPr>
                <w:rFonts w:ascii="Times New Roman" w:hAnsi="Times New Roman" w:cs="Times New Roman"/>
                <w:sz w:val="24"/>
                <w:szCs w:val="24"/>
              </w:rPr>
              <w:t>- общее количество подготовленных заключений об оценке регулирующего воздействия</w:t>
            </w:r>
          </w:p>
        </w:tc>
        <w:tc>
          <w:tcPr>
            <w:tcW w:w="2018" w:type="dxa"/>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rPr>
                <w:rFonts w:ascii="Times New Roman" w:hAnsi="Times New Roman" w:cs="Times New Roman"/>
                <w:sz w:val="24"/>
                <w:szCs w:val="24"/>
              </w:rPr>
            </w:pPr>
          </w:p>
        </w:tc>
      </w:tr>
      <w:tr w:rsidR="00E34AF0" w:rsidRPr="009F1F5F">
        <w:tc>
          <w:tcPr>
            <w:tcW w:w="7702" w:type="dxa"/>
            <w:gridSpan w:val="3"/>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both"/>
              <w:rPr>
                <w:rFonts w:ascii="Times New Roman" w:hAnsi="Times New Roman" w:cs="Times New Roman"/>
                <w:sz w:val="24"/>
                <w:szCs w:val="24"/>
              </w:rPr>
            </w:pPr>
            <w:r w:rsidRPr="009F1F5F">
              <w:rPr>
                <w:rFonts w:ascii="Times New Roman" w:hAnsi="Times New Roman" w:cs="Times New Roman"/>
                <w:sz w:val="24"/>
                <w:szCs w:val="24"/>
              </w:rPr>
              <w:t>- количество положительных заключений об оценке регулирующего воздействия</w:t>
            </w:r>
          </w:p>
        </w:tc>
        <w:tc>
          <w:tcPr>
            <w:tcW w:w="2018" w:type="dxa"/>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rPr>
                <w:rFonts w:ascii="Times New Roman" w:hAnsi="Times New Roman" w:cs="Times New Roman"/>
                <w:sz w:val="24"/>
                <w:szCs w:val="24"/>
              </w:rPr>
            </w:pPr>
          </w:p>
        </w:tc>
      </w:tr>
      <w:tr w:rsidR="00E34AF0" w:rsidRPr="009F1F5F">
        <w:tc>
          <w:tcPr>
            <w:tcW w:w="7702" w:type="dxa"/>
            <w:gridSpan w:val="3"/>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both"/>
              <w:rPr>
                <w:rFonts w:ascii="Times New Roman" w:hAnsi="Times New Roman" w:cs="Times New Roman"/>
                <w:sz w:val="24"/>
                <w:szCs w:val="24"/>
              </w:rPr>
            </w:pPr>
            <w:r w:rsidRPr="009F1F5F">
              <w:rPr>
                <w:rFonts w:ascii="Times New Roman" w:hAnsi="Times New Roman" w:cs="Times New Roman"/>
                <w:sz w:val="24"/>
                <w:szCs w:val="24"/>
              </w:rPr>
              <w:t>3.2. Количество поступивших предложений и замечаний в среднем на один проект нормативного правового акта, проходивший оценку регулирующего воздействия</w:t>
            </w:r>
          </w:p>
        </w:tc>
        <w:tc>
          <w:tcPr>
            <w:tcW w:w="2018" w:type="dxa"/>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rPr>
                <w:rFonts w:ascii="Times New Roman" w:hAnsi="Times New Roman" w:cs="Times New Roman"/>
                <w:sz w:val="24"/>
                <w:szCs w:val="24"/>
              </w:rPr>
            </w:pPr>
          </w:p>
        </w:tc>
      </w:tr>
      <w:tr w:rsidR="00E34AF0" w:rsidRPr="009F1F5F">
        <w:tc>
          <w:tcPr>
            <w:tcW w:w="9720" w:type="dxa"/>
            <w:gridSpan w:val="4"/>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both"/>
              <w:rPr>
                <w:rFonts w:ascii="Times New Roman" w:hAnsi="Times New Roman" w:cs="Times New Roman"/>
                <w:sz w:val="24"/>
                <w:szCs w:val="24"/>
              </w:rPr>
            </w:pPr>
            <w:r w:rsidRPr="009F1F5F">
              <w:rPr>
                <w:rFonts w:ascii="Times New Roman" w:hAnsi="Times New Roman" w:cs="Times New Roman"/>
                <w:sz w:val="24"/>
                <w:szCs w:val="24"/>
              </w:rPr>
              <w:t>в публичных консультациях по __ проектам НПА зарегистрировано __ участников, внесших по __ проектам НПА __ замечаний, из которых __ было принято или учтено</w:t>
            </w:r>
          </w:p>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i/>
                <w:iCs/>
                <w:sz w:val="24"/>
                <w:szCs w:val="24"/>
              </w:rPr>
              <w:t>при наличии указать прочие статистические данные</w:t>
            </w:r>
          </w:p>
        </w:tc>
      </w:tr>
      <w:tr w:rsidR="00E34AF0" w:rsidRPr="009F1F5F">
        <w:tc>
          <w:tcPr>
            <w:tcW w:w="7702" w:type="dxa"/>
            <w:gridSpan w:val="3"/>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both"/>
              <w:rPr>
                <w:rFonts w:ascii="Times New Roman" w:hAnsi="Times New Roman" w:cs="Times New Roman"/>
                <w:sz w:val="24"/>
                <w:szCs w:val="24"/>
              </w:rPr>
            </w:pPr>
            <w:r w:rsidRPr="009F1F5F">
              <w:rPr>
                <w:rFonts w:ascii="Times New Roman" w:hAnsi="Times New Roman" w:cs="Times New Roman"/>
                <w:sz w:val="24"/>
                <w:szCs w:val="24"/>
              </w:rPr>
              <w:t>3.3. Количество проектов НПА, по которым в рамках публичных консультаций от заинтересованных лиц поступило не менее двух замечаний или предложений</w:t>
            </w:r>
          </w:p>
        </w:tc>
        <w:tc>
          <w:tcPr>
            <w:tcW w:w="2018" w:type="dxa"/>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rPr>
                <w:rFonts w:ascii="Times New Roman" w:hAnsi="Times New Roman" w:cs="Times New Roman"/>
                <w:sz w:val="24"/>
                <w:szCs w:val="24"/>
              </w:rPr>
            </w:pPr>
          </w:p>
        </w:tc>
      </w:tr>
      <w:tr w:rsidR="00E34AF0" w:rsidRPr="009F1F5F">
        <w:tc>
          <w:tcPr>
            <w:tcW w:w="7702" w:type="dxa"/>
            <w:gridSpan w:val="3"/>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both"/>
              <w:rPr>
                <w:rFonts w:ascii="Times New Roman" w:hAnsi="Times New Roman" w:cs="Times New Roman"/>
                <w:sz w:val="24"/>
                <w:szCs w:val="24"/>
              </w:rPr>
            </w:pPr>
            <w:r w:rsidRPr="009F1F5F">
              <w:rPr>
                <w:rFonts w:ascii="Times New Roman" w:hAnsi="Times New Roman" w:cs="Times New Roman"/>
                <w:sz w:val="24"/>
                <w:szCs w:val="24"/>
              </w:rPr>
              <w:t>3.4. Оценка регулирующего воздействия проектов муниципальных нормативных правовых актов в установленной предметной области проводится на систематической основе</w:t>
            </w:r>
          </w:p>
        </w:tc>
        <w:tc>
          <w:tcPr>
            <w:tcW w:w="2018" w:type="dxa"/>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rPr>
                <w:rFonts w:ascii="Times New Roman" w:hAnsi="Times New Roman" w:cs="Times New Roman"/>
                <w:sz w:val="24"/>
                <w:szCs w:val="24"/>
              </w:rPr>
            </w:pPr>
          </w:p>
        </w:tc>
      </w:tr>
      <w:tr w:rsidR="00E34AF0" w:rsidRPr="009F1F5F">
        <w:tc>
          <w:tcPr>
            <w:tcW w:w="7702" w:type="dxa"/>
            <w:gridSpan w:val="3"/>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both"/>
              <w:rPr>
                <w:rFonts w:ascii="Times New Roman" w:hAnsi="Times New Roman" w:cs="Times New Roman"/>
                <w:sz w:val="24"/>
                <w:szCs w:val="24"/>
              </w:rPr>
            </w:pPr>
            <w:r w:rsidRPr="009F1F5F">
              <w:rPr>
                <w:rFonts w:ascii="Times New Roman" w:hAnsi="Times New Roman" w:cs="Times New Roman"/>
                <w:sz w:val="24"/>
                <w:szCs w:val="24"/>
              </w:rPr>
              <w:t>- разработчиком которых является законодательный (представительный) орган местного самоуправления</w:t>
            </w:r>
          </w:p>
          <w:p w:rsidR="00E34AF0" w:rsidRPr="009F1F5F" w:rsidRDefault="00E34AF0" w:rsidP="009F1F5F">
            <w:pPr>
              <w:adjustRightInd w:val="0"/>
              <w:jc w:val="both"/>
              <w:rPr>
                <w:rFonts w:ascii="Times New Roman" w:hAnsi="Times New Roman" w:cs="Times New Roman"/>
                <w:sz w:val="24"/>
                <w:szCs w:val="24"/>
              </w:rPr>
            </w:pPr>
            <w:r w:rsidRPr="009F1F5F">
              <w:rPr>
                <w:rFonts w:ascii="Times New Roman" w:hAnsi="Times New Roman" w:cs="Times New Roman"/>
                <w:sz w:val="24"/>
                <w:szCs w:val="24"/>
              </w:rPr>
              <w:t>- общее количество подготовленных заключений об оценке регулирующего воздействия</w:t>
            </w:r>
          </w:p>
        </w:tc>
        <w:tc>
          <w:tcPr>
            <w:tcW w:w="2018" w:type="dxa"/>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sz w:val="24"/>
                <w:szCs w:val="24"/>
              </w:rPr>
              <w:t>Да/нет</w:t>
            </w:r>
          </w:p>
        </w:tc>
      </w:tr>
      <w:tr w:rsidR="00E34AF0" w:rsidRPr="009F1F5F">
        <w:tc>
          <w:tcPr>
            <w:tcW w:w="7702" w:type="dxa"/>
            <w:gridSpan w:val="3"/>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both"/>
              <w:rPr>
                <w:rFonts w:ascii="Times New Roman" w:hAnsi="Times New Roman" w:cs="Times New Roman"/>
                <w:sz w:val="24"/>
                <w:szCs w:val="24"/>
              </w:rPr>
            </w:pPr>
            <w:r w:rsidRPr="009F1F5F">
              <w:rPr>
                <w:rFonts w:ascii="Times New Roman" w:hAnsi="Times New Roman" w:cs="Times New Roman"/>
                <w:sz w:val="24"/>
                <w:szCs w:val="24"/>
              </w:rPr>
              <w:t>- разработчиками которых являются исполнительные органы местного самоуправления</w:t>
            </w:r>
          </w:p>
          <w:p w:rsidR="00E34AF0" w:rsidRPr="009F1F5F" w:rsidRDefault="00E34AF0" w:rsidP="009F1F5F">
            <w:pPr>
              <w:adjustRightInd w:val="0"/>
              <w:jc w:val="both"/>
              <w:rPr>
                <w:rFonts w:ascii="Times New Roman" w:hAnsi="Times New Roman" w:cs="Times New Roman"/>
                <w:sz w:val="24"/>
                <w:szCs w:val="24"/>
              </w:rPr>
            </w:pPr>
            <w:r w:rsidRPr="009F1F5F">
              <w:rPr>
                <w:rFonts w:ascii="Times New Roman" w:hAnsi="Times New Roman" w:cs="Times New Roman"/>
                <w:sz w:val="24"/>
                <w:szCs w:val="24"/>
              </w:rPr>
              <w:t>- общее количество подготовленных заключений об оценке регулирующего воздействия</w:t>
            </w:r>
          </w:p>
        </w:tc>
        <w:tc>
          <w:tcPr>
            <w:tcW w:w="2018" w:type="dxa"/>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sz w:val="24"/>
                <w:szCs w:val="24"/>
              </w:rPr>
              <w:t>Да/нет</w:t>
            </w:r>
          </w:p>
        </w:tc>
      </w:tr>
      <w:tr w:rsidR="00E34AF0" w:rsidRPr="009F1F5F">
        <w:tc>
          <w:tcPr>
            <w:tcW w:w="7702" w:type="dxa"/>
            <w:gridSpan w:val="3"/>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both"/>
              <w:rPr>
                <w:rFonts w:ascii="Times New Roman" w:hAnsi="Times New Roman" w:cs="Times New Roman"/>
                <w:sz w:val="24"/>
                <w:szCs w:val="24"/>
              </w:rPr>
            </w:pPr>
            <w:r w:rsidRPr="009F1F5F">
              <w:rPr>
                <w:rFonts w:ascii="Times New Roman" w:hAnsi="Times New Roman" w:cs="Times New Roman"/>
                <w:sz w:val="24"/>
                <w:szCs w:val="24"/>
              </w:rPr>
              <w:t>3.5. Варианты предлагаемого правового регулирования оцениваются на основе использования количественных методов</w:t>
            </w:r>
          </w:p>
        </w:tc>
        <w:tc>
          <w:tcPr>
            <w:tcW w:w="2018" w:type="dxa"/>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sz w:val="24"/>
                <w:szCs w:val="24"/>
              </w:rPr>
              <w:t>Да/нет</w:t>
            </w:r>
          </w:p>
        </w:tc>
      </w:tr>
      <w:tr w:rsidR="00E34AF0" w:rsidRPr="009F1F5F">
        <w:tc>
          <w:tcPr>
            <w:tcW w:w="9720" w:type="dxa"/>
            <w:gridSpan w:val="4"/>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i/>
                <w:iCs/>
                <w:sz w:val="24"/>
                <w:szCs w:val="24"/>
              </w:rPr>
              <w:t>место для текстового описания: при наличии указать статистические данные</w:t>
            </w:r>
          </w:p>
        </w:tc>
      </w:tr>
      <w:tr w:rsidR="00E34AF0" w:rsidRPr="009F1F5F">
        <w:tc>
          <w:tcPr>
            <w:tcW w:w="7702" w:type="dxa"/>
            <w:gridSpan w:val="3"/>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both"/>
              <w:rPr>
                <w:rFonts w:ascii="Times New Roman" w:hAnsi="Times New Roman" w:cs="Times New Roman"/>
                <w:sz w:val="24"/>
                <w:szCs w:val="24"/>
              </w:rPr>
            </w:pPr>
            <w:r w:rsidRPr="009F1F5F">
              <w:rPr>
                <w:rFonts w:ascii="Times New Roman" w:hAnsi="Times New Roman" w:cs="Times New Roman"/>
                <w:sz w:val="24"/>
                <w:szCs w:val="24"/>
              </w:rPr>
              <w:t>3.6. Практический опыт проведения экспертизы нормативных правовых актов</w:t>
            </w:r>
          </w:p>
        </w:tc>
        <w:tc>
          <w:tcPr>
            <w:tcW w:w="2018" w:type="dxa"/>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sz w:val="24"/>
                <w:szCs w:val="24"/>
              </w:rPr>
              <w:t>Есть/нет</w:t>
            </w:r>
          </w:p>
        </w:tc>
      </w:tr>
      <w:tr w:rsidR="00E34AF0" w:rsidRPr="009F1F5F">
        <w:tc>
          <w:tcPr>
            <w:tcW w:w="7702" w:type="dxa"/>
            <w:gridSpan w:val="3"/>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both"/>
              <w:rPr>
                <w:rFonts w:ascii="Times New Roman" w:hAnsi="Times New Roman" w:cs="Times New Roman"/>
                <w:sz w:val="24"/>
                <w:szCs w:val="24"/>
              </w:rPr>
            </w:pPr>
            <w:r w:rsidRPr="009F1F5F">
              <w:rPr>
                <w:rFonts w:ascii="Times New Roman" w:hAnsi="Times New Roman" w:cs="Times New Roman"/>
                <w:sz w:val="24"/>
                <w:szCs w:val="24"/>
              </w:rPr>
              <w:t>- количество НПА, включенных в план проведения экспертизы</w:t>
            </w:r>
          </w:p>
        </w:tc>
        <w:tc>
          <w:tcPr>
            <w:tcW w:w="2018" w:type="dxa"/>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rPr>
                <w:rFonts w:ascii="Times New Roman" w:hAnsi="Times New Roman" w:cs="Times New Roman"/>
                <w:sz w:val="24"/>
                <w:szCs w:val="24"/>
              </w:rPr>
            </w:pPr>
          </w:p>
        </w:tc>
      </w:tr>
      <w:tr w:rsidR="00E34AF0" w:rsidRPr="009F1F5F">
        <w:tc>
          <w:tcPr>
            <w:tcW w:w="7702" w:type="dxa"/>
            <w:gridSpan w:val="3"/>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both"/>
              <w:rPr>
                <w:rFonts w:ascii="Times New Roman" w:hAnsi="Times New Roman" w:cs="Times New Roman"/>
                <w:sz w:val="24"/>
                <w:szCs w:val="24"/>
              </w:rPr>
            </w:pPr>
            <w:r w:rsidRPr="009F1F5F">
              <w:rPr>
                <w:rFonts w:ascii="Times New Roman" w:hAnsi="Times New Roman" w:cs="Times New Roman"/>
                <w:sz w:val="24"/>
                <w:szCs w:val="24"/>
              </w:rPr>
              <w:t>- общее количество подготовленных заключений об экспертизе нормативных правовых актов</w:t>
            </w:r>
          </w:p>
        </w:tc>
        <w:tc>
          <w:tcPr>
            <w:tcW w:w="2018" w:type="dxa"/>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rPr>
                <w:rFonts w:ascii="Times New Roman" w:hAnsi="Times New Roman" w:cs="Times New Roman"/>
                <w:sz w:val="24"/>
                <w:szCs w:val="24"/>
              </w:rPr>
            </w:pPr>
          </w:p>
        </w:tc>
      </w:tr>
      <w:tr w:rsidR="00E34AF0" w:rsidRPr="009F1F5F">
        <w:tc>
          <w:tcPr>
            <w:tcW w:w="7702" w:type="dxa"/>
            <w:gridSpan w:val="3"/>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both"/>
              <w:rPr>
                <w:rFonts w:ascii="Times New Roman" w:hAnsi="Times New Roman" w:cs="Times New Roman"/>
                <w:sz w:val="24"/>
                <w:szCs w:val="24"/>
              </w:rPr>
            </w:pPr>
            <w:r w:rsidRPr="009F1F5F">
              <w:rPr>
                <w:rFonts w:ascii="Times New Roman" w:hAnsi="Times New Roman" w:cs="Times New Roman"/>
                <w:sz w:val="24"/>
                <w:szCs w:val="24"/>
              </w:rPr>
              <w:t>- количество положительных заключений об экспертизе нормативных правовых актов</w:t>
            </w:r>
          </w:p>
        </w:tc>
        <w:tc>
          <w:tcPr>
            <w:tcW w:w="2018" w:type="dxa"/>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rPr>
                <w:rFonts w:ascii="Times New Roman" w:hAnsi="Times New Roman" w:cs="Times New Roman"/>
                <w:sz w:val="24"/>
                <w:szCs w:val="24"/>
              </w:rPr>
            </w:pPr>
          </w:p>
        </w:tc>
      </w:tr>
      <w:tr w:rsidR="00E34AF0" w:rsidRPr="009F1F5F">
        <w:tc>
          <w:tcPr>
            <w:tcW w:w="7702" w:type="dxa"/>
            <w:gridSpan w:val="3"/>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both"/>
              <w:rPr>
                <w:rFonts w:ascii="Times New Roman" w:hAnsi="Times New Roman" w:cs="Times New Roman"/>
                <w:sz w:val="24"/>
                <w:szCs w:val="24"/>
              </w:rPr>
            </w:pPr>
            <w:r w:rsidRPr="009F1F5F">
              <w:rPr>
                <w:rFonts w:ascii="Times New Roman" w:hAnsi="Times New Roman" w:cs="Times New Roman"/>
                <w:sz w:val="24"/>
                <w:szCs w:val="24"/>
              </w:rPr>
              <w:t>- по результатам экспертизы в НПА внесены изменения или принято решение об их отмене</w:t>
            </w:r>
          </w:p>
        </w:tc>
        <w:tc>
          <w:tcPr>
            <w:tcW w:w="2018" w:type="dxa"/>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rPr>
                <w:rFonts w:ascii="Times New Roman" w:hAnsi="Times New Roman" w:cs="Times New Roman"/>
                <w:sz w:val="24"/>
                <w:szCs w:val="24"/>
              </w:rPr>
            </w:pPr>
          </w:p>
        </w:tc>
      </w:tr>
      <w:tr w:rsidR="00E34AF0" w:rsidRPr="009F1F5F">
        <w:tc>
          <w:tcPr>
            <w:tcW w:w="7702" w:type="dxa"/>
            <w:gridSpan w:val="3"/>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both"/>
              <w:rPr>
                <w:rFonts w:ascii="Times New Roman" w:hAnsi="Times New Roman" w:cs="Times New Roman"/>
                <w:sz w:val="24"/>
                <w:szCs w:val="24"/>
              </w:rPr>
            </w:pPr>
            <w:r w:rsidRPr="009F1F5F">
              <w:rPr>
                <w:rFonts w:ascii="Times New Roman" w:hAnsi="Times New Roman" w:cs="Times New Roman"/>
                <w:sz w:val="24"/>
                <w:szCs w:val="24"/>
              </w:rPr>
              <w:t>- по результатам экспертизы НПА остались без изменений</w:t>
            </w:r>
          </w:p>
        </w:tc>
        <w:tc>
          <w:tcPr>
            <w:tcW w:w="2018" w:type="dxa"/>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rPr>
                <w:rFonts w:ascii="Times New Roman" w:hAnsi="Times New Roman" w:cs="Times New Roman"/>
                <w:sz w:val="24"/>
                <w:szCs w:val="24"/>
              </w:rPr>
            </w:pPr>
          </w:p>
        </w:tc>
      </w:tr>
      <w:tr w:rsidR="00E34AF0" w:rsidRPr="009F1F5F">
        <w:tc>
          <w:tcPr>
            <w:tcW w:w="9720" w:type="dxa"/>
            <w:gridSpan w:val="4"/>
            <w:tcBorders>
              <w:top w:val="single" w:sz="4" w:space="0" w:color="auto"/>
              <w:left w:val="single" w:sz="4" w:space="0" w:color="auto"/>
              <w:bottom w:val="single" w:sz="4" w:space="0" w:color="auto"/>
              <w:right w:val="single" w:sz="4" w:space="0" w:color="auto"/>
            </w:tcBorders>
            <w:vAlign w:val="center"/>
          </w:tcPr>
          <w:p w:rsidR="00E34AF0" w:rsidRPr="009F1F5F" w:rsidRDefault="00E34AF0" w:rsidP="009F1F5F">
            <w:pPr>
              <w:adjustRightInd w:val="0"/>
              <w:jc w:val="center"/>
              <w:outlineLvl w:val="1"/>
              <w:rPr>
                <w:rFonts w:ascii="Times New Roman" w:hAnsi="Times New Roman" w:cs="Times New Roman"/>
                <w:sz w:val="24"/>
                <w:szCs w:val="24"/>
              </w:rPr>
            </w:pPr>
            <w:r w:rsidRPr="009F1F5F">
              <w:rPr>
                <w:rFonts w:ascii="Times New Roman" w:hAnsi="Times New Roman" w:cs="Times New Roman"/>
                <w:sz w:val="24"/>
                <w:szCs w:val="24"/>
              </w:rPr>
              <w:t>IV. Информационная, образовательная и организационная поддержка проведения оценки регулирующего воздействия</w:t>
            </w:r>
          </w:p>
        </w:tc>
      </w:tr>
      <w:tr w:rsidR="00E34AF0" w:rsidRPr="009F1F5F">
        <w:tc>
          <w:tcPr>
            <w:tcW w:w="7702" w:type="dxa"/>
            <w:gridSpan w:val="3"/>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both"/>
              <w:rPr>
                <w:rFonts w:ascii="Times New Roman" w:hAnsi="Times New Roman" w:cs="Times New Roman"/>
                <w:sz w:val="24"/>
                <w:szCs w:val="24"/>
              </w:rPr>
            </w:pPr>
            <w:r w:rsidRPr="009F1F5F">
              <w:rPr>
                <w:rFonts w:ascii="Times New Roman" w:hAnsi="Times New Roman" w:cs="Times New Roman"/>
                <w:sz w:val="24"/>
                <w:szCs w:val="24"/>
              </w:rPr>
              <w:t>4.1. При проведении оценки регулирующего воздействия используется специализированный местный интернет-портал, сайт органов местного самоуправления</w:t>
            </w:r>
          </w:p>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i/>
                <w:iCs/>
                <w:sz w:val="24"/>
                <w:szCs w:val="24"/>
              </w:rPr>
              <w:t>указать электронный адрес</w:t>
            </w:r>
          </w:p>
        </w:tc>
        <w:tc>
          <w:tcPr>
            <w:tcW w:w="2018" w:type="dxa"/>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sz w:val="24"/>
                <w:szCs w:val="24"/>
              </w:rPr>
              <w:t>Да /нет</w:t>
            </w:r>
          </w:p>
        </w:tc>
      </w:tr>
      <w:tr w:rsidR="00E34AF0" w:rsidRPr="009F1F5F">
        <w:tc>
          <w:tcPr>
            <w:tcW w:w="7702" w:type="dxa"/>
            <w:gridSpan w:val="3"/>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both"/>
              <w:rPr>
                <w:rFonts w:ascii="Times New Roman" w:hAnsi="Times New Roman" w:cs="Times New Roman"/>
                <w:sz w:val="24"/>
                <w:szCs w:val="24"/>
              </w:rPr>
            </w:pPr>
            <w:r w:rsidRPr="009F1F5F">
              <w:rPr>
                <w:rFonts w:ascii="Times New Roman" w:hAnsi="Times New Roman" w:cs="Times New Roman"/>
                <w:sz w:val="24"/>
                <w:szCs w:val="24"/>
              </w:rPr>
              <w:t>4.2. Нормативные правовые акты размещены на специализированном интернет-портале, официальном сайте органа местного самоуправления</w:t>
            </w:r>
          </w:p>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i/>
                <w:iCs/>
                <w:sz w:val="24"/>
                <w:szCs w:val="24"/>
              </w:rPr>
              <w:t>указать электронный адрес</w:t>
            </w:r>
          </w:p>
        </w:tc>
        <w:tc>
          <w:tcPr>
            <w:tcW w:w="2018" w:type="dxa"/>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sz w:val="24"/>
                <w:szCs w:val="24"/>
              </w:rPr>
              <w:t>Да/нет</w:t>
            </w:r>
          </w:p>
        </w:tc>
      </w:tr>
      <w:tr w:rsidR="00E34AF0" w:rsidRPr="009F1F5F">
        <w:tc>
          <w:tcPr>
            <w:tcW w:w="7702" w:type="dxa"/>
            <w:gridSpan w:val="3"/>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both"/>
              <w:rPr>
                <w:rFonts w:ascii="Times New Roman" w:hAnsi="Times New Roman" w:cs="Times New Roman"/>
                <w:sz w:val="24"/>
                <w:szCs w:val="24"/>
              </w:rPr>
            </w:pPr>
            <w:r w:rsidRPr="009F1F5F">
              <w:rPr>
                <w:rFonts w:ascii="Times New Roman" w:hAnsi="Times New Roman" w:cs="Times New Roman"/>
                <w:sz w:val="24"/>
                <w:szCs w:val="24"/>
              </w:rPr>
              <w:t>4.3. Заключения об оценке регулирующего воздействия размещены на специализированном интернет-портале, официальном сайте органа местного самоуправления</w:t>
            </w:r>
          </w:p>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i/>
                <w:iCs/>
                <w:sz w:val="24"/>
                <w:szCs w:val="24"/>
              </w:rPr>
              <w:t>указать электронный адрес</w:t>
            </w:r>
          </w:p>
        </w:tc>
        <w:tc>
          <w:tcPr>
            <w:tcW w:w="2018" w:type="dxa"/>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sz w:val="24"/>
                <w:szCs w:val="24"/>
              </w:rPr>
              <w:t>Да/нет</w:t>
            </w:r>
          </w:p>
        </w:tc>
      </w:tr>
      <w:tr w:rsidR="00E34AF0" w:rsidRPr="009F1F5F">
        <w:tc>
          <w:tcPr>
            <w:tcW w:w="7702" w:type="dxa"/>
            <w:gridSpan w:val="3"/>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both"/>
              <w:rPr>
                <w:rFonts w:ascii="Times New Roman" w:hAnsi="Times New Roman" w:cs="Times New Roman"/>
                <w:sz w:val="24"/>
                <w:szCs w:val="24"/>
              </w:rPr>
            </w:pPr>
            <w:r w:rsidRPr="009F1F5F">
              <w:rPr>
                <w:rFonts w:ascii="Times New Roman" w:hAnsi="Times New Roman" w:cs="Times New Roman"/>
                <w:sz w:val="24"/>
                <w:szCs w:val="24"/>
              </w:rPr>
              <w:t>4.4. Информация о проведении публичных консультаций размещается на специализированном интернет-портале, официальном сайте органа местного самоуправления</w:t>
            </w:r>
          </w:p>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i/>
                <w:iCs/>
                <w:sz w:val="24"/>
                <w:szCs w:val="24"/>
              </w:rPr>
              <w:t>указать электронный адрес</w:t>
            </w:r>
          </w:p>
        </w:tc>
        <w:tc>
          <w:tcPr>
            <w:tcW w:w="2018" w:type="dxa"/>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sz w:val="24"/>
                <w:szCs w:val="24"/>
              </w:rPr>
              <w:t>Да/нет</w:t>
            </w:r>
          </w:p>
        </w:tc>
      </w:tr>
      <w:tr w:rsidR="00E34AF0" w:rsidRPr="009F1F5F">
        <w:tc>
          <w:tcPr>
            <w:tcW w:w="7702" w:type="dxa"/>
            <w:gridSpan w:val="3"/>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both"/>
              <w:rPr>
                <w:rFonts w:ascii="Times New Roman" w:hAnsi="Times New Roman" w:cs="Times New Roman"/>
                <w:sz w:val="24"/>
                <w:szCs w:val="24"/>
              </w:rPr>
            </w:pPr>
            <w:r w:rsidRPr="009F1F5F">
              <w:rPr>
                <w:rFonts w:ascii="Times New Roman" w:hAnsi="Times New Roman" w:cs="Times New Roman"/>
                <w:sz w:val="24"/>
                <w:szCs w:val="24"/>
              </w:rPr>
              <w:t>4.5. Для публикации информации по оценке регулирующего воздействия используются другие интернет-ресурсы</w:t>
            </w:r>
          </w:p>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i/>
                <w:iCs/>
                <w:sz w:val="24"/>
                <w:szCs w:val="24"/>
              </w:rPr>
              <w:t>указать электронный адрес</w:t>
            </w:r>
          </w:p>
        </w:tc>
        <w:tc>
          <w:tcPr>
            <w:tcW w:w="2018" w:type="dxa"/>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sz w:val="24"/>
                <w:szCs w:val="24"/>
              </w:rPr>
              <w:t>Да/нет</w:t>
            </w:r>
          </w:p>
        </w:tc>
      </w:tr>
      <w:tr w:rsidR="00E34AF0" w:rsidRPr="009F1F5F">
        <w:tc>
          <w:tcPr>
            <w:tcW w:w="7702" w:type="dxa"/>
            <w:gridSpan w:val="3"/>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both"/>
              <w:rPr>
                <w:rFonts w:ascii="Times New Roman" w:hAnsi="Times New Roman" w:cs="Times New Roman"/>
                <w:sz w:val="24"/>
                <w:szCs w:val="24"/>
              </w:rPr>
            </w:pPr>
            <w:r w:rsidRPr="009F1F5F">
              <w:rPr>
                <w:rFonts w:ascii="Times New Roman" w:hAnsi="Times New Roman" w:cs="Times New Roman"/>
                <w:sz w:val="24"/>
                <w:szCs w:val="24"/>
              </w:rPr>
              <w:t>4.6. Проводятся мероприятия, посвященные ОРВ. Информация о прошедших и (или) готовящихся мероприятиях (событиях) в сфере ОРВ регулярно публикуется на специализированном интернет-портале, официальном сайте органа местного самоуправления, других средствах массовой информации</w:t>
            </w:r>
          </w:p>
        </w:tc>
        <w:tc>
          <w:tcPr>
            <w:tcW w:w="2018" w:type="dxa"/>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sz w:val="24"/>
                <w:szCs w:val="24"/>
              </w:rPr>
              <w:t>Да/нет</w:t>
            </w:r>
          </w:p>
        </w:tc>
      </w:tr>
      <w:tr w:rsidR="00E34AF0" w:rsidRPr="009F1F5F">
        <w:tc>
          <w:tcPr>
            <w:tcW w:w="9720" w:type="dxa"/>
            <w:gridSpan w:val="4"/>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i/>
                <w:iCs/>
                <w:sz w:val="24"/>
                <w:szCs w:val="24"/>
              </w:rPr>
              <w:t>место для текстового описания: при наличии указать статистические данные</w:t>
            </w:r>
          </w:p>
        </w:tc>
      </w:tr>
      <w:tr w:rsidR="00E34AF0" w:rsidRPr="009F1F5F">
        <w:tc>
          <w:tcPr>
            <w:tcW w:w="7702" w:type="dxa"/>
            <w:gridSpan w:val="3"/>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both"/>
              <w:rPr>
                <w:rFonts w:ascii="Times New Roman" w:hAnsi="Times New Roman" w:cs="Times New Roman"/>
                <w:sz w:val="24"/>
                <w:szCs w:val="24"/>
              </w:rPr>
            </w:pPr>
            <w:r w:rsidRPr="009F1F5F">
              <w:rPr>
                <w:rFonts w:ascii="Times New Roman" w:hAnsi="Times New Roman" w:cs="Times New Roman"/>
                <w:sz w:val="24"/>
                <w:szCs w:val="24"/>
              </w:rPr>
              <w:t>4.7. Создан совет/рабочая группа по оценке регулирующего воздействия</w:t>
            </w:r>
          </w:p>
        </w:tc>
        <w:tc>
          <w:tcPr>
            <w:tcW w:w="2018" w:type="dxa"/>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sz w:val="24"/>
                <w:szCs w:val="24"/>
              </w:rPr>
              <w:t>Да/нет</w:t>
            </w:r>
          </w:p>
        </w:tc>
      </w:tr>
      <w:tr w:rsidR="00E34AF0" w:rsidRPr="009F1F5F">
        <w:tc>
          <w:tcPr>
            <w:tcW w:w="9720" w:type="dxa"/>
            <w:gridSpan w:val="4"/>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i/>
                <w:iCs/>
                <w:sz w:val="24"/>
                <w:szCs w:val="24"/>
              </w:rPr>
              <w:t>место для текстового описания</w:t>
            </w:r>
          </w:p>
        </w:tc>
      </w:tr>
      <w:tr w:rsidR="00E34AF0" w:rsidRPr="009F1F5F">
        <w:tc>
          <w:tcPr>
            <w:tcW w:w="7702" w:type="dxa"/>
            <w:gridSpan w:val="3"/>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both"/>
              <w:rPr>
                <w:rFonts w:ascii="Times New Roman" w:hAnsi="Times New Roman" w:cs="Times New Roman"/>
                <w:sz w:val="24"/>
                <w:szCs w:val="24"/>
              </w:rPr>
            </w:pPr>
            <w:r w:rsidRPr="009F1F5F">
              <w:rPr>
                <w:rFonts w:ascii="Times New Roman" w:hAnsi="Times New Roman" w:cs="Times New Roman"/>
                <w:sz w:val="24"/>
                <w:szCs w:val="24"/>
              </w:rPr>
              <w:t>4.8. Заключены соглашения о взаимодействии с бизнес-ассоциациями (объединениями), уполномоченным по защите прав предпринимателей при проведении оценки регулирующего воздействия</w:t>
            </w:r>
          </w:p>
        </w:tc>
        <w:tc>
          <w:tcPr>
            <w:tcW w:w="2018" w:type="dxa"/>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sz w:val="24"/>
                <w:szCs w:val="24"/>
              </w:rPr>
              <w:t>Да/нет</w:t>
            </w:r>
          </w:p>
        </w:tc>
      </w:tr>
      <w:tr w:rsidR="00E34AF0" w:rsidRPr="009F1F5F">
        <w:tc>
          <w:tcPr>
            <w:tcW w:w="9720" w:type="dxa"/>
            <w:gridSpan w:val="4"/>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i/>
                <w:iCs/>
                <w:sz w:val="24"/>
                <w:szCs w:val="24"/>
              </w:rPr>
              <w:t>при наличии указать, с кем, реквизиты</w:t>
            </w:r>
          </w:p>
        </w:tc>
      </w:tr>
    </w:tbl>
    <w:p w:rsidR="00E34AF0" w:rsidRDefault="00E34AF0" w:rsidP="009F1F5F">
      <w:pPr>
        <w:adjustRightInd w:val="0"/>
        <w:ind w:firstLine="540"/>
        <w:jc w:val="both"/>
        <w:rPr>
          <w:rFonts w:ascii="Times New Roman" w:hAnsi="Times New Roman" w:cs="Times New Roman"/>
          <w:sz w:val="24"/>
          <w:szCs w:val="24"/>
        </w:rPr>
      </w:pPr>
    </w:p>
    <w:p w:rsidR="00E34AF0" w:rsidRDefault="00E34AF0" w:rsidP="009F1F5F">
      <w:pPr>
        <w:adjustRightInd w:val="0"/>
        <w:ind w:firstLine="540"/>
        <w:jc w:val="both"/>
        <w:rPr>
          <w:rFonts w:ascii="Times New Roman" w:hAnsi="Times New Roman" w:cs="Times New Roman"/>
          <w:sz w:val="24"/>
          <w:szCs w:val="24"/>
        </w:rPr>
      </w:pPr>
    </w:p>
    <w:p w:rsidR="00E34AF0" w:rsidRDefault="00E34AF0" w:rsidP="009F1F5F">
      <w:pPr>
        <w:adjustRightInd w:val="0"/>
        <w:ind w:firstLine="540"/>
        <w:jc w:val="both"/>
        <w:rPr>
          <w:rFonts w:ascii="Times New Roman" w:hAnsi="Times New Roman" w:cs="Times New Roman"/>
          <w:sz w:val="24"/>
          <w:szCs w:val="24"/>
        </w:rPr>
      </w:pPr>
    </w:p>
    <w:p w:rsidR="00E34AF0" w:rsidRDefault="00E34AF0" w:rsidP="009F1F5F">
      <w:pPr>
        <w:adjustRightInd w:val="0"/>
        <w:ind w:firstLine="540"/>
        <w:jc w:val="both"/>
        <w:rPr>
          <w:rFonts w:ascii="Times New Roman" w:hAnsi="Times New Roman" w:cs="Times New Roman"/>
          <w:sz w:val="24"/>
          <w:szCs w:val="24"/>
        </w:rPr>
      </w:pPr>
    </w:p>
    <w:p w:rsidR="00E34AF0" w:rsidRDefault="00E34AF0" w:rsidP="009F1F5F">
      <w:pPr>
        <w:adjustRightInd w:val="0"/>
        <w:ind w:firstLine="540"/>
        <w:jc w:val="both"/>
        <w:rPr>
          <w:rFonts w:ascii="Times New Roman" w:hAnsi="Times New Roman" w:cs="Times New Roman"/>
          <w:sz w:val="24"/>
          <w:szCs w:val="24"/>
        </w:rPr>
      </w:pPr>
    </w:p>
    <w:p w:rsidR="00E34AF0" w:rsidRDefault="00E34AF0" w:rsidP="009F1F5F">
      <w:pPr>
        <w:adjustRightInd w:val="0"/>
        <w:ind w:firstLine="540"/>
        <w:jc w:val="both"/>
        <w:rPr>
          <w:rFonts w:ascii="Times New Roman" w:hAnsi="Times New Roman" w:cs="Times New Roman"/>
          <w:sz w:val="24"/>
          <w:szCs w:val="24"/>
        </w:rPr>
      </w:pPr>
    </w:p>
    <w:p w:rsidR="00E34AF0" w:rsidRDefault="00E34AF0" w:rsidP="009F1F5F">
      <w:pPr>
        <w:adjustRightInd w:val="0"/>
        <w:ind w:firstLine="540"/>
        <w:jc w:val="both"/>
        <w:rPr>
          <w:rFonts w:ascii="Times New Roman" w:hAnsi="Times New Roman" w:cs="Times New Roman"/>
          <w:sz w:val="24"/>
          <w:szCs w:val="24"/>
        </w:rPr>
      </w:pPr>
    </w:p>
    <w:p w:rsidR="00E34AF0" w:rsidRDefault="00E34AF0" w:rsidP="009F1F5F">
      <w:pPr>
        <w:adjustRightInd w:val="0"/>
        <w:ind w:firstLine="540"/>
        <w:jc w:val="both"/>
        <w:rPr>
          <w:rFonts w:ascii="Times New Roman" w:hAnsi="Times New Roman" w:cs="Times New Roman"/>
          <w:sz w:val="24"/>
          <w:szCs w:val="24"/>
        </w:rPr>
      </w:pPr>
    </w:p>
    <w:p w:rsidR="00E34AF0" w:rsidRPr="009F1F5F" w:rsidRDefault="00E34AF0" w:rsidP="009F1F5F">
      <w:pPr>
        <w:adjustRightInd w:val="0"/>
        <w:ind w:firstLine="540"/>
        <w:jc w:val="both"/>
        <w:rPr>
          <w:rFonts w:ascii="Times New Roman" w:hAnsi="Times New Roman" w:cs="Times New Roman"/>
          <w:sz w:val="24"/>
          <w:szCs w:val="24"/>
        </w:rPr>
      </w:pPr>
    </w:p>
    <w:p w:rsidR="00E34AF0" w:rsidRPr="009F1F5F" w:rsidRDefault="00E34AF0" w:rsidP="009F1F5F">
      <w:pPr>
        <w:adjustRightInd w:val="0"/>
        <w:jc w:val="center"/>
        <w:outlineLvl w:val="1"/>
        <w:rPr>
          <w:rFonts w:ascii="Times New Roman" w:hAnsi="Times New Roman" w:cs="Times New Roman"/>
          <w:sz w:val="24"/>
          <w:szCs w:val="24"/>
        </w:rPr>
      </w:pPr>
      <w:r w:rsidRPr="009F1F5F">
        <w:rPr>
          <w:rFonts w:ascii="Times New Roman" w:hAnsi="Times New Roman" w:cs="Times New Roman"/>
          <w:sz w:val="24"/>
          <w:szCs w:val="24"/>
        </w:rPr>
        <w:t>Мониторинг проведения оценки регулирующего воздействия</w:t>
      </w:r>
    </w:p>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sz w:val="24"/>
          <w:szCs w:val="24"/>
        </w:rPr>
        <w:t>проектов актов (экспертизы актов) в ________________________</w:t>
      </w:r>
    </w:p>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sz w:val="24"/>
          <w:szCs w:val="24"/>
        </w:rPr>
        <w:t>за ________ год</w:t>
      </w:r>
    </w:p>
    <w:p w:rsidR="00E34AF0" w:rsidRPr="009F1F5F" w:rsidRDefault="00E34AF0" w:rsidP="009F1F5F">
      <w:pPr>
        <w:adjustRightInd w:val="0"/>
        <w:ind w:firstLine="540"/>
        <w:jc w:val="both"/>
        <w:rPr>
          <w:rFonts w:ascii="Times New Roman" w:hAnsi="Times New Roman" w:cs="Times New Roman"/>
          <w:sz w:val="24"/>
          <w:szCs w:val="24"/>
        </w:rPr>
      </w:pPr>
    </w:p>
    <w:p w:rsidR="00E34AF0" w:rsidRPr="009F1F5F" w:rsidRDefault="00E34AF0" w:rsidP="009F1F5F">
      <w:pPr>
        <w:adjustRightInd w:val="0"/>
        <w:jc w:val="center"/>
        <w:outlineLvl w:val="2"/>
        <w:rPr>
          <w:rFonts w:ascii="Times New Roman" w:hAnsi="Times New Roman" w:cs="Times New Roman"/>
          <w:sz w:val="24"/>
          <w:szCs w:val="24"/>
        </w:rPr>
      </w:pPr>
      <w:r w:rsidRPr="009F1F5F">
        <w:rPr>
          <w:rFonts w:ascii="Times New Roman" w:hAnsi="Times New Roman" w:cs="Times New Roman"/>
          <w:sz w:val="24"/>
          <w:szCs w:val="24"/>
        </w:rPr>
        <w:t>1. Общая характеристика внедрения ОРВ</w:t>
      </w:r>
    </w:p>
    <w:p w:rsidR="00E34AF0" w:rsidRPr="009F1F5F" w:rsidRDefault="00E34AF0" w:rsidP="009F1F5F">
      <w:pPr>
        <w:adjustRightInd w:val="0"/>
        <w:ind w:firstLine="540"/>
        <w:jc w:val="both"/>
        <w:rPr>
          <w:rFonts w:ascii="Times New Roman" w:hAnsi="Times New Roman" w:cs="Times New Roman"/>
          <w:sz w:val="24"/>
          <w:szCs w:val="24"/>
        </w:rPr>
      </w:pPr>
    </w:p>
    <w:p w:rsidR="00E34AF0" w:rsidRPr="009F1F5F" w:rsidRDefault="00E34AF0" w:rsidP="009F1F5F">
      <w:pPr>
        <w:adjustRightInd w:val="0"/>
        <w:ind w:firstLine="540"/>
        <w:jc w:val="both"/>
        <w:rPr>
          <w:rFonts w:ascii="Times New Roman" w:hAnsi="Times New Roman" w:cs="Times New Roman"/>
          <w:sz w:val="24"/>
          <w:szCs w:val="24"/>
        </w:rPr>
      </w:pPr>
      <w:r w:rsidRPr="009F1F5F">
        <w:rPr>
          <w:rFonts w:ascii="Times New Roman" w:hAnsi="Times New Roman" w:cs="Times New Roman"/>
          <w:i/>
          <w:iCs/>
          <w:sz w:val="24"/>
          <w:szCs w:val="24"/>
        </w:rPr>
        <w:t>Описание текущей ситуации и результатов работы по развитию ОРВ в муниципалитете.</w:t>
      </w:r>
    </w:p>
    <w:p w:rsidR="00E34AF0" w:rsidRPr="009F1F5F" w:rsidRDefault="00E34AF0" w:rsidP="009F1F5F">
      <w:pPr>
        <w:adjustRightInd w:val="0"/>
        <w:ind w:firstLine="540"/>
        <w:jc w:val="both"/>
        <w:rPr>
          <w:rFonts w:ascii="Times New Roman" w:hAnsi="Times New Roman" w:cs="Times New Roman"/>
          <w:sz w:val="24"/>
          <w:szCs w:val="24"/>
        </w:rPr>
      </w:pPr>
    </w:p>
    <w:p w:rsidR="00E34AF0" w:rsidRPr="009F1F5F" w:rsidRDefault="00E34AF0" w:rsidP="009F1F5F">
      <w:pPr>
        <w:adjustRightInd w:val="0"/>
        <w:jc w:val="center"/>
        <w:outlineLvl w:val="2"/>
        <w:rPr>
          <w:rFonts w:ascii="Times New Roman" w:hAnsi="Times New Roman" w:cs="Times New Roman"/>
          <w:sz w:val="24"/>
          <w:szCs w:val="24"/>
        </w:rPr>
      </w:pPr>
      <w:r w:rsidRPr="009F1F5F">
        <w:rPr>
          <w:rFonts w:ascii="Times New Roman" w:hAnsi="Times New Roman" w:cs="Times New Roman"/>
          <w:sz w:val="24"/>
          <w:szCs w:val="24"/>
        </w:rPr>
        <w:t>2. Оценка регулирующего воздействия проектов нормативных</w:t>
      </w:r>
    </w:p>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sz w:val="24"/>
          <w:szCs w:val="24"/>
        </w:rPr>
        <w:t>правовых актов</w:t>
      </w:r>
    </w:p>
    <w:p w:rsidR="00E34AF0" w:rsidRPr="009F1F5F" w:rsidRDefault="00E34AF0" w:rsidP="009F1F5F">
      <w:pPr>
        <w:adjustRightInd w:val="0"/>
        <w:ind w:firstLine="540"/>
        <w:jc w:val="both"/>
        <w:rPr>
          <w:rFonts w:ascii="Times New Roman" w:hAnsi="Times New Roman" w:cs="Times New Roman"/>
          <w:sz w:val="24"/>
          <w:szCs w:val="24"/>
        </w:rPr>
      </w:pPr>
    </w:p>
    <w:tbl>
      <w:tblPr>
        <w:tblW w:w="9720" w:type="dxa"/>
        <w:tblInd w:w="2" w:type="dxa"/>
        <w:tblLayout w:type="fixed"/>
        <w:tblCellMar>
          <w:top w:w="102" w:type="dxa"/>
          <w:left w:w="62" w:type="dxa"/>
          <w:bottom w:w="102" w:type="dxa"/>
          <w:right w:w="62" w:type="dxa"/>
        </w:tblCellMar>
        <w:tblLook w:val="0000"/>
      </w:tblPr>
      <w:tblGrid>
        <w:gridCol w:w="534"/>
        <w:gridCol w:w="1871"/>
        <w:gridCol w:w="1644"/>
        <w:gridCol w:w="1531"/>
        <w:gridCol w:w="1757"/>
        <w:gridCol w:w="2383"/>
      </w:tblGrid>
      <w:tr w:rsidR="00E34AF0" w:rsidRPr="009F1F5F">
        <w:tc>
          <w:tcPr>
            <w:tcW w:w="534" w:type="dxa"/>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sz w:val="24"/>
                <w:szCs w:val="24"/>
              </w:rPr>
              <w:t>N п/п</w:t>
            </w:r>
          </w:p>
        </w:tc>
        <w:tc>
          <w:tcPr>
            <w:tcW w:w="1871" w:type="dxa"/>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sz w:val="24"/>
                <w:szCs w:val="24"/>
              </w:rPr>
              <w:t>Наименование проекта правового акта</w:t>
            </w:r>
          </w:p>
        </w:tc>
        <w:tc>
          <w:tcPr>
            <w:tcW w:w="1644" w:type="dxa"/>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sz w:val="24"/>
                <w:szCs w:val="24"/>
              </w:rPr>
              <w:t>Разработчик</w:t>
            </w:r>
          </w:p>
        </w:tc>
        <w:tc>
          <w:tcPr>
            <w:tcW w:w="1531" w:type="dxa"/>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sz w:val="24"/>
                <w:szCs w:val="24"/>
              </w:rPr>
              <w:t>Предмет регулирования</w:t>
            </w:r>
          </w:p>
        </w:tc>
        <w:tc>
          <w:tcPr>
            <w:tcW w:w="1757" w:type="dxa"/>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sz w:val="24"/>
                <w:szCs w:val="24"/>
              </w:rPr>
              <w:t>Количество участников публичных консультаций</w:t>
            </w:r>
          </w:p>
        </w:tc>
        <w:tc>
          <w:tcPr>
            <w:tcW w:w="2383" w:type="dxa"/>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sz w:val="24"/>
                <w:szCs w:val="24"/>
              </w:rPr>
              <w:t>Учет замечаний и предложений по проекту</w:t>
            </w:r>
          </w:p>
        </w:tc>
      </w:tr>
      <w:tr w:rsidR="00E34AF0" w:rsidRPr="009F1F5F">
        <w:tc>
          <w:tcPr>
            <w:tcW w:w="534" w:type="dxa"/>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rPr>
                <w:rFonts w:ascii="Times New Roman" w:hAnsi="Times New Roman" w:cs="Times New Roman"/>
                <w:sz w:val="24"/>
                <w:szCs w:val="24"/>
              </w:rPr>
            </w:pPr>
          </w:p>
        </w:tc>
        <w:tc>
          <w:tcPr>
            <w:tcW w:w="2383" w:type="dxa"/>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rPr>
                <w:rFonts w:ascii="Times New Roman" w:hAnsi="Times New Roman" w:cs="Times New Roman"/>
                <w:sz w:val="24"/>
                <w:szCs w:val="24"/>
              </w:rPr>
            </w:pPr>
            <w:r w:rsidRPr="009F1F5F">
              <w:rPr>
                <w:rFonts w:ascii="Times New Roman" w:hAnsi="Times New Roman" w:cs="Times New Roman"/>
                <w:i/>
                <w:iCs/>
                <w:sz w:val="24"/>
                <w:szCs w:val="24"/>
              </w:rPr>
              <w:t>учтено, учтено частично, отклонено (с указанием причины)</w:t>
            </w:r>
          </w:p>
        </w:tc>
      </w:tr>
    </w:tbl>
    <w:p w:rsidR="00E34AF0" w:rsidRPr="009F1F5F" w:rsidRDefault="00E34AF0" w:rsidP="009F1F5F">
      <w:pPr>
        <w:adjustRightInd w:val="0"/>
        <w:ind w:firstLine="540"/>
        <w:jc w:val="both"/>
        <w:rPr>
          <w:rFonts w:ascii="Times New Roman" w:hAnsi="Times New Roman" w:cs="Times New Roman"/>
          <w:sz w:val="24"/>
          <w:szCs w:val="24"/>
        </w:rPr>
      </w:pPr>
    </w:p>
    <w:p w:rsidR="00E34AF0" w:rsidRPr="009F1F5F" w:rsidRDefault="00E34AF0" w:rsidP="009F1F5F">
      <w:pPr>
        <w:adjustRightInd w:val="0"/>
        <w:jc w:val="center"/>
        <w:outlineLvl w:val="2"/>
        <w:rPr>
          <w:rFonts w:ascii="Times New Roman" w:hAnsi="Times New Roman" w:cs="Times New Roman"/>
          <w:sz w:val="24"/>
          <w:szCs w:val="24"/>
        </w:rPr>
      </w:pPr>
      <w:r w:rsidRPr="009F1F5F">
        <w:rPr>
          <w:rFonts w:ascii="Times New Roman" w:hAnsi="Times New Roman" w:cs="Times New Roman"/>
          <w:sz w:val="24"/>
          <w:szCs w:val="24"/>
        </w:rPr>
        <w:t>3. Экспертиза нормативных правовых актов</w:t>
      </w:r>
    </w:p>
    <w:p w:rsidR="00E34AF0" w:rsidRPr="009F1F5F" w:rsidRDefault="00E34AF0" w:rsidP="009F1F5F">
      <w:pPr>
        <w:adjustRightInd w:val="0"/>
        <w:ind w:firstLine="540"/>
        <w:jc w:val="both"/>
        <w:rPr>
          <w:rFonts w:ascii="Times New Roman" w:hAnsi="Times New Roman" w:cs="Times New Roman"/>
          <w:sz w:val="24"/>
          <w:szCs w:val="24"/>
        </w:rPr>
      </w:pPr>
    </w:p>
    <w:tbl>
      <w:tblPr>
        <w:tblW w:w="0" w:type="auto"/>
        <w:tblInd w:w="2" w:type="dxa"/>
        <w:tblLayout w:type="fixed"/>
        <w:tblCellMar>
          <w:top w:w="102" w:type="dxa"/>
          <w:left w:w="62" w:type="dxa"/>
          <w:bottom w:w="102" w:type="dxa"/>
          <w:right w:w="62" w:type="dxa"/>
        </w:tblCellMar>
        <w:tblLook w:val="0000"/>
      </w:tblPr>
      <w:tblGrid>
        <w:gridCol w:w="534"/>
        <w:gridCol w:w="1871"/>
        <w:gridCol w:w="1644"/>
        <w:gridCol w:w="1304"/>
        <w:gridCol w:w="1757"/>
        <w:gridCol w:w="2589"/>
      </w:tblGrid>
      <w:tr w:rsidR="00E34AF0" w:rsidRPr="009F1F5F">
        <w:tc>
          <w:tcPr>
            <w:tcW w:w="534" w:type="dxa"/>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sz w:val="24"/>
                <w:szCs w:val="24"/>
              </w:rPr>
              <w:t>N п/п</w:t>
            </w:r>
          </w:p>
        </w:tc>
        <w:tc>
          <w:tcPr>
            <w:tcW w:w="1871" w:type="dxa"/>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sz w:val="24"/>
                <w:szCs w:val="24"/>
              </w:rPr>
              <w:t>Наименование и реквизиты правового акта</w:t>
            </w:r>
          </w:p>
        </w:tc>
        <w:tc>
          <w:tcPr>
            <w:tcW w:w="1644" w:type="dxa"/>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sz w:val="24"/>
                <w:szCs w:val="24"/>
              </w:rPr>
              <w:t>Разработчик</w:t>
            </w:r>
          </w:p>
        </w:tc>
        <w:tc>
          <w:tcPr>
            <w:tcW w:w="1304" w:type="dxa"/>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sz w:val="24"/>
                <w:szCs w:val="24"/>
              </w:rPr>
              <w:t>Цель введения</w:t>
            </w:r>
          </w:p>
        </w:tc>
        <w:tc>
          <w:tcPr>
            <w:tcW w:w="1757" w:type="dxa"/>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sz w:val="24"/>
                <w:szCs w:val="24"/>
              </w:rPr>
              <w:t>Количество участников публичных консультаций</w:t>
            </w:r>
          </w:p>
        </w:tc>
        <w:tc>
          <w:tcPr>
            <w:tcW w:w="2589" w:type="dxa"/>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sz w:val="24"/>
                <w:szCs w:val="24"/>
              </w:rPr>
              <w:t>Описание выбранного варианта</w:t>
            </w:r>
          </w:p>
        </w:tc>
      </w:tr>
      <w:tr w:rsidR="00E34AF0" w:rsidRPr="009F1F5F">
        <w:tc>
          <w:tcPr>
            <w:tcW w:w="534" w:type="dxa"/>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E34AF0" w:rsidRPr="009F1F5F" w:rsidRDefault="00E34AF0" w:rsidP="009F1F5F">
            <w:pPr>
              <w:adjustRightInd w:val="0"/>
              <w:rPr>
                <w:rFonts w:ascii="Times New Roman" w:hAnsi="Times New Roman" w:cs="Times New Roman"/>
                <w:sz w:val="24"/>
                <w:szCs w:val="24"/>
              </w:rPr>
            </w:pPr>
          </w:p>
        </w:tc>
        <w:tc>
          <w:tcPr>
            <w:tcW w:w="2589" w:type="dxa"/>
            <w:tcBorders>
              <w:top w:val="single" w:sz="4" w:space="0" w:color="auto"/>
              <w:left w:val="single" w:sz="4" w:space="0" w:color="auto"/>
              <w:bottom w:val="single" w:sz="4" w:space="0" w:color="auto"/>
              <w:right w:val="single" w:sz="4" w:space="0" w:color="auto"/>
            </w:tcBorders>
          </w:tcPr>
          <w:p w:rsidR="00E34AF0" w:rsidRPr="009F1F5F" w:rsidRDefault="00E34AF0" w:rsidP="0062200A">
            <w:pPr>
              <w:adjustRightInd w:val="0"/>
              <w:rPr>
                <w:rFonts w:ascii="Times New Roman" w:hAnsi="Times New Roman" w:cs="Times New Roman"/>
                <w:sz w:val="24"/>
                <w:szCs w:val="24"/>
              </w:rPr>
            </w:pPr>
            <w:r w:rsidRPr="009F1F5F">
              <w:rPr>
                <w:rFonts w:ascii="Times New Roman" w:hAnsi="Times New Roman" w:cs="Times New Roman"/>
                <w:i/>
                <w:iCs/>
                <w:sz w:val="24"/>
                <w:szCs w:val="24"/>
              </w:rPr>
              <w:t>признание утратившим силу НПА, внесение изменений в НПА, сохранение действующего режима регулирования</w:t>
            </w:r>
          </w:p>
        </w:tc>
      </w:tr>
    </w:tbl>
    <w:p w:rsidR="00E34AF0" w:rsidRPr="009F1F5F" w:rsidRDefault="00E34AF0" w:rsidP="009F1F5F">
      <w:pPr>
        <w:adjustRightInd w:val="0"/>
        <w:ind w:firstLine="540"/>
        <w:jc w:val="both"/>
        <w:rPr>
          <w:rFonts w:ascii="Times New Roman" w:hAnsi="Times New Roman" w:cs="Times New Roman"/>
          <w:sz w:val="24"/>
          <w:szCs w:val="24"/>
        </w:rPr>
      </w:pPr>
    </w:p>
    <w:p w:rsidR="00E34AF0" w:rsidRDefault="00E34AF0" w:rsidP="009F1F5F">
      <w:pPr>
        <w:ind w:left="-360"/>
        <w:rPr>
          <w:rFonts w:ascii="Times New Roman" w:hAnsi="Times New Roman" w:cs="Times New Roman"/>
          <w:sz w:val="24"/>
          <w:szCs w:val="24"/>
        </w:rPr>
      </w:pPr>
      <w:r w:rsidRPr="009F1F5F">
        <w:rPr>
          <w:rFonts w:ascii="Times New Roman" w:hAnsi="Times New Roman" w:cs="Times New Roman"/>
          <w:sz w:val="24"/>
          <w:szCs w:val="24"/>
        </w:rPr>
        <w:t xml:space="preserve"> </w:t>
      </w:r>
    </w:p>
    <w:p w:rsidR="00E34AF0" w:rsidRDefault="00E34AF0" w:rsidP="009F1F5F">
      <w:pPr>
        <w:ind w:left="-360"/>
        <w:rPr>
          <w:rFonts w:ascii="Times New Roman" w:hAnsi="Times New Roman" w:cs="Times New Roman"/>
          <w:sz w:val="24"/>
          <w:szCs w:val="24"/>
        </w:rPr>
      </w:pPr>
    </w:p>
    <w:p w:rsidR="00E34AF0" w:rsidRDefault="00E34AF0" w:rsidP="009F1F5F">
      <w:pPr>
        <w:ind w:left="-360"/>
        <w:rPr>
          <w:rFonts w:ascii="Times New Roman" w:hAnsi="Times New Roman" w:cs="Times New Roman"/>
          <w:sz w:val="24"/>
          <w:szCs w:val="24"/>
        </w:rPr>
      </w:pPr>
    </w:p>
    <w:p w:rsidR="00E34AF0" w:rsidRDefault="00E34AF0" w:rsidP="009F1F5F">
      <w:pPr>
        <w:ind w:left="-360"/>
        <w:rPr>
          <w:rFonts w:ascii="Times New Roman" w:hAnsi="Times New Roman" w:cs="Times New Roman"/>
          <w:sz w:val="24"/>
          <w:szCs w:val="24"/>
        </w:rPr>
      </w:pPr>
    </w:p>
    <w:p w:rsidR="00E34AF0" w:rsidRDefault="00E34AF0" w:rsidP="009F1F5F">
      <w:pPr>
        <w:ind w:left="-360"/>
        <w:rPr>
          <w:rFonts w:ascii="Times New Roman" w:hAnsi="Times New Roman" w:cs="Times New Roman"/>
          <w:sz w:val="24"/>
          <w:szCs w:val="24"/>
        </w:rPr>
      </w:pPr>
    </w:p>
    <w:p w:rsidR="00E34AF0" w:rsidRDefault="00E34AF0" w:rsidP="009F1F5F">
      <w:pPr>
        <w:ind w:left="-360"/>
        <w:rPr>
          <w:rFonts w:ascii="Times New Roman" w:hAnsi="Times New Roman" w:cs="Times New Roman"/>
          <w:sz w:val="24"/>
          <w:szCs w:val="24"/>
        </w:rPr>
      </w:pPr>
    </w:p>
    <w:p w:rsidR="00E34AF0" w:rsidRDefault="00E34AF0" w:rsidP="009F1F5F">
      <w:pPr>
        <w:ind w:left="-360"/>
        <w:rPr>
          <w:rFonts w:ascii="Times New Roman" w:hAnsi="Times New Roman" w:cs="Times New Roman"/>
          <w:sz w:val="24"/>
          <w:szCs w:val="24"/>
        </w:rPr>
      </w:pPr>
    </w:p>
    <w:p w:rsidR="00E34AF0" w:rsidRDefault="00E34AF0" w:rsidP="009F1F5F">
      <w:pPr>
        <w:ind w:left="-360"/>
        <w:rPr>
          <w:rFonts w:ascii="Times New Roman" w:hAnsi="Times New Roman" w:cs="Times New Roman"/>
          <w:sz w:val="24"/>
          <w:szCs w:val="24"/>
        </w:rPr>
      </w:pPr>
    </w:p>
    <w:p w:rsidR="00E34AF0" w:rsidRDefault="00E34AF0" w:rsidP="009F1F5F">
      <w:pPr>
        <w:ind w:left="-360"/>
        <w:rPr>
          <w:rFonts w:ascii="Times New Roman" w:hAnsi="Times New Roman" w:cs="Times New Roman"/>
          <w:sz w:val="24"/>
          <w:szCs w:val="24"/>
        </w:rPr>
      </w:pPr>
    </w:p>
    <w:p w:rsidR="00E34AF0" w:rsidRDefault="00E34AF0" w:rsidP="009F1F5F">
      <w:pPr>
        <w:ind w:left="-360"/>
        <w:rPr>
          <w:rFonts w:ascii="Times New Roman" w:hAnsi="Times New Roman" w:cs="Times New Roman"/>
          <w:sz w:val="24"/>
          <w:szCs w:val="24"/>
        </w:rPr>
      </w:pPr>
    </w:p>
    <w:p w:rsidR="00E34AF0" w:rsidRDefault="00E34AF0" w:rsidP="009F1F5F">
      <w:pPr>
        <w:ind w:left="-360"/>
        <w:rPr>
          <w:rFonts w:ascii="Times New Roman" w:hAnsi="Times New Roman" w:cs="Times New Roman"/>
          <w:sz w:val="24"/>
          <w:szCs w:val="24"/>
        </w:rPr>
      </w:pPr>
    </w:p>
    <w:p w:rsidR="00E34AF0" w:rsidRDefault="00E34AF0" w:rsidP="009F1F5F">
      <w:pPr>
        <w:ind w:left="-360"/>
        <w:rPr>
          <w:rFonts w:ascii="Times New Roman" w:hAnsi="Times New Roman" w:cs="Times New Roman"/>
          <w:sz w:val="24"/>
          <w:szCs w:val="24"/>
        </w:rPr>
      </w:pPr>
    </w:p>
    <w:p w:rsidR="00E34AF0" w:rsidRDefault="00E34AF0" w:rsidP="009F1F5F">
      <w:pPr>
        <w:ind w:left="-360"/>
        <w:rPr>
          <w:rFonts w:ascii="Times New Roman" w:hAnsi="Times New Roman" w:cs="Times New Roman"/>
          <w:sz w:val="24"/>
          <w:szCs w:val="24"/>
        </w:rPr>
      </w:pPr>
    </w:p>
    <w:p w:rsidR="00E34AF0" w:rsidRDefault="00E34AF0" w:rsidP="009F1F5F">
      <w:pPr>
        <w:ind w:left="-360"/>
        <w:rPr>
          <w:rFonts w:ascii="Times New Roman" w:hAnsi="Times New Roman" w:cs="Times New Roman"/>
          <w:sz w:val="24"/>
          <w:szCs w:val="24"/>
        </w:rPr>
      </w:pPr>
    </w:p>
    <w:p w:rsidR="00E34AF0" w:rsidRDefault="00E34AF0" w:rsidP="009F1F5F">
      <w:pPr>
        <w:ind w:left="-360"/>
        <w:rPr>
          <w:rFonts w:ascii="Times New Roman" w:hAnsi="Times New Roman" w:cs="Times New Roman"/>
          <w:sz w:val="24"/>
          <w:szCs w:val="24"/>
        </w:rPr>
      </w:pPr>
    </w:p>
    <w:p w:rsidR="00E34AF0" w:rsidRPr="009F1F5F" w:rsidRDefault="00E34AF0" w:rsidP="009F1F5F">
      <w:pPr>
        <w:ind w:left="-360"/>
        <w:rPr>
          <w:rFonts w:ascii="Times New Roman" w:hAnsi="Times New Roman" w:cs="Times New Roman"/>
          <w:sz w:val="24"/>
          <w:szCs w:val="24"/>
        </w:rPr>
      </w:pPr>
    </w:p>
    <w:p w:rsidR="00E34AF0" w:rsidRPr="009F1F5F" w:rsidRDefault="00E34AF0" w:rsidP="009F1F5F">
      <w:pPr>
        <w:adjustRightInd w:val="0"/>
        <w:jc w:val="right"/>
        <w:outlineLvl w:val="0"/>
        <w:rPr>
          <w:rFonts w:ascii="Times New Roman" w:hAnsi="Times New Roman" w:cs="Times New Roman"/>
          <w:sz w:val="24"/>
          <w:szCs w:val="24"/>
        </w:rPr>
      </w:pPr>
      <w:r w:rsidRPr="009F1F5F">
        <w:rPr>
          <w:rFonts w:ascii="Times New Roman" w:hAnsi="Times New Roman" w:cs="Times New Roman"/>
          <w:sz w:val="24"/>
          <w:szCs w:val="24"/>
        </w:rPr>
        <w:t>Приложение 1</w:t>
      </w:r>
    </w:p>
    <w:p w:rsidR="00E34AF0" w:rsidRPr="009F1F5F" w:rsidRDefault="00E34AF0" w:rsidP="009F1F5F">
      <w:pPr>
        <w:adjustRightInd w:val="0"/>
        <w:jc w:val="right"/>
        <w:rPr>
          <w:rFonts w:ascii="Times New Roman" w:hAnsi="Times New Roman" w:cs="Times New Roman"/>
          <w:sz w:val="24"/>
          <w:szCs w:val="24"/>
        </w:rPr>
      </w:pPr>
      <w:r w:rsidRPr="009F1F5F">
        <w:rPr>
          <w:rFonts w:ascii="Times New Roman" w:hAnsi="Times New Roman" w:cs="Times New Roman"/>
          <w:sz w:val="24"/>
          <w:szCs w:val="24"/>
        </w:rPr>
        <w:t>к Порядку проведения</w:t>
      </w:r>
    </w:p>
    <w:p w:rsidR="00E34AF0" w:rsidRPr="009F1F5F" w:rsidRDefault="00E34AF0" w:rsidP="009F1F5F">
      <w:pPr>
        <w:adjustRightInd w:val="0"/>
        <w:jc w:val="right"/>
        <w:rPr>
          <w:rFonts w:ascii="Times New Roman" w:hAnsi="Times New Roman" w:cs="Times New Roman"/>
          <w:sz w:val="24"/>
          <w:szCs w:val="24"/>
        </w:rPr>
      </w:pPr>
      <w:r w:rsidRPr="009F1F5F">
        <w:rPr>
          <w:rFonts w:ascii="Times New Roman" w:hAnsi="Times New Roman" w:cs="Times New Roman"/>
          <w:sz w:val="24"/>
          <w:szCs w:val="24"/>
        </w:rPr>
        <w:t>экспертизы муниципальных нормативных</w:t>
      </w:r>
    </w:p>
    <w:p w:rsidR="00E34AF0" w:rsidRPr="009F1F5F" w:rsidRDefault="00E34AF0" w:rsidP="009F1F5F">
      <w:pPr>
        <w:adjustRightInd w:val="0"/>
        <w:jc w:val="right"/>
        <w:rPr>
          <w:rFonts w:ascii="Times New Roman" w:hAnsi="Times New Roman" w:cs="Times New Roman"/>
          <w:sz w:val="24"/>
          <w:szCs w:val="24"/>
        </w:rPr>
      </w:pPr>
      <w:r w:rsidRPr="009F1F5F">
        <w:rPr>
          <w:rFonts w:ascii="Times New Roman" w:hAnsi="Times New Roman" w:cs="Times New Roman"/>
          <w:sz w:val="24"/>
          <w:szCs w:val="24"/>
        </w:rPr>
        <w:t>правовых актов</w:t>
      </w:r>
    </w:p>
    <w:p w:rsidR="00E34AF0" w:rsidRPr="009F1F5F" w:rsidRDefault="00E34AF0" w:rsidP="009F1F5F">
      <w:pPr>
        <w:adjustRightInd w:val="0"/>
        <w:ind w:firstLine="540"/>
        <w:jc w:val="both"/>
        <w:rPr>
          <w:rFonts w:ascii="Times New Roman" w:hAnsi="Times New Roman" w:cs="Times New Roman"/>
          <w:sz w:val="24"/>
          <w:szCs w:val="24"/>
        </w:rPr>
      </w:pPr>
    </w:p>
    <w:tbl>
      <w:tblPr>
        <w:tblW w:w="9720" w:type="dxa"/>
        <w:tblInd w:w="2" w:type="dxa"/>
        <w:tblLayout w:type="fixed"/>
        <w:tblCellMar>
          <w:top w:w="102" w:type="dxa"/>
          <w:left w:w="62" w:type="dxa"/>
          <w:bottom w:w="102" w:type="dxa"/>
          <w:right w:w="62" w:type="dxa"/>
        </w:tblCellMar>
        <w:tblLook w:val="0000"/>
      </w:tblPr>
      <w:tblGrid>
        <w:gridCol w:w="9720"/>
      </w:tblGrid>
      <w:tr w:rsidR="00E34AF0" w:rsidRPr="009F1F5F">
        <w:tc>
          <w:tcPr>
            <w:tcW w:w="9720" w:type="dxa"/>
          </w:tcPr>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sz w:val="24"/>
                <w:szCs w:val="24"/>
              </w:rPr>
              <w:t>Примерная форма экспертного заключения</w:t>
            </w:r>
          </w:p>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sz w:val="24"/>
                <w:szCs w:val="24"/>
              </w:rPr>
              <w:t>об экспертизе муниципального нормативного правового акта</w:t>
            </w:r>
          </w:p>
        </w:tc>
      </w:tr>
      <w:tr w:rsidR="00E34AF0" w:rsidRPr="009F1F5F">
        <w:tc>
          <w:tcPr>
            <w:tcW w:w="9720" w:type="dxa"/>
          </w:tcPr>
          <w:p w:rsidR="00E34AF0" w:rsidRPr="009F1F5F" w:rsidRDefault="00E34AF0" w:rsidP="009F1F5F">
            <w:pPr>
              <w:adjustRightInd w:val="0"/>
              <w:jc w:val="center"/>
              <w:outlineLvl w:val="1"/>
              <w:rPr>
                <w:rFonts w:ascii="Times New Roman" w:hAnsi="Times New Roman" w:cs="Times New Roman"/>
                <w:sz w:val="24"/>
                <w:szCs w:val="24"/>
              </w:rPr>
            </w:pPr>
            <w:r w:rsidRPr="009F1F5F">
              <w:rPr>
                <w:rFonts w:ascii="Times New Roman" w:hAnsi="Times New Roman" w:cs="Times New Roman"/>
                <w:sz w:val="24"/>
                <w:szCs w:val="24"/>
              </w:rPr>
              <w:t>1. Общие сведения:</w:t>
            </w:r>
          </w:p>
        </w:tc>
      </w:tr>
      <w:tr w:rsidR="00E34AF0" w:rsidRPr="009F1F5F">
        <w:tc>
          <w:tcPr>
            <w:tcW w:w="9720" w:type="dxa"/>
          </w:tcPr>
          <w:p w:rsidR="00E34AF0" w:rsidRPr="009F1F5F" w:rsidRDefault="00E34AF0" w:rsidP="009F1F5F">
            <w:pPr>
              <w:adjustRightInd w:val="0"/>
              <w:rPr>
                <w:rFonts w:ascii="Times New Roman" w:hAnsi="Times New Roman" w:cs="Times New Roman"/>
                <w:sz w:val="24"/>
                <w:szCs w:val="24"/>
              </w:rPr>
            </w:pPr>
            <w:r w:rsidRPr="009F1F5F">
              <w:rPr>
                <w:rFonts w:ascii="Times New Roman" w:hAnsi="Times New Roman" w:cs="Times New Roman"/>
                <w:sz w:val="24"/>
                <w:szCs w:val="24"/>
              </w:rPr>
              <w:t>Уполномоченное структурное подразделение:</w:t>
            </w:r>
          </w:p>
          <w:p w:rsidR="00E34AF0" w:rsidRPr="009F1F5F" w:rsidRDefault="00E34AF0" w:rsidP="009F1F5F">
            <w:pPr>
              <w:adjustRightInd w:val="0"/>
              <w:rPr>
                <w:rFonts w:ascii="Times New Roman" w:hAnsi="Times New Roman" w:cs="Times New Roman"/>
                <w:sz w:val="24"/>
                <w:szCs w:val="24"/>
              </w:rPr>
            </w:pPr>
            <w:r w:rsidRPr="009F1F5F">
              <w:rPr>
                <w:rFonts w:ascii="Times New Roman" w:hAnsi="Times New Roman" w:cs="Times New Roman"/>
                <w:sz w:val="24"/>
                <w:szCs w:val="24"/>
              </w:rPr>
              <w:t>_________________________________________________________________</w:t>
            </w:r>
          </w:p>
          <w:p w:rsidR="00E34AF0" w:rsidRPr="009F1F5F" w:rsidRDefault="00E34AF0" w:rsidP="009F1F5F">
            <w:pPr>
              <w:adjustRightInd w:val="0"/>
              <w:jc w:val="both"/>
              <w:rPr>
                <w:rFonts w:ascii="Times New Roman" w:hAnsi="Times New Roman" w:cs="Times New Roman"/>
                <w:sz w:val="24"/>
                <w:szCs w:val="24"/>
              </w:rPr>
            </w:pPr>
            <w:r w:rsidRPr="009F1F5F">
              <w:rPr>
                <w:rFonts w:ascii="Times New Roman" w:hAnsi="Times New Roman" w:cs="Times New Roman"/>
                <w:sz w:val="24"/>
                <w:szCs w:val="24"/>
              </w:rPr>
              <w:t>Наименование структурного подразделения, проводившего экспертизу акта: _________________________________________________________________</w:t>
            </w:r>
          </w:p>
          <w:p w:rsidR="00E34AF0" w:rsidRPr="009F1F5F" w:rsidRDefault="00E34AF0" w:rsidP="009F1F5F">
            <w:pPr>
              <w:adjustRightInd w:val="0"/>
              <w:jc w:val="both"/>
              <w:rPr>
                <w:rFonts w:ascii="Times New Roman" w:hAnsi="Times New Roman" w:cs="Times New Roman"/>
                <w:sz w:val="24"/>
                <w:szCs w:val="24"/>
              </w:rPr>
            </w:pPr>
            <w:r w:rsidRPr="009F1F5F">
              <w:rPr>
                <w:rFonts w:ascii="Times New Roman" w:hAnsi="Times New Roman" w:cs="Times New Roman"/>
                <w:sz w:val="24"/>
                <w:szCs w:val="24"/>
              </w:rPr>
              <w:t>_________________________________________________________________</w:t>
            </w:r>
          </w:p>
          <w:p w:rsidR="00E34AF0" w:rsidRPr="009F1F5F" w:rsidRDefault="00E34AF0" w:rsidP="009F1F5F">
            <w:pPr>
              <w:adjustRightInd w:val="0"/>
              <w:rPr>
                <w:rFonts w:ascii="Times New Roman" w:hAnsi="Times New Roman" w:cs="Times New Roman"/>
                <w:sz w:val="24"/>
                <w:szCs w:val="24"/>
              </w:rPr>
            </w:pPr>
          </w:p>
          <w:p w:rsidR="00E34AF0" w:rsidRPr="009F1F5F" w:rsidRDefault="00E34AF0" w:rsidP="009F1F5F">
            <w:pPr>
              <w:adjustRightInd w:val="0"/>
              <w:rPr>
                <w:rFonts w:ascii="Times New Roman" w:hAnsi="Times New Roman" w:cs="Times New Roman"/>
                <w:sz w:val="24"/>
                <w:szCs w:val="24"/>
              </w:rPr>
            </w:pPr>
            <w:r w:rsidRPr="009F1F5F">
              <w:rPr>
                <w:rFonts w:ascii="Times New Roman" w:hAnsi="Times New Roman" w:cs="Times New Roman"/>
                <w:sz w:val="24"/>
                <w:szCs w:val="24"/>
              </w:rPr>
              <w:t>Наименование и реквизиты муниципального нормативного правового акта: _________________________________________________________________</w:t>
            </w:r>
          </w:p>
        </w:tc>
      </w:tr>
      <w:tr w:rsidR="00E34AF0" w:rsidRPr="009F1F5F">
        <w:tc>
          <w:tcPr>
            <w:tcW w:w="9720" w:type="dxa"/>
          </w:tcPr>
          <w:p w:rsidR="00E34AF0" w:rsidRPr="009F1F5F" w:rsidRDefault="00E34AF0" w:rsidP="009F1F5F">
            <w:pPr>
              <w:adjustRightInd w:val="0"/>
              <w:jc w:val="center"/>
              <w:outlineLvl w:val="1"/>
              <w:rPr>
                <w:rFonts w:ascii="Times New Roman" w:hAnsi="Times New Roman" w:cs="Times New Roman"/>
                <w:sz w:val="24"/>
                <w:szCs w:val="24"/>
              </w:rPr>
            </w:pPr>
            <w:r w:rsidRPr="009F1F5F">
              <w:rPr>
                <w:rFonts w:ascii="Times New Roman" w:hAnsi="Times New Roman" w:cs="Times New Roman"/>
                <w:sz w:val="24"/>
                <w:szCs w:val="24"/>
              </w:rPr>
              <w:t>2. Замечания по проведенной экспертизе</w:t>
            </w:r>
          </w:p>
        </w:tc>
      </w:tr>
      <w:tr w:rsidR="00E34AF0" w:rsidRPr="009F1F5F">
        <w:tc>
          <w:tcPr>
            <w:tcW w:w="9720" w:type="dxa"/>
          </w:tcPr>
          <w:p w:rsidR="00E34AF0" w:rsidRPr="009F1F5F" w:rsidRDefault="00E34AF0" w:rsidP="009F1F5F">
            <w:pPr>
              <w:adjustRightInd w:val="0"/>
              <w:rPr>
                <w:rFonts w:ascii="Times New Roman" w:hAnsi="Times New Roman" w:cs="Times New Roman"/>
                <w:sz w:val="24"/>
                <w:szCs w:val="24"/>
              </w:rPr>
            </w:pPr>
            <w:r w:rsidRPr="009F1F5F">
              <w:rPr>
                <w:rFonts w:ascii="Times New Roman" w:hAnsi="Times New Roman" w:cs="Times New Roman"/>
                <w:sz w:val="24"/>
                <w:szCs w:val="24"/>
              </w:rPr>
              <w:t>К процедурам экспертизы:</w:t>
            </w:r>
          </w:p>
          <w:p w:rsidR="00E34AF0" w:rsidRPr="009F1F5F" w:rsidRDefault="00E34AF0" w:rsidP="009F1F5F">
            <w:pPr>
              <w:adjustRightInd w:val="0"/>
              <w:rPr>
                <w:rFonts w:ascii="Times New Roman" w:hAnsi="Times New Roman" w:cs="Times New Roman"/>
                <w:sz w:val="24"/>
                <w:szCs w:val="24"/>
              </w:rPr>
            </w:pPr>
            <w:r w:rsidRPr="009F1F5F">
              <w:rPr>
                <w:rFonts w:ascii="Times New Roman" w:hAnsi="Times New Roman" w:cs="Times New Roman"/>
                <w:sz w:val="24"/>
                <w:szCs w:val="24"/>
              </w:rPr>
              <w:t>_________________________________________________________________</w:t>
            </w:r>
          </w:p>
        </w:tc>
      </w:tr>
      <w:tr w:rsidR="00E34AF0" w:rsidRPr="009F1F5F">
        <w:tc>
          <w:tcPr>
            <w:tcW w:w="9720" w:type="dxa"/>
          </w:tcPr>
          <w:p w:rsidR="00E34AF0" w:rsidRPr="009F1F5F" w:rsidRDefault="00E34AF0" w:rsidP="009F1F5F">
            <w:pPr>
              <w:adjustRightInd w:val="0"/>
              <w:jc w:val="center"/>
              <w:outlineLvl w:val="1"/>
              <w:rPr>
                <w:rFonts w:ascii="Times New Roman" w:hAnsi="Times New Roman" w:cs="Times New Roman"/>
                <w:sz w:val="24"/>
                <w:szCs w:val="24"/>
              </w:rPr>
            </w:pPr>
            <w:r w:rsidRPr="009F1F5F">
              <w:rPr>
                <w:rFonts w:ascii="Times New Roman" w:hAnsi="Times New Roman" w:cs="Times New Roman"/>
                <w:sz w:val="24"/>
                <w:szCs w:val="24"/>
              </w:rPr>
              <w:t>3. Выводы:</w:t>
            </w:r>
          </w:p>
        </w:tc>
      </w:tr>
      <w:tr w:rsidR="00E34AF0" w:rsidRPr="009F1F5F">
        <w:tc>
          <w:tcPr>
            <w:tcW w:w="9720" w:type="dxa"/>
          </w:tcPr>
          <w:p w:rsidR="00E34AF0" w:rsidRPr="009F1F5F" w:rsidRDefault="00E34AF0" w:rsidP="009F1F5F">
            <w:pPr>
              <w:adjustRightInd w:val="0"/>
              <w:rPr>
                <w:rFonts w:ascii="Times New Roman" w:hAnsi="Times New Roman" w:cs="Times New Roman"/>
                <w:sz w:val="24"/>
                <w:szCs w:val="24"/>
              </w:rPr>
            </w:pPr>
            <w:r w:rsidRPr="009F1F5F">
              <w:rPr>
                <w:rFonts w:ascii="Times New Roman" w:hAnsi="Times New Roman" w:cs="Times New Roman"/>
                <w:sz w:val="24"/>
                <w:szCs w:val="24"/>
              </w:rPr>
              <w:t>_________________________________________________________________</w:t>
            </w:r>
          </w:p>
          <w:p w:rsidR="00E34AF0" w:rsidRPr="009F1F5F" w:rsidRDefault="00E34AF0" w:rsidP="009F1F5F">
            <w:pPr>
              <w:adjustRightInd w:val="0"/>
              <w:rPr>
                <w:rFonts w:ascii="Times New Roman" w:hAnsi="Times New Roman" w:cs="Times New Roman"/>
                <w:sz w:val="24"/>
                <w:szCs w:val="24"/>
              </w:rPr>
            </w:pPr>
            <w:r w:rsidRPr="009F1F5F">
              <w:rPr>
                <w:rFonts w:ascii="Times New Roman" w:hAnsi="Times New Roman" w:cs="Times New Roman"/>
                <w:sz w:val="24"/>
                <w:szCs w:val="24"/>
              </w:rPr>
              <w:t>_________________________________________________________________</w:t>
            </w:r>
          </w:p>
        </w:tc>
      </w:tr>
      <w:tr w:rsidR="00E34AF0" w:rsidRPr="009F1F5F">
        <w:tc>
          <w:tcPr>
            <w:tcW w:w="9720" w:type="dxa"/>
          </w:tcPr>
          <w:p w:rsidR="00E34AF0" w:rsidRPr="009F1F5F" w:rsidRDefault="00E34AF0" w:rsidP="009F1F5F">
            <w:pPr>
              <w:adjustRightInd w:val="0"/>
              <w:jc w:val="center"/>
              <w:outlineLvl w:val="1"/>
              <w:rPr>
                <w:rFonts w:ascii="Times New Roman" w:hAnsi="Times New Roman" w:cs="Times New Roman"/>
                <w:sz w:val="24"/>
                <w:szCs w:val="24"/>
              </w:rPr>
            </w:pPr>
            <w:r w:rsidRPr="009F1F5F">
              <w:rPr>
                <w:rFonts w:ascii="Times New Roman" w:hAnsi="Times New Roman" w:cs="Times New Roman"/>
                <w:sz w:val="24"/>
                <w:szCs w:val="24"/>
              </w:rPr>
              <w:t>4. Информация об исполнителе:</w:t>
            </w:r>
          </w:p>
        </w:tc>
      </w:tr>
      <w:tr w:rsidR="00E34AF0" w:rsidRPr="009F1F5F">
        <w:tc>
          <w:tcPr>
            <w:tcW w:w="9720" w:type="dxa"/>
          </w:tcPr>
          <w:p w:rsidR="00E34AF0" w:rsidRPr="009F1F5F" w:rsidRDefault="00E34AF0" w:rsidP="009F1F5F">
            <w:pPr>
              <w:adjustRightInd w:val="0"/>
              <w:rPr>
                <w:rFonts w:ascii="Times New Roman" w:hAnsi="Times New Roman" w:cs="Times New Roman"/>
                <w:sz w:val="24"/>
                <w:szCs w:val="24"/>
              </w:rPr>
            </w:pPr>
            <w:r w:rsidRPr="009F1F5F">
              <w:rPr>
                <w:rFonts w:ascii="Times New Roman" w:hAnsi="Times New Roman" w:cs="Times New Roman"/>
                <w:sz w:val="24"/>
                <w:szCs w:val="24"/>
              </w:rPr>
              <w:t>_________________________________________________________________</w:t>
            </w:r>
          </w:p>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sz w:val="24"/>
                <w:szCs w:val="24"/>
              </w:rPr>
              <w:t>(Ф.И.О., телефон, адрес электронной почты исполнителя)</w:t>
            </w:r>
          </w:p>
          <w:p w:rsidR="00E34AF0" w:rsidRPr="009F1F5F" w:rsidRDefault="00E34AF0" w:rsidP="009F1F5F">
            <w:pPr>
              <w:adjustRightInd w:val="0"/>
              <w:rPr>
                <w:rFonts w:ascii="Times New Roman" w:hAnsi="Times New Roman" w:cs="Times New Roman"/>
                <w:sz w:val="24"/>
                <w:szCs w:val="24"/>
              </w:rPr>
            </w:pPr>
          </w:p>
          <w:p w:rsidR="00E34AF0" w:rsidRPr="009F1F5F" w:rsidRDefault="00E34AF0" w:rsidP="009F1F5F">
            <w:pPr>
              <w:adjustRightInd w:val="0"/>
              <w:rPr>
                <w:rFonts w:ascii="Times New Roman" w:hAnsi="Times New Roman" w:cs="Times New Roman"/>
                <w:sz w:val="24"/>
                <w:szCs w:val="24"/>
              </w:rPr>
            </w:pPr>
            <w:r w:rsidRPr="009F1F5F">
              <w:rPr>
                <w:rFonts w:ascii="Times New Roman" w:hAnsi="Times New Roman" w:cs="Times New Roman"/>
                <w:sz w:val="24"/>
                <w:szCs w:val="24"/>
              </w:rPr>
              <w:t>_________________________________________________________________</w:t>
            </w:r>
          </w:p>
          <w:p w:rsidR="00E34AF0" w:rsidRPr="009F1F5F" w:rsidRDefault="00E34AF0" w:rsidP="009F1F5F">
            <w:pPr>
              <w:adjustRightInd w:val="0"/>
              <w:jc w:val="center"/>
              <w:rPr>
                <w:rFonts w:ascii="Times New Roman" w:hAnsi="Times New Roman" w:cs="Times New Roman"/>
                <w:sz w:val="24"/>
                <w:szCs w:val="24"/>
              </w:rPr>
            </w:pPr>
            <w:r w:rsidRPr="009F1F5F">
              <w:rPr>
                <w:rFonts w:ascii="Times New Roman" w:hAnsi="Times New Roman" w:cs="Times New Roman"/>
                <w:sz w:val="24"/>
                <w:szCs w:val="24"/>
              </w:rPr>
              <w:t>(подпись руководителя уполномоченного структурного подразделения)</w:t>
            </w:r>
          </w:p>
        </w:tc>
      </w:tr>
    </w:tbl>
    <w:p w:rsidR="00E34AF0" w:rsidRPr="009F1F5F" w:rsidRDefault="00E34AF0" w:rsidP="009F1F5F">
      <w:pPr>
        <w:adjustRightInd w:val="0"/>
        <w:ind w:firstLine="540"/>
        <w:jc w:val="both"/>
        <w:rPr>
          <w:rFonts w:ascii="Times New Roman" w:hAnsi="Times New Roman" w:cs="Times New Roman"/>
          <w:sz w:val="24"/>
          <w:szCs w:val="24"/>
        </w:rPr>
      </w:pPr>
    </w:p>
    <w:p w:rsidR="00E34AF0" w:rsidRPr="009F1F5F" w:rsidRDefault="00E34AF0" w:rsidP="009F1F5F">
      <w:pPr>
        <w:adjustRightInd w:val="0"/>
        <w:ind w:firstLine="540"/>
        <w:jc w:val="both"/>
        <w:rPr>
          <w:rFonts w:ascii="Times New Roman" w:hAnsi="Times New Roman" w:cs="Times New Roman"/>
          <w:sz w:val="24"/>
          <w:szCs w:val="24"/>
        </w:rPr>
      </w:pPr>
    </w:p>
    <w:p w:rsidR="00E34AF0" w:rsidRPr="009F1F5F" w:rsidRDefault="00E34AF0" w:rsidP="009F1F5F">
      <w:pPr>
        <w:adjustRightInd w:val="0"/>
        <w:ind w:firstLine="540"/>
        <w:jc w:val="both"/>
        <w:rPr>
          <w:rFonts w:ascii="Times New Roman" w:hAnsi="Times New Roman" w:cs="Times New Roman"/>
          <w:sz w:val="24"/>
          <w:szCs w:val="24"/>
        </w:rPr>
      </w:pPr>
    </w:p>
    <w:p w:rsidR="00E34AF0" w:rsidRPr="009F1F5F" w:rsidRDefault="00E34AF0" w:rsidP="009F1F5F">
      <w:pPr>
        <w:adjustRightInd w:val="0"/>
        <w:ind w:firstLine="540"/>
        <w:jc w:val="both"/>
        <w:rPr>
          <w:rFonts w:ascii="Times New Roman" w:hAnsi="Times New Roman" w:cs="Times New Roman"/>
          <w:b/>
          <w:bCs/>
          <w:sz w:val="24"/>
          <w:szCs w:val="24"/>
        </w:rPr>
      </w:pPr>
    </w:p>
    <w:p w:rsidR="00E34AF0" w:rsidRPr="009F1F5F" w:rsidRDefault="00E34AF0" w:rsidP="009F1F5F">
      <w:pPr>
        <w:ind w:left="-360"/>
        <w:rPr>
          <w:rFonts w:ascii="Times New Roman" w:hAnsi="Times New Roman" w:cs="Times New Roman"/>
          <w:sz w:val="24"/>
          <w:szCs w:val="24"/>
        </w:rPr>
      </w:pPr>
    </w:p>
    <w:sectPr w:rsidR="00E34AF0" w:rsidRPr="009F1F5F" w:rsidSect="009F1F5F">
      <w:footerReference w:type="default" r:id="rId17"/>
      <w:pgSz w:w="11906" w:h="16838"/>
      <w:pgMar w:top="851" w:right="851"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AF0" w:rsidRDefault="00E34AF0">
      <w:r>
        <w:separator/>
      </w:r>
    </w:p>
  </w:endnote>
  <w:endnote w:type="continuationSeparator" w:id="0">
    <w:p w:rsidR="00E34AF0" w:rsidRDefault="00E34A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AF0" w:rsidRDefault="00E34AF0" w:rsidP="0040494D">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34AF0" w:rsidRDefault="00E34A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AF0" w:rsidRDefault="00E34AF0">
      <w:r>
        <w:separator/>
      </w:r>
    </w:p>
  </w:footnote>
  <w:footnote w:type="continuationSeparator" w:id="0">
    <w:p w:rsidR="00E34AF0" w:rsidRDefault="00E34A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2432BD"/>
    <w:multiLevelType w:val="hybridMultilevel"/>
    <w:tmpl w:val="42784FF4"/>
    <w:lvl w:ilvl="0" w:tplc="263AEFD4">
      <w:start w:val="1"/>
      <w:numFmt w:val="decimal"/>
      <w:lvlText w:val="%1."/>
      <w:lvlJc w:val="left"/>
      <w:pPr>
        <w:tabs>
          <w:tab w:val="num" w:pos="1425"/>
        </w:tabs>
        <w:ind w:left="1425" w:hanging="885"/>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38F3"/>
    <w:rsid w:val="00002D3A"/>
    <w:rsid w:val="00007E44"/>
    <w:rsid w:val="00025817"/>
    <w:rsid w:val="00026162"/>
    <w:rsid w:val="00026A76"/>
    <w:rsid w:val="000C51E0"/>
    <w:rsid w:val="0010027C"/>
    <w:rsid w:val="00134323"/>
    <w:rsid w:val="00135B7C"/>
    <w:rsid w:val="001B159E"/>
    <w:rsid w:val="001B36FA"/>
    <w:rsid w:val="001B412B"/>
    <w:rsid w:val="001B5DE1"/>
    <w:rsid w:val="001F3192"/>
    <w:rsid w:val="0020431A"/>
    <w:rsid w:val="002140FF"/>
    <w:rsid w:val="00246F07"/>
    <w:rsid w:val="0025285B"/>
    <w:rsid w:val="002C7ABC"/>
    <w:rsid w:val="002F48B8"/>
    <w:rsid w:val="0031007D"/>
    <w:rsid w:val="00323142"/>
    <w:rsid w:val="003400DA"/>
    <w:rsid w:val="00343AF2"/>
    <w:rsid w:val="00351E5C"/>
    <w:rsid w:val="00392440"/>
    <w:rsid w:val="003B26AA"/>
    <w:rsid w:val="0040494D"/>
    <w:rsid w:val="00426760"/>
    <w:rsid w:val="004333A1"/>
    <w:rsid w:val="00433BF8"/>
    <w:rsid w:val="004437A4"/>
    <w:rsid w:val="00454A78"/>
    <w:rsid w:val="00461BC0"/>
    <w:rsid w:val="004E7645"/>
    <w:rsid w:val="004F3B3A"/>
    <w:rsid w:val="005036F0"/>
    <w:rsid w:val="005113B5"/>
    <w:rsid w:val="0051166D"/>
    <w:rsid w:val="005125F2"/>
    <w:rsid w:val="00512E37"/>
    <w:rsid w:val="005372FF"/>
    <w:rsid w:val="00537A50"/>
    <w:rsid w:val="00575A4A"/>
    <w:rsid w:val="005A0052"/>
    <w:rsid w:val="005D27DE"/>
    <w:rsid w:val="00607C94"/>
    <w:rsid w:val="0062200A"/>
    <w:rsid w:val="00694C6A"/>
    <w:rsid w:val="00696E57"/>
    <w:rsid w:val="006A1F03"/>
    <w:rsid w:val="006C3897"/>
    <w:rsid w:val="006D2FCF"/>
    <w:rsid w:val="006D3FCF"/>
    <w:rsid w:val="007072DC"/>
    <w:rsid w:val="00722DF5"/>
    <w:rsid w:val="00742992"/>
    <w:rsid w:val="0075513D"/>
    <w:rsid w:val="00757F7B"/>
    <w:rsid w:val="00790FEA"/>
    <w:rsid w:val="007A6E9B"/>
    <w:rsid w:val="007B24EF"/>
    <w:rsid w:val="007D0710"/>
    <w:rsid w:val="007D29C0"/>
    <w:rsid w:val="007E5AB9"/>
    <w:rsid w:val="008046F0"/>
    <w:rsid w:val="00804ADE"/>
    <w:rsid w:val="00827FBA"/>
    <w:rsid w:val="008538F3"/>
    <w:rsid w:val="008677A4"/>
    <w:rsid w:val="008853FA"/>
    <w:rsid w:val="008A3290"/>
    <w:rsid w:val="008A7A0A"/>
    <w:rsid w:val="008B4E02"/>
    <w:rsid w:val="008E4D23"/>
    <w:rsid w:val="00930BBC"/>
    <w:rsid w:val="00933B12"/>
    <w:rsid w:val="009558E7"/>
    <w:rsid w:val="009C7678"/>
    <w:rsid w:val="009C7C3D"/>
    <w:rsid w:val="009D232C"/>
    <w:rsid w:val="009F1F5F"/>
    <w:rsid w:val="00A003DB"/>
    <w:rsid w:val="00A0608E"/>
    <w:rsid w:val="00A115AC"/>
    <w:rsid w:val="00A147F8"/>
    <w:rsid w:val="00A435DC"/>
    <w:rsid w:val="00A461BF"/>
    <w:rsid w:val="00A5746C"/>
    <w:rsid w:val="00A73E9D"/>
    <w:rsid w:val="00A8066A"/>
    <w:rsid w:val="00A82DAD"/>
    <w:rsid w:val="00AC1183"/>
    <w:rsid w:val="00AD04A7"/>
    <w:rsid w:val="00AD50B0"/>
    <w:rsid w:val="00AD5E8E"/>
    <w:rsid w:val="00B04A85"/>
    <w:rsid w:val="00B07807"/>
    <w:rsid w:val="00B267F0"/>
    <w:rsid w:val="00B848CC"/>
    <w:rsid w:val="00B962C2"/>
    <w:rsid w:val="00BA3DA7"/>
    <w:rsid w:val="00BA594F"/>
    <w:rsid w:val="00BA766E"/>
    <w:rsid w:val="00BC0BBC"/>
    <w:rsid w:val="00C4235F"/>
    <w:rsid w:val="00C46B9D"/>
    <w:rsid w:val="00C707EB"/>
    <w:rsid w:val="00C906FB"/>
    <w:rsid w:val="00CA0197"/>
    <w:rsid w:val="00CA0AD5"/>
    <w:rsid w:val="00CC2F9E"/>
    <w:rsid w:val="00CC5E7D"/>
    <w:rsid w:val="00CF1FD9"/>
    <w:rsid w:val="00CF29E2"/>
    <w:rsid w:val="00D35CEF"/>
    <w:rsid w:val="00D70B03"/>
    <w:rsid w:val="00D948D7"/>
    <w:rsid w:val="00D95EDE"/>
    <w:rsid w:val="00DB75B2"/>
    <w:rsid w:val="00DC2ECB"/>
    <w:rsid w:val="00E31376"/>
    <w:rsid w:val="00E34AF0"/>
    <w:rsid w:val="00E52880"/>
    <w:rsid w:val="00E56899"/>
    <w:rsid w:val="00E6550C"/>
    <w:rsid w:val="00E664A3"/>
    <w:rsid w:val="00E94E85"/>
    <w:rsid w:val="00EA5E7B"/>
    <w:rsid w:val="00F14A7E"/>
    <w:rsid w:val="00F33050"/>
    <w:rsid w:val="00F41FEF"/>
    <w:rsid w:val="00F45E6E"/>
    <w:rsid w:val="00F51D45"/>
    <w:rsid w:val="00FC122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8F3"/>
    <w:pPr>
      <w:autoSpaceDE w:val="0"/>
      <w:autoSpaceDN w:val="0"/>
    </w:pPr>
    <w:rPr>
      <w:rFonts w:ascii="Arial" w:hAnsi="Arial" w:cs="Arial"/>
      <w:sz w:val="18"/>
      <w:szCs w:val="18"/>
    </w:rPr>
  </w:style>
  <w:style w:type="paragraph" w:styleId="Heading3">
    <w:name w:val="heading 3"/>
    <w:basedOn w:val="Normal"/>
    <w:next w:val="Normal"/>
    <w:link w:val="Heading3Char"/>
    <w:uiPriority w:val="99"/>
    <w:qFormat/>
    <w:rsid w:val="009C7C3D"/>
    <w:pPr>
      <w:keepNext/>
      <w:outlineLvl w:val="2"/>
    </w:pPr>
    <w:rPr>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9C7C3D"/>
    <w:rPr>
      <w:rFonts w:ascii="Arial" w:hAnsi="Arial" w:cs="Arial"/>
      <w:b/>
      <w:bCs/>
      <w:sz w:val="24"/>
      <w:szCs w:val="24"/>
      <w:lang w:val="ru-RU" w:eastAsia="ru-RU"/>
    </w:rPr>
  </w:style>
  <w:style w:type="paragraph" w:customStyle="1" w:styleId="Heading">
    <w:name w:val="Heading"/>
    <w:uiPriority w:val="99"/>
    <w:rsid w:val="008538F3"/>
    <w:pPr>
      <w:autoSpaceDE w:val="0"/>
      <w:autoSpaceDN w:val="0"/>
    </w:pPr>
    <w:rPr>
      <w:rFonts w:ascii="Arial" w:hAnsi="Arial" w:cs="Arial"/>
      <w:b/>
      <w:bCs/>
    </w:rPr>
  </w:style>
  <w:style w:type="paragraph" w:styleId="BodyText2">
    <w:name w:val="Body Text 2"/>
    <w:basedOn w:val="Normal"/>
    <w:link w:val="BodyText2Char"/>
    <w:uiPriority w:val="99"/>
    <w:rsid w:val="008538F3"/>
    <w:pPr>
      <w:jc w:val="center"/>
    </w:pPr>
    <w:rPr>
      <w:color w:val="000000"/>
      <w:sz w:val="28"/>
      <w:szCs w:val="28"/>
    </w:rPr>
  </w:style>
  <w:style w:type="character" w:customStyle="1" w:styleId="BodyText2Char">
    <w:name w:val="Body Text 2 Char"/>
    <w:basedOn w:val="DefaultParagraphFont"/>
    <w:link w:val="BodyText2"/>
    <w:uiPriority w:val="99"/>
    <w:semiHidden/>
    <w:locked/>
    <w:rsid w:val="008538F3"/>
    <w:rPr>
      <w:rFonts w:ascii="Arial" w:hAnsi="Arial" w:cs="Arial"/>
      <w:color w:val="000000"/>
      <w:sz w:val="28"/>
      <w:szCs w:val="28"/>
      <w:lang w:val="ru-RU" w:eastAsia="ru-RU"/>
    </w:rPr>
  </w:style>
  <w:style w:type="character" w:styleId="Hyperlink">
    <w:name w:val="Hyperlink"/>
    <w:basedOn w:val="DefaultParagraphFont"/>
    <w:uiPriority w:val="99"/>
    <w:rsid w:val="008538F3"/>
    <w:rPr>
      <w:color w:val="0000FF"/>
      <w:u w:val="single"/>
    </w:rPr>
  </w:style>
  <w:style w:type="paragraph" w:customStyle="1" w:styleId="ConsPlusNormal">
    <w:name w:val="ConsPlusNormal"/>
    <w:uiPriority w:val="99"/>
    <w:rsid w:val="008A7A0A"/>
    <w:pPr>
      <w:widowControl w:val="0"/>
      <w:autoSpaceDE w:val="0"/>
      <w:autoSpaceDN w:val="0"/>
    </w:pPr>
    <w:rPr>
      <w:rFonts w:ascii="Arial" w:hAnsi="Arial"/>
      <w:sz w:val="24"/>
      <w:szCs w:val="24"/>
    </w:rPr>
  </w:style>
  <w:style w:type="paragraph" w:styleId="Footer">
    <w:name w:val="footer"/>
    <w:basedOn w:val="Normal"/>
    <w:link w:val="FooterChar"/>
    <w:uiPriority w:val="99"/>
    <w:rsid w:val="00E56899"/>
    <w:pPr>
      <w:tabs>
        <w:tab w:val="center" w:pos="4677"/>
        <w:tab w:val="right" w:pos="9355"/>
      </w:tabs>
    </w:pPr>
  </w:style>
  <w:style w:type="character" w:customStyle="1" w:styleId="FooterChar">
    <w:name w:val="Footer Char"/>
    <w:basedOn w:val="DefaultParagraphFont"/>
    <w:link w:val="Footer"/>
    <w:uiPriority w:val="99"/>
    <w:semiHidden/>
    <w:rsid w:val="00FB09AE"/>
    <w:rPr>
      <w:rFonts w:ascii="Arial" w:hAnsi="Arial" w:cs="Arial"/>
      <w:sz w:val="18"/>
      <w:szCs w:val="18"/>
    </w:rPr>
  </w:style>
  <w:style w:type="character" w:styleId="PageNumber">
    <w:name w:val="page number"/>
    <w:basedOn w:val="DefaultParagraphFont"/>
    <w:uiPriority w:val="99"/>
    <w:rsid w:val="00E56899"/>
  </w:style>
</w:styles>
</file>

<file path=word/webSettings.xml><?xml version="1.0" encoding="utf-8"?>
<w:webSettings xmlns:r="http://schemas.openxmlformats.org/officeDocument/2006/relationships" xmlns:w="http://schemas.openxmlformats.org/wordprocessingml/2006/main">
  <w:divs>
    <w:div w:id="19881209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817581D046106164960D991B98D55054C300891532B5B29D8AE5F25F0DB6123675B24705974D4133CAD0168FEA123A01B11E78867C9D4AFB3C1320h6aEK" TargetMode="External"/><Relationship Id="rId13" Type="http://schemas.openxmlformats.org/officeDocument/2006/relationships/hyperlink" Target="consultantplus://offline/ref=F63E52C57A115B170D4EC9F86DF276AC9B9BFBC6109A3FA7FAB40BC6B9EFCFCC27C15172FD8BDE1CF96AF9D11FA097D47AAE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8817581D0461061649613940DF48A5550C959821235B7E0C3DDE3A5005DB0477635B41041DB4B14628E851A8CE4586B41FA117882h6aBK" TargetMode="External"/><Relationship Id="rId12" Type="http://schemas.openxmlformats.org/officeDocument/2006/relationships/hyperlink" Target="consultantplus://offline/ref=F63E52C57A115B170D4EC9F86DF276AC9B9BFBC61A993AAAFFBE56CCB1B6C3CE20CE0E77E89A8610FF73E7D808BC95D6AC71AD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F63E52C57A115B170D4EC9F86DF276AC9B9BFBC6109A3FA7FAB40BC6B9EFCFCC27C15172FD8BDE1CF96AF9D11FA097D47AAE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63E52C57A115B170D4EC9F86DF276AC9B9BFBC6199D30AAF9BC56CCB1B6C3CE20CE0E77E89A8610FF73E7D808BC95D6AC71ADM" TargetMode="External"/><Relationship Id="rId5" Type="http://schemas.openxmlformats.org/officeDocument/2006/relationships/footnotes" Target="footnotes.xml"/><Relationship Id="rId15" Type="http://schemas.openxmlformats.org/officeDocument/2006/relationships/hyperlink" Target="consultantplus://offline/ref=319C6A339BBEDFF6E466572B1F80719F17D77C7388BCAEE93C1F189BEB2F48B619E3FDB59FFAC50756B8AD0756D95737E6D3D40E6618798A2ABE3334j1dCK" TargetMode="External"/><Relationship Id="rId10" Type="http://schemas.openxmlformats.org/officeDocument/2006/relationships/hyperlink" Target="consultantplus://offline/ref=F63E52C57A115B170D4ED7F57B9E29A99F95A2CA199F32F8A7EB509BEEE6C59B728E502EB8D9CD1DF76AFBD8037AA2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rcity.ru" TargetMode="External"/><Relationship Id="rId14" Type="http://schemas.openxmlformats.org/officeDocument/2006/relationships/hyperlink" Target="consultantplus://offline/ref=8BE034F66F437DF933B2A2E4F6ADFA4908B293BB8D9BDC9DE510309F722DBBBC4C751667DCEA15576EAD8B5ACFC26CA66B51D2049747E4778375550DN3dB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14</Pages>
  <Words>4139</Words>
  <Characters>23597</Characters>
  <Application>Microsoft Office Outlook</Application>
  <DocSecurity>0</DocSecurity>
  <Lines>0</Lines>
  <Paragraphs>0</Paragraphs>
  <ScaleCrop>false</ScaleCrop>
  <Company>1</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userurist3</dc:creator>
  <cp:keywords/>
  <dc:description/>
  <cp:lastModifiedBy>Пользователь Windows</cp:lastModifiedBy>
  <cp:revision>3</cp:revision>
  <cp:lastPrinted>2020-12-11T12:39:00Z</cp:lastPrinted>
  <dcterms:created xsi:type="dcterms:W3CDTF">2020-12-30T05:25:00Z</dcterms:created>
  <dcterms:modified xsi:type="dcterms:W3CDTF">2020-12-30T05:31:00Z</dcterms:modified>
</cp:coreProperties>
</file>