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C5F" w:rsidRPr="00090F43" w:rsidRDefault="00471C5F" w:rsidP="008D23BF">
      <w:pPr>
        <w:jc w:val="right"/>
        <w:rPr>
          <w:sz w:val="28"/>
          <w:szCs w:val="28"/>
        </w:rPr>
      </w:pPr>
      <w:r w:rsidRPr="00090F43">
        <w:rPr>
          <w:sz w:val="36"/>
        </w:rPr>
        <w:t xml:space="preserve">     </w:t>
      </w:r>
    </w:p>
    <w:p w:rsidR="00471C5F" w:rsidRPr="00090F43" w:rsidRDefault="00471C5F" w:rsidP="008D23BF">
      <w:pPr>
        <w:tabs>
          <w:tab w:val="left" w:pos="9071"/>
        </w:tabs>
        <w:ind w:right="-1"/>
        <w:jc w:val="center"/>
        <w:rPr>
          <w:sz w:val="36"/>
          <w:szCs w:val="36"/>
        </w:rPr>
      </w:pPr>
      <w:r w:rsidRPr="00090F43">
        <w:rPr>
          <w:sz w:val="36"/>
          <w:szCs w:val="36"/>
        </w:rPr>
        <w:t xml:space="preserve">Администрация городского округа город Бор </w:t>
      </w:r>
    </w:p>
    <w:p w:rsidR="00471C5F" w:rsidRPr="00090F43" w:rsidRDefault="00471C5F" w:rsidP="008D23BF">
      <w:pPr>
        <w:tabs>
          <w:tab w:val="left" w:pos="9071"/>
        </w:tabs>
        <w:ind w:right="-1"/>
        <w:jc w:val="center"/>
        <w:rPr>
          <w:sz w:val="36"/>
          <w:szCs w:val="36"/>
        </w:rPr>
      </w:pPr>
      <w:r w:rsidRPr="00090F43">
        <w:rPr>
          <w:sz w:val="36"/>
          <w:szCs w:val="36"/>
        </w:rPr>
        <w:t>Нижегородской области</w:t>
      </w:r>
    </w:p>
    <w:p w:rsidR="00471C5F" w:rsidRPr="00090F43" w:rsidRDefault="00471C5F" w:rsidP="008D23BF">
      <w:pPr>
        <w:tabs>
          <w:tab w:val="left" w:pos="9071"/>
        </w:tabs>
        <w:ind w:right="-1"/>
        <w:jc w:val="center"/>
        <w:rPr>
          <w:sz w:val="36"/>
          <w:szCs w:val="36"/>
        </w:rPr>
      </w:pPr>
    </w:p>
    <w:p w:rsidR="00471C5F" w:rsidRPr="00090F43" w:rsidRDefault="00471C5F" w:rsidP="008D23BF">
      <w:pPr>
        <w:pStyle w:val="Heading"/>
        <w:jc w:val="center"/>
        <w:rPr>
          <w:rFonts w:ascii="Times New Roman" w:hAnsi="Times New Roman" w:cs="Times New Roman"/>
          <w:sz w:val="36"/>
          <w:szCs w:val="36"/>
        </w:rPr>
      </w:pPr>
      <w:r w:rsidRPr="00090F43">
        <w:rPr>
          <w:rFonts w:ascii="Times New Roman" w:hAnsi="Times New Roman" w:cs="Times New Roman"/>
          <w:sz w:val="36"/>
          <w:szCs w:val="36"/>
        </w:rPr>
        <w:t>ПОСТАНОВЛЕНИЕ</w:t>
      </w:r>
    </w:p>
    <w:p w:rsidR="00471C5F" w:rsidRPr="00090F43" w:rsidRDefault="00471C5F" w:rsidP="008D23BF">
      <w:pPr>
        <w:tabs>
          <w:tab w:val="left" w:pos="9071"/>
        </w:tabs>
        <w:spacing w:line="360" w:lineRule="auto"/>
        <w:ind w:right="-1" w:hanging="142"/>
        <w:jc w:val="center"/>
        <w:rPr>
          <w:b/>
        </w:rPr>
      </w:pPr>
    </w:p>
    <w:tbl>
      <w:tblPr>
        <w:tblW w:w="9747" w:type="dxa"/>
        <w:tblLayout w:type="fixed"/>
        <w:tblLook w:val="0000"/>
      </w:tblPr>
      <w:tblGrid>
        <w:gridCol w:w="4643"/>
        <w:gridCol w:w="5104"/>
      </w:tblGrid>
      <w:tr w:rsidR="00471C5F" w:rsidRPr="00090F43">
        <w:tc>
          <w:tcPr>
            <w:tcW w:w="4643" w:type="dxa"/>
          </w:tcPr>
          <w:p w:rsidR="00471C5F" w:rsidRPr="00090F43" w:rsidRDefault="00471C5F" w:rsidP="00E70E1B">
            <w:pPr>
              <w:pStyle w:val="8"/>
              <w:spacing w:line="360" w:lineRule="auto"/>
            </w:pPr>
            <w:r w:rsidRPr="00090F43">
              <w:t xml:space="preserve">От </w:t>
            </w:r>
            <w:r w:rsidR="00090F43" w:rsidRPr="00090F43">
              <w:t>20.12.2021</w:t>
            </w:r>
          </w:p>
        </w:tc>
        <w:tc>
          <w:tcPr>
            <w:tcW w:w="5104" w:type="dxa"/>
          </w:tcPr>
          <w:p w:rsidR="00471C5F" w:rsidRPr="00090F43" w:rsidRDefault="00471C5F" w:rsidP="00E70E1B">
            <w:pPr>
              <w:tabs>
                <w:tab w:val="left" w:pos="9071"/>
              </w:tabs>
              <w:spacing w:line="360" w:lineRule="auto"/>
              <w:ind w:right="-1"/>
              <w:jc w:val="right"/>
              <w:rPr>
                <w:sz w:val="28"/>
              </w:rPr>
            </w:pPr>
            <w:r w:rsidRPr="00090F43">
              <w:rPr>
                <w:sz w:val="28"/>
              </w:rPr>
              <w:t xml:space="preserve">                          № </w:t>
            </w:r>
            <w:r w:rsidR="00090F43" w:rsidRPr="00090F43">
              <w:rPr>
                <w:sz w:val="28"/>
              </w:rPr>
              <w:t>6501</w:t>
            </w:r>
            <w:r w:rsidRPr="00090F43">
              <w:rPr>
                <w:sz w:val="28"/>
              </w:rPr>
              <w:t xml:space="preserve">    </w:t>
            </w:r>
          </w:p>
        </w:tc>
      </w:tr>
    </w:tbl>
    <w:p w:rsidR="00471C5F" w:rsidRPr="00090F43" w:rsidRDefault="00471C5F" w:rsidP="008D23BF">
      <w:pPr>
        <w:spacing w:line="360" w:lineRule="auto"/>
        <w:ind w:right="4960"/>
        <w:rPr>
          <w:sz w:val="16"/>
        </w:rPr>
      </w:pPr>
    </w:p>
    <w:tbl>
      <w:tblPr>
        <w:tblW w:w="0" w:type="auto"/>
        <w:tblLook w:val="01E0"/>
      </w:tblPr>
      <w:tblGrid>
        <w:gridCol w:w="9570"/>
      </w:tblGrid>
      <w:tr w:rsidR="00471C5F" w:rsidRPr="00090F43">
        <w:trPr>
          <w:trHeight w:val="1198"/>
        </w:trPr>
        <w:tc>
          <w:tcPr>
            <w:tcW w:w="9642" w:type="dxa"/>
            <w:vAlign w:val="center"/>
          </w:tcPr>
          <w:p w:rsidR="00090F43" w:rsidRPr="00090F43" w:rsidRDefault="00471C5F" w:rsidP="00A51DDB">
            <w:pPr>
              <w:autoSpaceDE w:val="0"/>
              <w:autoSpaceDN w:val="0"/>
              <w:adjustRightInd w:val="0"/>
              <w:jc w:val="center"/>
              <w:rPr>
                <w:rFonts w:eastAsia="Times New Roman"/>
                <w:b/>
                <w:bCs/>
                <w:sz w:val="28"/>
                <w:szCs w:val="28"/>
                <w:lang w:eastAsia="en-US"/>
              </w:rPr>
            </w:pPr>
            <w:r w:rsidRPr="00090F43">
              <w:rPr>
                <w:b/>
                <w:sz w:val="28"/>
                <w:szCs w:val="28"/>
              </w:rPr>
              <w:t xml:space="preserve">О внесении изменений в административный регламент </w:t>
            </w:r>
            <w:r w:rsidR="00B9496F" w:rsidRPr="00090F43">
              <w:rPr>
                <w:b/>
                <w:sz w:val="28"/>
                <w:szCs w:val="28"/>
              </w:rPr>
              <w:t>предоставлени</w:t>
            </w:r>
            <w:r w:rsidR="001B25B7" w:rsidRPr="00090F43">
              <w:rPr>
                <w:b/>
                <w:sz w:val="28"/>
                <w:szCs w:val="28"/>
              </w:rPr>
              <w:t>я</w:t>
            </w:r>
            <w:r w:rsidRPr="00090F43">
              <w:rPr>
                <w:b/>
                <w:sz w:val="28"/>
                <w:szCs w:val="28"/>
              </w:rPr>
              <w:t xml:space="preserve"> муниципальной услуги «</w:t>
            </w:r>
            <w:bookmarkStart w:id="0" w:name="_Hlk72397745"/>
            <w:r w:rsidRPr="00090F43">
              <w:rPr>
                <w:rFonts w:eastAsia="Times New Roman"/>
                <w:b/>
                <w:bCs/>
                <w:sz w:val="28"/>
                <w:szCs w:val="28"/>
                <w:lang w:eastAsia="en-US"/>
              </w:rPr>
              <w:t>Осуществление передачи (приватизации) жилого помещения в собственность граждан</w:t>
            </w:r>
            <w:bookmarkEnd w:id="0"/>
            <w:r w:rsidRPr="00090F43">
              <w:rPr>
                <w:rFonts w:eastAsia="Times New Roman"/>
                <w:b/>
                <w:bCs/>
                <w:sz w:val="28"/>
                <w:szCs w:val="28"/>
                <w:lang w:eastAsia="en-US"/>
              </w:rPr>
              <w:t xml:space="preserve">», утвержденный постановлением администрации городского округа г. Бор </w:t>
            </w:r>
          </w:p>
          <w:p w:rsidR="00471C5F" w:rsidRPr="00090F43" w:rsidRDefault="00471C5F" w:rsidP="00A51DDB">
            <w:pPr>
              <w:autoSpaceDE w:val="0"/>
              <w:autoSpaceDN w:val="0"/>
              <w:adjustRightInd w:val="0"/>
              <w:jc w:val="center"/>
              <w:rPr>
                <w:rFonts w:eastAsia="Times New Roman"/>
                <w:b/>
                <w:bCs/>
                <w:sz w:val="28"/>
                <w:szCs w:val="28"/>
                <w:lang w:eastAsia="en-US"/>
              </w:rPr>
            </w:pPr>
            <w:r w:rsidRPr="00090F43">
              <w:rPr>
                <w:rFonts w:eastAsia="Times New Roman"/>
                <w:b/>
                <w:bCs/>
                <w:sz w:val="28"/>
                <w:szCs w:val="28"/>
                <w:lang w:eastAsia="en-US"/>
              </w:rPr>
              <w:t>от 21.11.2012 № 6568</w:t>
            </w:r>
          </w:p>
          <w:p w:rsidR="00471C5F" w:rsidRPr="00090F43" w:rsidRDefault="00471C5F" w:rsidP="00C31FDD">
            <w:pPr>
              <w:spacing w:line="360" w:lineRule="auto"/>
              <w:jc w:val="center"/>
              <w:rPr>
                <w:b/>
                <w:sz w:val="28"/>
                <w:szCs w:val="28"/>
              </w:rPr>
            </w:pPr>
          </w:p>
        </w:tc>
      </w:tr>
    </w:tbl>
    <w:p w:rsidR="00471C5F" w:rsidRPr="00090F43" w:rsidRDefault="001B25B7" w:rsidP="00090F43">
      <w:pPr>
        <w:pStyle w:val="ListParagraph"/>
        <w:tabs>
          <w:tab w:val="left" w:pos="0"/>
        </w:tabs>
        <w:autoSpaceDE w:val="0"/>
        <w:autoSpaceDN w:val="0"/>
        <w:adjustRightInd w:val="0"/>
        <w:spacing w:line="360" w:lineRule="auto"/>
        <w:ind w:left="0" w:firstLine="539"/>
        <w:jc w:val="both"/>
        <w:rPr>
          <w:sz w:val="28"/>
          <w:szCs w:val="28"/>
        </w:rPr>
      </w:pPr>
      <w:r w:rsidRPr="00090F43">
        <w:rPr>
          <w:sz w:val="28"/>
          <w:szCs w:val="28"/>
        </w:rPr>
        <w:t xml:space="preserve">Руководствуясь Распоряжением Правительства Российской Федерации от </w:t>
      </w:r>
      <w:r w:rsidRPr="00090F43">
        <w:rPr>
          <w:bCs/>
          <w:sz w:val="28"/>
          <w:szCs w:val="28"/>
        </w:rPr>
        <w:t>18.09.2019 №2113-р</w:t>
      </w:r>
      <w:r w:rsidR="00471C5F" w:rsidRPr="00090F43">
        <w:rPr>
          <w:sz w:val="28"/>
          <w:szCs w:val="28"/>
        </w:rPr>
        <w:t xml:space="preserve">, в целях приведения в соответствие с действующим законодательством администрация городского округа г. Бор </w:t>
      </w:r>
      <w:r w:rsidR="00471C5F" w:rsidRPr="00090F43">
        <w:rPr>
          <w:b/>
          <w:bCs/>
          <w:sz w:val="28"/>
          <w:szCs w:val="28"/>
        </w:rPr>
        <w:t>постановляет</w:t>
      </w:r>
      <w:r w:rsidR="00471C5F" w:rsidRPr="00090F43">
        <w:rPr>
          <w:sz w:val="28"/>
          <w:szCs w:val="28"/>
        </w:rPr>
        <w:t>:</w:t>
      </w:r>
    </w:p>
    <w:p w:rsidR="001B25B7" w:rsidRPr="00090F43" w:rsidRDefault="001B25B7" w:rsidP="00090F43">
      <w:pPr>
        <w:pStyle w:val="ListParagraph"/>
        <w:tabs>
          <w:tab w:val="left" w:pos="0"/>
        </w:tabs>
        <w:autoSpaceDE w:val="0"/>
        <w:autoSpaceDN w:val="0"/>
        <w:adjustRightInd w:val="0"/>
        <w:spacing w:line="360" w:lineRule="auto"/>
        <w:ind w:left="0" w:firstLine="539"/>
        <w:jc w:val="both"/>
        <w:rPr>
          <w:sz w:val="28"/>
          <w:szCs w:val="28"/>
        </w:rPr>
      </w:pPr>
      <w:r w:rsidRPr="00090F43">
        <w:rPr>
          <w:sz w:val="28"/>
          <w:szCs w:val="28"/>
        </w:rPr>
        <w:t>1. Внести в постановление администрации г</w:t>
      </w:r>
      <w:r w:rsidRPr="00090F43">
        <w:rPr>
          <w:bCs/>
          <w:sz w:val="28"/>
          <w:szCs w:val="28"/>
        </w:rPr>
        <w:t xml:space="preserve">ородского округа г.Бор </w:t>
      </w:r>
      <w:r w:rsidRPr="00090F43">
        <w:rPr>
          <w:rFonts w:eastAsia="Times New Roman"/>
          <w:bCs/>
          <w:sz w:val="28"/>
          <w:szCs w:val="28"/>
          <w:lang w:eastAsia="en-US"/>
        </w:rPr>
        <w:t>от 21.11.2012 № 6568</w:t>
      </w:r>
      <w:r w:rsidRPr="00090F43">
        <w:rPr>
          <w:sz w:val="28"/>
          <w:szCs w:val="28"/>
        </w:rPr>
        <w:t xml:space="preserve"> (в редакции постановлений от 02.04.2013 № 1844, от 20.06.2014 № 4049, от 21.03.2016 № 1243, от 17.10.2016 № 4852, от 02.11.2020 № 5001) </w:t>
      </w:r>
      <w:r w:rsidR="00090F43" w:rsidRPr="00090F43">
        <w:rPr>
          <w:sz w:val="28"/>
          <w:szCs w:val="28"/>
        </w:rPr>
        <w:t>«О</w:t>
      </w:r>
      <w:r w:rsidRPr="00090F43">
        <w:rPr>
          <w:sz w:val="28"/>
          <w:szCs w:val="28"/>
        </w:rPr>
        <w:t>б утверждении административного регламента предоставления муниципальной услуги «</w:t>
      </w:r>
      <w:r w:rsidRPr="00090F43">
        <w:rPr>
          <w:rFonts w:eastAsia="Times New Roman"/>
          <w:bCs/>
          <w:sz w:val="28"/>
          <w:szCs w:val="28"/>
          <w:lang w:eastAsia="en-US"/>
        </w:rPr>
        <w:t>Осуществление передачи (приватизации) жилого помещения в собственность граждан</w:t>
      </w:r>
      <w:r w:rsidRPr="00090F43">
        <w:rPr>
          <w:sz w:val="28"/>
          <w:szCs w:val="28"/>
        </w:rPr>
        <w:t>»</w:t>
      </w:r>
      <w:r w:rsidR="00090F43">
        <w:rPr>
          <w:sz w:val="28"/>
          <w:szCs w:val="28"/>
        </w:rPr>
        <w:t>»</w:t>
      </w:r>
      <w:r w:rsidRPr="00090F43">
        <w:rPr>
          <w:sz w:val="28"/>
          <w:szCs w:val="28"/>
        </w:rPr>
        <w:t>, следующие изменения:</w:t>
      </w:r>
    </w:p>
    <w:p w:rsidR="001B25B7" w:rsidRPr="00090F43" w:rsidRDefault="001B25B7" w:rsidP="00090F43">
      <w:pPr>
        <w:pStyle w:val="ListParagraph"/>
        <w:tabs>
          <w:tab w:val="left" w:pos="0"/>
        </w:tabs>
        <w:autoSpaceDE w:val="0"/>
        <w:autoSpaceDN w:val="0"/>
        <w:adjustRightInd w:val="0"/>
        <w:spacing w:line="360" w:lineRule="auto"/>
        <w:ind w:left="0" w:firstLine="539"/>
        <w:jc w:val="both"/>
        <w:rPr>
          <w:sz w:val="28"/>
          <w:szCs w:val="28"/>
        </w:rPr>
      </w:pPr>
      <w:r w:rsidRPr="00090F43">
        <w:rPr>
          <w:sz w:val="28"/>
          <w:szCs w:val="28"/>
        </w:rPr>
        <w:t>1.1. В наименовании постановления и пункте 1 слова: «</w:t>
      </w:r>
      <w:r w:rsidRPr="00090F43">
        <w:rPr>
          <w:rFonts w:eastAsia="Times New Roman"/>
          <w:bCs/>
          <w:sz w:val="28"/>
          <w:szCs w:val="28"/>
          <w:lang w:eastAsia="en-US"/>
        </w:rPr>
        <w:t>Осуществление передачи (приватизации) жилого помещения в собственность граждан</w:t>
      </w:r>
      <w:r w:rsidRPr="00090F43">
        <w:rPr>
          <w:sz w:val="28"/>
          <w:szCs w:val="28"/>
        </w:rPr>
        <w:t>» заменить словами: «Передача в собственность граждан занимаемых ими жилых помещений жилищного фонда (приватизация жилищного фонда)».</w:t>
      </w:r>
      <w:r w:rsidR="00297F01" w:rsidRPr="00090F43">
        <w:rPr>
          <w:rFonts w:eastAsia="Times New Roman"/>
          <w:sz w:val="28"/>
          <w:szCs w:val="28"/>
        </w:rPr>
        <w:t xml:space="preserve"> </w:t>
      </w:r>
    </w:p>
    <w:p w:rsidR="001B25B7" w:rsidRPr="00090F43" w:rsidRDefault="001B25B7" w:rsidP="00090F43">
      <w:pPr>
        <w:pStyle w:val="ListParagraph"/>
        <w:tabs>
          <w:tab w:val="left" w:pos="180"/>
        </w:tabs>
        <w:autoSpaceDE w:val="0"/>
        <w:autoSpaceDN w:val="0"/>
        <w:adjustRightInd w:val="0"/>
        <w:spacing w:line="360" w:lineRule="auto"/>
        <w:ind w:left="0" w:firstLine="540"/>
        <w:jc w:val="both"/>
        <w:rPr>
          <w:sz w:val="28"/>
          <w:szCs w:val="28"/>
        </w:rPr>
      </w:pPr>
      <w:r w:rsidRPr="00090F43">
        <w:rPr>
          <w:sz w:val="28"/>
          <w:szCs w:val="28"/>
        </w:rPr>
        <w:t>2. Внести в административный регламент предоставления муниципальной услуги «</w:t>
      </w:r>
      <w:r w:rsidRPr="00090F43">
        <w:rPr>
          <w:rFonts w:eastAsia="Times New Roman"/>
          <w:bCs/>
          <w:sz w:val="28"/>
          <w:szCs w:val="28"/>
          <w:lang w:eastAsia="en-US"/>
        </w:rPr>
        <w:t>Осуществление передачи (приватизации) жилого помещения в собственность граждан</w:t>
      </w:r>
      <w:r w:rsidRPr="00090F43">
        <w:rPr>
          <w:sz w:val="28"/>
          <w:szCs w:val="28"/>
        </w:rPr>
        <w:t>»,</w:t>
      </w:r>
      <w:r w:rsidRPr="00090F43">
        <w:t xml:space="preserve"> </w:t>
      </w:r>
      <w:r w:rsidRPr="00090F43">
        <w:rPr>
          <w:sz w:val="28"/>
          <w:szCs w:val="28"/>
        </w:rPr>
        <w:t xml:space="preserve">утвержденный постановлением администрации городского округа г. Бор от </w:t>
      </w:r>
      <w:r w:rsidRPr="00090F43">
        <w:rPr>
          <w:rFonts w:eastAsia="Times New Roman"/>
          <w:bCs/>
          <w:sz w:val="28"/>
          <w:szCs w:val="28"/>
          <w:lang w:eastAsia="en-US"/>
        </w:rPr>
        <w:t>21.11.2012 № 6568</w:t>
      </w:r>
      <w:r w:rsidRPr="00090F43">
        <w:rPr>
          <w:sz w:val="28"/>
          <w:szCs w:val="28"/>
        </w:rPr>
        <w:t xml:space="preserve"> (в редакции постановлений от 02.04.2013 № 1844, от 20.06.2014 № 4049, от 21.03.2016 № 1243, от 17.10.2016 № 4852, от 02.11.2020 № 5001), (далее – </w:t>
      </w:r>
      <w:r w:rsidRPr="00090F43">
        <w:rPr>
          <w:sz w:val="28"/>
          <w:szCs w:val="28"/>
        </w:rPr>
        <w:lastRenderedPageBreak/>
        <w:t xml:space="preserve">административный регламент) </w:t>
      </w:r>
      <w:r w:rsidR="00297F01" w:rsidRPr="00090F43">
        <w:rPr>
          <w:rFonts w:eastAsia="Times New Roman"/>
          <w:sz w:val="28"/>
          <w:szCs w:val="28"/>
        </w:rPr>
        <w:t>согласно приложени</w:t>
      </w:r>
      <w:r w:rsidR="00090F43" w:rsidRPr="00090F43">
        <w:rPr>
          <w:rFonts w:eastAsia="Times New Roman"/>
          <w:sz w:val="28"/>
          <w:szCs w:val="28"/>
        </w:rPr>
        <w:t>ю</w:t>
      </w:r>
      <w:r w:rsidR="00297F01" w:rsidRPr="00090F43">
        <w:rPr>
          <w:rFonts w:eastAsia="Times New Roman"/>
          <w:sz w:val="28"/>
          <w:szCs w:val="28"/>
        </w:rPr>
        <w:t xml:space="preserve"> к настоящему постановлению</w:t>
      </w:r>
      <w:r w:rsidR="00297F01" w:rsidRPr="00090F43">
        <w:rPr>
          <w:sz w:val="28"/>
          <w:szCs w:val="28"/>
        </w:rPr>
        <w:t>.</w:t>
      </w:r>
    </w:p>
    <w:p w:rsidR="00297F01" w:rsidRPr="00090F43" w:rsidRDefault="00297F01" w:rsidP="00090F43">
      <w:pPr>
        <w:autoSpaceDE w:val="0"/>
        <w:autoSpaceDN w:val="0"/>
        <w:adjustRightInd w:val="0"/>
        <w:spacing w:line="360" w:lineRule="auto"/>
        <w:ind w:firstLine="540"/>
        <w:jc w:val="both"/>
        <w:rPr>
          <w:sz w:val="28"/>
          <w:szCs w:val="28"/>
        </w:rPr>
      </w:pPr>
      <w:r w:rsidRPr="00090F43">
        <w:rPr>
          <w:sz w:val="28"/>
          <w:szCs w:val="28"/>
        </w:rPr>
        <w:t>3. Общему</w:t>
      </w:r>
      <w:r w:rsidR="00090F43">
        <w:rPr>
          <w:sz w:val="28"/>
          <w:szCs w:val="28"/>
        </w:rPr>
        <w:t xml:space="preserve">   </w:t>
      </w:r>
      <w:r w:rsidRPr="00090F43">
        <w:rPr>
          <w:sz w:val="28"/>
          <w:szCs w:val="28"/>
        </w:rPr>
        <w:t xml:space="preserve"> отделу</w:t>
      </w:r>
      <w:r w:rsidR="00090F43">
        <w:rPr>
          <w:sz w:val="28"/>
          <w:szCs w:val="28"/>
        </w:rPr>
        <w:t xml:space="preserve">   </w:t>
      </w:r>
      <w:r w:rsidRPr="00090F43">
        <w:rPr>
          <w:sz w:val="28"/>
          <w:szCs w:val="28"/>
        </w:rPr>
        <w:t xml:space="preserve"> администрации</w:t>
      </w:r>
      <w:r w:rsidR="00090F43">
        <w:rPr>
          <w:sz w:val="28"/>
          <w:szCs w:val="28"/>
        </w:rPr>
        <w:t xml:space="preserve"> </w:t>
      </w:r>
      <w:r w:rsidRPr="00090F43">
        <w:rPr>
          <w:sz w:val="28"/>
          <w:szCs w:val="28"/>
        </w:rPr>
        <w:t xml:space="preserve"> </w:t>
      </w:r>
      <w:r w:rsidR="00090F43">
        <w:rPr>
          <w:sz w:val="28"/>
          <w:szCs w:val="28"/>
        </w:rPr>
        <w:t xml:space="preserve">  </w:t>
      </w:r>
      <w:r w:rsidRPr="00090F43">
        <w:rPr>
          <w:sz w:val="28"/>
          <w:szCs w:val="28"/>
        </w:rPr>
        <w:t xml:space="preserve">городского </w:t>
      </w:r>
      <w:r w:rsidR="00090F43">
        <w:rPr>
          <w:sz w:val="28"/>
          <w:szCs w:val="28"/>
        </w:rPr>
        <w:t xml:space="preserve">   </w:t>
      </w:r>
      <w:r w:rsidRPr="00090F43">
        <w:rPr>
          <w:sz w:val="28"/>
          <w:szCs w:val="28"/>
        </w:rPr>
        <w:t xml:space="preserve">округа </w:t>
      </w:r>
      <w:r w:rsidR="00090F43">
        <w:rPr>
          <w:sz w:val="28"/>
          <w:szCs w:val="28"/>
        </w:rPr>
        <w:t xml:space="preserve">  </w:t>
      </w:r>
      <w:r w:rsidRPr="00090F43">
        <w:rPr>
          <w:sz w:val="28"/>
          <w:szCs w:val="28"/>
        </w:rPr>
        <w:t xml:space="preserve">г. Бор </w:t>
      </w:r>
      <w:r w:rsidR="00090F43">
        <w:rPr>
          <w:sz w:val="28"/>
          <w:szCs w:val="28"/>
        </w:rPr>
        <w:t xml:space="preserve"> </w:t>
      </w:r>
      <w:r w:rsidRPr="00090F43">
        <w:rPr>
          <w:sz w:val="28"/>
          <w:szCs w:val="28"/>
        </w:rPr>
        <w:t xml:space="preserve">(Е.А. </w:t>
      </w:r>
      <w:proofErr w:type="spellStart"/>
      <w:r w:rsidRPr="00090F43">
        <w:rPr>
          <w:sz w:val="28"/>
          <w:szCs w:val="28"/>
        </w:rPr>
        <w:t>Копцова</w:t>
      </w:r>
      <w:proofErr w:type="spellEnd"/>
      <w:r w:rsidRPr="00090F43">
        <w:rPr>
          <w:sz w:val="28"/>
          <w:szCs w:val="28"/>
        </w:rPr>
        <w:t>) обеспечить опубликование настоящего постановления в газете «БОР сегодня», сетевом издании «</w:t>
      </w:r>
      <w:proofErr w:type="spellStart"/>
      <w:r w:rsidRPr="00090F43">
        <w:rPr>
          <w:sz w:val="28"/>
          <w:szCs w:val="28"/>
        </w:rPr>
        <w:t>Бор-оффициал</w:t>
      </w:r>
      <w:proofErr w:type="spellEnd"/>
      <w:r w:rsidRPr="00090F43">
        <w:rPr>
          <w:sz w:val="28"/>
          <w:szCs w:val="28"/>
        </w:rPr>
        <w:t xml:space="preserve">» и размещение на сайте </w:t>
      </w:r>
      <w:hyperlink r:id="rId5" w:history="1">
        <w:r w:rsidRPr="00090F43">
          <w:rPr>
            <w:rStyle w:val="a7"/>
            <w:color w:val="auto"/>
            <w:sz w:val="28"/>
            <w:szCs w:val="28"/>
          </w:rPr>
          <w:t>www.borcity.ru</w:t>
        </w:r>
      </w:hyperlink>
      <w:r w:rsidRPr="00090F43">
        <w:rPr>
          <w:sz w:val="28"/>
          <w:szCs w:val="28"/>
        </w:rPr>
        <w:t>.</w:t>
      </w:r>
    </w:p>
    <w:p w:rsidR="00297F01" w:rsidRPr="00090F43" w:rsidRDefault="00297F01" w:rsidP="00297F01">
      <w:pPr>
        <w:autoSpaceDE w:val="0"/>
        <w:autoSpaceDN w:val="0"/>
        <w:adjustRightInd w:val="0"/>
        <w:spacing w:line="360" w:lineRule="auto"/>
        <w:ind w:firstLine="540"/>
        <w:jc w:val="both"/>
        <w:rPr>
          <w:sz w:val="28"/>
          <w:szCs w:val="28"/>
        </w:rPr>
      </w:pPr>
    </w:p>
    <w:p w:rsidR="00297F01" w:rsidRPr="00090F43" w:rsidRDefault="00297F01" w:rsidP="00297F01">
      <w:pPr>
        <w:autoSpaceDE w:val="0"/>
        <w:autoSpaceDN w:val="0"/>
        <w:adjustRightInd w:val="0"/>
        <w:spacing w:line="360" w:lineRule="auto"/>
        <w:ind w:firstLine="540"/>
        <w:jc w:val="both"/>
        <w:rPr>
          <w:sz w:val="28"/>
          <w:szCs w:val="28"/>
        </w:rPr>
      </w:pPr>
    </w:p>
    <w:tbl>
      <w:tblPr>
        <w:tblW w:w="0" w:type="auto"/>
        <w:tblLook w:val="01E0"/>
      </w:tblPr>
      <w:tblGrid>
        <w:gridCol w:w="6661"/>
        <w:gridCol w:w="2909"/>
      </w:tblGrid>
      <w:tr w:rsidR="00297F01" w:rsidRPr="00090F43">
        <w:tc>
          <w:tcPr>
            <w:tcW w:w="6662" w:type="dxa"/>
          </w:tcPr>
          <w:p w:rsidR="00297F01" w:rsidRPr="00090F43" w:rsidRDefault="00297F01" w:rsidP="003D3627">
            <w:pPr>
              <w:spacing w:line="360" w:lineRule="auto"/>
              <w:rPr>
                <w:sz w:val="28"/>
                <w:szCs w:val="28"/>
              </w:rPr>
            </w:pPr>
            <w:r w:rsidRPr="00090F43">
              <w:rPr>
                <w:sz w:val="28"/>
                <w:szCs w:val="28"/>
              </w:rPr>
              <w:t>Глава местного самоуправления</w:t>
            </w:r>
          </w:p>
        </w:tc>
        <w:tc>
          <w:tcPr>
            <w:tcW w:w="2909" w:type="dxa"/>
          </w:tcPr>
          <w:p w:rsidR="00297F01" w:rsidRPr="00090F43" w:rsidRDefault="00297F01" w:rsidP="003D3627">
            <w:pPr>
              <w:spacing w:line="360" w:lineRule="auto"/>
              <w:jc w:val="center"/>
              <w:rPr>
                <w:sz w:val="28"/>
                <w:szCs w:val="28"/>
              </w:rPr>
            </w:pPr>
            <w:r w:rsidRPr="00090F43">
              <w:rPr>
                <w:sz w:val="28"/>
                <w:szCs w:val="28"/>
              </w:rPr>
              <w:t xml:space="preserve">         А.В. Боровский</w:t>
            </w:r>
          </w:p>
        </w:tc>
      </w:tr>
    </w:tbl>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p w:rsidR="00297F01" w:rsidRPr="00090F43" w:rsidRDefault="00297F01" w:rsidP="00297F01">
      <w:r w:rsidRPr="00090F43">
        <w:t>Е.К. Белкина</w:t>
      </w:r>
    </w:p>
    <w:p w:rsidR="00297F01" w:rsidRPr="00090F43" w:rsidRDefault="00297F01" w:rsidP="00297F01">
      <w:r w:rsidRPr="00090F43">
        <w:t>9-01-35</w:t>
      </w:r>
    </w:p>
    <w:p w:rsidR="00297F01" w:rsidRPr="00090F43" w:rsidRDefault="00297F01" w:rsidP="00297F01">
      <w:proofErr w:type="spellStart"/>
      <w:r w:rsidRPr="00090F43">
        <w:t>Т.А.Башева</w:t>
      </w:r>
      <w:proofErr w:type="spellEnd"/>
      <w:r w:rsidRPr="00090F43">
        <w:t xml:space="preserve"> </w:t>
      </w:r>
    </w:p>
    <w:p w:rsidR="00297F01" w:rsidRPr="00090F43" w:rsidRDefault="00297F01" w:rsidP="00297F01">
      <w:r w:rsidRPr="00090F43">
        <w:t>37-132</w:t>
      </w:r>
    </w:p>
    <w:p w:rsidR="00467C7E" w:rsidRDefault="00467C7E" w:rsidP="004821D0">
      <w:pPr>
        <w:tabs>
          <w:tab w:val="left" w:pos="0"/>
        </w:tabs>
        <w:autoSpaceDE w:val="0"/>
        <w:autoSpaceDN w:val="0"/>
        <w:adjustRightInd w:val="0"/>
        <w:ind w:firstLine="539"/>
        <w:jc w:val="right"/>
        <w:rPr>
          <w:sz w:val="28"/>
          <w:szCs w:val="28"/>
        </w:rPr>
      </w:pPr>
    </w:p>
    <w:p w:rsidR="00467C7E" w:rsidRDefault="00467C7E" w:rsidP="004821D0">
      <w:pPr>
        <w:tabs>
          <w:tab w:val="left" w:pos="0"/>
        </w:tabs>
        <w:autoSpaceDE w:val="0"/>
        <w:autoSpaceDN w:val="0"/>
        <w:adjustRightInd w:val="0"/>
        <w:ind w:firstLine="539"/>
        <w:jc w:val="right"/>
        <w:rPr>
          <w:sz w:val="28"/>
          <w:szCs w:val="28"/>
        </w:rPr>
      </w:pPr>
    </w:p>
    <w:p w:rsidR="00467C7E" w:rsidRDefault="00467C7E" w:rsidP="004821D0">
      <w:pPr>
        <w:tabs>
          <w:tab w:val="left" w:pos="0"/>
        </w:tabs>
        <w:autoSpaceDE w:val="0"/>
        <w:autoSpaceDN w:val="0"/>
        <w:adjustRightInd w:val="0"/>
        <w:ind w:firstLine="539"/>
        <w:jc w:val="right"/>
        <w:rPr>
          <w:sz w:val="28"/>
          <w:szCs w:val="28"/>
        </w:rPr>
      </w:pPr>
    </w:p>
    <w:p w:rsidR="00B9496F" w:rsidRPr="00090F43" w:rsidRDefault="00B9496F" w:rsidP="004821D0">
      <w:pPr>
        <w:tabs>
          <w:tab w:val="left" w:pos="0"/>
        </w:tabs>
        <w:autoSpaceDE w:val="0"/>
        <w:autoSpaceDN w:val="0"/>
        <w:adjustRightInd w:val="0"/>
        <w:ind w:firstLine="539"/>
        <w:jc w:val="right"/>
        <w:rPr>
          <w:sz w:val="28"/>
          <w:szCs w:val="28"/>
        </w:rPr>
      </w:pPr>
      <w:r w:rsidRPr="00090F43">
        <w:rPr>
          <w:sz w:val="28"/>
          <w:szCs w:val="28"/>
        </w:rPr>
        <w:lastRenderedPageBreak/>
        <w:t xml:space="preserve">Приложение </w:t>
      </w:r>
    </w:p>
    <w:p w:rsidR="00B9496F" w:rsidRPr="00090F43" w:rsidRDefault="00B9496F" w:rsidP="004821D0">
      <w:pPr>
        <w:tabs>
          <w:tab w:val="left" w:pos="0"/>
        </w:tabs>
        <w:autoSpaceDE w:val="0"/>
        <w:autoSpaceDN w:val="0"/>
        <w:adjustRightInd w:val="0"/>
        <w:ind w:firstLine="539"/>
        <w:jc w:val="right"/>
        <w:rPr>
          <w:sz w:val="28"/>
          <w:szCs w:val="28"/>
        </w:rPr>
      </w:pPr>
      <w:r w:rsidRPr="00090F43">
        <w:rPr>
          <w:sz w:val="28"/>
          <w:szCs w:val="28"/>
        </w:rPr>
        <w:t xml:space="preserve">к постановлению администрации </w:t>
      </w:r>
    </w:p>
    <w:p w:rsidR="00B9496F" w:rsidRPr="00090F43" w:rsidRDefault="00B9496F" w:rsidP="004821D0">
      <w:pPr>
        <w:tabs>
          <w:tab w:val="left" w:pos="0"/>
        </w:tabs>
        <w:autoSpaceDE w:val="0"/>
        <w:autoSpaceDN w:val="0"/>
        <w:adjustRightInd w:val="0"/>
        <w:ind w:firstLine="539"/>
        <w:jc w:val="right"/>
        <w:rPr>
          <w:sz w:val="28"/>
          <w:szCs w:val="28"/>
        </w:rPr>
      </w:pPr>
      <w:r w:rsidRPr="00090F43">
        <w:rPr>
          <w:sz w:val="28"/>
          <w:szCs w:val="28"/>
        </w:rPr>
        <w:t xml:space="preserve">городского округа г.Бор  </w:t>
      </w:r>
    </w:p>
    <w:p w:rsidR="00297F01" w:rsidRPr="00090F43" w:rsidRDefault="00B9496F" w:rsidP="004821D0">
      <w:pPr>
        <w:tabs>
          <w:tab w:val="left" w:pos="0"/>
        </w:tabs>
        <w:autoSpaceDE w:val="0"/>
        <w:autoSpaceDN w:val="0"/>
        <w:adjustRightInd w:val="0"/>
        <w:ind w:firstLine="539"/>
        <w:jc w:val="right"/>
        <w:rPr>
          <w:sz w:val="28"/>
          <w:szCs w:val="28"/>
        </w:rPr>
      </w:pPr>
      <w:r w:rsidRPr="00090F43">
        <w:rPr>
          <w:sz w:val="28"/>
          <w:szCs w:val="28"/>
        </w:rPr>
        <w:t xml:space="preserve">                                                от</w:t>
      </w:r>
      <w:r w:rsidR="004821D0">
        <w:rPr>
          <w:sz w:val="28"/>
          <w:szCs w:val="28"/>
        </w:rPr>
        <w:t xml:space="preserve"> 20.12.2021</w:t>
      </w:r>
      <w:r w:rsidRPr="00090F43">
        <w:rPr>
          <w:sz w:val="28"/>
          <w:szCs w:val="28"/>
        </w:rPr>
        <w:t xml:space="preserve"> №</w:t>
      </w:r>
      <w:r w:rsidR="004821D0">
        <w:rPr>
          <w:sz w:val="28"/>
          <w:szCs w:val="28"/>
        </w:rPr>
        <w:t xml:space="preserve"> 6501</w:t>
      </w:r>
    </w:p>
    <w:p w:rsidR="00297F01" w:rsidRPr="00090F43" w:rsidRDefault="00297F01" w:rsidP="001B25B7">
      <w:pPr>
        <w:pStyle w:val="ListParagraph"/>
        <w:tabs>
          <w:tab w:val="left" w:pos="180"/>
        </w:tabs>
        <w:autoSpaceDE w:val="0"/>
        <w:autoSpaceDN w:val="0"/>
        <w:adjustRightInd w:val="0"/>
        <w:spacing w:line="312" w:lineRule="auto"/>
        <w:ind w:left="0" w:firstLine="540"/>
        <w:jc w:val="both"/>
        <w:rPr>
          <w:sz w:val="28"/>
          <w:szCs w:val="28"/>
        </w:rPr>
      </w:pPr>
    </w:p>
    <w:p w:rsidR="00297F01" w:rsidRPr="00090F43" w:rsidRDefault="00B9496F" w:rsidP="004821D0">
      <w:pPr>
        <w:pStyle w:val="ListParagraph"/>
        <w:tabs>
          <w:tab w:val="left" w:pos="180"/>
          <w:tab w:val="left" w:pos="3375"/>
        </w:tabs>
        <w:autoSpaceDE w:val="0"/>
        <w:autoSpaceDN w:val="0"/>
        <w:adjustRightInd w:val="0"/>
        <w:ind w:left="0" w:firstLine="540"/>
        <w:jc w:val="center"/>
        <w:rPr>
          <w:b/>
          <w:sz w:val="28"/>
          <w:szCs w:val="28"/>
        </w:rPr>
      </w:pPr>
      <w:r w:rsidRPr="00090F43">
        <w:rPr>
          <w:b/>
          <w:sz w:val="28"/>
          <w:szCs w:val="28"/>
        </w:rPr>
        <w:t>Изменения в Административный регламент</w:t>
      </w:r>
    </w:p>
    <w:p w:rsidR="00B9496F" w:rsidRPr="00090F43" w:rsidRDefault="00B9496F" w:rsidP="004821D0">
      <w:pPr>
        <w:pStyle w:val="ListParagraph"/>
        <w:tabs>
          <w:tab w:val="left" w:pos="180"/>
        </w:tabs>
        <w:autoSpaceDE w:val="0"/>
        <w:autoSpaceDN w:val="0"/>
        <w:adjustRightInd w:val="0"/>
        <w:ind w:left="0" w:firstLine="540"/>
        <w:jc w:val="both"/>
        <w:rPr>
          <w:sz w:val="28"/>
          <w:szCs w:val="28"/>
        </w:rPr>
      </w:pPr>
      <w:r w:rsidRPr="00090F43">
        <w:rPr>
          <w:b/>
          <w:sz w:val="28"/>
          <w:szCs w:val="28"/>
        </w:rPr>
        <w:t>предоставления муниципальной услуги «</w:t>
      </w:r>
      <w:r w:rsidRPr="00090F43">
        <w:rPr>
          <w:rFonts w:eastAsia="Times New Roman"/>
          <w:b/>
          <w:bCs/>
          <w:sz w:val="28"/>
          <w:szCs w:val="28"/>
          <w:lang w:eastAsia="en-US"/>
        </w:rPr>
        <w:t>Осуществление передачи (приватизации) жилого помещения в собственность граждан»</w:t>
      </w:r>
    </w:p>
    <w:p w:rsidR="008A4434" w:rsidRPr="00090F43" w:rsidRDefault="008A4434" w:rsidP="008A4434">
      <w:pPr>
        <w:pStyle w:val="ListParagraph"/>
        <w:tabs>
          <w:tab w:val="left" w:pos="180"/>
        </w:tabs>
        <w:autoSpaceDE w:val="0"/>
        <w:autoSpaceDN w:val="0"/>
        <w:adjustRightInd w:val="0"/>
        <w:spacing w:line="312" w:lineRule="auto"/>
        <w:ind w:left="0" w:firstLine="540"/>
        <w:jc w:val="both"/>
        <w:rPr>
          <w:sz w:val="28"/>
          <w:szCs w:val="28"/>
        </w:rPr>
      </w:pPr>
    </w:p>
    <w:p w:rsidR="001B25B7" w:rsidRPr="00090F43" w:rsidRDefault="008A4434" w:rsidP="008A4434">
      <w:pPr>
        <w:pStyle w:val="ListParagraph"/>
        <w:tabs>
          <w:tab w:val="left" w:pos="180"/>
        </w:tabs>
        <w:autoSpaceDE w:val="0"/>
        <w:autoSpaceDN w:val="0"/>
        <w:adjustRightInd w:val="0"/>
        <w:spacing w:line="360" w:lineRule="auto"/>
        <w:ind w:left="0" w:firstLine="540"/>
        <w:jc w:val="both"/>
        <w:rPr>
          <w:sz w:val="28"/>
          <w:szCs w:val="28"/>
        </w:rPr>
      </w:pPr>
      <w:r w:rsidRPr="00090F43">
        <w:rPr>
          <w:sz w:val="28"/>
          <w:szCs w:val="28"/>
        </w:rPr>
        <w:t xml:space="preserve">1. </w:t>
      </w:r>
      <w:r w:rsidR="001B25B7" w:rsidRPr="00090F43">
        <w:rPr>
          <w:sz w:val="28"/>
          <w:szCs w:val="28"/>
        </w:rPr>
        <w:t>В наименовании административного регламента и далее по тексту слова: «</w:t>
      </w:r>
      <w:r w:rsidR="001B25B7" w:rsidRPr="00090F43">
        <w:rPr>
          <w:rFonts w:eastAsia="Times New Roman"/>
          <w:bCs/>
          <w:sz w:val="28"/>
          <w:szCs w:val="28"/>
          <w:lang w:eastAsia="en-US"/>
        </w:rPr>
        <w:t>Осуществление передачи (приватизации) жилого помещения в собственность граждан</w:t>
      </w:r>
      <w:r w:rsidR="001B25B7" w:rsidRPr="00090F43">
        <w:rPr>
          <w:sz w:val="28"/>
          <w:szCs w:val="28"/>
        </w:rPr>
        <w:t>» заменить словами: «Передача в собственность граждан занимаемых ими жилых помещений жилищного фонда (приватизация жилищного фонда)».</w:t>
      </w:r>
    </w:p>
    <w:p w:rsidR="001B25B7" w:rsidRPr="00090F43" w:rsidRDefault="001B25B7" w:rsidP="00C71972">
      <w:pPr>
        <w:autoSpaceDE w:val="0"/>
        <w:autoSpaceDN w:val="0"/>
        <w:adjustRightInd w:val="0"/>
        <w:spacing w:line="360" w:lineRule="auto"/>
        <w:ind w:firstLine="539"/>
        <w:jc w:val="both"/>
        <w:rPr>
          <w:sz w:val="28"/>
          <w:szCs w:val="28"/>
        </w:rPr>
      </w:pPr>
      <w:r w:rsidRPr="00090F43">
        <w:rPr>
          <w:sz w:val="28"/>
          <w:szCs w:val="28"/>
        </w:rPr>
        <w:t>2. По тексту административного регламента слова: «Муниципальное автономное учреждение городского округа города Бор Нижегородской области «Многофункциональный центр предоставления государственных и муниципальных услуг» (далее - МАУ «МФЦ г. Бор»)» заменить  словами: «Отделение ГБУ НО «Уполномоченный МФЦ» городского округа город Бор Нижегородской области» (далее - МФЦ)» в соответствующем падеже.</w:t>
      </w:r>
    </w:p>
    <w:p w:rsidR="00EC6556" w:rsidRPr="00090F43" w:rsidRDefault="00EC6556" w:rsidP="00EC6556">
      <w:pPr>
        <w:pStyle w:val="ListParagraph"/>
        <w:tabs>
          <w:tab w:val="left" w:pos="0"/>
        </w:tabs>
        <w:autoSpaceDE w:val="0"/>
        <w:autoSpaceDN w:val="0"/>
        <w:adjustRightInd w:val="0"/>
        <w:spacing w:line="360" w:lineRule="auto"/>
        <w:ind w:left="0" w:firstLine="539"/>
        <w:jc w:val="both"/>
        <w:rPr>
          <w:sz w:val="28"/>
          <w:szCs w:val="28"/>
        </w:rPr>
      </w:pPr>
      <w:r w:rsidRPr="00090F43">
        <w:rPr>
          <w:sz w:val="28"/>
          <w:szCs w:val="28"/>
        </w:rPr>
        <w:t>3.  По тексту административного регламента слова: «МАУ МФЦ г.Бор» заменить словами: «МФЦ» в соответствующем падеже.</w:t>
      </w:r>
    </w:p>
    <w:p w:rsidR="003605C5" w:rsidRPr="00090F43" w:rsidRDefault="00EC6556" w:rsidP="00DD234D">
      <w:pPr>
        <w:autoSpaceDE w:val="0"/>
        <w:autoSpaceDN w:val="0"/>
        <w:adjustRightInd w:val="0"/>
        <w:spacing w:line="360" w:lineRule="auto"/>
        <w:ind w:firstLine="539"/>
        <w:jc w:val="both"/>
        <w:rPr>
          <w:rFonts w:eastAsia="Times New Roman"/>
          <w:sz w:val="28"/>
          <w:szCs w:val="28"/>
        </w:rPr>
      </w:pPr>
      <w:r w:rsidRPr="00090F43">
        <w:rPr>
          <w:sz w:val="28"/>
          <w:szCs w:val="28"/>
        </w:rPr>
        <w:t>4</w:t>
      </w:r>
      <w:r w:rsidR="001B25B7" w:rsidRPr="00090F43">
        <w:rPr>
          <w:sz w:val="28"/>
          <w:szCs w:val="28"/>
        </w:rPr>
        <w:t xml:space="preserve">. </w:t>
      </w:r>
      <w:r w:rsidR="00DD234D" w:rsidRPr="00090F43">
        <w:rPr>
          <w:sz w:val="28"/>
          <w:szCs w:val="28"/>
        </w:rPr>
        <w:t>П</w:t>
      </w:r>
      <w:r w:rsidR="001B25B7" w:rsidRPr="00090F43">
        <w:rPr>
          <w:rFonts w:eastAsia="Times New Roman"/>
          <w:sz w:val="28"/>
          <w:szCs w:val="28"/>
        </w:rPr>
        <w:t xml:space="preserve">ункт 1.3. </w:t>
      </w:r>
      <w:r w:rsidR="00DD234D" w:rsidRPr="00090F43">
        <w:rPr>
          <w:rFonts w:eastAsia="Times New Roman"/>
          <w:sz w:val="28"/>
          <w:szCs w:val="28"/>
        </w:rPr>
        <w:t xml:space="preserve">раздела I Общие положения </w:t>
      </w:r>
      <w:r w:rsidR="00297F01" w:rsidRPr="00090F43">
        <w:rPr>
          <w:rFonts w:eastAsia="Times New Roman"/>
          <w:sz w:val="28"/>
          <w:szCs w:val="28"/>
        </w:rPr>
        <w:t xml:space="preserve">изложить </w:t>
      </w:r>
      <w:r w:rsidR="008A4434" w:rsidRPr="00090F43">
        <w:rPr>
          <w:rFonts w:eastAsia="Times New Roman"/>
          <w:sz w:val="28"/>
          <w:szCs w:val="28"/>
        </w:rPr>
        <w:t>в следующей редакции:</w:t>
      </w:r>
      <w:r w:rsidR="00DD234D" w:rsidRPr="00090F43">
        <w:rPr>
          <w:rFonts w:eastAsia="Times New Roman"/>
          <w:sz w:val="28"/>
          <w:szCs w:val="28"/>
        </w:rPr>
        <w:t xml:space="preserve"> </w:t>
      </w:r>
    </w:p>
    <w:p w:rsidR="008F2100" w:rsidRPr="00090F43" w:rsidRDefault="00EC6556" w:rsidP="00DD234D">
      <w:pPr>
        <w:autoSpaceDE w:val="0"/>
        <w:autoSpaceDN w:val="0"/>
        <w:adjustRightInd w:val="0"/>
        <w:spacing w:line="360" w:lineRule="auto"/>
        <w:ind w:firstLine="539"/>
        <w:jc w:val="both"/>
        <w:rPr>
          <w:rFonts w:eastAsia="Times New Roman"/>
          <w:sz w:val="28"/>
          <w:szCs w:val="28"/>
        </w:rPr>
      </w:pPr>
      <w:r w:rsidRPr="00090F43">
        <w:rPr>
          <w:rFonts w:eastAsia="Times New Roman"/>
          <w:sz w:val="28"/>
          <w:szCs w:val="28"/>
        </w:rPr>
        <w:t>«</w:t>
      </w:r>
      <w:r w:rsidR="008F2100" w:rsidRPr="00090F43">
        <w:rPr>
          <w:rFonts w:eastAsia="Times New Roman"/>
          <w:sz w:val="28"/>
          <w:szCs w:val="28"/>
        </w:rPr>
        <w:t>1.3. Требования к порядку информирования о пред</w:t>
      </w:r>
      <w:r w:rsidR="003605C5" w:rsidRPr="00090F43">
        <w:rPr>
          <w:rFonts w:eastAsia="Times New Roman"/>
          <w:sz w:val="28"/>
          <w:szCs w:val="28"/>
        </w:rPr>
        <w:t>оставлении муниципальной услуги</w:t>
      </w:r>
    </w:p>
    <w:p w:rsidR="003605C5"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1.3.1 Основными требованиями к информированию заявителей о порядке предоставления муниципальной услуги являются достоверность представляемой информации, чёткость в изложении информации, полнота информирования.</w:t>
      </w:r>
    </w:p>
    <w:p w:rsidR="003605C5" w:rsidRPr="00090F43" w:rsidRDefault="003605C5" w:rsidP="003605C5">
      <w:pPr>
        <w:autoSpaceDE w:val="0"/>
        <w:autoSpaceDN w:val="0"/>
        <w:adjustRightInd w:val="0"/>
        <w:spacing w:line="312" w:lineRule="auto"/>
        <w:ind w:firstLine="567"/>
        <w:jc w:val="both"/>
        <w:rPr>
          <w:sz w:val="28"/>
          <w:szCs w:val="28"/>
        </w:rPr>
      </w:pPr>
      <w:r w:rsidRPr="00090F43">
        <w:rPr>
          <w:bCs/>
          <w:sz w:val="28"/>
          <w:szCs w:val="28"/>
        </w:rPr>
        <w:t>1.3.2. Информирование по вопросам предоставления муниципальной услуги осуществляется:</w:t>
      </w:r>
    </w:p>
    <w:p w:rsidR="003605C5" w:rsidRPr="00090F43" w:rsidRDefault="003605C5" w:rsidP="003605C5">
      <w:pPr>
        <w:autoSpaceDE w:val="0"/>
        <w:autoSpaceDN w:val="0"/>
        <w:adjustRightInd w:val="0"/>
        <w:spacing w:line="312" w:lineRule="auto"/>
        <w:ind w:firstLine="567"/>
        <w:jc w:val="both"/>
        <w:rPr>
          <w:bCs/>
          <w:sz w:val="28"/>
          <w:szCs w:val="28"/>
        </w:rPr>
      </w:pPr>
      <w:r w:rsidRPr="00090F43">
        <w:rPr>
          <w:sz w:val="28"/>
          <w:szCs w:val="28"/>
        </w:rPr>
        <w:t xml:space="preserve">- лично, </w:t>
      </w:r>
      <w:r w:rsidRPr="00090F43">
        <w:rPr>
          <w:bCs/>
          <w:sz w:val="28"/>
          <w:szCs w:val="28"/>
        </w:rPr>
        <w:t>посредством телефонной, факсимильной и иных средств телекоммуникационной связи</w:t>
      </w:r>
      <w:r w:rsidRPr="00090F43">
        <w:rPr>
          <w:sz w:val="28"/>
          <w:szCs w:val="28"/>
        </w:rPr>
        <w:t xml:space="preserve"> специалистами Департамента имущественных </w:t>
      </w:r>
      <w:r w:rsidRPr="00090F43">
        <w:rPr>
          <w:sz w:val="28"/>
          <w:szCs w:val="28"/>
        </w:rPr>
        <w:lastRenderedPageBreak/>
        <w:t>и земельных отношений администрации городского округа город Бор Нижегородской области (далее – Департамент имущества);</w:t>
      </w:r>
      <w:r w:rsidRPr="00090F43">
        <w:rPr>
          <w:bCs/>
          <w:sz w:val="28"/>
          <w:szCs w:val="28"/>
        </w:rPr>
        <w:t xml:space="preserve"> </w:t>
      </w:r>
    </w:p>
    <w:p w:rsidR="003605C5" w:rsidRPr="00090F43" w:rsidRDefault="003605C5" w:rsidP="003605C5">
      <w:pPr>
        <w:autoSpaceDE w:val="0"/>
        <w:autoSpaceDN w:val="0"/>
        <w:adjustRightInd w:val="0"/>
        <w:spacing w:line="312" w:lineRule="auto"/>
        <w:ind w:firstLine="567"/>
        <w:jc w:val="both"/>
        <w:rPr>
          <w:bCs/>
          <w:sz w:val="28"/>
          <w:szCs w:val="28"/>
        </w:rPr>
      </w:pPr>
      <w:r w:rsidRPr="00090F43">
        <w:rPr>
          <w:bCs/>
          <w:sz w:val="28"/>
          <w:szCs w:val="28"/>
        </w:rPr>
        <w:t>- путём публикации информационных материалов в средствах массовой информации;</w:t>
      </w:r>
    </w:p>
    <w:p w:rsidR="003605C5" w:rsidRPr="00090F43" w:rsidRDefault="003605C5" w:rsidP="003605C5">
      <w:pPr>
        <w:autoSpaceDE w:val="0"/>
        <w:autoSpaceDN w:val="0"/>
        <w:adjustRightInd w:val="0"/>
        <w:spacing w:line="312" w:lineRule="auto"/>
        <w:ind w:firstLine="567"/>
        <w:jc w:val="both"/>
        <w:rPr>
          <w:bCs/>
          <w:sz w:val="28"/>
          <w:szCs w:val="28"/>
        </w:rPr>
      </w:pPr>
      <w:r w:rsidRPr="00090F43">
        <w:rPr>
          <w:bCs/>
          <w:sz w:val="28"/>
          <w:szCs w:val="28"/>
        </w:rPr>
        <w:t xml:space="preserve">- путём размещения информации на официальном сайте администрации </w:t>
      </w:r>
      <w:hyperlink r:id="rId6" w:history="1">
        <w:r w:rsidRPr="00090F43">
          <w:rPr>
            <w:rStyle w:val="a7"/>
            <w:bCs/>
            <w:color w:val="auto"/>
            <w:sz w:val="28"/>
            <w:szCs w:val="28"/>
            <w:lang w:val="en-US"/>
          </w:rPr>
          <w:t>www</w:t>
        </w:r>
        <w:r w:rsidRPr="00090F43">
          <w:rPr>
            <w:rStyle w:val="a7"/>
            <w:bCs/>
            <w:color w:val="auto"/>
            <w:sz w:val="28"/>
            <w:szCs w:val="28"/>
          </w:rPr>
          <w:t>.</w:t>
        </w:r>
        <w:proofErr w:type="spellStart"/>
        <w:r w:rsidRPr="00090F43">
          <w:rPr>
            <w:rStyle w:val="a7"/>
            <w:bCs/>
            <w:color w:val="auto"/>
            <w:sz w:val="28"/>
            <w:szCs w:val="28"/>
            <w:lang w:val="en-US"/>
          </w:rPr>
          <w:t>borcity</w:t>
        </w:r>
        <w:proofErr w:type="spellEnd"/>
        <w:r w:rsidRPr="00090F43">
          <w:rPr>
            <w:rStyle w:val="a7"/>
            <w:bCs/>
            <w:color w:val="auto"/>
            <w:sz w:val="28"/>
            <w:szCs w:val="28"/>
          </w:rPr>
          <w:t>.</w:t>
        </w:r>
        <w:proofErr w:type="spellStart"/>
        <w:r w:rsidRPr="00090F43">
          <w:rPr>
            <w:rStyle w:val="a7"/>
            <w:bCs/>
            <w:color w:val="auto"/>
            <w:sz w:val="28"/>
            <w:szCs w:val="28"/>
            <w:lang w:val="en-US"/>
          </w:rPr>
          <w:t>ru</w:t>
        </w:r>
        <w:proofErr w:type="spellEnd"/>
      </w:hyperlink>
      <w:r w:rsidRPr="00090F43">
        <w:rPr>
          <w:bCs/>
          <w:sz w:val="28"/>
          <w:szCs w:val="28"/>
        </w:rPr>
        <w:t xml:space="preserve"> (далее - сайт администрации) в сети «Интернет»,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3605C5" w:rsidRPr="00090F43" w:rsidRDefault="003605C5" w:rsidP="003605C5">
      <w:pPr>
        <w:autoSpaceDE w:val="0"/>
        <w:autoSpaceDN w:val="0"/>
        <w:adjustRightInd w:val="0"/>
        <w:spacing w:line="312" w:lineRule="auto"/>
        <w:ind w:firstLine="567"/>
        <w:jc w:val="both"/>
        <w:rPr>
          <w:bCs/>
          <w:sz w:val="28"/>
          <w:szCs w:val="28"/>
        </w:rPr>
      </w:pPr>
      <w:r w:rsidRPr="00090F43">
        <w:rPr>
          <w:bCs/>
          <w:sz w:val="28"/>
          <w:szCs w:val="28"/>
        </w:rPr>
        <w:t>- посредством ответов на письменные обращения заявителей.</w:t>
      </w:r>
    </w:p>
    <w:p w:rsidR="003605C5" w:rsidRPr="00090F43" w:rsidRDefault="003605C5" w:rsidP="003605C5">
      <w:pPr>
        <w:autoSpaceDE w:val="0"/>
        <w:autoSpaceDN w:val="0"/>
        <w:adjustRightInd w:val="0"/>
        <w:spacing w:line="312" w:lineRule="auto"/>
        <w:ind w:firstLine="539"/>
        <w:jc w:val="both"/>
        <w:rPr>
          <w:sz w:val="28"/>
          <w:szCs w:val="28"/>
        </w:rPr>
      </w:pPr>
      <w:r w:rsidRPr="00090F43">
        <w:rPr>
          <w:sz w:val="28"/>
          <w:szCs w:val="28"/>
        </w:rPr>
        <w:t>1.3.3. На сайте администрации размещается также следующая справочная информация:</w:t>
      </w:r>
    </w:p>
    <w:p w:rsidR="003605C5" w:rsidRPr="00090F43" w:rsidRDefault="003605C5" w:rsidP="003605C5">
      <w:pPr>
        <w:autoSpaceDE w:val="0"/>
        <w:autoSpaceDN w:val="0"/>
        <w:adjustRightInd w:val="0"/>
        <w:spacing w:line="312" w:lineRule="auto"/>
        <w:ind w:firstLine="539"/>
        <w:jc w:val="both"/>
        <w:rPr>
          <w:sz w:val="28"/>
          <w:szCs w:val="28"/>
        </w:rPr>
      </w:pPr>
      <w:r w:rsidRPr="00090F43">
        <w:rPr>
          <w:sz w:val="28"/>
          <w:szCs w:val="28"/>
        </w:rPr>
        <w:t>- о месте нахождения и графике работы администрации и Департамента имущества;</w:t>
      </w:r>
    </w:p>
    <w:p w:rsidR="003605C5" w:rsidRPr="00090F43" w:rsidRDefault="003605C5" w:rsidP="003605C5">
      <w:pPr>
        <w:autoSpaceDE w:val="0"/>
        <w:autoSpaceDN w:val="0"/>
        <w:adjustRightInd w:val="0"/>
        <w:spacing w:line="312" w:lineRule="auto"/>
        <w:ind w:firstLine="539"/>
        <w:jc w:val="both"/>
        <w:rPr>
          <w:sz w:val="28"/>
          <w:szCs w:val="28"/>
        </w:rPr>
      </w:pPr>
      <w:r w:rsidRPr="00090F43">
        <w:rPr>
          <w:sz w:val="28"/>
          <w:szCs w:val="28"/>
        </w:rPr>
        <w:t>- справочные телефоны и адреса электронной почты администрации и Департамента имущества.</w:t>
      </w:r>
    </w:p>
    <w:p w:rsidR="003605C5" w:rsidRPr="00090F43" w:rsidRDefault="003605C5" w:rsidP="003605C5">
      <w:pPr>
        <w:pStyle w:val="p16"/>
        <w:shd w:val="clear" w:color="auto" w:fill="FFFFFF"/>
        <w:spacing w:before="0" w:beforeAutospacing="0" w:after="0" w:afterAutospacing="0" w:line="312" w:lineRule="auto"/>
        <w:ind w:firstLine="539"/>
        <w:jc w:val="both"/>
        <w:rPr>
          <w:sz w:val="28"/>
          <w:szCs w:val="28"/>
        </w:rPr>
      </w:pPr>
      <w:r w:rsidRPr="00090F43">
        <w:rPr>
          <w:sz w:val="28"/>
          <w:szCs w:val="28"/>
        </w:rPr>
        <w:t xml:space="preserve">1.3.4. </w:t>
      </w:r>
      <w:r w:rsidRPr="00090F43">
        <w:rPr>
          <w:bCs/>
          <w:sz w:val="28"/>
          <w:szCs w:val="28"/>
        </w:rPr>
        <w:t>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(сектора). Во время разговора специалист сектора должен произносить слова чётко,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сектора либо обратившемуся лицу должен быть сообщен номер телефона, по которому можно получить необходимую информацию</w:t>
      </w:r>
      <w:r w:rsidRPr="00090F43">
        <w:rPr>
          <w:sz w:val="28"/>
          <w:szCs w:val="28"/>
        </w:rPr>
        <w:t xml:space="preserve"> или предложить заявителю один из трёх вариантов дальнейших действий:</w:t>
      </w:r>
    </w:p>
    <w:p w:rsidR="003605C5"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 изложить суть обращения в письменной форме;</w:t>
      </w:r>
    </w:p>
    <w:p w:rsidR="003605C5"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 назначить другое удобное для заявителя время для консультации;</w:t>
      </w:r>
    </w:p>
    <w:p w:rsidR="003605C5" w:rsidRPr="00090F43" w:rsidRDefault="003605C5" w:rsidP="003605C5">
      <w:pPr>
        <w:autoSpaceDE w:val="0"/>
        <w:autoSpaceDN w:val="0"/>
        <w:adjustRightInd w:val="0"/>
        <w:spacing w:line="312" w:lineRule="auto"/>
        <w:ind w:firstLine="567"/>
        <w:jc w:val="both"/>
        <w:rPr>
          <w:sz w:val="28"/>
          <w:szCs w:val="28"/>
        </w:rPr>
      </w:pPr>
      <w:r w:rsidRPr="00090F43">
        <w:rPr>
          <w:sz w:val="28"/>
          <w:szCs w:val="28"/>
        </w:rPr>
        <w:t>- дать консультацию в трёхдневный срок по контактному телефону, указанному заявителем.</w:t>
      </w:r>
    </w:p>
    <w:p w:rsidR="003605C5" w:rsidRPr="00090F43" w:rsidRDefault="003605C5" w:rsidP="003605C5">
      <w:pPr>
        <w:shd w:val="clear" w:color="auto" w:fill="FFFFFF"/>
        <w:autoSpaceDE w:val="0"/>
        <w:autoSpaceDN w:val="0"/>
        <w:adjustRightInd w:val="0"/>
        <w:spacing w:line="312" w:lineRule="auto"/>
        <w:ind w:firstLine="567"/>
        <w:jc w:val="both"/>
        <w:rPr>
          <w:sz w:val="28"/>
          <w:szCs w:val="28"/>
        </w:rPr>
      </w:pPr>
      <w:r w:rsidRPr="00090F43">
        <w:rPr>
          <w:sz w:val="28"/>
          <w:szCs w:val="28"/>
        </w:rPr>
        <w:t xml:space="preserve">Информирование посредством телефонной связи и индивидуальное устное информирование не должно превышать 15 (пятнадцати) минут. Время </w:t>
      </w:r>
      <w:r w:rsidRPr="00090F43">
        <w:rPr>
          <w:sz w:val="28"/>
          <w:szCs w:val="28"/>
        </w:rPr>
        <w:lastRenderedPageBreak/>
        <w:t>ожидания в очереди для получения консультации не должно превышать 15 (пятнадцати) минут.</w:t>
      </w:r>
    </w:p>
    <w:p w:rsidR="003605C5" w:rsidRPr="00090F43" w:rsidRDefault="003605C5" w:rsidP="003605C5">
      <w:pPr>
        <w:pStyle w:val="ConsPlusNormal"/>
        <w:shd w:val="clear" w:color="auto" w:fill="FFFFFF"/>
        <w:spacing w:line="312" w:lineRule="auto"/>
        <w:ind w:firstLine="540"/>
        <w:jc w:val="both"/>
        <w:rPr>
          <w:rFonts w:ascii="Times New Roman" w:hAnsi="Times New Roman"/>
          <w:sz w:val="28"/>
          <w:szCs w:val="28"/>
        </w:rPr>
      </w:pPr>
      <w:r w:rsidRPr="00090F43">
        <w:rPr>
          <w:rFonts w:ascii="Times New Roman" w:hAnsi="Times New Roman"/>
          <w:sz w:val="28"/>
          <w:szCs w:val="28"/>
        </w:rPr>
        <w:t>Не допускается одновременный приём двух и более заявителей одним специалистом в целях обеспечения конфиденциальности сведений о заявителе.</w:t>
      </w:r>
    </w:p>
    <w:p w:rsidR="003605C5"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1.3.5. Письменное обращение (в том числе в электронном виде) о представлении информации о муниципальной услуге подлежит регистрации в общем отделе администрации.</w:t>
      </w:r>
    </w:p>
    <w:p w:rsidR="003605C5"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 xml:space="preserve">1.3.6. При ответах на письменные обращения заявителей (в том числе в электронном виде) специалист </w:t>
      </w:r>
      <w:r w:rsidRPr="00090F43">
        <w:rPr>
          <w:bCs/>
          <w:sz w:val="28"/>
          <w:szCs w:val="28"/>
        </w:rPr>
        <w:t xml:space="preserve">Департамента имущества </w:t>
      </w:r>
      <w:r w:rsidRPr="00090F43">
        <w:rPr>
          <w:sz w:val="28"/>
          <w:szCs w:val="28"/>
        </w:rPr>
        <w:t xml:space="preserve">в течение 15 дней с момента регистрации подготавливает письмо (ответ) с информацией о порядке предоставления муниципальной услуги. Письмо (ответ) с информацией о порядке предоставления муниципальной услуги согласовывается директором Департамента имущества в течение двух рабочих дней с момента направления специалистом Департамента имущества письма (ответа) на подпись. Письмо (ответ) подлежит регистрации специалистом Департамента имущества и в течение двух рабочих дней направляется заявителю. </w:t>
      </w:r>
    </w:p>
    <w:p w:rsidR="003605C5"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1.3.7. Письмо (ответ) на обращение заявителя по вопросам предоставления муниципальной услуги направляется любым удобным для заявителя способом:</w:t>
      </w:r>
    </w:p>
    <w:p w:rsidR="003605C5"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 на почтовый адрес заявителя, указанный в обращении, простым почтовым отправлением;</w:t>
      </w:r>
    </w:p>
    <w:p w:rsidR="003605C5"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 по электронной почте (в том числе при электронном запросе заявителей) в виде электронного документа;</w:t>
      </w:r>
    </w:p>
    <w:p w:rsidR="003605C5"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 факсом или иным способом, указанным в обращении заявителя по вопросам предоставления муниципальной услуги.</w:t>
      </w:r>
    </w:p>
    <w:p w:rsidR="003605C5"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1.3.8. С момента приёма документов на предоставление муниципальной услуги заявитель имеет право на получение сведений о ходе её предоставления при помощи телефона, электронной почты, посредством личного посещения Департамента имущества.</w:t>
      </w:r>
    </w:p>
    <w:p w:rsidR="00DC3EDC" w:rsidRPr="00090F43" w:rsidRDefault="003605C5" w:rsidP="003605C5">
      <w:pPr>
        <w:pStyle w:val="p16"/>
        <w:shd w:val="clear" w:color="auto" w:fill="FFFFFF"/>
        <w:spacing w:before="0" w:beforeAutospacing="0" w:after="0" w:afterAutospacing="0" w:line="312" w:lineRule="auto"/>
        <w:ind w:firstLine="540"/>
        <w:jc w:val="both"/>
        <w:rPr>
          <w:sz w:val="28"/>
          <w:szCs w:val="28"/>
        </w:rPr>
      </w:pPr>
      <w:r w:rsidRPr="00090F43">
        <w:rPr>
          <w:sz w:val="28"/>
          <w:szCs w:val="28"/>
        </w:rPr>
        <w:t xml:space="preserve">1.3.9. Для получения сведений о ходе предоставления муниципальной услуги заявителем указываются (называются) фамилия, имя, отчество и реквизиты заявления. Заявителю представляются сведения о том, на каком </w:t>
      </w:r>
      <w:r w:rsidRPr="00090F43">
        <w:rPr>
          <w:sz w:val="28"/>
          <w:szCs w:val="28"/>
        </w:rPr>
        <w:lastRenderedPageBreak/>
        <w:t>этапе рассмотрения (в процессе выполнения какой административной процедуры) находится представленный им пакет документов.</w:t>
      </w:r>
    </w:p>
    <w:p w:rsidR="001B25B7" w:rsidRPr="00090F43" w:rsidRDefault="00EC6556" w:rsidP="00EC6556">
      <w:pPr>
        <w:autoSpaceDE w:val="0"/>
        <w:autoSpaceDN w:val="0"/>
        <w:adjustRightInd w:val="0"/>
        <w:spacing w:line="360" w:lineRule="auto"/>
        <w:ind w:firstLine="540"/>
        <w:jc w:val="both"/>
        <w:rPr>
          <w:rFonts w:eastAsia="Times New Roman"/>
          <w:sz w:val="28"/>
          <w:szCs w:val="28"/>
        </w:rPr>
      </w:pPr>
      <w:r w:rsidRPr="00090F43">
        <w:rPr>
          <w:sz w:val="28"/>
          <w:szCs w:val="28"/>
        </w:rPr>
        <w:t>4</w:t>
      </w:r>
      <w:r w:rsidR="001B25B7" w:rsidRPr="00090F43">
        <w:rPr>
          <w:sz w:val="28"/>
          <w:szCs w:val="28"/>
        </w:rPr>
        <w:t xml:space="preserve">. </w:t>
      </w:r>
      <w:r w:rsidRPr="00090F43">
        <w:rPr>
          <w:sz w:val="28"/>
          <w:szCs w:val="28"/>
        </w:rPr>
        <w:t xml:space="preserve">Пункт 2.6. </w:t>
      </w:r>
      <w:r w:rsidR="001B25B7" w:rsidRPr="00090F43">
        <w:rPr>
          <w:sz w:val="28"/>
          <w:szCs w:val="28"/>
        </w:rPr>
        <w:t>«</w:t>
      </w:r>
      <w:r w:rsidRPr="00090F43">
        <w:rPr>
          <w:rFonts w:eastAsia="Times New Roman"/>
          <w:sz w:val="28"/>
          <w:szCs w:val="28"/>
        </w:rPr>
        <w:t>Перечень нормативно-правовых документов, регулирующих отношения, возникающие в связи с предоставлением муниципальной услуги</w:t>
      </w:r>
      <w:r w:rsidR="001B25B7" w:rsidRPr="00090F43">
        <w:rPr>
          <w:sz w:val="28"/>
          <w:szCs w:val="28"/>
        </w:rPr>
        <w:t>» административного регламента изложить в следующей редакции:  «2.</w:t>
      </w:r>
      <w:r w:rsidRPr="00090F43">
        <w:rPr>
          <w:sz w:val="28"/>
          <w:szCs w:val="28"/>
        </w:rPr>
        <w:t>6</w:t>
      </w:r>
      <w:r w:rsidR="001B25B7" w:rsidRPr="00090F43">
        <w:rPr>
          <w:sz w:val="28"/>
          <w:szCs w:val="28"/>
        </w:rPr>
        <w:t>. Нормативные правовые акты, регулирующие предоставление муниципальной услуги</w:t>
      </w:r>
      <w:r w:rsidR="00D72EB2">
        <w:rPr>
          <w:sz w:val="28"/>
          <w:szCs w:val="28"/>
        </w:rPr>
        <w:t>.</w:t>
      </w:r>
    </w:p>
    <w:p w:rsidR="001B25B7" w:rsidRPr="00090F43" w:rsidRDefault="001B25B7" w:rsidP="00EC6556">
      <w:pPr>
        <w:autoSpaceDE w:val="0"/>
        <w:autoSpaceDN w:val="0"/>
        <w:adjustRightInd w:val="0"/>
        <w:spacing w:line="360" w:lineRule="auto"/>
        <w:ind w:firstLine="540"/>
        <w:jc w:val="both"/>
        <w:rPr>
          <w:rFonts w:eastAsia="Times New Roman"/>
          <w:sz w:val="28"/>
          <w:szCs w:val="28"/>
        </w:rPr>
      </w:pPr>
      <w:r w:rsidRPr="00090F43">
        <w:rPr>
          <w:b/>
          <w:sz w:val="28"/>
          <w:szCs w:val="28"/>
        </w:rPr>
        <w:t xml:space="preserve"> </w:t>
      </w:r>
      <w:r w:rsidRPr="00090F43">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органов местного самоуправления городского округа г.Бор, в федеральном реестре, на Едином портале и Портале услуг.»</w:t>
      </w:r>
      <w:r w:rsidR="00D72EB2">
        <w:rPr>
          <w:sz w:val="28"/>
          <w:szCs w:val="28"/>
        </w:rPr>
        <w:t>.</w:t>
      </w:r>
    </w:p>
    <w:p w:rsidR="001B25B7" w:rsidRPr="00090F43" w:rsidRDefault="001B25B7" w:rsidP="00EC6556">
      <w:pPr>
        <w:pStyle w:val="ListParagraph"/>
        <w:tabs>
          <w:tab w:val="left" w:pos="0"/>
        </w:tabs>
        <w:autoSpaceDE w:val="0"/>
        <w:autoSpaceDN w:val="0"/>
        <w:adjustRightInd w:val="0"/>
        <w:spacing w:line="360" w:lineRule="auto"/>
        <w:ind w:left="0" w:firstLine="539"/>
        <w:jc w:val="both"/>
        <w:rPr>
          <w:sz w:val="28"/>
          <w:szCs w:val="28"/>
        </w:rPr>
      </w:pPr>
      <w:r w:rsidRPr="00090F43">
        <w:rPr>
          <w:sz w:val="28"/>
          <w:szCs w:val="28"/>
        </w:rPr>
        <w:t>5. По тексту административного регламента слова: «глава администрации» заменить слова</w:t>
      </w:r>
      <w:r w:rsidR="00EC6556" w:rsidRPr="00090F43">
        <w:rPr>
          <w:sz w:val="28"/>
          <w:szCs w:val="28"/>
        </w:rPr>
        <w:t>ми</w:t>
      </w:r>
      <w:r w:rsidRPr="00090F43">
        <w:rPr>
          <w:sz w:val="28"/>
          <w:szCs w:val="28"/>
        </w:rPr>
        <w:t>: «глава местного самоуправления» в соответствующем падеже.</w:t>
      </w:r>
    </w:p>
    <w:p w:rsidR="00EC6556" w:rsidRPr="00090F43" w:rsidRDefault="00EC6556" w:rsidP="00EC6556">
      <w:pPr>
        <w:pStyle w:val="ListParagraph"/>
        <w:tabs>
          <w:tab w:val="left" w:pos="0"/>
        </w:tabs>
        <w:autoSpaceDE w:val="0"/>
        <w:autoSpaceDN w:val="0"/>
        <w:adjustRightInd w:val="0"/>
        <w:spacing w:line="360" w:lineRule="auto"/>
        <w:ind w:left="0"/>
        <w:jc w:val="both"/>
        <w:rPr>
          <w:sz w:val="28"/>
          <w:szCs w:val="28"/>
        </w:rPr>
      </w:pPr>
    </w:p>
    <w:p w:rsidR="001B25B7" w:rsidRPr="00090F43" w:rsidRDefault="001B25B7" w:rsidP="00EC6556">
      <w:pPr>
        <w:tabs>
          <w:tab w:val="left" w:pos="0"/>
        </w:tabs>
        <w:autoSpaceDE w:val="0"/>
        <w:autoSpaceDN w:val="0"/>
        <w:adjustRightInd w:val="0"/>
        <w:spacing w:line="360" w:lineRule="auto"/>
        <w:ind w:firstLine="539"/>
        <w:jc w:val="both"/>
        <w:rPr>
          <w:sz w:val="28"/>
          <w:szCs w:val="28"/>
        </w:rPr>
      </w:pPr>
    </w:p>
    <w:p w:rsidR="001B25B7" w:rsidRPr="00090F43" w:rsidRDefault="001B25B7" w:rsidP="001B25B7">
      <w:pPr>
        <w:tabs>
          <w:tab w:val="left" w:pos="0"/>
        </w:tabs>
        <w:autoSpaceDE w:val="0"/>
        <w:autoSpaceDN w:val="0"/>
        <w:adjustRightInd w:val="0"/>
        <w:spacing w:line="360" w:lineRule="auto"/>
        <w:ind w:firstLine="851"/>
        <w:jc w:val="both"/>
        <w:rPr>
          <w:sz w:val="28"/>
          <w:szCs w:val="28"/>
        </w:rPr>
      </w:pPr>
    </w:p>
    <w:p w:rsidR="003605C5" w:rsidRPr="00090F43" w:rsidRDefault="003605C5" w:rsidP="001B25B7">
      <w:pPr>
        <w:tabs>
          <w:tab w:val="left" w:pos="0"/>
        </w:tabs>
        <w:autoSpaceDE w:val="0"/>
        <w:autoSpaceDN w:val="0"/>
        <w:adjustRightInd w:val="0"/>
        <w:spacing w:line="360" w:lineRule="auto"/>
        <w:ind w:firstLine="851"/>
        <w:jc w:val="both"/>
        <w:rPr>
          <w:sz w:val="28"/>
          <w:szCs w:val="28"/>
        </w:rPr>
      </w:pPr>
    </w:p>
    <w:p w:rsidR="003605C5" w:rsidRPr="00090F43" w:rsidRDefault="003605C5" w:rsidP="001B25B7">
      <w:pPr>
        <w:tabs>
          <w:tab w:val="left" w:pos="0"/>
        </w:tabs>
        <w:autoSpaceDE w:val="0"/>
        <w:autoSpaceDN w:val="0"/>
        <w:adjustRightInd w:val="0"/>
        <w:spacing w:line="360" w:lineRule="auto"/>
        <w:ind w:firstLine="851"/>
        <w:jc w:val="both"/>
        <w:rPr>
          <w:sz w:val="28"/>
          <w:szCs w:val="28"/>
        </w:rPr>
      </w:pPr>
    </w:p>
    <w:p w:rsidR="003605C5" w:rsidRPr="00090F43" w:rsidRDefault="003605C5" w:rsidP="001B25B7">
      <w:pPr>
        <w:tabs>
          <w:tab w:val="left" w:pos="0"/>
        </w:tabs>
        <w:autoSpaceDE w:val="0"/>
        <w:autoSpaceDN w:val="0"/>
        <w:adjustRightInd w:val="0"/>
        <w:spacing w:line="360" w:lineRule="auto"/>
        <w:ind w:firstLine="851"/>
        <w:jc w:val="both"/>
        <w:rPr>
          <w:sz w:val="28"/>
          <w:szCs w:val="28"/>
        </w:rPr>
      </w:pPr>
    </w:p>
    <w:p w:rsidR="003605C5" w:rsidRPr="00090F43" w:rsidRDefault="003605C5" w:rsidP="001B25B7">
      <w:pPr>
        <w:tabs>
          <w:tab w:val="left" w:pos="0"/>
        </w:tabs>
        <w:autoSpaceDE w:val="0"/>
        <w:autoSpaceDN w:val="0"/>
        <w:adjustRightInd w:val="0"/>
        <w:spacing w:line="360" w:lineRule="auto"/>
        <w:ind w:firstLine="851"/>
        <w:jc w:val="both"/>
        <w:rPr>
          <w:sz w:val="28"/>
          <w:szCs w:val="28"/>
        </w:rPr>
      </w:pPr>
    </w:p>
    <w:p w:rsidR="003605C5" w:rsidRPr="00090F43" w:rsidRDefault="003605C5" w:rsidP="001B25B7">
      <w:pPr>
        <w:tabs>
          <w:tab w:val="left" w:pos="0"/>
        </w:tabs>
        <w:autoSpaceDE w:val="0"/>
        <w:autoSpaceDN w:val="0"/>
        <w:adjustRightInd w:val="0"/>
        <w:spacing w:line="360" w:lineRule="auto"/>
        <w:ind w:firstLine="851"/>
        <w:jc w:val="both"/>
        <w:rPr>
          <w:sz w:val="28"/>
          <w:szCs w:val="28"/>
        </w:rPr>
      </w:pPr>
    </w:p>
    <w:p w:rsidR="003605C5" w:rsidRPr="00090F43" w:rsidRDefault="003605C5" w:rsidP="001B25B7">
      <w:pPr>
        <w:tabs>
          <w:tab w:val="left" w:pos="0"/>
        </w:tabs>
        <w:autoSpaceDE w:val="0"/>
        <w:autoSpaceDN w:val="0"/>
        <w:adjustRightInd w:val="0"/>
        <w:spacing w:line="360" w:lineRule="auto"/>
        <w:ind w:firstLine="851"/>
        <w:jc w:val="both"/>
        <w:rPr>
          <w:sz w:val="28"/>
          <w:szCs w:val="28"/>
        </w:rPr>
      </w:pPr>
    </w:p>
    <w:p w:rsidR="001B25B7" w:rsidRPr="00090F43" w:rsidRDefault="001B25B7" w:rsidP="008A4420">
      <w:pPr>
        <w:pStyle w:val="ListParagraph"/>
        <w:tabs>
          <w:tab w:val="left" w:pos="0"/>
        </w:tabs>
        <w:autoSpaceDE w:val="0"/>
        <w:autoSpaceDN w:val="0"/>
        <w:adjustRightInd w:val="0"/>
        <w:spacing w:line="312" w:lineRule="auto"/>
        <w:ind w:left="0" w:firstLine="539"/>
        <w:jc w:val="both"/>
        <w:rPr>
          <w:sz w:val="28"/>
          <w:szCs w:val="28"/>
        </w:rPr>
      </w:pPr>
    </w:p>
    <w:p w:rsidR="00471C5F" w:rsidRPr="00090F43" w:rsidRDefault="00471C5F" w:rsidP="001D7C80">
      <w:pPr>
        <w:rPr>
          <w:sz w:val="28"/>
          <w:szCs w:val="28"/>
        </w:rPr>
      </w:pPr>
    </w:p>
    <w:p w:rsidR="00EC6556" w:rsidRPr="00090F43" w:rsidRDefault="00EC6556" w:rsidP="001D7C80">
      <w:pPr>
        <w:rPr>
          <w:sz w:val="28"/>
          <w:szCs w:val="28"/>
        </w:rPr>
      </w:pPr>
    </w:p>
    <w:p w:rsidR="00EC6556" w:rsidRPr="00090F43" w:rsidRDefault="00EC6556" w:rsidP="001D7C80">
      <w:pPr>
        <w:rPr>
          <w:sz w:val="28"/>
          <w:szCs w:val="28"/>
        </w:rPr>
      </w:pPr>
    </w:p>
    <w:p w:rsidR="00EC6556" w:rsidRPr="00090F43" w:rsidRDefault="00EC6556" w:rsidP="001D7C80"/>
    <w:p w:rsidR="00471C5F" w:rsidRDefault="00471C5F" w:rsidP="001D7C80"/>
    <w:p w:rsidR="004821D0" w:rsidRDefault="004821D0" w:rsidP="001D7C80"/>
    <w:p w:rsidR="004821D0" w:rsidRDefault="004821D0" w:rsidP="001D7C80"/>
    <w:p w:rsidR="004821D0" w:rsidRDefault="004821D0" w:rsidP="001D7C80"/>
    <w:p w:rsidR="004821D0" w:rsidRDefault="004821D0" w:rsidP="001D7C80"/>
    <w:p w:rsidR="004821D0" w:rsidRPr="00090F43" w:rsidRDefault="004821D0" w:rsidP="001D7C80"/>
    <w:sectPr w:rsidR="004821D0" w:rsidRPr="00090F43" w:rsidSect="001B25B7">
      <w:pgSz w:w="11906" w:h="16838"/>
      <w:pgMar w:top="992"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F1C1E"/>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3D6623E1"/>
    <w:multiLevelType w:val="hybridMultilevel"/>
    <w:tmpl w:val="E6F614EC"/>
    <w:lvl w:ilvl="0" w:tplc="08A03F1A">
      <w:start w:val="1"/>
      <w:numFmt w:val="decimal"/>
      <w:lvlText w:val="%1."/>
      <w:lvlJc w:val="left"/>
      <w:pPr>
        <w:ind w:left="502" w:hanging="360"/>
      </w:pPr>
      <w:rPr>
        <w:rFonts w:ascii="Times New Roman" w:eastAsia="Times New Roman" w:hAnsi="Times New Roman"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23BF"/>
    <w:rsid w:val="00007D68"/>
    <w:rsid w:val="000216B3"/>
    <w:rsid w:val="000376DE"/>
    <w:rsid w:val="0004729A"/>
    <w:rsid w:val="000634C1"/>
    <w:rsid w:val="00063688"/>
    <w:rsid w:val="000726AB"/>
    <w:rsid w:val="00077603"/>
    <w:rsid w:val="00082ABB"/>
    <w:rsid w:val="00090F43"/>
    <w:rsid w:val="0009512B"/>
    <w:rsid w:val="000C7925"/>
    <w:rsid w:val="0010041A"/>
    <w:rsid w:val="0010490E"/>
    <w:rsid w:val="00111E55"/>
    <w:rsid w:val="00122350"/>
    <w:rsid w:val="00124CCE"/>
    <w:rsid w:val="00134EF3"/>
    <w:rsid w:val="001555CE"/>
    <w:rsid w:val="001623FE"/>
    <w:rsid w:val="00184CFE"/>
    <w:rsid w:val="0019026B"/>
    <w:rsid w:val="00191E3B"/>
    <w:rsid w:val="00192DB5"/>
    <w:rsid w:val="001B1188"/>
    <w:rsid w:val="001B25B7"/>
    <w:rsid w:val="001C55CE"/>
    <w:rsid w:val="001D0FEC"/>
    <w:rsid w:val="001D4051"/>
    <w:rsid w:val="001D7C80"/>
    <w:rsid w:val="001E381F"/>
    <w:rsid w:val="001E5CBC"/>
    <w:rsid w:val="001F56E5"/>
    <w:rsid w:val="00213493"/>
    <w:rsid w:val="002601EC"/>
    <w:rsid w:val="0027531C"/>
    <w:rsid w:val="00276BB6"/>
    <w:rsid w:val="002857A4"/>
    <w:rsid w:val="00285C33"/>
    <w:rsid w:val="002913F9"/>
    <w:rsid w:val="0029412E"/>
    <w:rsid w:val="00297F01"/>
    <w:rsid w:val="002C4CD0"/>
    <w:rsid w:val="00302F1A"/>
    <w:rsid w:val="00307B04"/>
    <w:rsid w:val="0031308C"/>
    <w:rsid w:val="0031525A"/>
    <w:rsid w:val="0034095F"/>
    <w:rsid w:val="00357107"/>
    <w:rsid w:val="003605C5"/>
    <w:rsid w:val="00360818"/>
    <w:rsid w:val="00384DEC"/>
    <w:rsid w:val="003D3627"/>
    <w:rsid w:val="003D5FC7"/>
    <w:rsid w:val="003E0CEF"/>
    <w:rsid w:val="003E2E34"/>
    <w:rsid w:val="003F4856"/>
    <w:rsid w:val="0040107C"/>
    <w:rsid w:val="0040283C"/>
    <w:rsid w:val="00421350"/>
    <w:rsid w:val="004332D4"/>
    <w:rsid w:val="00434FF5"/>
    <w:rsid w:val="004358D1"/>
    <w:rsid w:val="004625CE"/>
    <w:rsid w:val="004675FF"/>
    <w:rsid w:val="00467C7E"/>
    <w:rsid w:val="00471C5F"/>
    <w:rsid w:val="00480450"/>
    <w:rsid w:val="004821D0"/>
    <w:rsid w:val="00487637"/>
    <w:rsid w:val="004A11C5"/>
    <w:rsid w:val="004A6322"/>
    <w:rsid w:val="004B39B3"/>
    <w:rsid w:val="004C1621"/>
    <w:rsid w:val="004D0458"/>
    <w:rsid w:val="004D2779"/>
    <w:rsid w:val="004E743B"/>
    <w:rsid w:val="005036AF"/>
    <w:rsid w:val="005041FA"/>
    <w:rsid w:val="00546B2D"/>
    <w:rsid w:val="005558E5"/>
    <w:rsid w:val="0056331E"/>
    <w:rsid w:val="005727C6"/>
    <w:rsid w:val="005812B9"/>
    <w:rsid w:val="00583080"/>
    <w:rsid w:val="005902F1"/>
    <w:rsid w:val="005B2D74"/>
    <w:rsid w:val="005C6CB0"/>
    <w:rsid w:val="005E0C27"/>
    <w:rsid w:val="005F0927"/>
    <w:rsid w:val="005F667C"/>
    <w:rsid w:val="005F744B"/>
    <w:rsid w:val="00601036"/>
    <w:rsid w:val="00606DA1"/>
    <w:rsid w:val="00613891"/>
    <w:rsid w:val="0061584B"/>
    <w:rsid w:val="006167A5"/>
    <w:rsid w:val="00621977"/>
    <w:rsid w:val="006233F9"/>
    <w:rsid w:val="00624066"/>
    <w:rsid w:val="00635BED"/>
    <w:rsid w:val="00636B4D"/>
    <w:rsid w:val="00656D15"/>
    <w:rsid w:val="006652D4"/>
    <w:rsid w:val="00695346"/>
    <w:rsid w:val="006B466A"/>
    <w:rsid w:val="006C1C43"/>
    <w:rsid w:val="006C5ED8"/>
    <w:rsid w:val="006C6A6B"/>
    <w:rsid w:val="006F5116"/>
    <w:rsid w:val="00707BCA"/>
    <w:rsid w:val="00713C0F"/>
    <w:rsid w:val="00746F6A"/>
    <w:rsid w:val="007522BF"/>
    <w:rsid w:val="007945CA"/>
    <w:rsid w:val="007B0949"/>
    <w:rsid w:val="007C16E9"/>
    <w:rsid w:val="007D420F"/>
    <w:rsid w:val="007E113E"/>
    <w:rsid w:val="007E5C81"/>
    <w:rsid w:val="007F091F"/>
    <w:rsid w:val="007F18F9"/>
    <w:rsid w:val="008017FF"/>
    <w:rsid w:val="00802BA7"/>
    <w:rsid w:val="00807B39"/>
    <w:rsid w:val="00810F05"/>
    <w:rsid w:val="00811C4A"/>
    <w:rsid w:val="008251BD"/>
    <w:rsid w:val="008257EE"/>
    <w:rsid w:val="008363C0"/>
    <w:rsid w:val="00875317"/>
    <w:rsid w:val="0088208E"/>
    <w:rsid w:val="008A4420"/>
    <w:rsid w:val="008A4434"/>
    <w:rsid w:val="008B3BE9"/>
    <w:rsid w:val="008B6AE0"/>
    <w:rsid w:val="008D1644"/>
    <w:rsid w:val="008D23BF"/>
    <w:rsid w:val="008D6892"/>
    <w:rsid w:val="008E017F"/>
    <w:rsid w:val="008E14F2"/>
    <w:rsid w:val="008E5920"/>
    <w:rsid w:val="008F2100"/>
    <w:rsid w:val="008F3AF4"/>
    <w:rsid w:val="0090040A"/>
    <w:rsid w:val="00902D83"/>
    <w:rsid w:val="00903CAE"/>
    <w:rsid w:val="00912825"/>
    <w:rsid w:val="00926706"/>
    <w:rsid w:val="00932038"/>
    <w:rsid w:val="00933870"/>
    <w:rsid w:val="00935ECC"/>
    <w:rsid w:val="00991212"/>
    <w:rsid w:val="009B2306"/>
    <w:rsid w:val="009B42F2"/>
    <w:rsid w:val="009B4B1F"/>
    <w:rsid w:val="009C3022"/>
    <w:rsid w:val="009D70BA"/>
    <w:rsid w:val="009E0B4D"/>
    <w:rsid w:val="009E33A1"/>
    <w:rsid w:val="00A10DE7"/>
    <w:rsid w:val="00A26DD6"/>
    <w:rsid w:val="00A3712D"/>
    <w:rsid w:val="00A42DF7"/>
    <w:rsid w:val="00A50CD3"/>
    <w:rsid w:val="00A5114D"/>
    <w:rsid w:val="00A51DDB"/>
    <w:rsid w:val="00A54876"/>
    <w:rsid w:val="00A64E39"/>
    <w:rsid w:val="00A65282"/>
    <w:rsid w:val="00AB618D"/>
    <w:rsid w:val="00AB6924"/>
    <w:rsid w:val="00AC2D0A"/>
    <w:rsid w:val="00AC7E6B"/>
    <w:rsid w:val="00AD3011"/>
    <w:rsid w:val="00B04E2D"/>
    <w:rsid w:val="00B075AC"/>
    <w:rsid w:val="00B1133E"/>
    <w:rsid w:val="00B15075"/>
    <w:rsid w:val="00B23770"/>
    <w:rsid w:val="00B419A6"/>
    <w:rsid w:val="00B42BF8"/>
    <w:rsid w:val="00B47DBF"/>
    <w:rsid w:val="00B836F8"/>
    <w:rsid w:val="00B9496F"/>
    <w:rsid w:val="00BA2FE4"/>
    <w:rsid w:val="00BC101E"/>
    <w:rsid w:val="00BD49FA"/>
    <w:rsid w:val="00BD7194"/>
    <w:rsid w:val="00C2170E"/>
    <w:rsid w:val="00C31FDD"/>
    <w:rsid w:val="00C71972"/>
    <w:rsid w:val="00C72528"/>
    <w:rsid w:val="00C73F9C"/>
    <w:rsid w:val="00C965D8"/>
    <w:rsid w:val="00CA5D9E"/>
    <w:rsid w:val="00CB0773"/>
    <w:rsid w:val="00CB0971"/>
    <w:rsid w:val="00CC0B3B"/>
    <w:rsid w:val="00CC3D5A"/>
    <w:rsid w:val="00CD0BE3"/>
    <w:rsid w:val="00CE17A2"/>
    <w:rsid w:val="00CE3591"/>
    <w:rsid w:val="00CE4F37"/>
    <w:rsid w:val="00CF4755"/>
    <w:rsid w:val="00D13FC9"/>
    <w:rsid w:val="00D23F17"/>
    <w:rsid w:val="00D25C97"/>
    <w:rsid w:val="00D3717F"/>
    <w:rsid w:val="00D464F3"/>
    <w:rsid w:val="00D5223D"/>
    <w:rsid w:val="00D64795"/>
    <w:rsid w:val="00D672B3"/>
    <w:rsid w:val="00D72EB2"/>
    <w:rsid w:val="00D769DA"/>
    <w:rsid w:val="00D87941"/>
    <w:rsid w:val="00D87F3D"/>
    <w:rsid w:val="00D93BD0"/>
    <w:rsid w:val="00DB4E4F"/>
    <w:rsid w:val="00DC3EDC"/>
    <w:rsid w:val="00DD234D"/>
    <w:rsid w:val="00DD7202"/>
    <w:rsid w:val="00DE61B7"/>
    <w:rsid w:val="00E034C4"/>
    <w:rsid w:val="00E14B7A"/>
    <w:rsid w:val="00E237DA"/>
    <w:rsid w:val="00E31E3A"/>
    <w:rsid w:val="00E32ED3"/>
    <w:rsid w:val="00E70E1B"/>
    <w:rsid w:val="00EC6556"/>
    <w:rsid w:val="00EC6686"/>
    <w:rsid w:val="00ED0F4B"/>
    <w:rsid w:val="00ED3D0D"/>
    <w:rsid w:val="00EF26B5"/>
    <w:rsid w:val="00EF7047"/>
    <w:rsid w:val="00F40ED1"/>
    <w:rsid w:val="00F605EA"/>
    <w:rsid w:val="00F65589"/>
    <w:rsid w:val="00F705DC"/>
    <w:rsid w:val="00F77EFB"/>
    <w:rsid w:val="00F96E74"/>
    <w:rsid w:val="00FA146D"/>
    <w:rsid w:val="00FA6BEE"/>
    <w:rsid w:val="00FD554B"/>
    <w:rsid w:val="00FD76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2BF8"/>
    <w:rPr>
      <w:rFonts w:ascii="Times New Roman" w:hAnsi="Times New Roman"/>
    </w:rPr>
  </w:style>
  <w:style w:type="paragraph" w:styleId="8">
    <w:name w:val="heading 8"/>
    <w:basedOn w:val="a"/>
    <w:next w:val="a"/>
    <w:link w:val="80"/>
    <w:qFormat/>
    <w:rsid w:val="008D23BF"/>
    <w:pPr>
      <w:keepNext/>
      <w:tabs>
        <w:tab w:val="left" w:pos="9071"/>
      </w:tabs>
      <w:ind w:right="-1"/>
      <w:jc w:val="both"/>
      <w:outlineLvl w:val="7"/>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80">
    <w:name w:val="Заголовок 8 Знак"/>
    <w:basedOn w:val="a0"/>
    <w:link w:val="8"/>
    <w:locked/>
    <w:rsid w:val="008D23BF"/>
    <w:rPr>
      <w:rFonts w:ascii="Times New Roman" w:hAnsi="Times New Roman" w:cs="Times New Roman"/>
      <w:sz w:val="20"/>
      <w:szCs w:val="20"/>
      <w:lang w:eastAsia="ru-RU"/>
    </w:rPr>
  </w:style>
  <w:style w:type="paragraph" w:customStyle="1" w:styleId="1">
    <w:name w:val="Обычный1"/>
    <w:rsid w:val="008D23BF"/>
    <w:rPr>
      <w:rFonts w:ascii="Arial" w:hAnsi="Arial"/>
      <w:sz w:val="18"/>
    </w:rPr>
  </w:style>
  <w:style w:type="paragraph" w:customStyle="1" w:styleId="21">
    <w:name w:val="Основной текст 21"/>
    <w:basedOn w:val="1"/>
    <w:rsid w:val="008D23BF"/>
    <w:pPr>
      <w:spacing w:after="120" w:line="480" w:lineRule="auto"/>
    </w:pPr>
  </w:style>
  <w:style w:type="paragraph" w:customStyle="1" w:styleId="Heading">
    <w:name w:val="Heading"/>
    <w:rsid w:val="008D23BF"/>
    <w:pPr>
      <w:autoSpaceDE w:val="0"/>
      <w:autoSpaceDN w:val="0"/>
    </w:pPr>
    <w:rPr>
      <w:rFonts w:ascii="Arial" w:hAnsi="Arial" w:cs="Arial"/>
      <w:b/>
      <w:bCs/>
      <w:sz w:val="22"/>
      <w:szCs w:val="22"/>
    </w:rPr>
  </w:style>
  <w:style w:type="paragraph" w:customStyle="1" w:styleId="ConsPlusNormal">
    <w:name w:val="ConsPlusNormal"/>
    <w:link w:val="ConsPlusNormal0"/>
    <w:rsid w:val="008D23BF"/>
    <w:pPr>
      <w:autoSpaceDE w:val="0"/>
      <w:autoSpaceDN w:val="0"/>
      <w:adjustRightInd w:val="0"/>
    </w:pPr>
    <w:rPr>
      <w:rFonts w:ascii="Arial" w:hAnsi="Arial" w:cs="Arial"/>
    </w:rPr>
  </w:style>
  <w:style w:type="table" w:styleId="a3">
    <w:name w:val="Table Grid"/>
    <w:basedOn w:val="a1"/>
    <w:rsid w:val="0040107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CB0971"/>
    <w:rPr>
      <w:rFonts w:ascii="Tahoma" w:hAnsi="Tahoma" w:cs="Tahoma"/>
      <w:sz w:val="16"/>
      <w:szCs w:val="16"/>
    </w:rPr>
  </w:style>
  <w:style w:type="character" w:customStyle="1" w:styleId="a5">
    <w:name w:val="Текст выноски Знак"/>
    <w:basedOn w:val="a0"/>
    <w:link w:val="a4"/>
    <w:semiHidden/>
    <w:locked/>
    <w:rsid w:val="00CB0971"/>
    <w:rPr>
      <w:rFonts w:ascii="Tahoma" w:hAnsi="Tahoma" w:cs="Tahoma"/>
      <w:sz w:val="16"/>
      <w:szCs w:val="16"/>
      <w:lang w:eastAsia="ru-RU"/>
    </w:rPr>
  </w:style>
  <w:style w:type="paragraph" w:customStyle="1" w:styleId="ListParagraph">
    <w:name w:val="List Paragraph"/>
    <w:basedOn w:val="a"/>
    <w:rsid w:val="00932038"/>
    <w:pPr>
      <w:ind w:left="720"/>
    </w:pPr>
  </w:style>
  <w:style w:type="paragraph" w:customStyle="1" w:styleId="Char">
    <w:name w:val="Char Знак"/>
    <w:basedOn w:val="a"/>
    <w:rsid w:val="001B25B7"/>
    <w:pPr>
      <w:spacing w:before="100" w:beforeAutospacing="1" w:after="100" w:afterAutospacing="1"/>
    </w:pPr>
    <w:rPr>
      <w:rFonts w:ascii="Tahoma" w:eastAsia="Times New Roman" w:hAnsi="Tahoma" w:cs="Tahoma"/>
      <w:lang w:val="en-US" w:eastAsia="en-US"/>
    </w:rPr>
  </w:style>
  <w:style w:type="paragraph" w:styleId="a6">
    <w:name w:val="Normal (Web)"/>
    <w:basedOn w:val="a"/>
    <w:rsid w:val="001B25B7"/>
    <w:pPr>
      <w:spacing w:before="100" w:beforeAutospacing="1" w:after="100" w:afterAutospacing="1"/>
    </w:pPr>
    <w:rPr>
      <w:rFonts w:eastAsia="Times New Roman"/>
      <w:sz w:val="24"/>
      <w:szCs w:val="24"/>
    </w:rPr>
  </w:style>
  <w:style w:type="character" w:styleId="a7">
    <w:name w:val="Hyperlink"/>
    <w:basedOn w:val="a0"/>
    <w:rsid w:val="00297F01"/>
    <w:rPr>
      <w:color w:val="0000FF"/>
      <w:u w:val="single"/>
    </w:rPr>
  </w:style>
  <w:style w:type="character" w:customStyle="1" w:styleId="ConsPlusNormal0">
    <w:name w:val="ConsPlusNormal Знак"/>
    <w:link w:val="ConsPlusNormal"/>
    <w:locked/>
    <w:rsid w:val="00DD234D"/>
    <w:rPr>
      <w:rFonts w:ascii="Arial" w:hAnsi="Arial" w:cs="Arial"/>
      <w:lang w:val="ru-RU" w:eastAsia="ru-RU" w:bidi="ar-SA"/>
    </w:rPr>
  </w:style>
  <w:style w:type="paragraph" w:customStyle="1" w:styleId="p16">
    <w:name w:val="p16"/>
    <w:basedOn w:val="a"/>
    <w:rsid w:val="00DD234D"/>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8581</CharactersWithSpaces>
  <SharedDoc>false</SharedDoc>
  <HLinks>
    <vt:vector size="12" baseType="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Коцюба Е.Л.</dc:creator>
  <cp:lastModifiedBy>Пользователь Windows</cp:lastModifiedBy>
  <cp:revision>2</cp:revision>
  <cp:lastPrinted>2019-07-04T10:40:00Z</cp:lastPrinted>
  <dcterms:created xsi:type="dcterms:W3CDTF">2021-12-21T06:21:00Z</dcterms:created>
  <dcterms:modified xsi:type="dcterms:W3CDTF">2021-12-21T06:21:00Z</dcterms:modified>
</cp:coreProperties>
</file>