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73" w:rsidRPr="004D0573" w:rsidRDefault="004D0573" w:rsidP="003E4847">
      <w:pPr>
        <w:autoSpaceDE w:val="0"/>
        <w:autoSpaceDN w:val="0"/>
        <w:jc w:val="center"/>
        <w:rPr>
          <w:sz w:val="36"/>
          <w:szCs w:val="36"/>
        </w:rPr>
      </w:pPr>
      <w:r w:rsidRPr="004D0573">
        <w:rPr>
          <w:sz w:val="36"/>
          <w:szCs w:val="36"/>
        </w:rPr>
        <w:t>Администрация городского округа город Бор</w:t>
      </w:r>
    </w:p>
    <w:p w:rsidR="004D0573" w:rsidRPr="004D0573" w:rsidRDefault="004D0573" w:rsidP="004D0573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4D0573">
        <w:rPr>
          <w:sz w:val="36"/>
          <w:szCs w:val="36"/>
        </w:rPr>
        <w:t>Нижегородской области</w:t>
      </w:r>
    </w:p>
    <w:p w:rsidR="004D0573" w:rsidRPr="004D0573" w:rsidRDefault="004D0573" w:rsidP="004D0573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4D0573" w:rsidRPr="004D0573" w:rsidRDefault="004D0573" w:rsidP="004D0573">
      <w:pPr>
        <w:autoSpaceDE w:val="0"/>
        <w:autoSpaceDN w:val="0"/>
        <w:jc w:val="center"/>
        <w:rPr>
          <w:b/>
          <w:bCs/>
          <w:color w:val="000000"/>
          <w:sz w:val="32"/>
          <w:szCs w:val="32"/>
        </w:rPr>
      </w:pPr>
      <w:r w:rsidRPr="004D0573">
        <w:rPr>
          <w:b/>
          <w:bCs/>
          <w:color w:val="000000"/>
          <w:sz w:val="32"/>
          <w:szCs w:val="32"/>
        </w:rPr>
        <w:t>ПОСТАНОВЛЕНИЕ</w:t>
      </w:r>
    </w:p>
    <w:p w:rsidR="004D0573" w:rsidRPr="004D0573" w:rsidRDefault="004D0573" w:rsidP="004D0573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  <w:gridCol w:w="299"/>
      </w:tblGrid>
      <w:tr w:rsidR="00BF0ACD" w:rsidRPr="004D0573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CD" w:rsidRPr="00857A8A" w:rsidRDefault="00BF0ACD" w:rsidP="001508ED">
            <w:pPr>
              <w:tabs>
                <w:tab w:val="left" w:pos="9071"/>
              </w:tabs>
              <w:ind w:right="-1"/>
              <w:jc w:val="both"/>
              <w:rPr>
                <w:szCs w:val="28"/>
              </w:rPr>
            </w:pPr>
            <w:r w:rsidRPr="00857A8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3E4847">
              <w:rPr>
                <w:szCs w:val="28"/>
              </w:rPr>
              <w:t xml:space="preserve"> 02.11.2023 </w:t>
            </w:r>
          </w:p>
        </w:tc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CD" w:rsidRDefault="00BF0ACD" w:rsidP="003E4847">
            <w:pPr>
              <w:tabs>
                <w:tab w:val="left" w:pos="9071"/>
              </w:tabs>
              <w:ind w:right="32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3E4847">
              <w:rPr>
                <w:szCs w:val="28"/>
              </w:rPr>
              <w:t xml:space="preserve">  6557</w:t>
            </w:r>
            <w:r>
              <w:rPr>
                <w:szCs w:val="28"/>
              </w:rPr>
              <w:t xml:space="preserve">  </w:t>
            </w:r>
          </w:p>
        </w:tc>
      </w:tr>
      <w:tr w:rsidR="004D0573" w:rsidRPr="004D0573">
        <w:trPr>
          <w:gridBefore w:val="1"/>
          <w:gridAfter w:val="1"/>
          <w:wBefore w:w="142" w:type="dxa"/>
          <w:wAfter w:w="299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573" w:rsidRPr="004D0573" w:rsidRDefault="004D0573" w:rsidP="004D0573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</w:tbl>
    <w:p w:rsidR="004D0573" w:rsidRPr="004D0573" w:rsidRDefault="004D0573" w:rsidP="004D0573">
      <w:pPr>
        <w:autoSpaceDE w:val="0"/>
        <w:autoSpaceDN w:val="0"/>
        <w:jc w:val="center"/>
        <w:rPr>
          <w:b/>
          <w:color w:val="000000"/>
          <w:szCs w:val="28"/>
        </w:rPr>
      </w:pPr>
      <w:r w:rsidRPr="004D0573">
        <w:rPr>
          <w:b/>
          <w:color w:val="000000"/>
          <w:szCs w:val="28"/>
        </w:rPr>
        <w:t xml:space="preserve">О внесении изменений в муниципальную программу </w:t>
      </w:r>
    </w:p>
    <w:p w:rsidR="004D0573" w:rsidRPr="004D0573" w:rsidRDefault="004D0573" w:rsidP="004D0573">
      <w:pPr>
        <w:autoSpaceDE w:val="0"/>
        <w:autoSpaceDN w:val="0"/>
        <w:jc w:val="center"/>
        <w:rPr>
          <w:b/>
          <w:color w:val="000000"/>
          <w:szCs w:val="28"/>
        </w:rPr>
      </w:pPr>
      <w:r w:rsidRPr="004D0573">
        <w:rPr>
          <w:b/>
          <w:color w:val="000000"/>
          <w:szCs w:val="28"/>
        </w:rPr>
        <w:t xml:space="preserve"> «Энергосбережение и повышение энергетической эффективности на территории городского </w:t>
      </w:r>
      <w:r w:rsidRPr="009C6DEE">
        <w:rPr>
          <w:b/>
          <w:color w:val="000000"/>
          <w:szCs w:val="28"/>
        </w:rPr>
        <w:t>округа г</w:t>
      </w:r>
      <w:r w:rsidR="00501DAE">
        <w:rPr>
          <w:b/>
          <w:color w:val="000000"/>
          <w:szCs w:val="28"/>
        </w:rPr>
        <w:t>ород</w:t>
      </w:r>
      <w:r w:rsidR="009C6DEE" w:rsidRPr="009C6DEE">
        <w:rPr>
          <w:b/>
          <w:color w:val="000000"/>
          <w:szCs w:val="28"/>
        </w:rPr>
        <w:t xml:space="preserve"> Бор</w:t>
      </w:r>
      <w:r w:rsidRPr="004D0573">
        <w:rPr>
          <w:b/>
          <w:color w:val="000000"/>
          <w:szCs w:val="28"/>
        </w:rPr>
        <w:t>», утвержденную постановлением администрации городского округа г</w:t>
      </w:r>
      <w:r w:rsidR="00501DAE">
        <w:rPr>
          <w:b/>
          <w:color w:val="000000"/>
          <w:szCs w:val="28"/>
        </w:rPr>
        <w:t>.</w:t>
      </w:r>
      <w:r w:rsidRPr="004D0573">
        <w:rPr>
          <w:b/>
          <w:color w:val="000000"/>
          <w:szCs w:val="28"/>
        </w:rPr>
        <w:t xml:space="preserve"> Бор от 06.11.2020 № 5096</w:t>
      </w:r>
    </w:p>
    <w:p w:rsidR="004D0573" w:rsidRPr="004D0573" w:rsidRDefault="004D0573" w:rsidP="004D0573">
      <w:pPr>
        <w:autoSpaceDE w:val="0"/>
        <w:autoSpaceDN w:val="0"/>
        <w:jc w:val="center"/>
        <w:rPr>
          <w:b/>
          <w:color w:val="000000"/>
          <w:szCs w:val="28"/>
        </w:rPr>
      </w:pPr>
    </w:p>
    <w:p w:rsidR="009504C2" w:rsidRDefault="004D0573" w:rsidP="003E4847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  <w:r w:rsidRPr="004D0573">
        <w:rPr>
          <w:szCs w:val="28"/>
        </w:rPr>
        <w:t xml:space="preserve"> </w:t>
      </w:r>
      <w:r w:rsidR="009504C2" w:rsidRPr="009504C2">
        <w:rPr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постановлений от 29.09.2017 № 5628, от 28.11.2017 № 7028, от 28.10.2019 № 5822)  администрация городского округа  г. Бор       п о с т а н о в л я е т:</w:t>
      </w:r>
    </w:p>
    <w:p w:rsidR="003E4847" w:rsidRDefault="009504C2" w:rsidP="003E4847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  <w:r w:rsidRPr="009504C2">
        <w:rPr>
          <w:szCs w:val="28"/>
        </w:rPr>
        <w:t>1.</w:t>
      </w:r>
      <w:r w:rsidR="003E4847">
        <w:rPr>
          <w:szCs w:val="28"/>
        </w:rPr>
        <w:t xml:space="preserve"> </w:t>
      </w:r>
      <w:r w:rsidRPr="009504C2">
        <w:rPr>
          <w:szCs w:val="28"/>
        </w:rPr>
        <w:t>Внести изменения в муниципальную программу «Энергосбережение и повышение энергетической эффективности на территории городского округа г</w:t>
      </w:r>
      <w:r w:rsidR="00AB6137">
        <w:rPr>
          <w:szCs w:val="28"/>
        </w:rPr>
        <w:t>ород</w:t>
      </w:r>
      <w:r w:rsidRPr="009504C2">
        <w:rPr>
          <w:szCs w:val="28"/>
        </w:rPr>
        <w:t xml:space="preserve"> Бор», утвержденную постановлением администрации городского округа г</w:t>
      </w:r>
      <w:r w:rsidR="00AB6137">
        <w:rPr>
          <w:szCs w:val="28"/>
        </w:rPr>
        <w:t>.</w:t>
      </w:r>
      <w:r w:rsidRPr="009504C2">
        <w:rPr>
          <w:szCs w:val="28"/>
        </w:rPr>
        <w:t xml:space="preserve"> Бор от 06.11.2020 № 5096 (</w:t>
      </w:r>
      <w:r w:rsidR="00BF0ACD" w:rsidRPr="00BF0ACD">
        <w:rPr>
          <w:szCs w:val="28"/>
        </w:rPr>
        <w:t>в редакции постановления от 01.03.2021 № 999, от 02.09.2021 № 4428, от 02.11.2021 № 5544, от 02.03.2022 № 1002, от 01.07.2022 № 3379, от 31.08.2022 № 4397, от 03.10.2022 № 5079</w:t>
      </w:r>
      <w:r w:rsidR="003A59DD">
        <w:rPr>
          <w:szCs w:val="28"/>
        </w:rPr>
        <w:t>,</w:t>
      </w:r>
      <w:r w:rsidR="00726FC6">
        <w:rPr>
          <w:szCs w:val="28"/>
        </w:rPr>
        <w:t xml:space="preserve"> от </w:t>
      </w:r>
      <w:r w:rsidR="003A59DD">
        <w:rPr>
          <w:szCs w:val="28"/>
        </w:rPr>
        <w:t>01.11.2022 № 5646, от 02.12.2022 № 6263</w:t>
      </w:r>
      <w:r w:rsidR="00B600C8">
        <w:rPr>
          <w:szCs w:val="28"/>
        </w:rPr>
        <w:t>, от 29.03.2023 № 1888</w:t>
      </w:r>
      <w:r w:rsidR="007A3767">
        <w:rPr>
          <w:szCs w:val="28"/>
        </w:rPr>
        <w:t>, от 01.06.2023 № 3247</w:t>
      </w:r>
      <w:r w:rsidR="006E780A">
        <w:rPr>
          <w:szCs w:val="28"/>
        </w:rPr>
        <w:t>, от 28.06.2023 № 3792</w:t>
      </w:r>
      <w:r w:rsidR="001508ED">
        <w:rPr>
          <w:szCs w:val="28"/>
        </w:rPr>
        <w:t>, от 28.09.2023 № 5746</w:t>
      </w:r>
      <w:r w:rsidR="00AE16F6">
        <w:rPr>
          <w:szCs w:val="28"/>
        </w:rPr>
        <w:t>),</w:t>
      </w:r>
      <w:r w:rsidR="00463C1B" w:rsidRPr="00463C1B">
        <w:rPr>
          <w:szCs w:val="28"/>
        </w:rPr>
        <w:t xml:space="preserve"> </w:t>
      </w:r>
      <w:r w:rsidR="001508ED" w:rsidRPr="001508ED">
        <w:rPr>
          <w:szCs w:val="28"/>
        </w:rPr>
        <w:t>изложив ее в новой  редакции согласно приложению настоящему постановлению.</w:t>
      </w:r>
      <w:r w:rsidRPr="009504C2">
        <w:rPr>
          <w:szCs w:val="28"/>
        </w:rPr>
        <w:t xml:space="preserve"> </w:t>
      </w:r>
    </w:p>
    <w:p w:rsidR="003E4847" w:rsidRDefault="003E4847" w:rsidP="003E4847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</w:p>
    <w:p w:rsidR="004D0573" w:rsidRPr="004D0573" w:rsidRDefault="009504C2" w:rsidP="003E4847">
      <w:pPr>
        <w:autoSpaceDE w:val="0"/>
        <w:autoSpaceDN w:val="0"/>
        <w:spacing w:line="360" w:lineRule="auto"/>
        <w:ind w:firstLine="459"/>
        <w:jc w:val="both"/>
        <w:rPr>
          <w:rFonts w:ascii="Arial" w:hAnsi="Arial" w:cs="Arial"/>
          <w:color w:val="000000"/>
          <w:sz w:val="26"/>
          <w:szCs w:val="26"/>
        </w:rPr>
      </w:pPr>
      <w:r w:rsidRPr="009504C2">
        <w:rPr>
          <w:szCs w:val="28"/>
        </w:rPr>
        <w:t xml:space="preserve">   2. Общему отделу администрации городского округа г. Бор (Е.А. Копцова) обеспечить размещение настоящего постановления на официальном сайте www.borcity.ru .</w:t>
      </w:r>
    </w:p>
    <w:p w:rsidR="004D0573" w:rsidRPr="004D0573" w:rsidRDefault="004D0573" w:rsidP="003E4847">
      <w:pPr>
        <w:autoSpaceDE w:val="0"/>
        <w:autoSpaceDN w:val="0"/>
        <w:spacing w:line="360" w:lineRule="auto"/>
        <w:rPr>
          <w:rFonts w:ascii="Arial" w:hAnsi="Arial" w:cs="Arial"/>
          <w:color w:val="000000"/>
          <w:sz w:val="26"/>
          <w:szCs w:val="26"/>
        </w:rPr>
      </w:pPr>
    </w:p>
    <w:p w:rsidR="004D0573" w:rsidRPr="004D0573" w:rsidRDefault="004D0573" w:rsidP="003E4847">
      <w:pPr>
        <w:autoSpaceDE w:val="0"/>
        <w:autoSpaceDN w:val="0"/>
        <w:spacing w:line="36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3152"/>
        <w:gridCol w:w="4253"/>
      </w:tblGrid>
      <w:tr w:rsidR="004D0573" w:rsidRPr="004D0573"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573" w:rsidRPr="004D0573" w:rsidRDefault="000E10F0" w:rsidP="003E4847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</w:t>
            </w:r>
            <w:r w:rsidR="004D0573" w:rsidRPr="004D0573">
              <w:rPr>
                <w:color w:val="000000"/>
                <w:szCs w:val="28"/>
              </w:rPr>
              <w:t xml:space="preserve">  местного самоуправления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D0573" w:rsidRPr="004D0573" w:rsidRDefault="000E10F0" w:rsidP="003E4847">
            <w:pPr>
              <w:autoSpaceDE w:val="0"/>
              <w:autoSpaceDN w:val="0"/>
              <w:spacing w:line="360" w:lineRule="auto"/>
              <w:ind w:right="-125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  <w:r w:rsidR="00463C1B">
              <w:rPr>
                <w:color w:val="000000"/>
                <w:szCs w:val="28"/>
              </w:rPr>
              <w:t xml:space="preserve"> </w:t>
            </w:r>
            <w:r w:rsidR="003E4847">
              <w:rPr>
                <w:color w:val="000000"/>
                <w:szCs w:val="28"/>
              </w:rPr>
              <w:t xml:space="preserve">  </w:t>
            </w:r>
            <w:r w:rsidR="00463C1B">
              <w:rPr>
                <w:color w:val="000000"/>
                <w:szCs w:val="28"/>
              </w:rPr>
              <w:t>А.</w:t>
            </w:r>
            <w:r>
              <w:rPr>
                <w:color w:val="000000"/>
                <w:szCs w:val="28"/>
              </w:rPr>
              <w:t>В.Боровский</w:t>
            </w:r>
          </w:p>
        </w:tc>
      </w:tr>
      <w:tr w:rsidR="004D0573" w:rsidRPr="004D057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573" w:rsidRPr="004D0573" w:rsidRDefault="004D0573" w:rsidP="004D0573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0573" w:rsidRPr="004D0573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573" w:rsidRDefault="004D0573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E4847" w:rsidRPr="004D0573" w:rsidRDefault="003E4847" w:rsidP="004D0573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4D0573" w:rsidRPr="004D0573" w:rsidRDefault="004D0573" w:rsidP="004D0573">
            <w:pPr>
              <w:autoSpaceDE w:val="0"/>
              <w:autoSpaceDN w:val="0"/>
              <w:rPr>
                <w:sz w:val="20"/>
              </w:rPr>
            </w:pPr>
            <w:r w:rsidRPr="004D0573">
              <w:rPr>
                <w:sz w:val="20"/>
              </w:rPr>
              <w:t xml:space="preserve">И.Н. Рыбакова  </w:t>
            </w:r>
          </w:p>
          <w:p w:rsidR="004D0573" w:rsidRPr="004D0573" w:rsidRDefault="004D0573" w:rsidP="004D0573">
            <w:pPr>
              <w:autoSpaceDE w:val="0"/>
              <w:autoSpaceDN w:val="0"/>
              <w:rPr>
                <w:sz w:val="20"/>
              </w:rPr>
            </w:pPr>
            <w:r w:rsidRPr="004D0573">
              <w:rPr>
                <w:sz w:val="20"/>
              </w:rPr>
              <w:t>2-18-63</w:t>
            </w:r>
          </w:p>
          <w:p w:rsidR="004D0573" w:rsidRPr="004D0573" w:rsidRDefault="004D0573" w:rsidP="004D057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D0573" w:rsidRPr="004D0573" w:rsidRDefault="004D0573" w:rsidP="004D0573">
      <w:pPr>
        <w:tabs>
          <w:tab w:val="left" w:pos="9192"/>
        </w:tabs>
        <w:autoSpaceDE w:val="0"/>
        <w:autoSpaceDN w:val="0"/>
        <w:rPr>
          <w:sz w:val="24"/>
          <w:szCs w:val="24"/>
        </w:rPr>
        <w:sectPr w:rsidR="004D0573" w:rsidRPr="004D0573" w:rsidSect="003E4847">
          <w:pgSz w:w="12240" w:h="15840"/>
          <w:pgMar w:top="719" w:right="616" w:bottom="567" w:left="1260" w:header="709" w:footer="709" w:gutter="0"/>
          <w:cols w:space="709"/>
          <w:noEndnote/>
          <w:docGrid w:linePitch="245"/>
        </w:sectPr>
      </w:pPr>
    </w:p>
    <w:p w:rsidR="00982786" w:rsidRDefault="00982786" w:rsidP="00982786">
      <w:pPr>
        <w:jc w:val="right"/>
      </w:pPr>
      <w:r>
        <w:lastRenderedPageBreak/>
        <w:t xml:space="preserve">Приложение </w:t>
      </w:r>
    </w:p>
    <w:p w:rsidR="00982786" w:rsidRDefault="00982786" w:rsidP="00982786">
      <w:pPr>
        <w:jc w:val="right"/>
      </w:pPr>
      <w:r>
        <w:t xml:space="preserve">к постановлению администрации </w:t>
      </w:r>
    </w:p>
    <w:p w:rsidR="00982786" w:rsidRDefault="00982786" w:rsidP="00982786">
      <w:pPr>
        <w:jc w:val="right"/>
      </w:pPr>
      <w:r>
        <w:t>городского округа г.Бор</w:t>
      </w:r>
    </w:p>
    <w:p w:rsidR="00982786" w:rsidRDefault="003E4847" w:rsidP="003E4847">
      <w:pPr>
        <w:ind w:right="-92"/>
        <w:jc w:val="right"/>
      </w:pPr>
      <w:r>
        <w:t xml:space="preserve"> </w:t>
      </w:r>
      <w:r w:rsidR="00982786">
        <w:t xml:space="preserve">от </w:t>
      </w:r>
      <w:r>
        <w:t>02.11.2023</w:t>
      </w:r>
      <w:r w:rsidR="00A245CB">
        <w:t xml:space="preserve"> </w:t>
      </w:r>
      <w:r>
        <w:t xml:space="preserve">  №  6557</w:t>
      </w:r>
    </w:p>
    <w:p w:rsidR="003E4847" w:rsidRDefault="003E4847" w:rsidP="00982786">
      <w:pPr>
        <w:jc w:val="right"/>
      </w:pPr>
    </w:p>
    <w:p w:rsidR="00982786" w:rsidRDefault="00982786" w:rsidP="00982786">
      <w:pPr>
        <w:jc w:val="right"/>
      </w:pPr>
      <w:r>
        <w:t xml:space="preserve">«УТВЕРЖДЕНА             </w:t>
      </w:r>
      <w:r>
        <w:br/>
        <w:t>постановлением администрации</w:t>
      </w:r>
    </w:p>
    <w:p w:rsidR="00982786" w:rsidRDefault="00982786" w:rsidP="00982786">
      <w:pPr>
        <w:jc w:val="right"/>
      </w:pPr>
      <w:r>
        <w:t>городского округа город Бор</w:t>
      </w:r>
    </w:p>
    <w:p w:rsidR="00982786" w:rsidRDefault="00982786" w:rsidP="00982786">
      <w:pPr>
        <w:jc w:val="right"/>
      </w:pPr>
      <w:r>
        <w:t xml:space="preserve">                                                                                         от  </w:t>
      </w:r>
      <w:r w:rsidR="00A245CB">
        <w:t xml:space="preserve">06.11.2020     </w:t>
      </w:r>
      <w:r>
        <w:t xml:space="preserve"> № </w:t>
      </w:r>
      <w:r w:rsidR="00A245CB">
        <w:t>5096</w:t>
      </w:r>
      <w:r>
        <w:t xml:space="preserve">  </w:t>
      </w:r>
    </w:p>
    <w:p w:rsidR="00982786" w:rsidRDefault="00982786" w:rsidP="00982786"/>
    <w:p w:rsidR="00982786" w:rsidRPr="00C64F2B" w:rsidRDefault="00982786" w:rsidP="00982786">
      <w:pPr>
        <w:jc w:val="center"/>
        <w:rPr>
          <w:b/>
        </w:rPr>
      </w:pPr>
      <w:r w:rsidRPr="00C64F2B">
        <w:rPr>
          <w:b/>
        </w:rPr>
        <w:t xml:space="preserve">МУНИЦИПАЛЬНАЯ ПРОГРАММА </w:t>
      </w:r>
    </w:p>
    <w:p w:rsidR="00982786" w:rsidRDefault="00982786" w:rsidP="00982786">
      <w:pPr>
        <w:jc w:val="center"/>
      </w:pPr>
    </w:p>
    <w:p w:rsidR="00982786" w:rsidRDefault="00982786" w:rsidP="00982786">
      <w:pPr>
        <w:jc w:val="center"/>
        <w:rPr>
          <w:b/>
        </w:rPr>
      </w:pPr>
      <w:r w:rsidRPr="00BA3146">
        <w:rPr>
          <w:b/>
        </w:rPr>
        <w:t xml:space="preserve">«Энергосбережение и повышение энергетической эффективности на территории </w:t>
      </w:r>
      <w:r w:rsidRPr="004D76CA">
        <w:rPr>
          <w:b/>
        </w:rPr>
        <w:t>городского округа г</w:t>
      </w:r>
      <w:r w:rsidR="00AB6137">
        <w:rPr>
          <w:b/>
        </w:rPr>
        <w:t>ород</w:t>
      </w:r>
      <w:r w:rsidRPr="004D76CA">
        <w:rPr>
          <w:b/>
        </w:rPr>
        <w:t xml:space="preserve"> Бор»</w:t>
      </w:r>
    </w:p>
    <w:p w:rsidR="00982786" w:rsidRPr="003D7A74" w:rsidRDefault="00982786" w:rsidP="00982786">
      <w:pPr>
        <w:jc w:val="center"/>
      </w:pPr>
      <w:r w:rsidRPr="00BE1F1F">
        <w:t>(далее – Программа)</w:t>
      </w:r>
      <w:r w:rsidR="006E780A">
        <w:t xml:space="preserve"> (</w:t>
      </w:r>
      <w:r w:rsidR="009504C2">
        <w:t>в редакции постановлений</w:t>
      </w:r>
      <w:r w:rsidR="009504C2" w:rsidRPr="009504C2">
        <w:t xml:space="preserve"> </w:t>
      </w:r>
      <w:r w:rsidR="00BF0ACD" w:rsidRPr="00BF0ACD">
        <w:t>от 01.03.2021 № 999, от 02.09.2021 № 4428, от 02.11.2021 № 5544, от 02.03.2022 № 1002, от 01.07.2022 № 3379, от 31.08.2022 № 4397, от 03.10.2022 № 5079</w:t>
      </w:r>
      <w:r w:rsidR="00BF0ACD">
        <w:t>, от 01.11.2022 № 5646</w:t>
      </w:r>
      <w:r w:rsidR="003A59DD">
        <w:t>, от 02.12.2022 № 6263</w:t>
      </w:r>
      <w:r w:rsidR="00726FC6">
        <w:t>, от 29.03.2023 № 1888</w:t>
      </w:r>
      <w:r w:rsidR="00B600C8">
        <w:t>, от 01.06.2023 № 3247</w:t>
      </w:r>
      <w:r w:rsidR="007A3767">
        <w:t>, 28.06.2023 № 3792</w:t>
      </w:r>
      <w:r w:rsidR="006E780A">
        <w:t>, от 28.09.2023 № 5746</w:t>
      </w:r>
      <w:r w:rsidR="009504C2">
        <w:t xml:space="preserve">) </w:t>
      </w:r>
    </w:p>
    <w:p w:rsidR="00982786" w:rsidRDefault="00982786" w:rsidP="00982786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t>ПАСПОРТ ПРОГРАММЫ (ПОДПРОГРАММЫ)</w:t>
      </w:r>
    </w:p>
    <w:p w:rsidR="00982786" w:rsidRDefault="00982786" w:rsidP="00982786">
      <w:pPr>
        <w:ind w:left="720"/>
        <w:rPr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3820"/>
        <w:gridCol w:w="2268"/>
        <w:gridCol w:w="992"/>
        <w:gridCol w:w="851"/>
        <w:gridCol w:w="992"/>
        <w:gridCol w:w="992"/>
        <w:gridCol w:w="993"/>
        <w:gridCol w:w="992"/>
        <w:gridCol w:w="850"/>
        <w:gridCol w:w="851"/>
        <w:gridCol w:w="851"/>
      </w:tblGrid>
      <w:tr w:rsidR="00F03C6D" w:rsidRPr="00463C1B"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1.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Ответственный исполнитель Программы (подпрограммы)</w:t>
            </w:r>
          </w:p>
        </w:tc>
        <w:tc>
          <w:tcPr>
            <w:tcW w:w="10632" w:type="dxa"/>
            <w:gridSpan w:val="10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Управление ЖКХ и благоустройства админи</w:t>
            </w:r>
            <w:r>
              <w:rPr>
                <w:szCs w:val="28"/>
              </w:rPr>
              <w:t>страции городского округа г.</w:t>
            </w:r>
            <w:r w:rsidRPr="00463C1B">
              <w:rPr>
                <w:szCs w:val="28"/>
              </w:rPr>
              <w:t>Бор (далее - Управление ЖКХ)</w:t>
            </w:r>
          </w:p>
        </w:tc>
      </w:tr>
      <w:tr w:rsidR="00F03C6D" w:rsidRPr="00463C1B">
        <w:trPr>
          <w:trHeight w:val="728"/>
        </w:trPr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2.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 xml:space="preserve">Соисполнители  </w:t>
            </w:r>
          </w:p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Программы (подпрограммы)</w:t>
            </w:r>
          </w:p>
        </w:tc>
        <w:tc>
          <w:tcPr>
            <w:tcW w:w="10632" w:type="dxa"/>
            <w:gridSpan w:val="10"/>
          </w:tcPr>
          <w:p w:rsidR="00F03C6D" w:rsidRDefault="00F03C6D" w:rsidP="00900F57">
            <w:pPr>
              <w:rPr>
                <w:szCs w:val="28"/>
              </w:rPr>
            </w:pPr>
            <w:r w:rsidRPr="004D76CA">
              <w:rPr>
                <w:szCs w:val="28"/>
              </w:rPr>
              <w:t>Департамент имущественных и земельных отношений администрации городского округа г. Бор (далее – ДИЗО).</w:t>
            </w:r>
          </w:p>
          <w:p w:rsidR="00F03C6D" w:rsidRPr="004D76CA" w:rsidRDefault="00F03C6D" w:rsidP="00900F57">
            <w:pPr>
              <w:rPr>
                <w:szCs w:val="28"/>
              </w:rPr>
            </w:pPr>
            <w:r w:rsidRPr="00C22324">
              <w:rPr>
                <w:szCs w:val="28"/>
              </w:rPr>
              <w:t>Управление народного образования администрации городского округа г.Бор(далее – УНО)</w:t>
            </w:r>
          </w:p>
        </w:tc>
      </w:tr>
      <w:tr w:rsidR="00F03C6D" w:rsidRPr="00463C1B">
        <w:trPr>
          <w:trHeight w:val="633"/>
        </w:trPr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3.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Подпрограмма Программы</w:t>
            </w:r>
          </w:p>
        </w:tc>
        <w:tc>
          <w:tcPr>
            <w:tcW w:w="10632" w:type="dxa"/>
            <w:gridSpan w:val="10"/>
          </w:tcPr>
          <w:p w:rsidR="00F03C6D" w:rsidRPr="004D76CA" w:rsidRDefault="00F03C6D" w:rsidP="00900F57">
            <w:pPr>
              <w:rPr>
                <w:szCs w:val="28"/>
              </w:rPr>
            </w:pPr>
            <w:r w:rsidRPr="004D76CA">
              <w:rPr>
                <w:szCs w:val="28"/>
              </w:rPr>
              <w:t>1. Мероприятия по энергосбережению и повышение энергетической эффективности.</w:t>
            </w:r>
          </w:p>
        </w:tc>
      </w:tr>
      <w:tr w:rsidR="00F03C6D" w:rsidRPr="00463C1B">
        <w:trPr>
          <w:trHeight w:val="516"/>
        </w:trPr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4.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Цель Программы (подпрограммы)</w:t>
            </w:r>
          </w:p>
        </w:tc>
        <w:tc>
          <w:tcPr>
            <w:tcW w:w="10632" w:type="dxa"/>
            <w:gridSpan w:val="10"/>
          </w:tcPr>
          <w:p w:rsidR="00F03C6D" w:rsidRPr="004D76CA" w:rsidRDefault="00F03C6D" w:rsidP="00900F57">
            <w:pPr>
              <w:rPr>
                <w:szCs w:val="28"/>
              </w:rPr>
            </w:pPr>
            <w:r w:rsidRPr="004D76CA">
              <w:rPr>
                <w:szCs w:val="28"/>
              </w:rPr>
              <w:t>Повышение эффективности потребления и использования  энергетических ресурсов, предусматривающих достижение наиболее высоких целевых показателей энергосбережения, вовлечение в процесс энергосбережения инфраструктуры муниципального образования, стимулирование развития рынка энергосервисных услуг на территории городского округа г.Бор</w:t>
            </w:r>
          </w:p>
        </w:tc>
      </w:tr>
      <w:tr w:rsidR="00F03C6D" w:rsidRPr="00463C1B">
        <w:trPr>
          <w:trHeight w:val="516"/>
        </w:trPr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lastRenderedPageBreak/>
              <w:t>5.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Задачи Программы (подпрограммы)</w:t>
            </w:r>
          </w:p>
        </w:tc>
        <w:tc>
          <w:tcPr>
            <w:tcW w:w="10632" w:type="dxa"/>
            <w:gridSpan w:val="10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Обеспечение мероприятий по энергосбережению и повышению энергетической эффективности в муниципальном образовании.</w:t>
            </w:r>
          </w:p>
        </w:tc>
      </w:tr>
      <w:tr w:rsidR="00F03C6D" w:rsidRPr="00463C1B">
        <w:trPr>
          <w:trHeight w:val="543"/>
        </w:trPr>
        <w:tc>
          <w:tcPr>
            <w:tcW w:w="574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6.</w:t>
            </w:r>
          </w:p>
        </w:tc>
        <w:tc>
          <w:tcPr>
            <w:tcW w:w="3820" w:type="dxa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Этапы  и сроки реализации Программы (подпрограммы)</w:t>
            </w:r>
          </w:p>
        </w:tc>
        <w:tc>
          <w:tcPr>
            <w:tcW w:w="10632" w:type="dxa"/>
            <w:gridSpan w:val="10"/>
          </w:tcPr>
          <w:p w:rsidR="00F03C6D" w:rsidRPr="00463C1B" w:rsidRDefault="00F03C6D" w:rsidP="007C3512">
            <w:pPr>
              <w:rPr>
                <w:szCs w:val="28"/>
              </w:rPr>
            </w:pPr>
            <w:r w:rsidRPr="00463C1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463C1B">
              <w:rPr>
                <w:szCs w:val="28"/>
              </w:rPr>
              <w:t xml:space="preserve"> – 20</w:t>
            </w:r>
            <w:r w:rsidR="007C3512" w:rsidRPr="00913BAE">
              <w:rPr>
                <w:szCs w:val="28"/>
              </w:rPr>
              <w:t>30</w:t>
            </w:r>
            <w:r w:rsidRPr="00463C1B">
              <w:rPr>
                <w:szCs w:val="28"/>
              </w:rPr>
              <w:t xml:space="preserve"> годы, программа реализуется в один этап.</w:t>
            </w:r>
          </w:p>
        </w:tc>
      </w:tr>
      <w:tr w:rsidR="00F03C6D" w:rsidRPr="00463C1B">
        <w:trPr>
          <w:trHeight w:val="318"/>
        </w:trPr>
        <w:tc>
          <w:tcPr>
            <w:tcW w:w="574" w:type="dxa"/>
            <w:vMerge w:val="restart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7.</w:t>
            </w:r>
          </w:p>
        </w:tc>
        <w:tc>
          <w:tcPr>
            <w:tcW w:w="3820" w:type="dxa"/>
            <w:vMerge w:val="restart"/>
          </w:tcPr>
          <w:p w:rsidR="00F03C6D" w:rsidRPr="00463C1B" w:rsidRDefault="00F03C6D" w:rsidP="00900F57">
            <w:pPr>
              <w:rPr>
                <w:szCs w:val="28"/>
              </w:rPr>
            </w:pPr>
            <w:r w:rsidRPr="00463C1B">
              <w:rPr>
                <w:szCs w:val="28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268" w:type="dxa"/>
            <w:vMerge w:val="restart"/>
          </w:tcPr>
          <w:p w:rsidR="00F03C6D" w:rsidRPr="00463C1B" w:rsidRDefault="00F03C6D" w:rsidP="00900F5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3C1B">
              <w:rPr>
                <w:sz w:val="20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3C1B">
              <w:rPr>
                <w:sz w:val="20"/>
              </w:rPr>
              <w:t>Всего,        тыс. руб.</w:t>
            </w:r>
          </w:p>
        </w:tc>
        <w:tc>
          <w:tcPr>
            <w:tcW w:w="7372" w:type="dxa"/>
            <w:gridSpan w:val="8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В том числе по годам реализации программы,   (тыс. руб.)</w:t>
            </w:r>
          </w:p>
        </w:tc>
      </w:tr>
      <w:tr w:rsidR="00F03C6D" w:rsidRPr="00463C1B">
        <w:trPr>
          <w:trHeight w:val="317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03C6D" w:rsidRPr="00463C1B" w:rsidRDefault="00F03C6D" w:rsidP="002079DA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3</w:t>
            </w:r>
            <w:r w:rsidRPr="00463C1B">
              <w:rPr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03C6D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F03C6D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год</w:t>
            </w:r>
          </w:p>
        </w:tc>
        <w:tc>
          <w:tcPr>
            <w:tcW w:w="993" w:type="dxa"/>
            <w:vAlign w:val="center"/>
          </w:tcPr>
          <w:p w:rsidR="00F03C6D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F03C6D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>7</w:t>
            </w:r>
          </w:p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 xml:space="preserve">8 </w:t>
            </w:r>
            <w:r w:rsidRPr="00463C1B">
              <w:rPr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3C1B">
              <w:rPr>
                <w:sz w:val="20"/>
              </w:rPr>
              <w:t>202</w:t>
            </w:r>
            <w:r>
              <w:rPr>
                <w:sz w:val="20"/>
              </w:rPr>
              <w:t xml:space="preserve">9 </w:t>
            </w:r>
            <w:r w:rsidRPr="00463C1B">
              <w:rPr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F03C6D" w:rsidRPr="00463C1B" w:rsidRDefault="00F03C6D" w:rsidP="00F0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2030 </w:t>
            </w:r>
            <w:r w:rsidRPr="00463C1B">
              <w:rPr>
                <w:sz w:val="20"/>
              </w:rPr>
              <w:t>год</w:t>
            </w:r>
          </w:p>
        </w:tc>
      </w:tr>
      <w:tr w:rsidR="00F03C6D" w:rsidRPr="00463C1B">
        <w:trPr>
          <w:trHeight w:val="568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3C6D" w:rsidRPr="00F03C6D" w:rsidRDefault="00F03C6D" w:rsidP="002079DA">
            <w:pPr>
              <w:rPr>
                <w:sz w:val="20"/>
              </w:rPr>
            </w:pPr>
            <w:r w:rsidRPr="00F03C6D">
              <w:rPr>
                <w:sz w:val="20"/>
              </w:rPr>
              <w:t>Всего  по муниципальной программе (1) + (2) + (3) + (4)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128209,3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5 360,3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3" w:type="dxa"/>
            <w:vAlign w:val="center"/>
          </w:tcPr>
          <w:p w:rsidR="00F03C6D" w:rsidRPr="00F03C6D" w:rsidRDefault="00F03C6D" w:rsidP="00F03C6D">
            <w:pPr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7C3512">
            <w:pPr>
              <w:jc w:val="right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28 236,0</w:t>
            </w:r>
          </w:p>
        </w:tc>
        <w:tc>
          <w:tcPr>
            <w:tcW w:w="850" w:type="dxa"/>
            <w:vAlign w:val="center"/>
          </w:tcPr>
          <w:p w:rsidR="00F03C6D" w:rsidRPr="00F03C6D" w:rsidRDefault="00F03C6D" w:rsidP="007C3512">
            <w:pPr>
              <w:jc w:val="right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7 057,3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7C3512">
            <w:pPr>
              <w:jc w:val="right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1 522,7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7C3512">
            <w:pPr>
              <w:jc w:val="right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1 015,1</w:t>
            </w:r>
          </w:p>
        </w:tc>
      </w:tr>
      <w:tr w:rsidR="00F03C6D" w:rsidRPr="00463C1B">
        <w:trPr>
          <w:trHeight w:val="317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3C6D" w:rsidRPr="00F03C6D" w:rsidRDefault="00F03C6D" w:rsidP="002079DA">
            <w:pPr>
              <w:rPr>
                <w:sz w:val="20"/>
              </w:rPr>
            </w:pPr>
            <w:r w:rsidRPr="00F03C6D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128</w:t>
            </w:r>
            <w:r w:rsidRPr="00F03C6D">
              <w:rPr>
                <w:bCs/>
                <w:sz w:val="20"/>
              </w:rPr>
              <w:t>209,3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5 360,3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3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28 236,0</w:t>
            </w:r>
          </w:p>
        </w:tc>
        <w:tc>
          <w:tcPr>
            <w:tcW w:w="850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7 057,3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1 522,7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1 015,1</w:t>
            </w:r>
          </w:p>
        </w:tc>
      </w:tr>
      <w:tr w:rsidR="00913BAE" w:rsidRPr="00463C1B">
        <w:trPr>
          <w:trHeight w:val="317"/>
        </w:trPr>
        <w:tc>
          <w:tcPr>
            <w:tcW w:w="574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3BAE" w:rsidRPr="00F03C6D" w:rsidRDefault="00913BAE" w:rsidP="00913BAE">
            <w:pPr>
              <w:rPr>
                <w:sz w:val="20"/>
              </w:rPr>
            </w:pPr>
            <w:r w:rsidRPr="00F03C6D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widowControl w:val="0"/>
              <w:adjustRightInd w:val="0"/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</w:tr>
      <w:tr w:rsidR="00913BAE" w:rsidRPr="00463C1B">
        <w:trPr>
          <w:trHeight w:val="317"/>
        </w:trPr>
        <w:tc>
          <w:tcPr>
            <w:tcW w:w="574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3BAE" w:rsidRPr="00F03C6D" w:rsidRDefault="00913BAE" w:rsidP="00913B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03C6D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</w:tr>
      <w:tr w:rsidR="00913BAE" w:rsidRPr="00463C1B">
        <w:trPr>
          <w:trHeight w:val="356"/>
        </w:trPr>
        <w:tc>
          <w:tcPr>
            <w:tcW w:w="574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3BAE" w:rsidRPr="00F03C6D" w:rsidRDefault="00913BAE" w:rsidP="00913BAE">
            <w:pPr>
              <w:rPr>
                <w:sz w:val="20"/>
              </w:rPr>
            </w:pPr>
            <w:r w:rsidRPr="00F03C6D">
              <w:rPr>
                <w:sz w:val="20"/>
              </w:rPr>
              <w:t xml:space="preserve">4) прочие источники 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sz w:val="20"/>
              </w:rPr>
            </w:pPr>
            <w:r w:rsidRPr="00F03C6D">
              <w:rPr>
                <w:sz w:val="20"/>
              </w:rPr>
              <w:t>0</w:t>
            </w:r>
          </w:p>
        </w:tc>
      </w:tr>
      <w:tr w:rsidR="00F03C6D" w:rsidRPr="00463C1B">
        <w:trPr>
          <w:trHeight w:val="317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3C6D" w:rsidRPr="00F03C6D" w:rsidRDefault="00F03C6D" w:rsidP="002079DA">
            <w:pPr>
              <w:rPr>
                <w:sz w:val="20"/>
              </w:rPr>
            </w:pPr>
            <w:r w:rsidRPr="00F03C6D">
              <w:rPr>
                <w:sz w:val="20"/>
              </w:rPr>
              <w:t>Подпрограмма 1.</w:t>
            </w:r>
          </w:p>
          <w:p w:rsidR="00F03C6D" w:rsidRPr="00F03C6D" w:rsidRDefault="00F03C6D" w:rsidP="002079DA">
            <w:pPr>
              <w:rPr>
                <w:sz w:val="20"/>
              </w:rPr>
            </w:pPr>
            <w:r w:rsidRPr="00F03C6D">
              <w:rPr>
                <w:sz w:val="20"/>
              </w:rPr>
              <w:t xml:space="preserve"> (1) + (2) + (3) + (4)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128</w:t>
            </w:r>
            <w:r w:rsidRPr="00F03C6D">
              <w:rPr>
                <w:bCs/>
                <w:sz w:val="20"/>
              </w:rPr>
              <w:t>209,3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5 360,3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3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28 236,0</w:t>
            </w:r>
          </w:p>
        </w:tc>
        <w:tc>
          <w:tcPr>
            <w:tcW w:w="850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7 057,3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1 522,7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1 015,1</w:t>
            </w:r>
          </w:p>
        </w:tc>
      </w:tr>
      <w:tr w:rsidR="00F03C6D" w:rsidRPr="00463C1B">
        <w:trPr>
          <w:trHeight w:val="317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3C6D" w:rsidRPr="00F03C6D" w:rsidRDefault="00F03C6D" w:rsidP="002079DA">
            <w:pPr>
              <w:rPr>
                <w:sz w:val="20"/>
              </w:rPr>
            </w:pPr>
            <w:r w:rsidRPr="00F03C6D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128209,3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5 360,3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3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28 339,3</w:t>
            </w:r>
          </w:p>
        </w:tc>
        <w:tc>
          <w:tcPr>
            <w:tcW w:w="992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28 236,0</w:t>
            </w:r>
          </w:p>
        </w:tc>
        <w:tc>
          <w:tcPr>
            <w:tcW w:w="850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7 057,3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1 522,7</w:t>
            </w:r>
          </w:p>
        </w:tc>
        <w:tc>
          <w:tcPr>
            <w:tcW w:w="851" w:type="dxa"/>
            <w:vAlign w:val="center"/>
          </w:tcPr>
          <w:p w:rsidR="00F03C6D" w:rsidRPr="00F03C6D" w:rsidRDefault="00F03C6D" w:rsidP="00F03C6D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1 015,1</w:t>
            </w:r>
          </w:p>
        </w:tc>
      </w:tr>
      <w:tr w:rsidR="00913BAE" w:rsidRPr="00463C1B">
        <w:trPr>
          <w:trHeight w:val="317"/>
        </w:trPr>
        <w:tc>
          <w:tcPr>
            <w:tcW w:w="574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3BAE" w:rsidRPr="00F03C6D" w:rsidRDefault="00913BAE" w:rsidP="00913BAE">
            <w:pPr>
              <w:rPr>
                <w:sz w:val="20"/>
              </w:rPr>
            </w:pPr>
            <w:r w:rsidRPr="00F03C6D">
              <w:rPr>
                <w:sz w:val="20"/>
              </w:rPr>
              <w:t xml:space="preserve">(2) расходы за счет средств областного бюджета, </w:t>
            </w:r>
            <w:r w:rsidRPr="00F03C6D">
              <w:rPr>
                <w:sz w:val="20"/>
              </w:rPr>
              <w:lastRenderedPageBreak/>
              <w:t>передаваемых в бюджет ГО г. Бор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widowControl w:val="0"/>
              <w:adjustRightInd w:val="0"/>
              <w:jc w:val="center"/>
              <w:rPr>
                <w:sz w:val="20"/>
              </w:rPr>
            </w:pPr>
            <w:r w:rsidRPr="00F03C6D">
              <w:rPr>
                <w:sz w:val="20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</w:tr>
      <w:tr w:rsidR="00913BAE" w:rsidRPr="00463C1B">
        <w:trPr>
          <w:trHeight w:val="317"/>
        </w:trPr>
        <w:tc>
          <w:tcPr>
            <w:tcW w:w="574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913BAE" w:rsidRPr="00463C1B" w:rsidRDefault="00913BAE" w:rsidP="00913B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3BAE" w:rsidRPr="004D76CA" w:rsidRDefault="00913BAE" w:rsidP="00913B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D76CA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992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BAE" w:rsidRPr="004D76CA" w:rsidRDefault="00913BAE" w:rsidP="00913BAE">
            <w:pPr>
              <w:jc w:val="center"/>
              <w:rPr>
                <w:bCs/>
                <w:sz w:val="20"/>
              </w:rPr>
            </w:pPr>
            <w:r w:rsidRPr="004D76CA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13BAE" w:rsidRPr="00F03C6D" w:rsidRDefault="00913BAE" w:rsidP="00913BAE">
            <w:pPr>
              <w:jc w:val="center"/>
              <w:rPr>
                <w:bCs/>
                <w:sz w:val="20"/>
              </w:rPr>
            </w:pPr>
            <w:r w:rsidRPr="00F03C6D">
              <w:rPr>
                <w:bCs/>
                <w:sz w:val="20"/>
              </w:rPr>
              <w:t>0</w:t>
            </w:r>
          </w:p>
        </w:tc>
      </w:tr>
      <w:tr w:rsidR="00F03C6D" w:rsidRPr="00463C1B">
        <w:trPr>
          <w:trHeight w:val="317"/>
        </w:trPr>
        <w:tc>
          <w:tcPr>
            <w:tcW w:w="574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  <w:vMerge/>
          </w:tcPr>
          <w:p w:rsidR="00F03C6D" w:rsidRPr="00463C1B" w:rsidRDefault="00F03C6D" w:rsidP="002079D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3C6D" w:rsidRPr="004D76CA" w:rsidRDefault="00F03C6D" w:rsidP="002079DA">
            <w:pPr>
              <w:rPr>
                <w:sz w:val="20"/>
              </w:rPr>
            </w:pPr>
            <w:r w:rsidRPr="004D76CA">
              <w:rPr>
                <w:sz w:val="20"/>
              </w:rPr>
              <w:t xml:space="preserve">4) прочие источники </w:t>
            </w:r>
          </w:p>
        </w:tc>
        <w:tc>
          <w:tcPr>
            <w:tcW w:w="992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F03C6D" w:rsidRPr="004D76CA" w:rsidRDefault="00F03C6D" w:rsidP="00F03C6D">
            <w:pPr>
              <w:jc w:val="center"/>
              <w:rPr>
                <w:bCs/>
                <w:sz w:val="20"/>
              </w:rPr>
            </w:pPr>
          </w:p>
        </w:tc>
      </w:tr>
      <w:tr w:rsidR="00913BAE" w:rsidRPr="00463C1B">
        <w:trPr>
          <w:trHeight w:val="1892"/>
        </w:trPr>
        <w:tc>
          <w:tcPr>
            <w:tcW w:w="574" w:type="dxa"/>
          </w:tcPr>
          <w:p w:rsidR="00913BAE" w:rsidRPr="00463C1B" w:rsidRDefault="00913BAE" w:rsidP="002079DA">
            <w:pPr>
              <w:rPr>
                <w:sz w:val="26"/>
                <w:szCs w:val="26"/>
              </w:rPr>
            </w:pPr>
            <w:r w:rsidRPr="00463C1B">
              <w:rPr>
                <w:sz w:val="26"/>
                <w:szCs w:val="26"/>
              </w:rPr>
              <w:t>8.</w:t>
            </w:r>
          </w:p>
        </w:tc>
        <w:tc>
          <w:tcPr>
            <w:tcW w:w="3820" w:type="dxa"/>
          </w:tcPr>
          <w:p w:rsidR="00913BAE" w:rsidRPr="00463C1B" w:rsidRDefault="00913BAE" w:rsidP="002079DA">
            <w:pPr>
              <w:rPr>
                <w:szCs w:val="28"/>
              </w:rPr>
            </w:pPr>
            <w:r w:rsidRPr="00463C1B">
              <w:rPr>
                <w:szCs w:val="28"/>
              </w:rPr>
              <w:t>Индикаторы достижения цели  и показатели непосредственных результатов Программы (подпрограммы)</w:t>
            </w:r>
          </w:p>
        </w:tc>
        <w:tc>
          <w:tcPr>
            <w:tcW w:w="10632" w:type="dxa"/>
            <w:gridSpan w:val="10"/>
          </w:tcPr>
          <w:p w:rsidR="00913BAE" w:rsidRPr="004D76CA" w:rsidRDefault="00913BAE" w:rsidP="002079DA">
            <w:pPr>
              <w:jc w:val="both"/>
              <w:rPr>
                <w:b/>
                <w:szCs w:val="28"/>
              </w:rPr>
            </w:pPr>
            <w:r w:rsidRPr="004D76CA">
              <w:rPr>
                <w:b/>
                <w:szCs w:val="28"/>
              </w:rPr>
              <w:t>Индикаторы цели:</w:t>
            </w:r>
          </w:p>
          <w:p w:rsidR="00913BAE" w:rsidRPr="004D76CA" w:rsidRDefault="00913BAE" w:rsidP="002079DA">
            <w:pPr>
              <w:jc w:val="both"/>
              <w:rPr>
                <w:szCs w:val="28"/>
              </w:rPr>
            </w:pPr>
            <w:r w:rsidRPr="004D76CA">
              <w:rPr>
                <w:szCs w:val="28"/>
              </w:rPr>
              <w:t>-отношение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 - 100 %;</w:t>
            </w:r>
          </w:p>
          <w:p w:rsidR="00913BAE" w:rsidRPr="004D76CA" w:rsidRDefault="00913BAE" w:rsidP="002079DA">
            <w:pPr>
              <w:jc w:val="both"/>
              <w:rPr>
                <w:szCs w:val="28"/>
              </w:rPr>
            </w:pPr>
            <w:r w:rsidRPr="004D76CA">
              <w:rPr>
                <w:szCs w:val="28"/>
              </w:rPr>
              <w:t>-доля принятых в муниципальную собственность бесхозяйных объектов недвижимого имущества, используемых для передачи энергетических ресурсов от количества выявленных бесхозяйных объектов недвижимого имущества, используемых для передачи энергетических ресурсов (включая газоснабжение, тепло- и электроснабжение) – 0%.</w:t>
            </w:r>
          </w:p>
          <w:p w:rsidR="00913BAE" w:rsidRPr="004D76CA" w:rsidRDefault="00913BAE" w:rsidP="002079DA">
            <w:pPr>
              <w:jc w:val="both"/>
              <w:rPr>
                <w:b/>
                <w:szCs w:val="22"/>
              </w:rPr>
            </w:pPr>
            <w:r w:rsidRPr="004D76CA">
              <w:rPr>
                <w:b/>
                <w:szCs w:val="22"/>
              </w:rPr>
              <w:t>Показатели непосредственных результатов:</w:t>
            </w:r>
          </w:p>
          <w:p w:rsidR="00913BAE" w:rsidRDefault="00913BAE" w:rsidP="002079DA">
            <w:pPr>
              <w:jc w:val="both"/>
              <w:rPr>
                <w:szCs w:val="28"/>
              </w:rPr>
            </w:pPr>
            <w:r w:rsidRPr="004D76CA">
              <w:rPr>
                <w:szCs w:val="28"/>
              </w:rPr>
              <w:t>- экономия потребления электроэнергии в сетях уличного освещения за период реализации программы – 14157,1 тыс. кВт*ч ;</w:t>
            </w:r>
          </w:p>
          <w:p w:rsidR="00913BAE" w:rsidRPr="00266DC5" w:rsidRDefault="00913BAE" w:rsidP="002079D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66DC5">
              <w:rPr>
                <w:szCs w:val="28"/>
              </w:rPr>
              <w:t>Экономия потребления электроэнергии в образовательных учреждениях</w:t>
            </w:r>
            <w:r>
              <w:t xml:space="preserve"> </w:t>
            </w:r>
            <w:r w:rsidRPr="00913BAE">
              <w:rPr>
                <w:szCs w:val="28"/>
              </w:rPr>
              <w:t>за период реализации программы</w:t>
            </w:r>
            <w:r w:rsidRPr="00266DC5">
              <w:rPr>
                <w:szCs w:val="28"/>
              </w:rPr>
              <w:t xml:space="preserve"> – </w:t>
            </w:r>
            <w:r w:rsidR="005736B0">
              <w:rPr>
                <w:szCs w:val="28"/>
              </w:rPr>
              <w:t>1143,3</w:t>
            </w:r>
            <w:r w:rsidRPr="00266DC5">
              <w:rPr>
                <w:szCs w:val="28"/>
              </w:rPr>
              <w:t xml:space="preserve"> тыс. кВт*ч ;</w:t>
            </w:r>
          </w:p>
          <w:p w:rsidR="00913BAE" w:rsidRPr="004D76CA" w:rsidRDefault="00913BAE" w:rsidP="002079DA">
            <w:pPr>
              <w:jc w:val="both"/>
              <w:rPr>
                <w:szCs w:val="28"/>
              </w:rPr>
            </w:pPr>
            <w:r w:rsidRPr="004D76CA">
              <w:rPr>
                <w:szCs w:val="28"/>
              </w:rPr>
              <w:t>- количество выявленных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</w:t>
            </w:r>
            <w:r w:rsidRPr="004D76CA">
              <w:t xml:space="preserve"> </w:t>
            </w:r>
            <w:r w:rsidRPr="004D76CA">
              <w:rPr>
                <w:szCs w:val="28"/>
              </w:rPr>
              <w:t>за период реализации программы - 0 шт;</w:t>
            </w:r>
          </w:p>
          <w:p w:rsidR="00913BAE" w:rsidRPr="004D76CA" w:rsidRDefault="00913BAE" w:rsidP="002079DA">
            <w:pPr>
              <w:jc w:val="both"/>
              <w:rPr>
                <w:b/>
                <w:szCs w:val="28"/>
              </w:rPr>
            </w:pPr>
            <w:r w:rsidRPr="004D76CA">
              <w:rPr>
                <w:szCs w:val="28"/>
              </w:rPr>
              <w:t>-</w:t>
            </w:r>
            <w:r w:rsidRPr="004D76CA">
              <w:t xml:space="preserve"> </w:t>
            </w:r>
            <w:r w:rsidRPr="004D76CA">
              <w:rPr>
                <w:szCs w:val="28"/>
              </w:rPr>
              <w:t>количество принятых в муниципальную собственность бесхозяйных объектов недвижимого имущества, используемых для передачи энергетических ресурсов</w:t>
            </w:r>
            <w:r w:rsidRPr="004D76CA">
              <w:t xml:space="preserve"> </w:t>
            </w:r>
            <w:r w:rsidRPr="004D76CA">
              <w:rPr>
                <w:szCs w:val="28"/>
              </w:rPr>
              <w:t>за период реализации программы - 0 шт.</w:t>
            </w:r>
          </w:p>
        </w:tc>
      </w:tr>
    </w:tbl>
    <w:p w:rsidR="00982786" w:rsidRPr="00A16907" w:rsidRDefault="00982786" w:rsidP="0098278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786" w:rsidRPr="00814B94" w:rsidRDefault="00982786" w:rsidP="00982786">
      <w:pPr>
        <w:numPr>
          <w:ilvl w:val="0"/>
          <w:numId w:val="15"/>
        </w:num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Текстовая часть Программы (подпрограммы)</w:t>
      </w:r>
    </w:p>
    <w:p w:rsidR="00982786" w:rsidRPr="008808F3" w:rsidRDefault="00982786" w:rsidP="00982786">
      <w:pPr>
        <w:spacing w:line="360" w:lineRule="auto"/>
        <w:ind w:left="360"/>
        <w:jc w:val="center"/>
        <w:rPr>
          <w:b/>
          <w:szCs w:val="28"/>
        </w:rPr>
      </w:pPr>
      <w:r>
        <w:rPr>
          <w:b/>
          <w:bCs/>
          <w:szCs w:val="28"/>
        </w:rPr>
        <w:t>2.1. Характеристика</w:t>
      </w:r>
      <w:r w:rsidRPr="00284524">
        <w:rPr>
          <w:bCs/>
          <w:szCs w:val="28"/>
        </w:rPr>
        <w:t xml:space="preserve"> </w:t>
      </w:r>
      <w:r w:rsidRPr="00055DD1">
        <w:rPr>
          <w:b/>
          <w:bCs/>
          <w:szCs w:val="28"/>
        </w:rPr>
        <w:t>текущего состояния</w:t>
      </w:r>
      <w:r>
        <w:rPr>
          <w:b/>
          <w:bCs/>
          <w:szCs w:val="28"/>
        </w:rPr>
        <w:t>.</w:t>
      </w:r>
    </w:p>
    <w:p w:rsidR="00982786" w:rsidRPr="008808F3" w:rsidRDefault="00982786" w:rsidP="00073455">
      <w:pPr>
        <w:ind w:firstLine="720"/>
        <w:jc w:val="both"/>
        <w:rPr>
          <w:szCs w:val="28"/>
        </w:rPr>
      </w:pPr>
      <w:r w:rsidRPr="008808F3">
        <w:rPr>
          <w:szCs w:val="28"/>
        </w:rPr>
        <w:t>В настоящее время, энергосбережение и повышение энергетической эффективности является одной из самых значимых задач осуществления хозяйственной деятельности на любом уровне управления. Для обеспечения устойчиво</w:t>
      </w:r>
      <w:r w:rsidR="000F21ED">
        <w:rPr>
          <w:szCs w:val="28"/>
        </w:rPr>
        <w:t xml:space="preserve">го энергоэффективного развития </w:t>
      </w:r>
      <w:r w:rsidRPr="008808F3">
        <w:rPr>
          <w:szCs w:val="28"/>
        </w:rPr>
        <w:t xml:space="preserve">в сфере повышения энергетической эффективности необходимо: рациональное использование энергетических ресурсов на основе обеспечения заинтересованности их потребителей в энергосбережении; повышение собственной энергетической эффективности путём применения современного оборудования и материалов с более рациональными характеристиками;  а так же инвестирование в данную сферу.     </w:t>
      </w:r>
      <w:r>
        <w:rPr>
          <w:szCs w:val="28"/>
        </w:rPr>
        <w:t xml:space="preserve">  </w:t>
      </w:r>
    </w:p>
    <w:p w:rsidR="00982786" w:rsidRPr="008808F3" w:rsidRDefault="00982786" w:rsidP="00982786">
      <w:pPr>
        <w:spacing w:line="360" w:lineRule="auto"/>
        <w:jc w:val="center"/>
        <w:rPr>
          <w:b/>
          <w:szCs w:val="28"/>
        </w:rPr>
      </w:pPr>
      <w:r w:rsidRPr="008808F3">
        <w:rPr>
          <w:b/>
          <w:szCs w:val="28"/>
        </w:rPr>
        <w:t>Теплоснабжение.</w:t>
      </w:r>
    </w:p>
    <w:p w:rsidR="00982786" w:rsidRPr="008808F3" w:rsidRDefault="00982786" w:rsidP="00073455">
      <w:pPr>
        <w:rPr>
          <w:szCs w:val="28"/>
        </w:rPr>
      </w:pPr>
      <w:r>
        <w:rPr>
          <w:szCs w:val="28"/>
        </w:rPr>
        <w:t xml:space="preserve">        </w:t>
      </w:r>
      <w:r w:rsidRPr="008808F3">
        <w:rPr>
          <w:szCs w:val="28"/>
        </w:rPr>
        <w:t>На территории городского округа г</w:t>
      </w:r>
      <w:r w:rsidR="004D76CA">
        <w:rPr>
          <w:szCs w:val="28"/>
        </w:rPr>
        <w:t xml:space="preserve">. </w:t>
      </w:r>
      <w:r w:rsidRPr="008808F3">
        <w:rPr>
          <w:szCs w:val="28"/>
        </w:rPr>
        <w:t>Бор деятельность в сфере теплоснабжения осуществляют: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«Тепловик» (ООО «Тепловик»);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«Бор Инвест» (ООО «Бор Инвест»);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«БОР ТЕПЛОЭНЕРГО» (ООО «БОР ТЕПЛОЭНЕРГО»);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«Атриум Инвест» (ООО «Атриум Инвест»);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Муниципальное предприятие «Линдовский комбинат коммунальных предприятий и благоустройства» (МП «Линдовский КППиБ»);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Акционерное общество «ЖКХ «Каликинское» (АО «ЖКХ «Каликинское»);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СК «Холдинг НН» (ООО СК «Холдинг НН»);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«Парус»;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Государственное бюджетное учреждение здравоохранения Нижегородской области "Киселихинский областной терапевтический госпиталь для ветеранов войн»;</w:t>
      </w:r>
    </w:p>
    <w:p w:rsidR="00982786" w:rsidRPr="008808F3" w:rsidRDefault="00982786" w:rsidP="00073455">
      <w:pPr>
        <w:rPr>
          <w:szCs w:val="28"/>
        </w:rPr>
      </w:pPr>
      <w:r w:rsidRPr="008808F3">
        <w:rPr>
          <w:szCs w:val="28"/>
        </w:rPr>
        <w:t>Общество с ограниченной ответственностью «Инженерный центр».</w:t>
      </w:r>
    </w:p>
    <w:p w:rsidR="00982786" w:rsidRPr="00073455" w:rsidRDefault="00982786" w:rsidP="00982786">
      <w:pPr>
        <w:pStyle w:val="af1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Общая протяженность тепловых сетей и сетей горячего водоснабжения муниципального образования на 202</w:t>
      </w:r>
      <w:r w:rsidR="00BF4261" w:rsidRPr="00073455">
        <w:rPr>
          <w:rFonts w:ascii="Times New Roman" w:hAnsi="Times New Roman"/>
          <w:sz w:val="28"/>
          <w:szCs w:val="28"/>
        </w:rPr>
        <w:t>3</w:t>
      </w:r>
      <w:r w:rsidRPr="00073455">
        <w:rPr>
          <w:rFonts w:ascii="Times New Roman" w:hAnsi="Times New Roman"/>
          <w:sz w:val="28"/>
          <w:szCs w:val="28"/>
        </w:rPr>
        <w:t xml:space="preserve">года составила </w:t>
      </w:r>
      <w:smartTag w:uri="urn:schemas-microsoft-com:office:smarttags" w:element="metricconverter">
        <w:smartTagPr>
          <w:attr w:name="ProductID" w:val="167,689 км"/>
        </w:smartTagPr>
        <w:r w:rsidRPr="00073455">
          <w:rPr>
            <w:rFonts w:ascii="Times New Roman" w:hAnsi="Times New Roman"/>
            <w:sz w:val="28"/>
            <w:szCs w:val="28"/>
          </w:rPr>
          <w:t>167,689 км</w:t>
        </w:r>
      </w:smartTag>
      <w:r w:rsidRPr="00073455">
        <w:rPr>
          <w:rFonts w:ascii="Times New Roman" w:hAnsi="Times New Roman"/>
          <w:sz w:val="28"/>
          <w:szCs w:val="28"/>
        </w:rPr>
        <w:t xml:space="preserve">, из них </w:t>
      </w:r>
      <w:smartTag w:uri="urn:schemas-microsoft-com:office:smarttags" w:element="metricconverter">
        <w:smartTagPr>
          <w:attr w:name="ProductID" w:val="4,965 км"/>
        </w:smartTagPr>
        <w:r w:rsidRPr="00073455">
          <w:rPr>
            <w:rFonts w:ascii="Times New Roman" w:hAnsi="Times New Roman"/>
            <w:sz w:val="28"/>
            <w:szCs w:val="28"/>
          </w:rPr>
          <w:t>4,965 км</w:t>
        </w:r>
      </w:smartTag>
      <w:r w:rsidRPr="00073455">
        <w:rPr>
          <w:rFonts w:ascii="Times New Roman" w:hAnsi="Times New Roman"/>
          <w:sz w:val="28"/>
          <w:szCs w:val="28"/>
        </w:rPr>
        <w:t xml:space="preserve"> ветхие сети.</w:t>
      </w:r>
    </w:p>
    <w:p w:rsidR="00982786" w:rsidRPr="008808F3" w:rsidRDefault="00982786" w:rsidP="00982786">
      <w:pPr>
        <w:spacing w:line="276" w:lineRule="auto"/>
        <w:ind w:firstLine="709"/>
        <w:jc w:val="both"/>
        <w:rPr>
          <w:iCs/>
          <w:szCs w:val="28"/>
        </w:rPr>
      </w:pPr>
      <w:r w:rsidRPr="008808F3">
        <w:rPr>
          <w:iCs/>
          <w:szCs w:val="28"/>
        </w:rPr>
        <w:t>В целях экономии тепловой энергии и, как следствие, экономии расхода газа, в проектируемых зданиях предлагается применять автоматизированные системы отопления, вентиляции и горячего водоснабжения. В автоматизированных тепловых пунктах устанавливать устройства попогодного регулирования.</w:t>
      </w:r>
    </w:p>
    <w:p w:rsidR="00982786" w:rsidRPr="008808F3" w:rsidRDefault="00982786" w:rsidP="00982786">
      <w:pPr>
        <w:spacing w:line="276" w:lineRule="auto"/>
        <w:ind w:firstLine="709"/>
        <w:jc w:val="both"/>
        <w:rPr>
          <w:iCs/>
          <w:szCs w:val="28"/>
        </w:rPr>
      </w:pPr>
      <w:r w:rsidRPr="008808F3">
        <w:rPr>
          <w:iCs/>
          <w:szCs w:val="28"/>
        </w:rPr>
        <w:lastRenderedPageBreak/>
        <w:t>Кроме того, на расчетный срок до 2028 года запланирован ряд мероприятий по переключению потребителей на другие источники теплоснабжения – как на новые блочно-модульные котельные, так и на уже функционирующие котельные, на которых существует резерв тепловой мощности.</w:t>
      </w:r>
    </w:p>
    <w:p w:rsidR="00982786" w:rsidRPr="008808F3" w:rsidRDefault="00982786" w:rsidP="00982786">
      <w:pPr>
        <w:spacing w:line="276" w:lineRule="auto"/>
        <w:ind w:firstLine="709"/>
        <w:jc w:val="both"/>
        <w:rPr>
          <w:iCs/>
          <w:szCs w:val="28"/>
        </w:rPr>
      </w:pPr>
      <w:r w:rsidRPr="008808F3">
        <w:rPr>
          <w:iCs/>
          <w:szCs w:val="28"/>
        </w:rPr>
        <w:t>Таким образом, изменение нагрузок в зонах действия источников централизованного теплоснабжения на территории городского округа г</w:t>
      </w:r>
      <w:r w:rsidR="004D76CA">
        <w:rPr>
          <w:iCs/>
          <w:szCs w:val="28"/>
        </w:rPr>
        <w:t>.</w:t>
      </w:r>
      <w:r w:rsidRPr="008808F3">
        <w:rPr>
          <w:iCs/>
          <w:szCs w:val="28"/>
        </w:rPr>
        <w:t xml:space="preserve"> Бор происходит в основном за счет перераспределения нагрузок между источниками.</w:t>
      </w:r>
    </w:p>
    <w:p w:rsidR="00073455" w:rsidRPr="00FC7C45" w:rsidRDefault="00982786" w:rsidP="00FC7C45">
      <w:pPr>
        <w:spacing w:line="276" w:lineRule="auto"/>
        <w:ind w:firstLine="709"/>
        <w:jc w:val="both"/>
        <w:rPr>
          <w:iCs/>
          <w:szCs w:val="28"/>
        </w:rPr>
      </w:pPr>
      <w:r w:rsidRPr="008808F3">
        <w:rPr>
          <w:szCs w:val="28"/>
        </w:rPr>
        <w:t>Приросты объемов потребления тепловой энергии в производственных зонах (собственных потребителей предприятий) покрываются за счет существующих резервов тепловой мощности собственных источников тепловой энергии предприятий.</w:t>
      </w:r>
    </w:p>
    <w:p w:rsidR="00982786" w:rsidRDefault="00982786" w:rsidP="009827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8808F3">
        <w:rPr>
          <w:rFonts w:ascii="Times New Roman" w:hAnsi="Times New Roman"/>
          <w:b/>
          <w:sz w:val="28"/>
          <w:szCs w:val="28"/>
        </w:rPr>
        <w:t>Водоснабжение, водоотведение.</w:t>
      </w:r>
    </w:p>
    <w:p w:rsidR="00073455" w:rsidRPr="008808F3" w:rsidRDefault="00073455" w:rsidP="009827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8808F3">
        <w:rPr>
          <w:rFonts w:ascii="Times New Roman" w:hAnsi="Times New Roman"/>
          <w:sz w:val="28"/>
          <w:szCs w:val="28"/>
        </w:rPr>
        <w:t xml:space="preserve">       </w:t>
      </w:r>
      <w:r w:rsidRPr="00073455">
        <w:rPr>
          <w:rFonts w:ascii="Times New Roman" w:hAnsi="Times New Roman"/>
          <w:sz w:val="28"/>
          <w:szCs w:val="28"/>
        </w:rPr>
        <w:t xml:space="preserve">Водоснабжение на территории муниципального образования осуществляют следующие организации:  АО «Борский водоканал», МП «Линдовский КПП и Б», АО «ЖКХ Каликинское». 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Общая протяженность водопроводных сетей муниципального образования по данным на 20</w:t>
      </w:r>
      <w:r w:rsidR="00120BEC" w:rsidRPr="00073455">
        <w:rPr>
          <w:rFonts w:ascii="Times New Roman" w:hAnsi="Times New Roman"/>
          <w:sz w:val="28"/>
          <w:szCs w:val="28"/>
        </w:rPr>
        <w:t>2</w:t>
      </w:r>
      <w:r w:rsidR="00BF4261" w:rsidRPr="00073455">
        <w:rPr>
          <w:rFonts w:ascii="Times New Roman" w:hAnsi="Times New Roman"/>
          <w:sz w:val="28"/>
          <w:szCs w:val="28"/>
        </w:rPr>
        <w:t>3</w:t>
      </w:r>
      <w:r w:rsidRPr="00073455">
        <w:rPr>
          <w:rFonts w:ascii="Times New Roman" w:hAnsi="Times New Roman"/>
          <w:sz w:val="28"/>
          <w:szCs w:val="28"/>
        </w:rPr>
        <w:t xml:space="preserve"> года составила </w:t>
      </w:r>
      <w:smartTag w:uri="urn:schemas-microsoft-com:office:smarttags" w:element="metricconverter">
        <w:smartTagPr>
          <w:attr w:name="ProductID" w:val="358,41 км"/>
        </w:smartTagPr>
        <w:r w:rsidRPr="00073455">
          <w:rPr>
            <w:rFonts w:ascii="Times New Roman" w:hAnsi="Times New Roman"/>
            <w:sz w:val="28"/>
            <w:szCs w:val="28"/>
          </w:rPr>
          <w:t>358,41 км</w:t>
        </w:r>
      </w:smartTag>
      <w:r w:rsidRPr="00073455">
        <w:rPr>
          <w:rFonts w:ascii="Times New Roman" w:hAnsi="Times New Roman"/>
          <w:sz w:val="28"/>
          <w:szCs w:val="28"/>
        </w:rPr>
        <w:t xml:space="preserve">, в том числе ветхие сети </w:t>
      </w:r>
      <w:smartTag w:uri="urn:schemas-microsoft-com:office:smarttags" w:element="metricconverter">
        <w:smartTagPr>
          <w:attr w:name="ProductID" w:val="60,45 км"/>
        </w:smartTagPr>
        <w:r w:rsidRPr="00073455">
          <w:rPr>
            <w:rFonts w:ascii="Times New Roman" w:hAnsi="Times New Roman"/>
            <w:sz w:val="28"/>
            <w:szCs w:val="28"/>
          </w:rPr>
          <w:t>60,45 км</w:t>
        </w:r>
      </w:smartTag>
      <w:r w:rsidRPr="00073455">
        <w:rPr>
          <w:rFonts w:ascii="Times New Roman" w:hAnsi="Times New Roman"/>
          <w:sz w:val="28"/>
          <w:szCs w:val="28"/>
        </w:rPr>
        <w:t>.</w:t>
      </w:r>
    </w:p>
    <w:p w:rsidR="00982786" w:rsidRPr="00073455" w:rsidRDefault="00982786" w:rsidP="00073455">
      <w:pPr>
        <w:ind w:firstLine="567"/>
        <w:jc w:val="both"/>
        <w:rPr>
          <w:szCs w:val="28"/>
        </w:rPr>
      </w:pPr>
      <w:r w:rsidRPr="00073455">
        <w:rPr>
          <w:szCs w:val="28"/>
        </w:rPr>
        <w:t>Территория городского округа г</w:t>
      </w:r>
      <w:r w:rsidR="004D76CA">
        <w:rPr>
          <w:szCs w:val="28"/>
        </w:rPr>
        <w:t>.</w:t>
      </w:r>
      <w:r w:rsidRPr="00073455">
        <w:rPr>
          <w:szCs w:val="28"/>
        </w:rPr>
        <w:t xml:space="preserve"> Бор разделена на эксплуатационные зоны (участки):  восемь эксплуатационных зон находится в ведении предприятия АО «Борский Водоканал», АО «ЖКХ Каликинское» контролирует две эксплуатационные зоны, в подчинении МП «Линдовский ККП и Б» находится четыре эксплуатирующих участка.</w:t>
      </w:r>
    </w:p>
    <w:p w:rsidR="00982786" w:rsidRPr="00073455" w:rsidRDefault="00982786" w:rsidP="00073455">
      <w:pPr>
        <w:ind w:firstLine="567"/>
        <w:jc w:val="both"/>
        <w:rPr>
          <w:color w:val="000000"/>
          <w:szCs w:val="28"/>
        </w:rPr>
      </w:pPr>
      <w:r w:rsidRPr="00073455">
        <w:rPr>
          <w:color w:val="000000"/>
          <w:szCs w:val="28"/>
        </w:rPr>
        <w:t>Централизованные системы холодного водоснабжения городского округа г</w:t>
      </w:r>
      <w:r w:rsidR="004D76CA">
        <w:rPr>
          <w:color w:val="000000"/>
          <w:szCs w:val="28"/>
        </w:rPr>
        <w:t>.</w:t>
      </w:r>
      <w:r w:rsidRPr="00073455">
        <w:rPr>
          <w:color w:val="000000"/>
          <w:szCs w:val="28"/>
        </w:rPr>
        <w:t xml:space="preserve"> Бор в соответствии с принятыми схемами водоснабжения обеспечивают: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73455">
        <w:rPr>
          <w:rFonts w:ascii="Times New Roman" w:hAnsi="Times New Roman"/>
          <w:color w:val="000000"/>
          <w:sz w:val="28"/>
          <w:szCs w:val="28"/>
        </w:rPr>
        <w:t>хозяйственно-питьевое водопотребление в жилых и общественных зданиях;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73455">
        <w:rPr>
          <w:rFonts w:ascii="Times New Roman" w:hAnsi="Times New Roman"/>
          <w:color w:val="000000"/>
          <w:sz w:val="28"/>
          <w:szCs w:val="28"/>
        </w:rPr>
        <w:t>технические нужды производственных предприятий;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73455">
        <w:rPr>
          <w:rFonts w:ascii="Times New Roman" w:hAnsi="Times New Roman"/>
          <w:color w:val="000000"/>
          <w:sz w:val="28"/>
          <w:szCs w:val="28"/>
        </w:rPr>
        <w:t>тушение пожаров (хозяйственно-питьевой водопровод объединен с противопожарным);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73455">
        <w:rPr>
          <w:rFonts w:ascii="Times New Roman" w:hAnsi="Times New Roman"/>
          <w:color w:val="000000"/>
          <w:sz w:val="28"/>
          <w:szCs w:val="28"/>
        </w:rPr>
        <w:t>нужды на промывку оборудования станций водоподготовки и водопроводных сетей.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073455">
        <w:rPr>
          <w:rFonts w:ascii="Times New Roman" w:hAnsi="Times New Roman"/>
          <w:color w:val="000000"/>
          <w:sz w:val="28"/>
          <w:szCs w:val="28"/>
        </w:rPr>
        <w:t xml:space="preserve">   На сегодняшний день в городском округе г</w:t>
      </w:r>
      <w:r w:rsidR="004D76CA">
        <w:rPr>
          <w:rFonts w:ascii="Times New Roman" w:hAnsi="Times New Roman"/>
          <w:color w:val="000000"/>
          <w:sz w:val="28"/>
          <w:szCs w:val="28"/>
        </w:rPr>
        <w:t>.</w:t>
      </w:r>
      <w:r w:rsidRPr="00073455">
        <w:rPr>
          <w:rFonts w:ascii="Times New Roman" w:hAnsi="Times New Roman"/>
          <w:color w:val="000000"/>
          <w:sz w:val="28"/>
          <w:szCs w:val="28"/>
        </w:rPr>
        <w:t xml:space="preserve"> Бор определена стратегия по повышению качества услуги предоставления централизованного водоснабжения населению. В рамках утвержденных муниципальных и производственных программ запланированы мероприятия по расширению зоны обслуживания действующих централизованных систем водоснабжения, реконструкции существующих и строительству новых современных комплексов водоподготовки, а также замене морально-устаревших водопроводных сетей, разработан комплекс мероприятий по модернизации централизованных систем водоснабжения населенных пунктов городского округа г</w:t>
      </w:r>
      <w:r w:rsidR="004D76CA">
        <w:rPr>
          <w:rFonts w:ascii="Times New Roman" w:hAnsi="Times New Roman"/>
          <w:color w:val="000000"/>
          <w:sz w:val="28"/>
          <w:szCs w:val="28"/>
        </w:rPr>
        <w:t>.</w:t>
      </w:r>
      <w:r w:rsidRPr="00073455">
        <w:rPr>
          <w:rFonts w:ascii="Times New Roman" w:hAnsi="Times New Roman"/>
          <w:color w:val="000000"/>
          <w:sz w:val="28"/>
          <w:szCs w:val="28"/>
        </w:rPr>
        <w:t xml:space="preserve"> Бор, включая подачу </w:t>
      </w:r>
      <w:r w:rsidRPr="00073455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воды питьевого качества на территории планируемой застройки, определенные утвержденным документом территориального планирования – Генеральным планом. 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На основании принятого Постановления от 03.04.2014 №2109 «О назначении гарантирующих организаций для централизованных систем холодного водоснабжения и водоотведения на территории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 Нижегородской области» определены три гарантирующие организации, а также установлены зоны их эксплуатационной ответственности для централизованных систем холодного водоснабжения и водоотведения: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акционерное общество «Борский Водоканал» (АО «Борский Водоканал») с зоной деятельности  в границах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Бор, населенных пунктов, входящих в состав Краснослободского, Останкинского, Редькинского, Ситниковского, Ямновского территориальных управлений, а также сельсовета Память Парижской Коммуны;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акционерное общество «ЖКХ Каликинское» (АО «ЖКХ Каликинское») с зоной деятельности в границах населенных пунктов, входящих в состав Кантауровского территориального управления;</w:t>
      </w:r>
    </w:p>
    <w:p w:rsidR="00982786" w:rsidRPr="00073455" w:rsidRDefault="00982786" w:rsidP="00073455">
      <w:pPr>
        <w:pStyle w:val="a"/>
        <w:spacing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муниципальное предприятие «Линдовский комбинат коммунальных предприятий и благоустройства» (МП «Линдовский ККП и Б») с зоной деятельности в  границах  населенных пунктов, входящих в состав Линдовского территориального управления.</w:t>
      </w:r>
    </w:p>
    <w:p w:rsidR="00982786" w:rsidRPr="00073455" w:rsidRDefault="00982786" w:rsidP="00073455">
      <w:pPr>
        <w:pStyle w:val="a"/>
        <w:numPr>
          <w:ilvl w:val="0"/>
          <w:numId w:val="0"/>
        </w:numPr>
        <w:spacing w:after="0"/>
        <w:ind w:left="284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 xml:space="preserve">    Общая протяженность канализационных сетей муниципального образования по данным  на 20</w:t>
      </w:r>
      <w:r w:rsidR="00120BEC" w:rsidRPr="00073455">
        <w:rPr>
          <w:rFonts w:ascii="Times New Roman" w:hAnsi="Times New Roman"/>
          <w:sz w:val="28"/>
          <w:szCs w:val="28"/>
        </w:rPr>
        <w:t>2</w:t>
      </w:r>
      <w:r w:rsidR="00BF4261" w:rsidRPr="00073455">
        <w:rPr>
          <w:rFonts w:ascii="Times New Roman" w:hAnsi="Times New Roman"/>
          <w:sz w:val="28"/>
          <w:szCs w:val="28"/>
        </w:rPr>
        <w:t xml:space="preserve">3 год </w:t>
      </w:r>
      <w:r w:rsidRPr="00073455">
        <w:rPr>
          <w:rFonts w:ascii="Times New Roman" w:hAnsi="Times New Roman"/>
          <w:sz w:val="28"/>
          <w:szCs w:val="28"/>
        </w:rPr>
        <w:t xml:space="preserve">составила </w:t>
      </w:r>
      <w:smartTag w:uri="urn:schemas-microsoft-com:office:smarttags" w:element="metricconverter">
        <w:smartTagPr>
          <w:attr w:name="ProductID" w:val="266,383 км"/>
        </w:smartTagPr>
        <w:r w:rsidRPr="00073455">
          <w:rPr>
            <w:rFonts w:ascii="Times New Roman" w:hAnsi="Times New Roman"/>
            <w:sz w:val="28"/>
            <w:szCs w:val="28"/>
          </w:rPr>
          <w:t>266,383 км</w:t>
        </w:r>
      </w:smartTag>
      <w:r w:rsidRPr="00073455">
        <w:rPr>
          <w:rFonts w:ascii="Times New Roman" w:hAnsi="Times New Roman"/>
          <w:sz w:val="28"/>
          <w:szCs w:val="28"/>
        </w:rPr>
        <w:t xml:space="preserve">, в том числе ветхие сети </w:t>
      </w:r>
      <w:smartTag w:uri="urn:schemas-microsoft-com:office:smarttags" w:element="metricconverter">
        <w:smartTagPr>
          <w:attr w:name="ProductID" w:val="40,8 км"/>
        </w:smartTagPr>
        <w:r w:rsidRPr="00073455">
          <w:rPr>
            <w:rFonts w:ascii="Times New Roman" w:hAnsi="Times New Roman"/>
            <w:sz w:val="28"/>
            <w:szCs w:val="28"/>
          </w:rPr>
          <w:t>40,8 км</w:t>
        </w:r>
      </w:smartTag>
      <w:r w:rsidRPr="00073455">
        <w:rPr>
          <w:rFonts w:ascii="Times New Roman" w:hAnsi="Times New Roman"/>
          <w:sz w:val="28"/>
          <w:szCs w:val="28"/>
        </w:rPr>
        <w:t>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Основным пользователем услуги водоотведения в муниципальном образовании городской округ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 по эксплуатационной зоне АО «Борский Водоканал» является население (65%). Доля бюджетных организаций составляет 13%, иных юридических лиц, в том числе и производственных объектов - 22%.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Хозяйственно-бытовые сточные воды от населения и предприятий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 по внутриквартальным и уличным коллекторам поступают на канализационные насосные станции, затем по самотечным и напорным коллекторам в центральную городскую канализационную насосную станцию.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 xml:space="preserve">Далее канализационные стоки от центральной городской канализационной насосной станции по дюкеру диаметром </w:t>
      </w:r>
      <w:smartTag w:uri="urn:schemas-microsoft-com:office:smarttags" w:element="metricconverter">
        <w:smartTagPr>
          <w:attr w:name="ProductID" w:val="1000 мм"/>
        </w:smartTagPr>
        <w:r w:rsidRPr="00073455">
          <w:rPr>
            <w:rFonts w:ascii="Times New Roman" w:hAnsi="Times New Roman"/>
            <w:sz w:val="28"/>
            <w:szCs w:val="28"/>
          </w:rPr>
          <w:t>1000 мм</w:t>
        </w:r>
      </w:smartTag>
      <w:r w:rsidRPr="00073455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8073 м"/>
        </w:smartTagPr>
        <w:r w:rsidRPr="00073455">
          <w:rPr>
            <w:rFonts w:ascii="Times New Roman" w:hAnsi="Times New Roman"/>
            <w:sz w:val="28"/>
            <w:szCs w:val="28"/>
          </w:rPr>
          <w:t>8073 м</w:t>
        </w:r>
      </w:smartTag>
      <w:r w:rsidRPr="00073455">
        <w:rPr>
          <w:rFonts w:ascii="Times New Roman" w:hAnsi="Times New Roman"/>
          <w:sz w:val="28"/>
          <w:szCs w:val="28"/>
        </w:rPr>
        <w:t xml:space="preserve"> - две нитки) поступают на станцию аэрации ОАО «Нижегородский Водоканал» города Нижнего Новгорода.</w:t>
      </w:r>
    </w:p>
    <w:p w:rsidR="00982786" w:rsidRPr="00073455" w:rsidRDefault="00982786" w:rsidP="00073455">
      <w:pPr>
        <w:ind w:firstLine="567"/>
        <w:jc w:val="both"/>
        <w:rPr>
          <w:szCs w:val="28"/>
        </w:rPr>
      </w:pPr>
      <w:r w:rsidRPr="00073455">
        <w:rPr>
          <w:szCs w:val="28"/>
        </w:rPr>
        <w:t>Существуют также локальные бассейны канализования отдельных территорий городского округа г</w:t>
      </w:r>
      <w:r w:rsidR="004D76CA">
        <w:rPr>
          <w:szCs w:val="28"/>
        </w:rPr>
        <w:t>.</w:t>
      </w:r>
      <w:r w:rsidRPr="00073455">
        <w:rPr>
          <w:szCs w:val="28"/>
        </w:rPr>
        <w:t xml:space="preserve"> Бор (д. Оманово, д. Красная Слобода, п. Ситники, п. Железнодорожный,  с. Останкино, д. Б. Орлы, п. Ч. Борское, д. Плотинки, д. Редькино, п. ППК, п.Пионерский, с.Городищи, с.Редькино, с.Ямново, п.Керженец).</w:t>
      </w:r>
    </w:p>
    <w:p w:rsidR="00982786" w:rsidRPr="00073455" w:rsidRDefault="00982786" w:rsidP="00073455">
      <w:pPr>
        <w:ind w:firstLine="567"/>
        <w:jc w:val="both"/>
        <w:rPr>
          <w:szCs w:val="28"/>
        </w:rPr>
      </w:pPr>
      <w:r w:rsidRPr="00073455">
        <w:rPr>
          <w:szCs w:val="28"/>
        </w:rPr>
        <w:t>В городском округе г</w:t>
      </w:r>
      <w:r w:rsidR="004D76CA">
        <w:rPr>
          <w:szCs w:val="28"/>
        </w:rPr>
        <w:t>.</w:t>
      </w:r>
      <w:r w:rsidRPr="00073455">
        <w:rPr>
          <w:szCs w:val="28"/>
        </w:rPr>
        <w:t xml:space="preserve"> Бор сельских территорий, не охваченных централизованными системами водоотведения, выявлено порядка 15% от общей площади земель населенных пунктов.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Система  водоотведения представлена сетью канализационных напорных и самотечных коллекторов.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lastRenderedPageBreak/>
        <w:t>Большинство магистральных коллекторов построено в 60-х годах 20 века и имеют износ от 55% до 100%. Более половины уличных и внутриквартальных сетей имеют износ свыше 55%.</w:t>
      </w:r>
    </w:p>
    <w:p w:rsidR="00982786" w:rsidRPr="00073455" w:rsidRDefault="00982786" w:rsidP="00073455">
      <w:pPr>
        <w:pStyle w:val="af3"/>
        <w:spacing w:before="0" w:after="0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С целью развития системы водоотведения муниципального образования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 предусмотрены мероприятия по строительству, реконструкции и модернизации (техническому перевооружению) объектов централизованной системы водоотведения.</w:t>
      </w:r>
    </w:p>
    <w:p w:rsidR="00982786" w:rsidRPr="00073455" w:rsidRDefault="00982786" w:rsidP="0007345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С целью повышения качества и технологии очистки сточных вод в сельских населенных пунктах запланированы к размещению новые канализационные очистные сооружения, а также реконструкция действующих канализационных очистных сооружений.</w:t>
      </w:r>
    </w:p>
    <w:p w:rsidR="00100AED" w:rsidRDefault="00982786" w:rsidP="00100AED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8F3">
        <w:rPr>
          <w:rFonts w:ascii="Times New Roman" w:hAnsi="Times New Roman"/>
          <w:b/>
          <w:sz w:val="28"/>
          <w:szCs w:val="28"/>
        </w:rPr>
        <w:t>Энергоснабжение и уличное освещение.</w:t>
      </w:r>
    </w:p>
    <w:p w:rsidR="00982786" w:rsidRPr="00073455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808F3">
        <w:rPr>
          <w:rFonts w:ascii="Times New Roman" w:hAnsi="Times New Roman"/>
          <w:b/>
          <w:color w:val="3E3E3E"/>
          <w:sz w:val="28"/>
          <w:szCs w:val="28"/>
        </w:rPr>
        <w:t xml:space="preserve">     </w:t>
      </w:r>
      <w:r w:rsidRPr="00073455">
        <w:rPr>
          <w:rFonts w:ascii="Times New Roman" w:hAnsi="Times New Roman"/>
          <w:sz w:val="28"/>
          <w:szCs w:val="28"/>
        </w:rPr>
        <w:t>Общая площадь уличного освещения муниципального образования по состоянию на 20</w:t>
      </w:r>
      <w:r w:rsidR="00120BEC" w:rsidRPr="00073455">
        <w:rPr>
          <w:rFonts w:ascii="Times New Roman" w:hAnsi="Times New Roman"/>
          <w:sz w:val="28"/>
          <w:szCs w:val="28"/>
        </w:rPr>
        <w:t>2</w:t>
      </w:r>
      <w:r w:rsidR="00BF4261" w:rsidRPr="00073455">
        <w:rPr>
          <w:rFonts w:ascii="Times New Roman" w:hAnsi="Times New Roman"/>
          <w:sz w:val="28"/>
          <w:szCs w:val="28"/>
        </w:rPr>
        <w:t>3</w:t>
      </w:r>
      <w:r w:rsidRPr="00073455">
        <w:rPr>
          <w:rFonts w:ascii="Times New Roman" w:hAnsi="Times New Roman"/>
          <w:sz w:val="28"/>
          <w:szCs w:val="28"/>
        </w:rPr>
        <w:t xml:space="preserve"> года составила: </w:t>
      </w:r>
      <w:r w:rsidR="00FC7C45">
        <w:rPr>
          <w:rFonts w:ascii="Times New Roman" w:hAnsi="Times New Roman"/>
          <w:sz w:val="28"/>
          <w:szCs w:val="28"/>
        </w:rPr>
        <w:t xml:space="preserve">                    </w:t>
      </w:r>
      <w:r w:rsidR="003910F5" w:rsidRPr="00073455">
        <w:rPr>
          <w:rFonts w:ascii="Times New Roman" w:hAnsi="Times New Roman"/>
          <w:sz w:val="28"/>
          <w:szCs w:val="28"/>
        </w:rPr>
        <w:t>1516,95</w:t>
      </w:r>
      <w:r w:rsidRPr="00073455">
        <w:rPr>
          <w:rFonts w:ascii="Times New Roman" w:hAnsi="Times New Roman"/>
          <w:sz w:val="28"/>
          <w:szCs w:val="28"/>
        </w:rPr>
        <w:t xml:space="preserve"> тыс. м2. </w:t>
      </w:r>
      <w:r w:rsidR="00100AED" w:rsidRPr="00100AED">
        <w:rPr>
          <w:rFonts w:ascii="Times New Roman" w:hAnsi="Times New Roman"/>
          <w:sz w:val="28"/>
          <w:szCs w:val="28"/>
        </w:rPr>
        <w:t xml:space="preserve"> </w:t>
      </w:r>
      <w:r w:rsidRPr="00073455">
        <w:rPr>
          <w:rFonts w:ascii="Times New Roman" w:hAnsi="Times New Roman"/>
          <w:sz w:val="28"/>
          <w:szCs w:val="28"/>
        </w:rPr>
        <w:t>Электроснабжение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073455">
        <w:rPr>
          <w:rFonts w:ascii="Times New Roman" w:hAnsi="Times New Roman"/>
          <w:sz w:val="28"/>
          <w:szCs w:val="28"/>
        </w:rPr>
        <w:t xml:space="preserve"> Бор осуществляет Публичное акционерное общество </w:t>
      </w:r>
      <w:r w:rsidR="00FC7C45">
        <w:rPr>
          <w:rFonts w:ascii="Times New Roman" w:hAnsi="Times New Roman"/>
          <w:sz w:val="28"/>
          <w:szCs w:val="28"/>
        </w:rPr>
        <w:t xml:space="preserve">                     </w:t>
      </w:r>
      <w:r w:rsidRPr="00073455">
        <w:rPr>
          <w:rFonts w:ascii="Times New Roman" w:hAnsi="Times New Roman"/>
          <w:sz w:val="28"/>
          <w:szCs w:val="28"/>
        </w:rPr>
        <w:t>"ТНС энерго Нижний Новгород".</w:t>
      </w:r>
    </w:p>
    <w:p w:rsidR="00982786" w:rsidRPr="00B26FAF" w:rsidRDefault="00982786" w:rsidP="0007345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26FAF">
        <w:rPr>
          <w:rFonts w:ascii="Times New Roman" w:hAnsi="Times New Roman"/>
          <w:sz w:val="28"/>
          <w:szCs w:val="28"/>
        </w:rPr>
        <w:t>В 2019</w:t>
      </w:r>
      <w:r w:rsidR="00120BEC" w:rsidRPr="00B26FAF">
        <w:rPr>
          <w:rFonts w:ascii="Times New Roman" w:hAnsi="Times New Roman"/>
          <w:sz w:val="28"/>
          <w:szCs w:val="28"/>
        </w:rPr>
        <w:t xml:space="preserve"> -2020 годах</w:t>
      </w:r>
      <w:r w:rsidRPr="00B26FAF">
        <w:rPr>
          <w:rFonts w:ascii="Times New Roman" w:hAnsi="Times New Roman"/>
          <w:sz w:val="28"/>
          <w:szCs w:val="28"/>
        </w:rPr>
        <w:t xml:space="preserve"> были реализованы  следующие проекты  в рамках муниципальной программы «Формирование современной городской среды на территории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B26FAF">
        <w:rPr>
          <w:rFonts w:ascii="Times New Roman" w:hAnsi="Times New Roman"/>
          <w:sz w:val="28"/>
          <w:szCs w:val="28"/>
        </w:rPr>
        <w:t xml:space="preserve"> Бор»: проект «Благоустройство пляжной зоны озера Юрасовское, г.Бор Нижегородской области» и проект «Благоустройство зоны отдыха Мухинского озера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B26FAF">
        <w:rPr>
          <w:rFonts w:ascii="Times New Roman" w:hAnsi="Times New Roman"/>
          <w:sz w:val="28"/>
          <w:szCs w:val="28"/>
        </w:rPr>
        <w:t xml:space="preserve"> Бор. I</w:t>
      </w:r>
      <w:r w:rsidRPr="00B26FAF">
        <w:rPr>
          <w:rFonts w:ascii="Times New Roman" w:hAnsi="Times New Roman"/>
          <w:sz w:val="28"/>
          <w:szCs w:val="28"/>
          <w:lang w:val="en-US"/>
        </w:rPr>
        <w:t>I</w:t>
      </w:r>
      <w:r w:rsidRPr="00B26FAF">
        <w:rPr>
          <w:rFonts w:ascii="Times New Roman" w:hAnsi="Times New Roman"/>
          <w:sz w:val="28"/>
          <w:szCs w:val="28"/>
        </w:rPr>
        <w:t xml:space="preserve"> этап», данные проекты увеличили  площадь и потребление электрической энергии в системах уличного освещения.</w:t>
      </w:r>
    </w:p>
    <w:p w:rsidR="00982786" w:rsidRPr="00B26FAF" w:rsidRDefault="00982786" w:rsidP="0007345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26FAF">
        <w:rPr>
          <w:rFonts w:ascii="Times New Roman" w:hAnsi="Times New Roman"/>
          <w:sz w:val="28"/>
          <w:szCs w:val="28"/>
        </w:rPr>
        <w:t>Современные проекты, включая проект «Благоустройство пляжной зоны озера Юрасовское, г.Бор Нижегородской области» и проект «Благоустройство зоны отдыха Мухинского озера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B26FAF">
        <w:rPr>
          <w:rFonts w:ascii="Times New Roman" w:hAnsi="Times New Roman"/>
          <w:sz w:val="28"/>
          <w:szCs w:val="28"/>
        </w:rPr>
        <w:t xml:space="preserve"> Бор. I</w:t>
      </w:r>
      <w:r w:rsidRPr="00B26FAF">
        <w:rPr>
          <w:rFonts w:ascii="Times New Roman" w:hAnsi="Times New Roman"/>
          <w:sz w:val="28"/>
          <w:szCs w:val="28"/>
          <w:lang w:val="en-US"/>
        </w:rPr>
        <w:t>I</w:t>
      </w:r>
      <w:r w:rsidRPr="00B26FAF">
        <w:rPr>
          <w:rFonts w:ascii="Times New Roman" w:hAnsi="Times New Roman"/>
          <w:sz w:val="28"/>
          <w:szCs w:val="28"/>
        </w:rPr>
        <w:t xml:space="preserve"> этап» разработаны  с учетом требований нормативно-правового законодательства в сфере энергосбережения и повышения энергетической эффективности.</w:t>
      </w:r>
    </w:p>
    <w:p w:rsidR="00380A89" w:rsidRPr="00B26FAF" w:rsidRDefault="00E77444" w:rsidP="00073455">
      <w:pPr>
        <w:widowControl w:val="0"/>
        <w:jc w:val="both"/>
        <w:rPr>
          <w:snapToGrid w:val="0"/>
          <w:szCs w:val="28"/>
        </w:rPr>
      </w:pPr>
      <w:r w:rsidRPr="00B26FAF">
        <w:rPr>
          <w:snapToGrid w:val="0"/>
          <w:szCs w:val="28"/>
        </w:rPr>
        <w:t xml:space="preserve">    </w:t>
      </w:r>
      <w:r w:rsidR="00380A89" w:rsidRPr="00B26FAF">
        <w:rPr>
          <w:snapToGrid w:val="0"/>
          <w:szCs w:val="28"/>
        </w:rPr>
        <w:t>Характеристика сетей уличного освещения городского округа г</w:t>
      </w:r>
      <w:r w:rsidR="004D76CA">
        <w:rPr>
          <w:snapToGrid w:val="0"/>
          <w:szCs w:val="28"/>
        </w:rPr>
        <w:t>.</w:t>
      </w:r>
      <w:r w:rsidR="00380A89" w:rsidRPr="00B26FAF">
        <w:rPr>
          <w:snapToGrid w:val="0"/>
          <w:szCs w:val="28"/>
        </w:rPr>
        <w:t xml:space="preserve"> Бор:</w:t>
      </w:r>
    </w:p>
    <w:p w:rsidR="00C74B53" w:rsidRPr="00902B72" w:rsidRDefault="008C017D" w:rsidP="00073455">
      <w:pPr>
        <w:shd w:val="clear" w:color="auto" w:fill="FFFFFF"/>
        <w:rPr>
          <w:szCs w:val="28"/>
        </w:rPr>
      </w:pPr>
      <w:r w:rsidRPr="00902B72">
        <w:rPr>
          <w:rFonts w:ascii="Calibri" w:hAnsi="Calibri"/>
          <w:szCs w:val="28"/>
        </w:rPr>
        <w:t xml:space="preserve">       </w:t>
      </w:r>
      <w:r w:rsidRPr="00902B72">
        <w:rPr>
          <w:szCs w:val="28"/>
        </w:rPr>
        <w:t xml:space="preserve"> Годовое</w:t>
      </w:r>
      <w:r w:rsidRPr="00902B72">
        <w:rPr>
          <w:rFonts w:ascii="Roboto" w:hAnsi="Roboto"/>
          <w:szCs w:val="28"/>
        </w:rPr>
        <w:t xml:space="preserve">  потребление </w:t>
      </w:r>
      <w:r w:rsidRPr="00902B72">
        <w:rPr>
          <w:rFonts w:ascii="Calibri" w:hAnsi="Calibri"/>
          <w:szCs w:val="28"/>
        </w:rPr>
        <w:t>п</w:t>
      </w:r>
      <w:r w:rsidRPr="00902B72">
        <w:rPr>
          <w:rFonts w:ascii="Roboto" w:hAnsi="Roboto"/>
          <w:szCs w:val="28"/>
        </w:rPr>
        <w:t xml:space="preserve">о данным </w:t>
      </w:r>
      <w:r w:rsidRPr="00902B72">
        <w:rPr>
          <w:szCs w:val="28"/>
        </w:rPr>
        <w:t>202</w:t>
      </w:r>
      <w:r w:rsidR="00B26FAF" w:rsidRPr="00902B72">
        <w:rPr>
          <w:szCs w:val="28"/>
        </w:rPr>
        <w:t>2</w:t>
      </w:r>
      <w:r w:rsidRPr="00902B72">
        <w:rPr>
          <w:szCs w:val="28"/>
        </w:rPr>
        <w:t>г.</w:t>
      </w:r>
      <w:r w:rsidRPr="00902B72">
        <w:rPr>
          <w:rFonts w:ascii="Roboto" w:hAnsi="Roboto"/>
          <w:szCs w:val="28"/>
        </w:rPr>
        <w:t xml:space="preserve">  электроэнергии в сетях уличного освещения</w:t>
      </w:r>
      <w:r w:rsidRPr="00902B72">
        <w:rPr>
          <w:rFonts w:ascii="Calibri" w:hAnsi="Calibri"/>
          <w:szCs w:val="28"/>
        </w:rPr>
        <w:t xml:space="preserve"> </w:t>
      </w:r>
      <w:r w:rsidRPr="00902B72">
        <w:rPr>
          <w:szCs w:val="28"/>
        </w:rPr>
        <w:t xml:space="preserve">на териитории городского округа </w:t>
      </w:r>
      <w:r w:rsidR="004D76CA">
        <w:rPr>
          <w:szCs w:val="28"/>
        </w:rPr>
        <w:t xml:space="preserve">       </w:t>
      </w:r>
      <w:r w:rsidRPr="00902B72">
        <w:rPr>
          <w:szCs w:val="28"/>
        </w:rPr>
        <w:t>г</w:t>
      </w:r>
      <w:r w:rsidR="004D76CA">
        <w:rPr>
          <w:szCs w:val="28"/>
        </w:rPr>
        <w:t>.</w:t>
      </w:r>
      <w:r w:rsidRPr="00902B72">
        <w:rPr>
          <w:szCs w:val="28"/>
        </w:rPr>
        <w:t xml:space="preserve"> Бор</w:t>
      </w:r>
      <w:r w:rsidR="00014758" w:rsidRPr="00902B72">
        <w:rPr>
          <w:szCs w:val="28"/>
        </w:rPr>
        <w:t xml:space="preserve">  составило </w:t>
      </w:r>
      <w:r w:rsidR="00B26FAF" w:rsidRPr="00902B72">
        <w:rPr>
          <w:szCs w:val="28"/>
        </w:rPr>
        <w:t>4578,001</w:t>
      </w:r>
      <w:r w:rsidR="00014758" w:rsidRPr="00902B72">
        <w:rPr>
          <w:szCs w:val="28"/>
        </w:rPr>
        <w:t xml:space="preserve">  тыс. кВт в том числе: </w:t>
      </w:r>
    </w:p>
    <w:p w:rsidR="00C74B53" w:rsidRPr="00902B72" w:rsidRDefault="00C74B53" w:rsidP="00073455">
      <w:pPr>
        <w:shd w:val="clear" w:color="auto" w:fill="FFFFFF"/>
        <w:rPr>
          <w:szCs w:val="28"/>
        </w:rPr>
      </w:pPr>
      <w:r w:rsidRPr="00902B72">
        <w:rPr>
          <w:szCs w:val="28"/>
        </w:rPr>
        <w:t xml:space="preserve">- </w:t>
      </w:r>
      <w:r w:rsidR="00014758" w:rsidRPr="00902B72">
        <w:rPr>
          <w:szCs w:val="28"/>
        </w:rPr>
        <w:t xml:space="preserve"> </w:t>
      </w:r>
      <w:r w:rsidR="00D16150" w:rsidRPr="00902B72">
        <w:rPr>
          <w:szCs w:val="28"/>
        </w:rPr>
        <w:t xml:space="preserve">город </w:t>
      </w:r>
      <w:r w:rsidR="00B26FAF" w:rsidRPr="00902B72">
        <w:rPr>
          <w:szCs w:val="28"/>
        </w:rPr>
        <w:t>2368,451</w:t>
      </w:r>
      <w:r w:rsidR="00014758" w:rsidRPr="00902B72">
        <w:rPr>
          <w:szCs w:val="28"/>
        </w:rPr>
        <w:t xml:space="preserve"> тыс.кВт;</w:t>
      </w:r>
    </w:p>
    <w:p w:rsidR="008C017D" w:rsidRPr="00902B72" w:rsidRDefault="00C74B53" w:rsidP="00073455">
      <w:pPr>
        <w:shd w:val="clear" w:color="auto" w:fill="FFFFFF"/>
        <w:rPr>
          <w:snapToGrid w:val="0"/>
          <w:szCs w:val="28"/>
        </w:rPr>
      </w:pPr>
      <w:r w:rsidRPr="00902B72">
        <w:rPr>
          <w:szCs w:val="28"/>
        </w:rPr>
        <w:t>-</w:t>
      </w:r>
      <w:r w:rsidR="00014758" w:rsidRPr="00902B72">
        <w:rPr>
          <w:szCs w:val="28"/>
        </w:rPr>
        <w:t xml:space="preserve"> сельсоветы-</w:t>
      </w:r>
      <w:r w:rsidR="00B26FAF" w:rsidRPr="00902B72">
        <w:rPr>
          <w:szCs w:val="28"/>
        </w:rPr>
        <w:t>2209,55</w:t>
      </w:r>
      <w:r w:rsidR="001B492B" w:rsidRPr="00902B72">
        <w:rPr>
          <w:szCs w:val="28"/>
        </w:rPr>
        <w:t xml:space="preserve"> тыс.кВт.</w:t>
      </w:r>
    </w:p>
    <w:p w:rsidR="00576471" w:rsidRPr="00073455" w:rsidRDefault="00576471" w:rsidP="00073455">
      <w:pPr>
        <w:shd w:val="clear" w:color="auto" w:fill="FFFFFF"/>
        <w:ind w:firstLine="720"/>
        <w:rPr>
          <w:rFonts w:ascii="Calibri" w:hAnsi="Calibri"/>
          <w:szCs w:val="28"/>
        </w:rPr>
      </w:pPr>
      <w:r w:rsidRPr="00902B72">
        <w:rPr>
          <w:rFonts w:ascii="Roboto" w:hAnsi="Roboto" w:hint="eastAsia"/>
          <w:szCs w:val="28"/>
        </w:rPr>
        <w:t>На</w:t>
      </w:r>
      <w:r w:rsidRPr="00902B72">
        <w:rPr>
          <w:rFonts w:ascii="Roboto" w:hAnsi="Roboto"/>
          <w:szCs w:val="28"/>
        </w:rPr>
        <w:t xml:space="preserve"> территории городского округа г</w:t>
      </w:r>
      <w:r w:rsidR="004D76CA">
        <w:rPr>
          <w:rFonts w:ascii="Roboto" w:hAnsi="Roboto"/>
          <w:szCs w:val="28"/>
        </w:rPr>
        <w:t>.</w:t>
      </w:r>
      <w:r w:rsidRPr="00902B72">
        <w:rPr>
          <w:rFonts w:ascii="Roboto" w:hAnsi="Roboto"/>
          <w:szCs w:val="28"/>
        </w:rPr>
        <w:t xml:space="preserve"> Бор количество светоточек уличного освещения по сведениям на 31.12.20</w:t>
      </w:r>
      <w:r w:rsidRPr="00902B72">
        <w:rPr>
          <w:szCs w:val="28"/>
        </w:rPr>
        <w:t>2</w:t>
      </w:r>
      <w:r w:rsidR="00B26FAF" w:rsidRPr="00902B72">
        <w:rPr>
          <w:szCs w:val="28"/>
        </w:rPr>
        <w:t>2</w:t>
      </w:r>
      <w:r w:rsidR="00FC7C45">
        <w:rPr>
          <w:szCs w:val="28"/>
        </w:rPr>
        <w:t xml:space="preserve"> </w:t>
      </w:r>
      <w:r w:rsidRPr="00902B72">
        <w:rPr>
          <w:rFonts w:ascii="Roboto" w:hAnsi="Roboto"/>
          <w:szCs w:val="28"/>
        </w:rPr>
        <w:t xml:space="preserve">года </w:t>
      </w:r>
      <w:r w:rsidR="00B26FAF" w:rsidRPr="00902B72">
        <w:rPr>
          <w:szCs w:val="28"/>
        </w:rPr>
        <w:t>10722</w:t>
      </w:r>
      <w:r w:rsidRPr="00902B72">
        <w:rPr>
          <w:rFonts w:ascii="Roboto" w:hAnsi="Roboto"/>
          <w:szCs w:val="28"/>
        </w:rPr>
        <w:t xml:space="preserve"> ед., из них: </w:t>
      </w:r>
      <w:r w:rsidR="00B26FAF" w:rsidRPr="00902B72">
        <w:rPr>
          <w:szCs w:val="28"/>
        </w:rPr>
        <w:t>9703</w:t>
      </w:r>
      <w:r w:rsidRPr="00902B72">
        <w:rPr>
          <w:szCs w:val="28"/>
        </w:rPr>
        <w:t xml:space="preserve"> </w:t>
      </w:r>
      <w:r w:rsidRPr="00902B72">
        <w:rPr>
          <w:rFonts w:ascii="Roboto" w:hAnsi="Roboto"/>
          <w:szCs w:val="28"/>
        </w:rPr>
        <w:t xml:space="preserve">ед. –светодиодных, </w:t>
      </w:r>
      <w:r w:rsidR="00B26FAF" w:rsidRPr="00902B72">
        <w:rPr>
          <w:rFonts w:ascii="Calibri" w:hAnsi="Calibri"/>
          <w:szCs w:val="28"/>
        </w:rPr>
        <w:t>702</w:t>
      </w:r>
      <w:r w:rsidRPr="00902B72">
        <w:rPr>
          <w:rFonts w:ascii="Roboto" w:hAnsi="Roboto"/>
          <w:szCs w:val="28"/>
        </w:rPr>
        <w:t xml:space="preserve"> ед. - натриевых, </w:t>
      </w:r>
      <w:r w:rsidR="00B26FAF" w:rsidRPr="00902B72">
        <w:rPr>
          <w:rFonts w:ascii="Calibri" w:hAnsi="Calibri"/>
          <w:szCs w:val="28"/>
        </w:rPr>
        <w:t>313</w:t>
      </w:r>
      <w:r w:rsidRPr="00902B72">
        <w:rPr>
          <w:rFonts w:ascii="Roboto" w:hAnsi="Roboto"/>
          <w:szCs w:val="28"/>
        </w:rPr>
        <w:t xml:space="preserve"> ед. - ртутных и </w:t>
      </w:r>
      <w:r w:rsidR="00B26FAF" w:rsidRPr="00902B72">
        <w:rPr>
          <w:szCs w:val="28"/>
        </w:rPr>
        <w:t>4</w:t>
      </w:r>
      <w:r w:rsidRPr="00902B72">
        <w:rPr>
          <w:szCs w:val="28"/>
        </w:rPr>
        <w:t xml:space="preserve"> </w:t>
      </w:r>
      <w:r w:rsidRPr="00902B72">
        <w:rPr>
          <w:rFonts w:ascii="Roboto" w:hAnsi="Roboto"/>
          <w:szCs w:val="28"/>
        </w:rPr>
        <w:t>ед.- прочих.</w:t>
      </w:r>
    </w:p>
    <w:p w:rsidR="00380A89" w:rsidRPr="00073455" w:rsidRDefault="00380A89" w:rsidP="00073455">
      <w:pPr>
        <w:widowControl w:val="0"/>
        <w:ind w:firstLine="708"/>
        <w:jc w:val="both"/>
        <w:rPr>
          <w:snapToGrid w:val="0"/>
          <w:szCs w:val="28"/>
        </w:rPr>
      </w:pPr>
      <w:r w:rsidRPr="00073455">
        <w:rPr>
          <w:snapToGrid w:val="0"/>
          <w:szCs w:val="28"/>
        </w:rPr>
        <w:t>В настоящее время модернизация системы уличного освещения – это самое энергоэффективное мероприятие для внедрения на условиях энергосервиса.</w:t>
      </w:r>
    </w:p>
    <w:p w:rsidR="00380A89" w:rsidRPr="00073455" w:rsidRDefault="00380A89" w:rsidP="00073455">
      <w:pPr>
        <w:widowControl w:val="0"/>
        <w:ind w:firstLine="708"/>
        <w:jc w:val="both"/>
        <w:rPr>
          <w:snapToGrid w:val="0"/>
          <w:szCs w:val="28"/>
        </w:rPr>
      </w:pPr>
      <w:r w:rsidRPr="00073455">
        <w:rPr>
          <w:snapToGrid w:val="0"/>
          <w:szCs w:val="28"/>
        </w:rPr>
        <w:t xml:space="preserve">Согласно </w:t>
      </w:r>
      <w:r w:rsidRPr="00073455">
        <w:rPr>
          <w:bCs/>
          <w:snapToGrid w:val="0"/>
          <w:kern w:val="36"/>
          <w:szCs w:val="28"/>
        </w:rPr>
        <w:t>Федерального закона от 23.11.2009 N 261-ФЗ (ред. от 26.07.2019) "Об 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p w:rsidR="00380A89" w:rsidRPr="00073455" w:rsidRDefault="00380A89" w:rsidP="00073455">
      <w:pPr>
        <w:suppressAutoHyphens/>
        <w:ind w:firstLine="567"/>
        <w:jc w:val="both"/>
        <w:rPr>
          <w:szCs w:val="28"/>
        </w:rPr>
      </w:pPr>
      <w:r w:rsidRPr="00073455">
        <w:rPr>
          <w:rFonts w:ascii="Open Sans" w:hAnsi="Open Sans"/>
          <w:szCs w:val="28"/>
        </w:rPr>
        <w:lastRenderedPageBreak/>
        <w:t xml:space="preserve">Энергосервисный договор (контракт) - договор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заказчиком. </w:t>
      </w:r>
      <w:bookmarkStart w:id="0" w:name="100245"/>
      <w:bookmarkEnd w:id="0"/>
      <w:r w:rsidRPr="00073455">
        <w:rPr>
          <w:szCs w:val="28"/>
        </w:rPr>
        <w:t>Предметом энергосервисного договора (контракта)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заказчиком.</w:t>
      </w:r>
    </w:p>
    <w:p w:rsidR="00380A89" w:rsidRPr="00073455" w:rsidRDefault="00380A89" w:rsidP="00073455">
      <w:pPr>
        <w:suppressAutoHyphens/>
        <w:ind w:firstLine="567"/>
        <w:jc w:val="both"/>
        <w:rPr>
          <w:rFonts w:ascii="Calibri" w:hAnsi="Calibri"/>
          <w:szCs w:val="28"/>
        </w:rPr>
      </w:pPr>
      <w:r w:rsidRPr="00073455">
        <w:rPr>
          <w:rFonts w:ascii="Roboto" w:hAnsi="Roboto"/>
          <w:szCs w:val="28"/>
        </w:rPr>
        <w:t>Значительная экономия средств на оплату топливно-энергетических ресурсов также достигается за счет внедрения автоматизированной системы управления наружным освещением (АСУНО). Данная система позволяет наиболее эффективно выбирать режимы работы уличного и внутреннего освещения.</w:t>
      </w:r>
    </w:p>
    <w:p w:rsidR="00A102FD" w:rsidRPr="00073455" w:rsidRDefault="00A102FD" w:rsidP="00073455">
      <w:pPr>
        <w:suppressAutoHyphens/>
        <w:ind w:firstLine="567"/>
        <w:jc w:val="both"/>
        <w:rPr>
          <w:szCs w:val="28"/>
        </w:rPr>
      </w:pPr>
      <w:r w:rsidRPr="00073455">
        <w:rPr>
          <w:szCs w:val="28"/>
        </w:rPr>
        <w:t xml:space="preserve">В 2021 году </w:t>
      </w:r>
      <w:r w:rsidR="00BD7D12" w:rsidRPr="00073455">
        <w:rPr>
          <w:szCs w:val="28"/>
        </w:rPr>
        <w:t>заключен</w:t>
      </w:r>
      <w:r w:rsidRPr="00073455">
        <w:rPr>
          <w:szCs w:val="28"/>
        </w:rPr>
        <w:t xml:space="preserve"> энергосервисн</w:t>
      </w:r>
      <w:r w:rsidR="00BD7D12" w:rsidRPr="00073455">
        <w:rPr>
          <w:szCs w:val="28"/>
        </w:rPr>
        <w:t>ый контракт</w:t>
      </w:r>
      <w:r w:rsidRPr="00073455">
        <w:rPr>
          <w:szCs w:val="28"/>
        </w:rPr>
        <w:t xml:space="preserve"> по модернизации существующих линий уличного освещения города ( г. Бор, п. Неклюдово, п.Октябрьский, п. Большое Пикино), результатом которого экономия потребления электроэнергии в сетях уличного освещения на территории г</w:t>
      </w:r>
      <w:r w:rsidR="004D76CA">
        <w:rPr>
          <w:szCs w:val="28"/>
        </w:rPr>
        <w:t>.</w:t>
      </w:r>
      <w:r w:rsidRPr="00073455">
        <w:rPr>
          <w:szCs w:val="28"/>
        </w:rPr>
        <w:t xml:space="preserve"> Бор составит  не менее 60%.</w:t>
      </w:r>
    </w:p>
    <w:p w:rsidR="00A102FD" w:rsidRPr="00073455" w:rsidRDefault="00A102FD" w:rsidP="00073455">
      <w:pPr>
        <w:suppressAutoHyphens/>
        <w:ind w:firstLine="567"/>
        <w:jc w:val="both"/>
        <w:rPr>
          <w:szCs w:val="28"/>
        </w:rPr>
      </w:pPr>
      <w:r w:rsidRPr="00073455">
        <w:rPr>
          <w:szCs w:val="28"/>
        </w:rPr>
        <w:t>Модернизация уличного освещения на территории г</w:t>
      </w:r>
      <w:r w:rsidR="004D76CA">
        <w:rPr>
          <w:szCs w:val="28"/>
        </w:rPr>
        <w:t>.</w:t>
      </w:r>
      <w:r w:rsidRPr="00073455">
        <w:rPr>
          <w:szCs w:val="28"/>
        </w:rPr>
        <w:t xml:space="preserve"> Бор в рамках действия энергосервисного контракта подразумевает замену ламп наружного освещения, на более современные, с улучшенными техническими характеристиками и с более низким энергопотреблением.</w:t>
      </w:r>
    </w:p>
    <w:p w:rsidR="00A102FD" w:rsidRPr="00073455" w:rsidRDefault="00A102FD" w:rsidP="00073455">
      <w:pPr>
        <w:shd w:val="clear" w:color="auto" w:fill="FFFFFF"/>
        <w:rPr>
          <w:szCs w:val="28"/>
        </w:rPr>
      </w:pPr>
      <w:r w:rsidRPr="00073455">
        <w:rPr>
          <w:rFonts w:ascii="Calibri" w:hAnsi="Calibri"/>
          <w:szCs w:val="28"/>
        </w:rPr>
        <w:t xml:space="preserve">           </w:t>
      </w:r>
      <w:r w:rsidRPr="00073455">
        <w:rPr>
          <w:szCs w:val="28"/>
        </w:rPr>
        <w:t xml:space="preserve">К замене в рамках энергосервисного контракта планируется </w:t>
      </w:r>
      <w:r w:rsidR="00D648EE" w:rsidRPr="00073455">
        <w:rPr>
          <w:szCs w:val="28"/>
        </w:rPr>
        <w:t xml:space="preserve"> около </w:t>
      </w:r>
      <w:r w:rsidR="00E324B2" w:rsidRPr="00073455">
        <w:rPr>
          <w:szCs w:val="28"/>
        </w:rPr>
        <w:t>7139</w:t>
      </w:r>
      <w:r w:rsidRPr="00073455">
        <w:rPr>
          <w:szCs w:val="28"/>
        </w:rPr>
        <w:t xml:space="preserve"> ед. светотечек.</w:t>
      </w:r>
    </w:p>
    <w:p w:rsidR="00A102FD" w:rsidRPr="00073455" w:rsidRDefault="00A102FD" w:rsidP="0007345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>Площадь уличного освещения, планируемая к модернизации в рамках энергосервисного контракта по данным 2020года составила 1 327,5 тыс. м2.</w:t>
      </w:r>
    </w:p>
    <w:p w:rsidR="004E41D5" w:rsidRPr="00073455" w:rsidRDefault="004E41D5" w:rsidP="00073455">
      <w:pPr>
        <w:suppressAutoHyphens/>
        <w:ind w:firstLine="567"/>
        <w:jc w:val="both"/>
        <w:rPr>
          <w:szCs w:val="28"/>
        </w:rPr>
      </w:pPr>
      <w:r w:rsidRPr="00073455">
        <w:rPr>
          <w:szCs w:val="28"/>
        </w:rPr>
        <w:t>После реализации энергосервисного контракта экономия за</w:t>
      </w:r>
      <w:r w:rsidR="00B026BF" w:rsidRPr="00073455">
        <w:rPr>
          <w:szCs w:val="28"/>
        </w:rPr>
        <w:t xml:space="preserve"> весь </w:t>
      </w:r>
      <w:r w:rsidRPr="00073455">
        <w:rPr>
          <w:szCs w:val="28"/>
        </w:rPr>
        <w:t xml:space="preserve"> период реализации</w:t>
      </w:r>
      <w:r w:rsidR="005F0398" w:rsidRPr="00073455">
        <w:rPr>
          <w:szCs w:val="28"/>
        </w:rPr>
        <w:t xml:space="preserve"> составит </w:t>
      </w:r>
      <w:r w:rsidR="00F00348" w:rsidRPr="00073455">
        <w:rPr>
          <w:szCs w:val="28"/>
        </w:rPr>
        <w:t>14246,1</w:t>
      </w:r>
      <w:r w:rsidR="005F0398" w:rsidRPr="00073455">
        <w:rPr>
          <w:szCs w:val="28"/>
        </w:rPr>
        <w:t xml:space="preserve"> </w:t>
      </w:r>
      <w:r w:rsidR="00BD7D12" w:rsidRPr="00073455">
        <w:rPr>
          <w:szCs w:val="28"/>
        </w:rPr>
        <w:t xml:space="preserve">тыс. КВт ( с учетом дополнительного соглашения № 1  от 31.05.2022 </w:t>
      </w:r>
      <w:r w:rsidR="00AD06EE" w:rsidRPr="00073455">
        <w:rPr>
          <w:szCs w:val="28"/>
        </w:rPr>
        <w:t xml:space="preserve"> года </w:t>
      </w:r>
      <w:r w:rsidR="00BD7D12" w:rsidRPr="00073455">
        <w:rPr>
          <w:szCs w:val="28"/>
        </w:rPr>
        <w:t xml:space="preserve">экономия  должна составить 15652,2 тыс. КВт) </w:t>
      </w:r>
      <w:r w:rsidR="005F0398" w:rsidRPr="00073455">
        <w:rPr>
          <w:szCs w:val="28"/>
        </w:rPr>
        <w:t>.</w:t>
      </w:r>
    </w:p>
    <w:p w:rsidR="004E41D5" w:rsidRPr="007C3512" w:rsidRDefault="00F04430" w:rsidP="00073455">
      <w:pPr>
        <w:suppressAutoHyphens/>
        <w:ind w:firstLine="567"/>
        <w:jc w:val="both"/>
        <w:rPr>
          <w:rFonts w:ascii="Calibri" w:hAnsi="Calibri"/>
          <w:szCs w:val="28"/>
        </w:rPr>
      </w:pPr>
      <w:r w:rsidRPr="00073455">
        <w:rPr>
          <w:szCs w:val="28"/>
        </w:rPr>
        <w:t xml:space="preserve"> Планируемая </w:t>
      </w:r>
      <w:r w:rsidR="00B026BF" w:rsidRPr="00073455">
        <w:rPr>
          <w:szCs w:val="28"/>
        </w:rPr>
        <w:t xml:space="preserve"> э</w:t>
      </w:r>
      <w:r w:rsidR="004E41D5" w:rsidRPr="00073455">
        <w:rPr>
          <w:szCs w:val="28"/>
        </w:rPr>
        <w:t>кономия затрат на потребление уличного освещения по окончанию реализации программы</w:t>
      </w:r>
      <w:r w:rsidR="005F0398" w:rsidRPr="00073455">
        <w:rPr>
          <w:szCs w:val="28"/>
        </w:rPr>
        <w:t xml:space="preserve"> составит </w:t>
      </w:r>
      <w:r w:rsidR="00F00348" w:rsidRPr="00073455">
        <w:rPr>
          <w:szCs w:val="28"/>
        </w:rPr>
        <w:t>117388,1</w:t>
      </w:r>
      <w:r w:rsidR="005F0398" w:rsidRPr="00073455">
        <w:rPr>
          <w:szCs w:val="28"/>
        </w:rPr>
        <w:t>тыс. руб.</w:t>
      </w:r>
    </w:p>
    <w:p w:rsidR="00982786" w:rsidRDefault="00982786" w:rsidP="00100AE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sub_1002"/>
      <w:r>
        <w:rPr>
          <w:rFonts w:ascii="Times New Roman" w:hAnsi="Times New Roman"/>
          <w:b/>
          <w:sz w:val="28"/>
          <w:szCs w:val="28"/>
        </w:rPr>
        <w:t>2.1.1. Потребление т</w:t>
      </w:r>
      <w:r w:rsidRPr="008808F3">
        <w:rPr>
          <w:rFonts w:ascii="Times New Roman" w:hAnsi="Times New Roman"/>
          <w:b/>
          <w:sz w:val="28"/>
          <w:szCs w:val="28"/>
        </w:rPr>
        <w:t>опливно-энергетических ресурсов</w:t>
      </w:r>
    </w:p>
    <w:p w:rsidR="00982786" w:rsidRDefault="00982786" w:rsidP="00100AE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808F3">
        <w:rPr>
          <w:rFonts w:ascii="Times New Roman" w:hAnsi="Times New Roman"/>
          <w:b/>
          <w:sz w:val="28"/>
          <w:szCs w:val="28"/>
        </w:rPr>
        <w:t>сферах городского округа г</w:t>
      </w:r>
      <w:r w:rsidR="004D76CA">
        <w:rPr>
          <w:rFonts w:ascii="Times New Roman" w:hAnsi="Times New Roman"/>
          <w:b/>
          <w:sz w:val="28"/>
          <w:szCs w:val="28"/>
        </w:rPr>
        <w:t>.</w:t>
      </w:r>
      <w:r w:rsidRPr="008808F3">
        <w:rPr>
          <w:rFonts w:ascii="Times New Roman" w:hAnsi="Times New Roman"/>
          <w:b/>
          <w:sz w:val="28"/>
          <w:szCs w:val="28"/>
        </w:rPr>
        <w:t xml:space="preserve"> Бор</w:t>
      </w:r>
    </w:p>
    <w:p w:rsidR="00100AED" w:rsidRPr="008808F3" w:rsidRDefault="00100AED" w:rsidP="00100AE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2786" w:rsidRPr="008808F3" w:rsidRDefault="00982786" w:rsidP="00100AE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808F3">
        <w:rPr>
          <w:rFonts w:ascii="Times New Roman" w:hAnsi="Times New Roman"/>
          <w:b/>
          <w:sz w:val="28"/>
          <w:szCs w:val="28"/>
        </w:rPr>
        <w:t>Диаграмма №1.</w:t>
      </w:r>
      <w:r w:rsidRPr="008808F3">
        <w:rPr>
          <w:rFonts w:ascii="Times New Roman" w:hAnsi="Times New Roman"/>
          <w:sz w:val="28"/>
          <w:szCs w:val="28"/>
        </w:rPr>
        <w:t xml:space="preserve"> Динамика потребления Топливно-энергетических ресурсов на территории муниципального об</w:t>
      </w:r>
      <w:r>
        <w:rPr>
          <w:rFonts w:ascii="Times New Roman" w:hAnsi="Times New Roman"/>
          <w:sz w:val="28"/>
          <w:szCs w:val="28"/>
        </w:rPr>
        <w:t>разования за период 20</w:t>
      </w:r>
      <w:r w:rsidR="00073455" w:rsidRPr="0007345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-  20</w:t>
      </w:r>
      <w:r w:rsidR="00073455" w:rsidRPr="00073455">
        <w:rPr>
          <w:rFonts w:ascii="Times New Roman" w:hAnsi="Times New Roman"/>
          <w:sz w:val="28"/>
          <w:szCs w:val="28"/>
        </w:rPr>
        <w:t>22</w:t>
      </w:r>
      <w:r w:rsidRPr="008808F3">
        <w:rPr>
          <w:rFonts w:ascii="Times New Roman" w:hAnsi="Times New Roman"/>
          <w:sz w:val="28"/>
          <w:szCs w:val="28"/>
        </w:rPr>
        <w:t>г.</w:t>
      </w:r>
    </w:p>
    <w:p w:rsidR="00100AED" w:rsidRPr="00913BAE" w:rsidRDefault="009976FC" w:rsidP="00913BA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8" o:spid="_x0000_s1027" type="#_x0000_t75" style="position:absolute;left:0;text-align:left;margin-left:-30.75pt;margin-top:47.4pt;width:508.9pt;height:158.4pt;z-index:1;visibility:visible">
            <v:imagedata r:id="rId7" o:title=""/>
            <w10:wrap type="square" side="right"/>
          </v:shape>
          <o:OLEObject Type="Embed" ProgID="Excel.Chart.8" ShapeID="Объект 8" DrawAspect="Content" ObjectID="_1760953906" r:id="rId8">
            <o:FieldCodes>\s</o:FieldCodes>
          </o:OLEObject>
        </w:pict>
      </w:r>
      <w:r w:rsidR="00982786" w:rsidRPr="00966A87">
        <w:rPr>
          <w:rFonts w:ascii="Times New Roman" w:hAnsi="Times New Roman"/>
          <w:sz w:val="28"/>
          <w:szCs w:val="28"/>
        </w:rPr>
        <w:t xml:space="preserve">Согласно диаграмме №1 наблюдается незначительное увеличение потребления топливно-энергетических </w:t>
      </w:r>
      <w:r w:rsidR="00982786" w:rsidRPr="00966A87">
        <w:rPr>
          <w:rFonts w:ascii="Times New Roman" w:hAnsi="Times New Roman"/>
          <w:sz w:val="28"/>
          <w:szCs w:val="28"/>
        </w:rPr>
        <w:lastRenderedPageBreak/>
        <w:t>ресурсов на территории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="00982786" w:rsidRPr="00966A87">
        <w:rPr>
          <w:rFonts w:ascii="Times New Roman" w:hAnsi="Times New Roman"/>
          <w:sz w:val="28"/>
          <w:szCs w:val="28"/>
        </w:rPr>
        <w:t xml:space="preserve"> Бор, данное увеличение связано с  интенсивным развитием инфраструктуры округа: строительством и вводом в эксплуатацию новых объектов в различных сферах деятельности  (школы, детские сады, жилой фонд, школы искусств и т.д.), а так же с благоустройством территорий городского округа, включая</w:t>
      </w:r>
      <w:r w:rsidR="00913BAE">
        <w:rPr>
          <w:rFonts w:ascii="Times New Roman" w:hAnsi="Times New Roman"/>
          <w:sz w:val="28"/>
          <w:szCs w:val="28"/>
        </w:rPr>
        <w:t xml:space="preserve"> зоны отдыха и туризма.</w:t>
      </w:r>
    </w:p>
    <w:p w:rsidR="00100AED" w:rsidRPr="00966A87" w:rsidRDefault="00982786" w:rsidP="00100AED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A87">
        <w:rPr>
          <w:rFonts w:ascii="Times New Roman" w:hAnsi="Times New Roman"/>
          <w:b/>
          <w:sz w:val="28"/>
          <w:szCs w:val="28"/>
        </w:rPr>
        <w:t>Муниципальный сектор.</w:t>
      </w:r>
    </w:p>
    <w:p w:rsidR="00982786" w:rsidRPr="00966A87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 xml:space="preserve">Одним из приоритетных вопросов муниципального сектора является необходимость  максимального сокращения расходов бюджета  на содержание муниципальных учреждений при  обеспечении  повышения энергетической эффективности объектов и используемого в них оборудования. Повышение энергетической эффективности  использования и снижения потребления топливно-энергетических ресурсов бюджетной сферы должно сократить финансовые нагрузки на бюджет и обеспечить  снижение нерационального расходования и  неоправданных потерь топливно-энергетических ресурсов. </w:t>
      </w:r>
    </w:p>
    <w:p w:rsidR="00982786" w:rsidRPr="00100AED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ab/>
      </w:r>
      <w:r w:rsidRPr="00100AED">
        <w:rPr>
          <w:rFonts w:ascii="Times New Roman" w:hAnsi="Times New Roman"/>
          <w:sz w:val="28"/>
          <w:szCs w:val="28"/>
        </w:rPr>
        <w:t xml:space="preserve">По данным </w:t>
      </w:r>
      <w:r w:rsidR="00073455" w:rsidRPr="00100AED">
        <w:rPr>
          <w:rFonts w:ascii="Times New Roman" w:hAnsi="Times New Roman"/>
          <w:sz w:val="28"/>
          <w:szCs w:val="28"/>
        </w:rPr>
        <w:t xml:space="preserve"> на</w:t>
      </w:r>
      <w:r w:rsidRPr="00100AED">
        <w:rPr>
          <w:rFonts w:ascii="Times New Roman" w:hAnsi="Times New Roman"/>
          <w:sz w:val="28"/>
          <w:szCs w:val="28"/>
        </w:rPr>
        <w:t xml:space="preserve"> 20</w:t>
      </w:r>
      <w:r w:rsidR="006C1C6A" w:rsidRPr="00100AED">
        <w:rPr>
          <w:rFonts w:ascii="Times New Roman" w:hAnsi="Times New Roman"/>
          <w:sz w:val="28"/>
          <w:szCs w:val="28"/>
        </w:rPr>
        <w:t>2</w:t>
      </w:r>
      <w:r w:rsidR="00073455" w:rsidRPr="00100AED">
        <w:rPr>
          <w:rFonts w:ascii="Times New Roman" w:hAnsi="Times New Roman"/>
          <w:sz w:val="28"/>
          <w:szCs w:val="28"/>
        </w:rPr>
        <w:t>3</w:t>
      </w:r>
      <w:r w:rsidRPr="00100AED">
        <w:rPr>
          <w:rFonts w:ascii="Times New Roman" w:hAnsi="Times New Roman"/>
          <w:sz w:val="28"/>
          <w:szCs w:val="28"/>
        </w:rPr>
        <w:t>года,  на территории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100AED">
        <w:rPr>
          <w:rFonts w:ascii="Times New Roman" w:hAnsi="Times New Roman"/>
          <w:sz w:val="28"/>
          <w:szCs w:val="28"/>
        </w:rPr>
        <w:t xml:space="preserve"> Бор функционируют 144 муниципальных учреждения социальной сферы, в том числе: учреждения образования, культуры и туризма, физкультуры и спорта, административные учреждения. </w:t>
      </w:r>
    </w:p>
    <w:p w:rsidR="000B5B2D" w:rsidRDefault="00982786" w:rsidP="00100AED">
      <w:pPr>
        <w:pStyle w:val="ConsPlus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66A87">
        <w:rPr>
          <w:rFonts w:ascii="Times New Roman" w:hAnsi="Times New Roman"/>
          <w:sz w:val="28"/>
          <w:szCs w:val="28"/>
        </w:rPr>
        <w:t xml:space="preserve">Динамика потребления топливно-энергетических ресурсов муниципальными учреждениями за  5 лет представлены в </w:t>
      </w:r>
      <w:r>
        <w:rPr>
          <w:rFonts w:ascii="Times New Roman" w:hAnsi="Times New Roman"/>
          <w:sz w:val="28"/>
          <w:szCs w:val="28"/>
        </w:rPr>
        <w:t>виде</w:t>
      </w:r>
      <w:r w:rsidRPr="00966A87">
        <w:rPr>
          <w:rFonts w:ascii="Times New Roman" w:hAnsi="Times New Roman"/>
          <w:sz w:val="28"/>
          <w:szCs w:val="28"/>
        </w:rPr>
        <w:t xml:space="preserve"> </w:t>
      </w:r>
      <w:r w:rsidRPr="00966A87">
        <w:rPr>
          <w:rFonts w:ascii="Times New Roman" w:hAnsi="Times New Roman"/>
          <w:b/>
          <w:sz w:val="28"/>
          <w:szCs w:val="28"/>
        </w:rPr>
        <w:t xml:space="preserve">Диаграммы </w:t>
      </w:r>
      <w:r>
        <w:rPr>
          <w:rFonts w:ascii="Times New Roman" w:hAnsi="Times New Roman"/>
          <w:b/>
          <w:sz w:val="28"/>
          <w:szCs w:val="28"/>
        </w:rPr>
        <w:t xml:space="preserve">№2:    </w:t>
      </w:r>
    </w:p>
    <w:p w:rsidR="00982786" w:rsidRDefault="00982786" w:rsidP="00982786">
      <w:pPr>
        <w:pStyle w:val="ConsPlusNormal"/>
        <w:spacing w:line="360" w:lineRule="auto"/>
        <w:rPr>
          <w:sz w:val="23"/>
          <w:szCs w:val="23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976FC" w:rsidRPr="009976FC">
        <w:rPr>
          <w:noProof/>
          <w:snapToGrid/>
        </w:rPr>
        <w:object w:dxaOrig="10532" w:dyaOrig="4100">
          <v:shape id="Объект 1" o:spid="_x0000_i1025" type="#_x0000_t75" style="width:526.45pt;height:204.8pt;visibility:visible" o:ole="">
            <v:imagedata r:id="rId9" o:title=""/>
          </v:shape>
          <o:OLEObject Type="Embed" ProgID="Excel.Chart.8" ShapeID="Объект 1" DrawAspect="Content" ObjectID="_1760953904" r:id="rId10">
            <o:FieldCodes>\s</o:FieldCodes>
          </o:OLEObject>
        </w:object>
      </w:r>
      <w:r>
        <w:rPr>
          <w:sz w:val="23"/>
          <w:szCs w:val="23"/>
        </w:rPr>
        <w:t xml:space="preserve">     </w:t>
      </w:r>
    </w:p>
    <w:p w:rsidR="00982786" w:rsidRPr="00966A87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С 2009 года на федеральном уровне был принят целый ряд нормативных документов в сфере энергосбережения и  повышения энергетической эффективности, согласно которых, начиная с 2014 года  на территории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966A87">
        <w:rPr>
          <w:rFonts w:ascii="Times New Roman" w:hAnsi="Times New Roman"/>
          <w:sz w:val="28"/>
          <w:szCs w:val="28"/>
        </w:rPr>
        <w:t xml:space="preserve"> Бор </w:t>
      </w:r>
      <w:r w:rsidRPr="00966A87">
        <w:rPr>
          <w:rFonts w:ascii="Times New Roman" w:hAnsi="Times New Roman"/>
          <w:sz w:val="28"/>
          <w:szCs w:val="28"/>
        </w:rPr>
        <w:lastRenderedPageBreak/>
        <w:t>в муниципальных учреждениях были проведены следующие мероприятия в сфере энергосбережения и  повышения энергетической эффективности:</w:t>
      </w:r>
    </w:p>
    <w:p w:rsidR="00982786" w:rsidRPr="00966A87" w:rsidRDefault="00982786" w:rsidP="00100AED">
      <w:pPr>
        <w:pStyle w:val="ConsPlusNormal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Энергетические обследования зданий, строений, сооружений;</w:t>
      </w:r>
    </w:p>
    <w:p w:rsidR="00982786" w:rsidRPr="00966A87" w:rsidRDefault="00982786" w:rsidP="00100AED">
      <w:pPr>
        <w:pStyle w:val="ConsPlusNormal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Оснащение приборами учета используемых энергетических ресурсов;</w:t>
      </w:r>
    </w:p>
    <w:p w:rsidR="00982786" w:rsidRPr="00966A87" w:rsidRDefault="00982786" w:rsidP="00100AED">
      <w:pPr>
        <w:pStyle w:val="ConsPlusNormal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Мероприятия по замене оборудования на оборудование с более высоким коэффициентом полезного действия в целях повышения энергетической эффективности;</w:t>
      </w:r>
    </w:p>
    <w:p w:rsidR="00982786" w:rsidRPr="00966A87" w:rsidRDefault="00982786" w:rsidP="00100AED">
      <w:pPr>
        <w:pStyle w:val="ConsPlusNormal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Мероприятия, направленные на сокращение потерь тепловой энергии, воды при их передаче;</w:t>
      </w:r>
    </w:p>
    <w:p w:rsidR="00982786" w:rsidRPr="00966A87" w:rsidRDefault="00982786" w:rsidP="00100AED">
      <w:pPr>
        <w:pStyle w:val="ConsPlusNormal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Мероприятия по информационной поддержке и пропаганде энергосбережения  и повышения энергетической эффективности.</w:t>
      </w:r>
    </w:p>
    <w:p w:rsidR="00982786" w:rsidRPr="004E03D9" w:rsidRDefault="00982786" w:rsidP="00100AED">
      <w:pPr>
        <w:pStyle w:val="Default"/>
        <w:jc w:val="both"/>
        <w:rPr>
          <w:sz w:val="28"/>
          <w:szCs w:val="28"/>
        </w:rPr>
      </w:pPr>
      <w:r w:rsidRPr="00966A87">
        <w:rPr>
          <w:sz w:val="28"/>
          <w:szCs w:val="28"/>
        </w:rPr>
        <w:t xml:space="preserve">   С 2014 года,  в соответствии с приказом Министерства энергетики РФ от 30.06.2014 №401 «Об утверждении порядка представления информации об энергосбережении и о повышении энергетической эффективности» вместо проведения обязательного энергетического обследования, ежегодно представляются данные об энергосбережении и повышении энергетической эффективности в виде</w:t>
      </w:r>
      <w:r>
        <w:rPr>
          <w:sz w:val="28"/>
          <w:szCs w:val="28"/>
        </w:rPr>
        <w:t xml:space="preserve">. </w:t>
      </w:r>
      <w:r w:rsidRPr="004E03D9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>ф</w:t>
      </w:r>
      <w:r w:rsidRPr="004E03D9">
        <w:rPr>
          <w:sz w:val="28"/>
          <w:szCs w:val="28"/>
        </w:rPr>
        <w:t xml:space="preserve">орма декларации, как и порядок предоставления, были изменены приказом Минэкономразвития России от 28 октября </w:t>
      </w:r>
      <w:smartTag w:uri="urn:schemas-microsoft-com:office:smarttags" w:element="metricconverter">
        <w:smartTagPr>
          <w:attr w:name="ProductID" w:val="2019 г"/>
        </w:smartTagPr>
        <w:r w:rsidRPr="004E03D9">
          <w:rPr>
            <w:sz w:val="28"/>
            <w:szCs w:val="28"/>
          </w:rPr>
          <w:t>2019 г</w:t>
        </w:r>
      </w:smartTag>
      <w:r w:rsidRPr="004E03D9">
        <w:rPr>
          <w:sz w:val="28"/>
          <w:szCs w:val="28"/>
        </w:rPr>
        <w:t>.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</w:t>
      </w:r>
      <w:r>
        <w:rPr>
          <w:sz w:val="28"/>
          <w:szCs w:val="28"/>
        </w:rPr>
        <w:t>,</w:t>
      </w:r>
      <w:r w:rsidRPr="000D5F5B">
        <w:rPr>
          <w:rFonts w:ascii="Arimo" w:hAnsi="Arimo" w:cs="Arimo"/>
          <w:sz w:val="23"/>
          <w:szCs w:val="23"/>
        </w:rPr>
        <w:t xml:space="preserve"> </w:t>
      </w:r>
      <w:r w:rsidRPr="000D5F5B">
        <w:rPr>
          <w:sz w:val="28"/>
          <w:szCs w:val="28"/>
        </w:rPr>
        <w:t>который был зарегистрирован в Минюсте России 27 февраля 2020 года</w:t>
      </w:r>
      <w:r w:rsidRPr="004E03D9">
        <w:rPr>
          <w:sz w:val="28"/>
          <w:szCs w:val="28"/>
        </w:rPr>
        <w:t xml:space="preserve">. </w:t>
      </w:r>
    </w:p>
    <w:p w:rsidR="00982786" w:rsidRDefault="00982786" w:rsidP="00100AE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</w:t>
      </w:r>
      <w:r w:rsidRPr="00966A87">
        <w:rPr>
          <w:rFonts w:ascii="Times New Roman" w:hAnsi="Times New Roman"/>
          <w:sz w:val="28"/>
          <w:szCs w:val="28"/>
        </w:rPr>
        <w:t xml:space="preserve">энергодекларации </w:t>
      </w:r>
      <w:r>
        <w:rPr>
          <w:rFonts w:ascii="Times New Roman" w:hAnsi="Times New Roman"/>
          <w:sz w:val="28"/>
          <w:szCs w:val="28"/>
        </w:rPr>
        <w:t xml:space="preserve"> предоставляют </w:t>
      </w:r>
      <w:r w:rsidRPr="00966A87">
        <w:rPr>
          <w:rFonts w:ascii="Times New Roman" w:hAnsi="Times New Roman"/>
          <w:sz w:val="28"/>
          <w:szCs w:val="28"/>
        </w:rPr>
        <w:t>все муниципальные учреждения округа, так же, муниципальными учреждениями, в соответствии с требованиями  норматив</w:t>
      </w:r>
      <w:r>
        <w:rPr>
          <w:rFonts w:ascii="Times New Roman" w:hAnsi="Times New Roman"/>
          <w:sz w:val="28"/>
          <w:szCs w:val="28"/>
        </w:rPr>
        <w:t xml:space="preserve">но-правовой базы разработаны </w:t>
      </w:r>
      <w:r w:rsidRPr="00966A87">
        <w:rPr>
          <w:rFonts w:ascii="Times New Roman" w:hAnsi="Times New Roman"/>
          <w:sz w:val="28"/>
          <w:szCs w:val="28"/>
        </w:rPr>
        <w:t>программы в области энергосбережения и повышения энергетической эффективности, в рамках которых планируются и проводятся энергосберегающие мероприятия.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6A87">
        <w:rPr>
          <w:rFonts w:ascii="Times New Roman" w:hAnsi="Times New Roman"/>
          <w:sz w:val="28"/>
          <w:szCs w:val="28"/>
        </w:rPr>
        <w:t>В муниципальных учреждениях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966A87">
        <w:rPr>
          <w:rFonts w:ascii="Times New Roman" w:hAnsi="Times New Roman"/>
          <w:sz w:val="28"/>
          <w:szCs w:val="28"/>
        </w:rPr>
        <w:t xml:space="preserve"> Бор за период 2014-2018гг. был выполнен значительный объём работ в сфере энергосбережения и повышения энергоэффективности: работы по замене устаревшего оборудования на более современное и более энергоэффективное, ремонты  систем теплоснабжения и водоснабжения, результатом которых являются уменьшение потерь и увеличение экономии ресурсов при передаче, работы по замене ламп накаливания на более энергоэффективные осветительные устройства, оснащение зданий и строений приборами учета, что позволяет контролировать потребление ресурсов, а так же производить оплату только за фактическое потребление ресурсов. </w:t>
      </w:r>
    </w:p>
    <w:p w:rsidR="00100AED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25A9A">
        <w:rPr>
          <w:rFonts w:ascii="Times New Roman" w:hAnsi="Times New Roman"/>
          <w:sz w:val="28"/>
          <w:szCs w:val="28"/>
        </w:rPr>
        <w:t xml:space="preserve"> В целях</w:t>
      </w:r>
      <w:r>
        <w:rPr>
          <w:rFonts w:ascii="Times New Roman" w:hAnsi="Times New Roman"/>
          <w:sz w:val="28"/>
          <w:szCs w:val="28"/>
        </w:rPr>
        <w:t xml:space="preserve"> ознакомления, </w:t>
      </w:r>
      <w:r w:rsidRPr="00125A9A">
        <w:rPr>
          <w:rFonts w:ascii="Times New Roman" w:hAnsi="Times New Roman"/>
          <w:sz w:val="28"/>
          <w:szCs w:val="28"/>
        </w:rPr>
        <w:t>популяризации применения</w:t>
      </w:r>
      <w:r>
        <w:rPr>
          <w:rFonts w:ascii="Times New Roman" w:hAnsi="Times New Roman"/>
          <w:sz w:val="28"/>
          <w:szCs w:val="28"/>
        </w:rPr>
        <w:t xml:space="preserve">  и внедрения</w:t>
      </w:r>
      <w:r w:rsidRPr="00125A9A">
        <w:rPr>
          <w:rFonts w:ascii="Times New Roman" w:hAnsi="Times New Roman"/>
          <w:sz w:val="28"/>
          <w:szCs w:val="28"/>
        </w:rPr>
        <w:t xml:space="preserve"> современных энергоэффективных </w:t>
      </w:r>
      <w:r>
        <w:rPr>
          <w:rFonts w:ascii="Times New Roman" w:hAnsi="Times New Roman"/>
          <w:sz w:val="28"/>
          <w:szCs w:val="28"/>
        </w:rPr>
        <w:t>материалов и технологий в домах, в быту, на производствах, в учреждениях</w:t>
      </w:r>
      <w:r w:rsidRPr="00125A9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 же, в целях  развития культуры </w:t>
      </w:r>
      <w:r w:rsidRPr="00125A9A">
        <w:rPr>
          <w:rFonts w:ascii="Times New Roman" w:hAnsi="Times New Roman"/>
          <w:sz w:val="28"/>
          <w:szCs w:val="28"/>
        </w:rPr>
        <w:t xml:space="preserve">бережного отношения </w:t>
      </w:r>
      <w:r>
        <w:rPr>
          <w:rFonts w:ascii="Times New Roman" w:hAnsi="Times New Roman"/>
          <w:sz w:val="28"/>
          <w:szCs w:val="28"/>
        </w:rPr>
        <w:t xml:space="preserve">граждан и молодого поколения </w:t>
      </w:r>
      <w:r w:rsidRPr="00125A9A">
        <w:rPr>
          <w:rFonts w:ascii="Times New Roman" w:hAnsi="Times New Roman"/>
          <w:sz w:val="28"/>
          <w:szCs w:val="28"/>
        </w:rPr>
        <w:t>к энергоресурсам</w:t>
      </w:r>
      <w:r>
        <w:rPr>
          <w:rFonts w:ascii="Times New Roman" w:hAnsi="Times New Roman"/>
          <w:sz w:val="28"/>
          <w:szCs w:val="28"/>
        </w:rPr>
        <w:t>, городской округ г</w:t>
      </w:r>
      <w:r w:rsidR="004D76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Бор </w:t>
      </w:r>
      <w:r w:rsidRPr="00125A9A">
        <w:rPr>
          <w:rFonts w:ascii="Times New Roman" w:hAnsi="Times New Roman"/>
          <w:sz w:val="28"/>
          <w:szCs w:val="28"/>
        </w:rPr>
        <w:t xml:space="preserve"> принимает </w:t>
      </w:r>
      <w:r>
        <w:rPr>
          <w:rFonts w:ascii="Times New Roman" w:hAnsi="Times New Roman"/>
          <w:sz w:val="28"/>
          <w:szCs w:val="28"/>
        </w:rPr>
        <w:t xml:space="preserve">ежегодное </w:t>
      </w:r>
      <w:r w:rsidRPr="00125A9A">
        <w:rPr>
          <w:rFonts w:ascii="Times New Roman" w:hAnsi="Times New Roman"/>
          <w:sz w:val="28"/>
          <w:szCs w:val="28"/>
        </w:rPr>
        <w:t>участие во Всероссийском фестивале энергосбережения и экологии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A9A">
        <w:rPr>
          <w:rFonts w:ascii="Times New Roman" w:hAnsi="Times New Roman"/>
          <w:sz w:val="28"/>
          <w:szCs w:val="28"/>
        </w:rPr>
        <w:t xml:space="preserve"> #ВместеЯрче.</w:t>
      </w:r>
      <w:r w:rsidRPr="00080418"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82786" w:rsidRPr="00966A87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82786" w:rsidRDefault="00982786" w:rsidP="009827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90D07">
        <w:rPr>
          <w:rFonts w:ascii="Times New Roman" w:hAnsi="Times New Roman"/>
          <w:b/>
          <w:sz w:val="28"/>
          <w:szCs w:val="28"/>
        </w:rPr>
        <w:lastRenderedPageBreak/>
        <w:t>Жилой сектор.</w:t>
      </w:r>
    </w:p>
    <w:p w:rsidR="00073455" w:rsidRPr="00990D07" w:rsidRDefault="00073455" w:rsidP="009827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00AED" w:rsidRDefault="00982786" w:rsidP="00913BA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73455">
        <w:rPr>
          <w:rFonts w:ascii="Times New Roman" w:hAnsi="Times New Roman"/>
          <w:sz w:val="28"/>
          <w:szCs w:val="28"/>
        </w:rPr>
        <w:t xml:space="preserve"> </w:t>
      </w:r>
      <w:r w:rsidR="00073455" w:rsidRPr="00073455">
        <w:rPr>
          <w:rFonts w:ascii="Times New Roman" w:hAnsi="Times New Roman"/>
          <w:sz w:val="28"/>
          <w:szCs w:val="28"/>
        </w:rPr>
        <w:t>Жилищный фонд городского округа г. Бор по состоянию на 1 января 2023г. включает в себя 4067,6 тыс.кв. метров общей площади, из которых 2419,1 тыс.кв. метров составляют индивидуальные дома частной собственности, 1648,5 тыс.кв. метров – многоквартирные дома.</w:t>
      </w:r>
    </w:p>
    <w:p w:rsidR="00982786" w:rsidRPr="00100AED" w:rsidRDefault="00100AED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00AED">
        <w:t xml:space="preserve"> </w:t>
      </w:r>
      <w:r w:rsidRPr="00100AED">
        <w:rPr>
          <w:rFonts w:ascii="Times New Roman" w:hAnsi="Times New Roman"/>
          <w:sz w:val="28"/>
          <w:szCs w:val="28"/>
        </w:rPr>
        <w:t>По состоянию на 01.01.2023 в городском округе г. Бор насчитывается 35520 жилых домов, из них 1468 многоквартирных домов.</w:t>
      </w:r>
    </w:p>
    <w:p w:rsidR="00982786" w:rsidRPr="00990D07" w:rsidRDefault="00982786" w:rsidP="00100AE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90D07">
        <w:rPr>
          <w:rFonts w:ascii="Times New Roman" w:hAnsi="Times New Roman"/>
          <w:sz w:val="28"/>
          <w:szCs w:val="28"/>
        </w:rPr>
        <w:t>Основную часть жилого сектора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990D07">
        <w:rPr>
          <w:rFonts w:ascii="Times New Roman" w:hAnsi="Times New Roman"/>
          <w:sz w:val="28"/>
          <w:szCs w:val="28"/>
        </w:rPr>
        <w:t xml:space="preserve"> Бор составляют индивидуальные жилые дома (95,6%), из них  30% - современные дома коттеджного  типа с центральными системами ресурсоснабжения: электроснабжение, водоснабжение, газоснабжение. </w:t>
      </w:r>
    </w:p>
    <w:p w:rsidR="00982786" w:rsidRDefault="00982786" w:rsidP="00100AED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75F3">
        <w:rPr>
          <w:rFonts w:ascii="Times New Roman" w:hAnsi="Times New Roman"/>
          <w:sz w:val="28"/>
          <w:szCs w:val="28"/>
        </w:rPr>
        <w:t>Многоквартирные дома составляют 4,34% (включая многоквартирные дома блокированной застройки) жилого сектора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Бор.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C75F3">
        <w:rPr>
          <w:rFonts w:ascii="Times New Roman" w:hAnsi="Times New Roman"/>
          <w:sz w:val="28"/>
          <w:szCs w:val="28"/>
        </w:rPr>
        <w:t xml:space="preserve">   В целях привлечения внимания жителей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DC75F3">
        <w:rPr>
          <w:rFonts w:ascii="Times New Roman" w:hAnsi="Times New Roman"/>
          <w:sz w:val="28"/>
          <w:szCs w:val="28"/>
        </w:rPr>
        <w:t xml:space="preserve"> Бор к вопросам  по энергосбережению, повышению энергетической эффективности, сокращению потерь энергетических ресурсов, а так же, в целях повышения культуры энергопотребления среди населения, формирования и проведения энергосберегающей политики,  разрабатываются и проводятся следующие мероприятия: популяризация и пропаганда  энергосбережения в средствах массовой информации, изготовление и размещение социальной рекламы.</w:t>
      </w:r>
    </w:p>
    <w:p w:rsidR="00982786" w:rsidRPr="00DC75F3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C75F3">
        <w:rPr>
          <w:rFonts w:ascii="Times New Roman" w:hAnsi="Times New Roman"/>
          <w:sz w:val="28"/>
          <w:szCs w:val="28"/>
        </w:rPr>
        <w:t>Динамика потребления топливно-энергетических ресурсов в жилом секторе в соотношении с общим потреблением ТЭР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DC75F3">
        <w:rPr>
          <w:rFonts w:ascii="Times New Roman" w:hAnsi="Times New Roman"/>
          <w:sz w:val="28"/>
          <w:szCs w:val="28"/>
        </w:rPr>
        <w:t xml:space="preserve"> Бор за 20</w:t>
      </w:r>
      <w:r w:rsidR="00100AED" w:rsidRPr="00100AED">
        <w:rPr>
          <w:rFonts w:ascii="Times New Roman" w:hAnsi="Times New Roman"/>
          <w:sz w:val="28"/>
          <w:szCs w:val="28"/>
        </w:rPr>
        <w:t xml:space="preserve">22 </w:t>
      </w:r>
      <w:r w:rsidR="00913BAE" w:rsidRPr="00DC75F3">
        <w:rPr>
          <w:rFonts w:ascii="Times New Roman" w:hAnsi="Times New Roman"/>
          <w:sz w:val="28"/>
          <w:szCs w:val="28"/>
        </w:rPr>
        <w:t>год представлены</w:t>
      </w:r>
      <w:r w:rsidRPr="00DC75F3">
        <w:rPr>
          <w:rFonts w:ascii="Times New Roman" w:hAnsi="Times New Roman"/>
          <w:sz w:val="28"/>
          <w:szCs w:val="28"/>
        </w:rPr>
        <w:t xml:space="preserve"> в виде </w:t>
      </w:r>
      <w:r w:rsidRPr="00DC75F3">
        <w:rPr>
          <w:rFonts w:ascii="Times New Roman" w:hAnsi="Times New Roman"/>
          <w:b/>
          <w:sz w:val="28"/>
          <w:szCs w:val="28"/>
        </w:rPr>
        <w:t>Диаграммы №3</w:t>
      </w:r>
      <w:r w:rsidRPr="00DC75F3">
        <w:rPr>
          <w:rFonts w:ascii="Times New Roman" w:hAnsi="Times New Roman"/>
          <w:sz w:val="28"/>
          <w:szCs w:val="28"/>
        </w:rPr>
        <w:t>:</w:t>
      </w:r>
    </w:p>
    <w:p w:rsidR="00982786" w:rsidRDefault="009976FC" w:rsidP="00982786">
      <w:pPr>
        <w:pStyle w:val="ConsPlusNormal"/>
        <w:jc w:val="both"/>
        <w:rPr>
          <w:sz w:val="23"/>
          <w:szCs w:val="23"/>
        </w:rPr>
      </w:pPr>
      <w:r w:rsidRPr="009976FC">
        <w:rPr>
          <w:noProof/>
          <w:snapToGrid/>
          <w:sz w:val="23"/>
          <w:szCs w:val="23"/>
        </w:rPr>
        <w:object w:dxaOrig="7287" w:dyaOrig="3696">
          <v:shape id="Объект 2" o:spid="_x0000_i1026" type="#_x0000_t75" style="width:448.85pt;height:192.6pt;visibility:visible" o:ole="">
            <v:imagedata r:id="rId11" o:title="" croptop="-2731f" cropleft="-9328f" cropright="-5820f"/>
          </v:shape>
          <o:OLEObject Type="Embed" ProgID="Excel.Chart.8" ShapeID="Объект 2" DrawAspect="Content" ObjectID="_1760953905" r:id="rId12">
            <o:FieldCodes>\s</o:FieldCodes>
          </o:OLEObject>
        </w:object>
      </w:r>
    </w:p>
    <w:p w:rsidR="00982786" w:rsidRDefault="00982786" w:rsidP="00982786">
      <w:pPr>
        <w:pStyle w:val="ConsPlusNormal"/>
        <w:ind w:firstLine="708"/>
        <w:jc w:val="both"/>
        <w:rPr>
          <w:sz w:val="23"/>
          <w:szCs w:val="23"/>
        </w:rPr>
      </w:pPr>
    </w:p>
    <w:p w:rsidR="00982786" w:rsidRPr="00634C41" w:rsidRDefault="00982786" w:rsidP="00100AE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34C41">
        <w:rPr>
          <w:rFonts w:ascii="Times New Roman" w:hAnsi="Times New Roman"/>
          <w:sz w:val="28"/>
          <w:szCs w:val="28"/>
        </w:rPr>
        <w:lastRenderedPageBreak/>
        <w:t>Согласно Диаграмме 3 видно, что  потребление топливно-энергетических ресурсов в жилом секторе составляет</w:t>
      </w:r>
      <w:r>
        <w:rPr>
          <w:rFonts w:ascii="Times New Roman" w:hAnsi="Times New Roman"/>
          <w:sz w:val="28"/>
          <w:szCs w:val="28"/>
        </w:rPr>
        <w:t>: 9,9% - эл.энергии;  67,3% -теплоэнергии, 25</w:t>
      </w:r>
      <w:r w:rsidRPr="00634C4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-</w:t>
      </w:r>
      <w:r w:rsidRPr="00634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газа, 44% - водопотребление </w:t>
      </w:r>
      <w:r w:rsidRPr="00634C41">
        <w:rPr>
          <w:rFonts w:ascii="Times New Roman" w:hAnsi="Times New Roman"/>
          <w:sz w:val="28"/>
          <w:szCs w:val="28"/>
        </w:rPr>
        <w:t>от общего объёма потребления ТЭР в городском  округе г</w:t>
      </w:r>
      <w:r w:rsidR="004D76CA">
        <w:rPr>
          <w:rFonts w:ascii="Times New Roman" w:hAnsi="Times New Roman"/>
          <w:sz w:val="28"/>
          <w:szCs w:val="28"/>
        </w:rPr>
        <w:t>.</w:t>
      </w:r>
      <w:r w:rsidRPr="00634C41">
        <w:rPr>
          <w:rFonts w:ascii="Times New Roman" w:hAnsi="Times New Roman"/>
          <w:sz w:val="28"/>
          <w:szCs w:val="28"/>
        </w:rPr>
        <w:t xml:space="preserve"> Бор.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34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минимизации потребления в жилом секторе планируются, совместно с управляющими организациями и представителями ТСЖ, ТСН следующие мероприятия: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агитационных мероприятий, стимулирующих граждан к установке и поддержанию в рабочем состоянии индивидуальных приборов учета по потреблению энергоресурсов, информирование граждан в СМИ об изменениях в законодательстве РФ в сфере </w:t>
      </w:r>
      <w:r w:rsidRPr="00966A87">
        <w:rPr>
          <w:rFonts w:ascii="Times New Roman" w:hAnsi="Times New Roman"/>
          <w:sz w:val="28"/>
          <w:szCs w:val="28"/>
        </w:rPr>
        <w:t>энергосбережения и  повышен</w:t>
      </w:r>
      <w:r>
        <w:rPr>
          <w:rFonts w:ascii="Times New Roman" w:hAnsi="Times New Roman"/>
          <w:sz w:val="28"/>
          <w:szCs w:val="28"/>
        </w:rPr>
        <w:t>ия энергетической эффективности.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Управляющие компании и ТСЖ, ТСН (совместно с собственниками МКД о проведении мероприятий по жилому фонду) проводятся следующие мероприятия: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МКД коллективными (общедомовыми) приборами учета;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утепление зданий: подъезды, подвальные и чердачные помещения (замена входных дверей, оконных блоков, утепление кровли  и т.п.), восстановление  тепловой изоляции внутридомовых трубопроводов;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замена ламп на энергоэкономичные;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энергетических обследований жилых  домов (по необходимости).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Финансовое обеспечение мероприятий – средства собственников жилья, корректируемые управляющими организациями и юридическими лицами (председатели ТСЖ, ТСН и иных форм управления МКД), согласно действующего законодательства. </w:t>
      </w:r>
    </w:p>
    <w:p w:rsidR="00100AED" w:rsidRDefault="00100AED" w:rsidP="00982786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786" w:rsidRPr="003147BD" w:rsidRDefault="00982786" w:rsidP="00982786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BD">
        <w:rPr>
          <w:rFonts w:ascii="Times New Roman" w:hAnsi="Times New Roman"/>
          <w:b/>
          <w:sz w:val="28"/>
          <w:szCs w:val="28"/>
        </w:rPr>
        <w:t>Промышленность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C349E">
        <w:rPr>
          <w:rFonts w:ascii="Times New Roman" w:hAnsi="Times New Roman"/>
          <w:sz w:val="28"/>
          <w:szCs w:val="28"/>
        </w:rPr>
        <w:t>Городской  округ г</w:t>
      </w:r>
      <w:r w:rsidR="004D76CA">
        <w:rPr>
          <w:rFonts w:ascii="Times New Roman" w:hAnsi="Times New Roman"/>
          <w:sz w:val="28"/>
          <w:szCs w:val="28"/>
        </w:rPr>
        <w:t>.</w:t>
      </w:r>
      <w:r w:rsidRPr="002C349E">
        <w:rPr>
          <w:rFonts w:ascii="Times New Roman" w:hAnsi="Times New Roman"/>
          <w:sz w:val="28"/>
          <w:szCs w:val="28"/>
        </w:rPr>
        <w:t xml:space="preserve"> Бор относится к индустриальным территориям.  Развитие промышленности в округе играет одну из ключевых ролей в экономическом и социальном развитии муниципалитета. В настоящее время на территории округа действуют более 10 крупных промышленных предприятий. К наиболее крупным предприятиям, потребителям  топливно-энергетических ресурсов относятся: ОАО «Эй Джи Си Борский стекольный завод», ОАО «Борский трубный завод», ООО «Посуда», ООО «Берикап», ОАО «Борская фабрика ПОШ», ООО «Тросифоль», ООО «Метмаш», ООО «Тубор», из них сельскохозяйственные: ОАО «Линдовская птицефабрика-племенной завод», ООО Племсовхоз «Линдовский». Основные виды выпускаемой продукции: стекло, триплекс, сталинит, стеклопакеты, сварочные электроды, продукты питания, пластиковые пробки, поливинилбутеральная пленка, автомобильные аккумуляторы, чугунное и стальное литье, трубы электросварные, силикатный кирпич, стеклянная посуда, торфобрикет, мебель, шерсть, войлок, валяная обувь, торговое оборудование, пиломатериал.  По состоянию на 01 апреля 2019года по данным статистики в округе действуют </w:t>
      </w:r>
      <w:r w:rsidRPr="002C349E">
        <w:rPr>
          <w:rFonts w:ascii="Times New Roman" w:hAnsi="Times New Roman"/>
          <w:sz w:val="28"/>
          <w:szCs w:val="28"/>
        </w:rPr>
        <w:lastRenderedPageBreak/>
        <w:t>около 220 малых предприятий и 2,6 тысяч предпринимателей без образования юридического лица. Основные виды деятельности малых предприятий – 82 предприятия, торговля - 50, строительство- 21, сельское хозяйство -4 , прочие виды деятельности – 81. Промышленный сектор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2C349E">
        <w:rPr>
          <w:rFonts w:ascii="Times New Roman" w:hAnsi="Times New Roman"/>
          <w:sz w:val="28"/>
          <w:szCs w:val="28"/>
        </w:rPr>
        <w:t xml:space="preserve"> Бор является основным потребителем электроэнергии и природного газа.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C349E">
        <w:rPr>
          <w:rFonts w:ascii="Times New Roman" w:hAnsi="Times New Roman"/>
          <w:sz w:val="28"/>
          <w:szCs w:val="28"/>
        </w:rPr>
        <w:t xml:space="preserve">Для снижения потребления топливно-энергетических ресурсов и для повышения качества продукции в  промышленном секторе производится модернизация линий производства за счет собственных средств предприятий, использование современного оборудования  и материалов в зданиях и  в производственных цехах позволяет экономить  потребление электроэнергии, на базе проведения инструктажей и собеседований с персоналом предприятий, проводится работа,  направленная на формирование и повышение культуры энергопотребления и энергосбережения. </w:t>
      </w:r>
    </w:p>
    <w:p w:rsidR="00100AED" w:rsidRDefault="00100AED" w:rsidP="00982786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786" w:rsidRDefault="00982786" w:rsidP="00982786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C349E">
        <w:rPr>
          <w:rFonts w:ascii="Times New Roman" w:hAnsi="Times New Roman"/>
          <w:b/>
          <w:sz w:val="28"/>
          <w:szCs w:val="28"/>
        </w:rPr>
        <w:t>Транспорт</w:t>
      </w:r>
      <w:r w:rsidRPr="002C349E">
        <w:rPr>
          <w:rFonts w:ascii="Times New Roman" w:hAnsi="Times New Roman"/>
          <w:sz w:val="28"/>
          <w:szCs w:val="28"/>
        </w:rPr>
        <w:t>.</w:t>
      </w:r>
    </w:p>
    <w:p w:rsidR="00E342BB" w:rsidRPr="00E342BB" w:rsidRDefault="00982786" w:rsidP="00E342B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342BB">
        <w:rPr>
          <w:rFonts w:ascii="Times New Roman" w:hAnsi="Times New Roman"/>
          <w:sz w:val="28"/>
          <w:szCs w:val="28"/>
        </w:rPr>
        <w:t xml:space="preserve"> </w:t>
      </w:r>
      <w:r w:rsidR="00E342BB" w:rsidRPr="00E342BB">
        <w:rPr>
          <w:rFonts w:ascii="Times New Roman" w:hAnsi="Times New Roman"/>
          <w:sz w:val="28"/>
          <w:szCs w:val="28"/>
        </w:rPr>
        <w:t xml:space="preserve">Протяжённость дорог общего пользования местного значения по городскому округу г. Бор составляет                    </w:t>
      </w:r>
      <w:smartTag w:uri="urn:schemas-microsoft-com:office:smarttags" w:element="metricconverter">
        <w:smartTagPr>
          <w:attr w:name="ProductID" w:val="1170,577 км"/>
        </w:smartTagPr>
        <w:r w:rsidR="00E342BB" w:rsidRPr="00E342BB">
          <w:rPr>
            <w:rFonts w:ascii="Times New Roman" w:hAnsi="Times New Roman"/>
            <w:sz w:val="28"/>
            <w:szCs w:val="28"/>
          </w:rPr>
          <w:t>1170,577 км</w:t>
        </w:r>
      </w:smartTag>
      <w:r w:rsidR="00E342BB" w:rsidRPr="00E342BB">
        <w:rPr>
          <w:rFonts w:ascii="Times New Roman" w:hAnsi="Times New Roman"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301,054 км"/>
        </w:smartTagPr>
        <w:r w:rsidR="00E342BB" w:rsidRPr="00E342BB">
          <w:rPr>
            <w:rFonts w:ascii="Times New Roman" w:hAnsi="Times New Roman"/>
            <w:sz w:val="28"/>
            <w:szCs w:val="28"/>
          </w:rPr>
          <w:t>301,054 км</w:t>
        </w:r>
      </w:smartTag>
      <w:r w:rsidR="00E342BB" w:rsidRPr="00E342BB">
        <w:rPr>
          <w:rFonts w:ascii="Times New Roman" w:hAnsi="Times New Roman"/>
          <w:sz w:val="28"/>
          <w:szCs w:val="28"/>
        </w:rPr>
        <w:t xml:space="preserve">.- город, 869,523 км- сельсоветы)   в том числе: </w:t>
      </w:r>
    </w:p>
    <w:p w:rsidR="00E342BB" w:rsidRPr="00E342BB" w:rsidRDefault="00E342BB" w:rsidP="00E342B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342BB">
        <w:rPr>
          <w:rFonts w:ascii="Times New Roman" w:hAnsi="Times New Roman"/>
          <w:sz w:val="28"/>
          <w:szCs w:val="28"/>
        </w:rPr>
        <w:t xml:space="preserve">- с твёрдым покрытием </w:t>
      </w:r>
      <w:smartTag w:uri="urn:schemas-microsoft-com:office:smarttags" w:element="metricconverter">
        <w:smartTagPr>
          <w:attr w:name="ProductID" w:val="288,632 км"/>
        </w:smartTagPr>
        <w:r w:rsidRPr="00E342BB">
          <w:rPr>
            <w:rFonts w:ascii="Times New Roman" w:hAnsi="Times New Roman"/>
            <w:sz w:val="28"/>
            <w:szCs w:val="28"/>
          </w:rPr>
          <w:t>288,632 км</w:t>
        </w:r>
      </w:smartTag>
      <w:r w:rsidRPr="00E342BB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70,911 км"/>
        </w:smartTagPr>
        <w:r w:rsidRPr="00E342BB">
          <w:rPr>
            <w:rFonts w:ascii="Times New Roman" w:hAnsi="Times New Roman"/>
            <w:sz w:val="28"/>
            <w:szCs w:val="28"/>
          </w:rPr>
          <w:t>170,911 км</w:t>
        </w:r>
      </w:smartTag>
      <w:r w:rsidRPr="00E342BB">
        <w:rPr>
          <w:rFonts w:ascii="Times New Roman" w:hAnsi="Times New Roman"/>
          <w:sz w:val="28"/>
          <w:szCs w:val="28"/>
        </w:rPr>
        <w:t>.- город, 117,721 км- сельсоветы),</w:t>
      </w:r>
    </w:p>
    <w:p w:rsidR="00100AED" w:rsidRPr="00E342BB" w:rsidRDefault="00E342BB" w:rsidP="00E342B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342BB">
        <w:rPr>
          <w:rFonts w:ascii="Times New Roman" w:hAnsi="Times New Roman"/>
          <w:sz w:val="28"/>
          <w:szCs w:val="28"/>
        </w:rPr>
        <w:t xml:space="preserve">- с грунтовым покрытием </w:t>
      </w:r>
      <w:smartTag w:uri="urn:schemas-microsoft-com:office:smarttags" w:element="metricconverter">
        <w:smartTagPr>
          <w:attr w:name="ProductID" w:val="881,945 км"/>
        </w:smartTagPr>
        <w:r w:rsidRPr="00E342BB">
          <w:rPr>
            <w:rFonts w:ascii="Times New Roman" w:hAnsi="Times New Roman"/>
            <w:sz w:val="28"/>
            <w:szCs w:val="28"/>
          </w:rPr>
          <w:t>881,945 км</w:t>
        </w:r>
      </w:smartTag>
      <w:r w:rsidRPr="00E342BB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30,143 км"/>
        </w:smartTagPr>
        <w:r w:rsidRPr="00E342BB">
          <w:rPr>
            <w:rFonts w:ascii="Times New Roman" w:hAnsi="Times New Roman"/>
            <w:sz w:val="28"/>
            <w:szCs w:val="28"/>
          </w:rPr>
          <w:t>130,143 км</w:t>
        </w:r>
      </w:smartTag>
      <w:r w:rsidRPr="00E342BB">
        <w:rPr>
          <w:rFonts w:ascii="Times New Roman" w:hAnsi="Times New Roman"/>
          <w:sz w:val="28"/>
          <w:szCs w:val="28"/>
        </w:rPr>
        <w:t>.- город, 751,802 км- сельсоветы).</w:t>
      </w:r>
      <w:r w:rsidR="00100AED" w:rsidRPr="00E342BB">
        <w:rPr>
          <w:rFonts w:ascii="Times New Roman" w:hAnsi="Times New Roman"/>
          <w:sz w:val="28"/>
          <w:szCs w:val="28"/>
        </w:rPr>
        <w:t xml:space="preserve"> </w:t>
      </w:r>
    </w:p>
    <w:p w:rsidR="00982786" w:rsidRDefault="00982786" w:rsidP="00100A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0189E">
        <w:rPr>
          <w:rFonts w:ascii="Times New Roman" w:hAnsi="Times New Roman"/>
          <w:sz w:val="28"/>
          <w:szCs w:val="28"/>
        </w:rPr>
        <w:t>В округе действуют 18 транспортных организаций и 399 индивидуальных предпринимателей, занимающихся</w:t>
      </w:r>
      <w:r w:rsidRPr="002C349E">
        <w:rPr>
          <w:rFonts w:ascii="Times New Roman" w:hAnsi="Times New Roman"/>
          <w:sz w:val="28"/>
          <w:szCs w:val="28"/>
        </w:rPr>
        <w:t xml:space="preserve"> пассажиро- и грузоперевозками. Виды транспорта по пассажироперевозкам: автотранспорт, канатная дорога, железнодорожный транспорт (электропоезд), водный транспорт (паром в навигационный период). Наибольший объем (65,5%) выполненных транспортных перевозок приходится на МУП «Борское ПАП», канатная дорога осуществляет около 13,2% перевозок от общего объёма перевозок, железнодорожные перевозки составляют 4,5%, 16,6% осуществляют индивидуальные предприниматели и 0,2% -водный транспорт (паром). Основной вид топлива, используемый в транспортном секторе: дизельное топливо, бензин, электроэнергия (ка</w:t>
      </w:r>
      <w:r>
        <w:rPr>
          <w:rFonts w:ascii="Times New Roman" w:hAnsi="Times New Roman"/>
          <w:sz w:val="28"/>
          <w:szCs w:val="28"/>
        </w:rPr>
        <w:t>натная дорога, электропоезд). В</w:t>
      </w:r>
      <w:r w:rsidRPr="004A3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2020-2022 гг., на территории</w:t>
      </w:r>
      <w:r w:rsidRPr="002C349E">
        <w:rPr>
          <w:rFonts w:ascii="Times New Roman" w:hAnsi="Times New Roman"/>
          <w:sz w:val="28"/>
          <w:szCs w:val="28"/>
        </w:rPr>
        <w:t xml:space="preserve">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 w:rsidRPr="002C349E">
        <w:rPr>
          <w:rFonts w:ascii="Times New Roman" w:hAnsi="Times New Roman"/>
          <w:sz w:val="28"/>
          <w:szCs w:val="28"/>
        </w:rPr>
        <w:t xml:space="preserve"> Бор планируется </w:t>
      </w:r>
      <w:r>
        <w:rPr>
          <w:rFonts w:ascii="Times New Roman" w:hAnsi="Times New Roman"/>
          <w:sz w:val="28"/>
          <w:szCs w:val="28"/>
        </w:rPr>
        <w:t xml:space="preserve">строительство </w:t>
      </w:r>
      <w:r w:rsidRPr="002C349E">
        <w:rPr>
          <w:rFonts w:ascii="Times New Roman" w:hAnsi="Times New Roman"/>
          <w:sz w:val="28"/>
          <w:szCs w:val="28"/>
        </w:rPr>
        <w:t>заправочных станций для транспортных средств, использующих в качестве топлива природный газ, газовые смеси и</w:t>
      </w:r>
      <w:r>
        <w:rPr>
          <w:rFonts w:ascii="Times New Roman" w:hAnsi="Times New Roman"/>
          <w:sz w:val="28"/>
          <w:szCs w:val="28"/>
        </w:rPr>
        <w:t xml:space="preserve">ли сжиженный углеводородный газ, что в дальнейшем позволит переводить автопарк </w:t>
      </w:r>
      <w:r w:rsidRPr="002C349E">
        <w:rPr>
          <w:rFonts w:ascii="Times New Roman" w:hAnsi="Times New Roman"/>
          <w:sz w:val="28"/>
          <w:szCs w:val="28"/>
        </w:rPr>
        <w:t>МУП «Борское ПАП»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A212D6">
        <w:rPr>
          <w:rFonts w:ascii="Times New Roman" w:hAnsi="Times New Roman"/>
          <w:sz w:val="28"/>
          <w:szCs w:val="28"/>
        </w:rPr>
        <w:t xml:space="preserve"> газомоторное топливо.</w:t>
      </w:r>
      <w:r w:rsidRPr="00A212D6">
        <w:t xml:space="preserve"> </w:t>
      </w:r>
      <w:r w:rsidRPr="00A212D6">
        <w:rPr>
          <w:rFonts w:ascii="Times New Roman" w:hAnsi="Times New Roman"/>
          <w:sz w:val="28"/>
          <w:szCs w:val="28"/>
        </w:rPr>
        <w:t>Для  потребителей газомоторная техника — это наиболее выгодный вид транспорта с точки зрения расходов на эксплуатацию</w:t>
      </w:r>
      <w:r>
        <w:rPr>
          <w:rFonts w:ascii="Times New Roman" w:hAnsi="Times New Roman"/>
          <w:sz w:val="28"/>
          <w:szCs w:val="28"/>
        </w:rPr>
        <w:t xml:space="preserve">, а так же, развитие данного направления позволит </w:t>
      </w:r>
      <w:r w:rsidRPr="00A212D6">
        <w:rPr>
          <w:rFonts w:ascii="Times New Roman" w:hAnsi="Times New Roman"/>
          <w:sz w:val="28"/>
          <w:szCs w:val="28"/>
        </w:rPr>
        <w:t>улучшить экологическую обстановку</w:t>
      </w:r>
      <w:r>
        <w:rPr>
          <w:rFonts w:ascii="Times New Roman" w:hAnsi="Times New Roman"/>
          <w:sz w:val="28"/>
          <w:szCs w:val="28"/>
        </w:rPr>
        <w:t xml:space="preserve"> в округе</w:t>
      </w:r>
      <w:r w:rsidRPr="00A212D6">
        <w:rPr>
          <w:rFonts w:ascii="Times New Roman" w:hAnsi="Times New Roman"/>
          <w:sz w:val="28"/>
          <w:szCs w:val="28"/>
        </w:rPr>
        <w:t xml:space="preserve">. </w:t>
      </w:r>
    </w:p>
    <w:p w:rsidR="003E4847" w:rsidRDefault="003E4847" w:rsidP="00982786">
      <w:pPr>
        <w:pStyle w:val="1"/>
        <w:keepNext w:val="0"/>
        <w:widowControl w:val="0"/>
        <w:spacing w:line="276" w:lineRule="auto"/>
        <w:ind w:left="357"/>
        <w:rPr>
          <w:szCs w:val="28"/>
        </w:rPr>
      </w:pPr>
    </w:p>
    <w:p w:rsidR="00982786" w:rsidRPr="00D23CD9" w:rsidRDefault="00982786" w:rsidP="00982786">
      <w:pPr>
        <w:pStyle w:val="1"/>
        <w:keepNext w:val="0"/>
        <w:widowControl w:val="0"/>
        <w:spacing w:line="276" w:lineRule="auto"/>
        <w:ind w:left="357"/>
        <w:rPr>
          <w:szCs w:val="28"/>
        </w:rPr>
      </w:pPr>
      <w:r>
        <w:rPr>
          <w:szCs w:val="28"/>
        </w:rPr>
        <w:t>2.2. Цели и задачи П</w:t>
      </w:r>
      <w:r w:rsidRPr="0050272D">
        <w:rPr>
          <w:szCs w:val="28"/>
        </w:rPr>
        <w:t>рограммы</w:t>
      </w:r>
      <w:r>
        <w:rPr>
          <w:szCs w:val="28"/>
        </w:rPr>
        <w:t xml:space="preserve"> (подпрограммы)</w:t>
      </w:r>
    </w:p>
    <w:bookmarkEnd w:id="1"/>
    <w:p w:rsidR="00982786" w:rsidRDefault="00982786" w:rsidP="00100AED">
      <w:pPr>
        <w:pStyle w:val="af6"/>
        <w:widowControl w:val="0"/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17"/>
          <w:szCs w:val="17"/>
        </w:rPr>
        <w:tab/>
      </w:r>
      <w:r>
        <w:rPr>
          <w:color w:val="000000"/>
          <w:sz w:val="28"/>
          <w:szCs w:val="28"/>
        </w:rPr>
        <w:t>Основной целью программы является</w:t>
      </w:r>
      <w:r w:rsidRPr="004B4B5E">
        <w:rPr>
          <w:color w:val="000000"/>
          <w:sz w:val="28"/>
          <w:szCs w:val="28"/>
        </w:rPr>
        <w:t>:</w:t>
      </w:r>
      <w:r w:rsidRPr="004B4B5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066D">
        <w:rPr>
          <w:sz w:val="28"/>
          <w:szCs w:val="28"/>
        </w:rPr>
        <w:t xml:space="preserve">овышение эффективности потребления и использования  энергетических </w:t>
      </w:r>
      <w:r w:rsidRPr="0005066D">
        <w:rPr>
          <w:sz w:val="28"/>
          <w:szCs w:val="28"/>
        </w:rPr>
        <w:lastRenderedPageBreak/>
        <w:t>ресурсов, предусматривающих достижение наиболее высоких целевых показателей энергосбережения, вовлечение в процесс энергосбережения инфраструктуры муниципального образования, стимулирование развития рынка энергосервисных услуг на территории городского округа г.Бор</w:t>
      </w:r>
      <w:r>
        <w:rPr>
          <w:sz w:val="28"/>
          <w:szCs w:val="28"/>
        </w:rPr>
        <w:t>.</w:t>
      </w:r>
    </w:p>
    <w:p w:rsidR="00982786" w:rsidRPr="0005066D" w:rsidRDefault="00982786" w:rsidP="00100AED">
      <w:pPr>
        <w:pStyle w:val="af6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B4B5E">
        <w:rPr>
          <w:sz w:val="28"/>
          <w:szCs w:val="28"/>
        </w:rPr>
        <w:t xml:space="preserve">Для достижения </w:t>
      </w:r>
      <w:r w:rsidRPr="0005066D">
        <w:rPr>
          <w:sz w:val="28"/>
          <w:szCs w:val="28"/>
        </w:rPr>
        <w:t>цели</w:t>
      </w:r>
      <w:r w:rsidRPr="004B4B5E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решить </w:t>
      </w:r>
      <w:r w:rsidRPr="0005066D">
        <w:rPr>
          <w:sz w:val="28"/>
          <w:szCs w:val="28"/>
        </w:rPr>
        <w:t>следующую задачу</w:t>
      </w:r>
      <w:r>
        <w:rPr>
          <w:sz w:val="28"/>
          <w:szCs w:val="28"/>
        </w:rPr>
        <w:t xml:space="preserve"> -</w:t>
      </w:r>
      <w:r w:rsidRPr="004B4B5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мероприятия</w:t>
      </w:r>
      <w:r w:rsidRPr="0005066D">
        <w:rPr>
          <w:sz w:val="28"/>
          <w:szCs w:val="28"/>
        </w:rPr>
        <w:t xml:space="preserve"> по энергосбережению и повышению энергетической эффективности в муниципальных организациях</w:t>
      </w:r>
    </w:p>
    <w:p w:rsidR="00982786" w:rsidRPr="0005066D" w:rsidRDefault="00982786" w:rsidP="00982786">
      <w:pPr>
        <w:spacing w:after="240" w:line="276" w:lineRule="auto"/>
        <w:ind w:left="709" w:firstLine="11"/>
        <w:jc w:val="center"/>
        <w:rPr>
          <w:b/>
          <w:szCs w:val="28"/>
        </w:rPr>
      </w:pPr>
      <w:r w:rsidRPr="0005066D">
        <w:rPr>
          <w:b/>
          <w:szCs w:val="28"/>
        </w:rPr>
        <w:t>2.3.Сроки и этапы реализации Программы (подпрограммы).</w:t>
      </w:r>
    </w:p>
    <w:p w:rsidR="00982786" w:rsidRPr="00632F4C" w:rsidRDefault="00982786" w:rsidP="00100AED">
      <w:pPr>
        <w:pStyle w:val="ConsPlusNormal"/>
        <w:outlineLvl w:val="1"/>
        <w:rPr>
          <w:sz w:val="28"/>
          <w:szCs w:val="28"/>
        </w:rPr>
      </w:pPr>
      <w:r w:rsidRPr="0005066D">
        <w:rPr>
          <w:rFonts w:ascii="Times New Roman" w:hAnsi="Times New Roman"/>
          <w:sz w:val="28"/>
        </w:rPr>
        <w:t>Срок реализации Программы (подпрограммы): 202</w:t>
      </w:r>
      <w:r w:rsidR="00976D2F">
        <w:rPr>
          <w:rFonts w:ascii="Times New Roman" w:hAnsi="Times New Roman"/>
          <w:sz w:val="28"/>
        </w:rPr>
        <w:t>3</w:t>
      </w:r>
      <w:r w:rsidRPr="0005066D">
        <w:rPr>
          <w:rFonts w:ascii="Times New Roman" w:hAnsi="Times New Roman"/>
          <w:sz w:val="28"/>
        </w:rPr>
        <w:t xml:space="preserve"> -20</w:t>
      </w:r>
      <w:r w:rsidR="00913BAE" w:rsidRPr="00913BAE">
        <w:rPr>
          <w:rFonts w:ascii="Times New Roman" w:hAnsi="Times New Roman"/>
          <w:sz w:val="28"/>
        </w:rPr>
        <w:t>30</w:t>
      </w:r>
      <w:r w:rsidRPr="0005066D">
        <w:rPr>
          <w:rFonts w:ascii="Times New Roman" w:hAnsi="Times New Roman"/>
          <w:sz w:val="28"/>
        </w:rPr>
        <w:t xml:space="preserve"> годы, без разделения на этапы.</w:t>
      </w:r>
    </w:p>
    <w:p w:rsidR="00982786" w:rsidRDefault="00982786" w:rsidP="00100AED">
      <w:pPr>
        <w:ind w:firstLine="720"/>
        <w:jc w:val="both"/>
      </w:pPr>
      <w:r w:rsidRPr="00F630A8">
        <w:rPr>
          <w:szCs w:val="28"/>
        </w:rPr>
        <w:t xml:space="preserve">При этом достижение целей и решение задач </w:t>
      </w:r>
      <w:r>
        <w:rPr>
          <w:szCs w:val="28"/>
        </w:rPr>
        <w:t>М</w:t>
      </w:r>
      <w:r w:rsidRPr="00F630A8">
        <w:rPr>
          <w:szCs w:val="28"/>
        </w:rPr>
        <w:t xml:space="preserve">униципальной </w:t>
      </w:r>
      <w:r>
        <w:rPr>
          <w:szCs w:val="28"/>
        </w:rPr>
        <w:t>Под</w:t>
      </w:r>
      <w:r w:rsidRPr="00F630A8">
        <w:rPr>
          <w:szCs w:val="28"/>
        </w:rPr>
        <w:t>программы будут осуществляться с учетом сложившихся реалий и прогнозируемых процессов</w:t>
      </w:r>
      <w:r>
        <w:rPr>
          <w:szCs w:val="28"/>
        </w:rPr>
        <w:t xml:space="preserve">. </w:t>
      </w:r>
      <w:r w:rsidRPr="00F630A8">
        <w:rPr>
          <w:szCs w:val="28"/>
        </w:rPr>
        <w:t xml:space="preserve"> </w:t>
      </w:r>
      <w:bookmarkStart w:id="2" w:name="sub_1003"/>
    </w:p>
    <w:p w:rsidR="00982786" w:rsidRDefault="00982786" w:rsidP="00982786">
      <w:pPr>
        <w:sectPr w:rsidR="00982786" w:rsidSect="003E4847">
          <w:headerReference w:type="default" r:id="rId13"/>
          <w:pgSz w:w="16838" w:h="11906" w:orient="landscape"/>
          <w:pgMar w:top="993" w:right="738" w:bottom="284" w:left="1134" w:header="720" w:footer="720" w:gutter="0"/>
          <w:cols w:space="720"/>
          <w:docGrid w:linePitch="381"/>
        </w:sectPr>
      </w:pPr>
    </w:p>
    <w:p w:rsidR="00982786" w:rsidRPr="002C0174" w:rsidRDefault="00982786" w:rsidP="00982786">
      <w:pPr>
        <w:pStyle w:val="1"/>
        <w:spacing w:line="276" w:lineRule="auto"/>
        <w:rPr>
          <w:sz w:val="16"/>
          <w:szCs w:val="16"/>
        </w:rPr>
      </w:pPr>
      <w:r>
        <w:rPr>
          <w:szCs w:val="28"/>
        </w:rPr>
        <w:lastRenderedPageBreak/>
        <w:t>2.4.</w:t>
      </w:r>
      <w:r w:rsidRPr="0050272D">
        <w:rPr>
          <w:szCs w:val="28"/>
        </w:rPr>
        <w:t xml:space="preserve"> </w:t>
      </w:r>
      <w:bookmarkEnd w:id="2"/>
      <w:r w:rsidRPr="00A16907">
        <w:rPr>
          <w:szCs w:val="28"/>
        </w:rPr>
        <w:t xml:space="preserve">Перечень основных мероприятий и ресурсное обеспечение реализации муниципальной программы </w:t>
      </w:r>
    </w:p>
    <w:p w:rsidR="00982786" w:rsidRDefault="00982786" w:rsidP="0098278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82786" w:rsidRPr="00A16907" w:rsidRDefault="00982786" w:rsidP="00982786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05066D">
        <w:rPr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Pr="00A16907">
        <w:rPr>
          <w:bCs/>
          <w:szCs w:val="28"/>
        </w:rPr>
        <w:t xml:space="preserve"> </w:t>
      </w:r>
    </w:p>
    <w:p w:rsidR="00982786" w:rsidRDefault="00982786" w:rsidP="00982786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Таблица </w:t>
      </w:r>
      <w:r>
        <w:t>1</w:t>
      </w:r>
    </w:p>
    <w:tbl>
      <w:tblPr>
        <w:tblW w:w="15546" w:type="dxa"/>
        <w:tblInd w:w="-318" w:type="dxa"/>
        <w:tblLayout w:type="fixed"/>
        <w:tblLook w:val="04A0"/>
      </w:tblPr>
      <w:tblGrid>
        <w:gridCol w:w="710"/>
        <w:gridCol w:w="2410"/>
        <w:gridCol w:w="850"/>
        <w:gridCol w:w="851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236"/>
      </w:tblGrid>
      <w:tr w:rsidR="00080C11" w:rsidRPr="00C620A4">
        <w:trPr>
          <w:gridAfter w:val="1"/>
          <w:wAfter w:w="236" w:type="dxa"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0F21ED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080C11" w:rsidRPr="00C620A4">
        <w:trPr>
          <w:gridAfter w:val="1"/>
          <w:wAfter w:w="236" w:type="dxa"/>
          <w:trHeight w:val="6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jc w:val="center"/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2027г.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  <w:lang w:val="en-US"/>
              </w:rPr>
              <w:t>2028</w:t>
            </w:r>
            <w:r w:rsidRPr="00C620A4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080C11" w:rsidRDefault="00080C11" w:rsidP="00C62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11" w:rsidRPr="00080C11" w:rsidRDefault="00080C11" w:rsidP="00C62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2030г.</w:t>
            </w:r>
          </w:p>
        </w:tc>
      </w:tr>
      <w:tr w:rsidR="00080C11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5979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080C11" w:rsidRPr="00C620A4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C620A4">
              <w:rPr>
                <w:b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г.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913BAE">
            <w:pPr>
              <w:rPr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3</w:t>
            </w:r>
            <w:r w:rsidRPr="00C620A4">
              <w:rPr>
                <w:bCs/>
                <w:sz w:val="22"/>
                <w:szCs w:val="22"/>
              </w:rPr>
              <w:t>-20</w:t>
            </w:r>
            <w:r w:rsidR="00913BA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D50710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Управление ЖКХ</w:t>
            </w:r>
            <w:r w:rsidR="00E372DD">
              <w:rPr>
                <w:sz w:val="22"/>
                <w:szCs w:val="22"/>
              </w:rPr>
              <w:t>,</w:t>
            </w:r>
            <w:r w:rsidR="00E372DD">
              <w:t xml:space="preserve"> </w:t>
            </w:r>
            <w:r w:rsidR="00E372DD" w:rsidRPr="00E372DD">
              <w:rPr>
                <w:sz w:val="22"/>
                <w:szCs w:val="22"/>
              </w:rPr>
              <w:t>ДИЗО</w:t>
            </w:r>
            <w:r w:rsidR="00E372DD">
              <w:rPr>
                <w:sz w:val="22"/>
                <w:szCs w:val="22"/>
              </w:rPr>
              <w:t>,</w:t>
            </w:r>
            <w:r w:rsidR="00E372DD">
              <w:t xml:space="preserve"> </w:t>
            </w:r>
            <w:r w:rsidR="00E372DD" w:rsidRPr="00E372DD">
              <w:rPr>
                <w:sz w:val="22"/>
                <w:szCs w:val="22"/>
              </w:rPr>
              <w:t>УНО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1 015,1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sz w:val="18"/>
                <w:szCs w:val="18"/>
              </w:rPr>
            </w:pPr>
          </w:p>
        </w:tc>
      </w:tr>
      <w:tr w:rsidR="00080C11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80C11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080C11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 w:rsidP="00080C11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080C11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C620A4" w:rsidRDefault="00080C11" w:rsidP="00C620A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1" w:rsidRPr="00080C11" w:rsidRDefault="00080C11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1 015,1</w:t>
            </w:r>
          </w:p>
        </w:tc>
      </w:tr>
      <w:tr w:rsidR="00913BAE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913BAE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C620A4">
              <w:rPr>
                <w:bCs/>
                <w:sz w:val="22"/>
                <w:szCs w:val="22"/>
              </w:rPr>
              <w:t>.</w:t>
            </w:r>
            <w:r w:rsidRPr="00913BAE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913BAE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C620A4" w:rsidRDefault="00913BAE" w:rsidP="00913BAE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E" w:rsidRPr="00080C11" w:rsidRDefault="00913BAE" w:rsidP="00913BA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5000,3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5534,6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0.3.2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10 821,2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10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sz w:val="22"/>
                <w:szCs w:val="22"/>
              </w:rPr>
            </w:pPr>
            <w:r w:rsidRPr="00C620A4">
              <w:rPr>
                <w:b/>
                <w:sz w:val="22"/>
                <w:szCs w:val="22"/>
              </w:rPr>
              <w:t>Подпрограмма 1.</w:t>
            </w:r>
            <w:r w:rsidRPr="00C620A4">
              <w:rPr>
                <w:sz w:val="22"/>
                <w:szCs w:val="22"/>
              </w:rPr>
              <w:t xml:space="preserve">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3</w:t>
            </w:r>
            <w:r w:rsidRPr="00C620A4"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Управление ЖКХ, ДИЗО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E372DD">
              <w:rPr>
                <w:sz w:val="22"/>
                <w:szCs w:val="22"/>
              </w:rPr>
              <w:t>УНО</w:t>
            </w:r>
            <w:r w:rsidRPr="00C620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5000,3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5534,6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Pr="00C620A4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10 821,2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8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sz w:val="22"/>
                <w:szCs w:val="22"/>
              </w:rPr>
            </w:pPr>
            <w:r w:rsidRPr="00C620A4">
              <w:rPr>
                <w:b/>
                <w:sz w:val="22"/>
                <w:szCs w:val="22"/>
              </w:rPr>
              <w:t xml:space="preserve">Основное мероприятие 1.1. </w:t>
            </w:r>
            <w:r w:rsidRPr="00C620A4">
              <w:rPr>
                <w:sz w:val="22"/>
                <w:szCs w:val="22"/>
              </w:rPr>
              <w:t xml:space="preserve">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3</w:t>
            </w:r>
            <w:r w:rsidRPr="00C620A4"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Управление ЖКХ, ДИЗО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E372DD">
              <w:rPr>
                <w:sz w:val="22"/>
                <w:szCs w:val="22"/>
              </w:rPr>
              <w:t>УНО</w:t>
            </w:r>
            <w:r w:rsidRPr="00C620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/>
                <w:bCs/>
                <w:sz w:val="22"/>
                <w:szCs w:val="22"/>
              </w:rPr>
            </w:pPr>
            <w:r w:rsidRPr="00080C11">
              <w:rPr>
                <w:b/>
                <w:bCs/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128 209,3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5 360,3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28 236,0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7 057,3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5000,3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5534,6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E372DD">
              <w:rPr>
                <w:bCs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10 821,2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right"/>
              <w:rPr>
                <w:sz w:val="22"/>
                <w:szCs w:val="22"/>
              </w:rPr>
            </w:pPr>
            <w:r w:rsidRPr="00080C11">
              <w:rPr>
                <w:sz w:val="22"/>
                <w:szCs w:val="22"/>
              </w:rPr>
              <w:t>1 015,1</w:t>
            </w:r>
          </w:p>
        </w:tc>
      </w:tr>
      <w:tr w:rsidR="00E372DD" w:rsidRPr="00C620A4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b/>
                <w:sz w:val="22"/>
                <w:szCs w:val="22"/>
              </w:rPr>
              <w:t>Основное мероприятие 1.2.</w:t>
            </w:r>
            <w:r w:rsidRPr="00C620A4">
              <w:t xml:space="preserve"> </w:t>
            </w:r>
            <w:r w:rsidRPr="00C620A4">
              <w:rPr>
                <w:sz w:val="22"/>
                <w:szCs w:val="22"/>
              </w:rPr>
              <w:t>Технические и технологические мероприятия по энергосбережению и повышению</w:t>
            </w:r>
          </w:p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энергетической эффективности систем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0610200000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E372DD">
              <w:rPr>
                <w:bCs/>
                <w:sz w:val="22"/>
                <w:szCs w:val="22"/>
              </w:rPr>
              <w:t>Управление ЖКХ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E372DD">
              <w:rPr>
                <w:bCs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72DD" w:rsidRPr="00C620A4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C620A4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372DD" w:rsidRPr="00AE16F6">
        <w:trPr>
          <w:gridAfter w:val="1"/>
          <w:wAfter w:w="236" w:type="dxa"/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C620A4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sz w:val="22"/>
                <w:szCs w:val="22"/>
              </w:rPr>
            </w:pPr>
            <w:r w:rsidRPr="00C620A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C620A4" w:rsidRDefault="00E372DD" w:rsidP="00E372DD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 w:rsidRPr="00080C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D" w:rsidRPr="00080C11" w:rsidRDefault="00E372DD" w:rsidP="00E372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982786" w:rsidRDefault="00982786" w:rsidP="00982786">
      <w:pPr>
        <w:tabs>
          <w:tab w:val="left" w:pos="3840"/>
        </w:tabs>
        <w:ind w:firstLine="1080"/>
        <w:jc w:val="center"/>
        <w:rPr>
          <w:b/>
        </w:rPr>
      </w:pPr>
    </w:p>
    <w:p w:rsidR="00E372DD" w:rsidRDefault="00E372DD" w:rsidP="00982786">
      <w:pPr>
        <w:tabs>
          <w:tab w:val="left" w:pos="3840"/>
        </w:tabs>
        <w:ind w:firstLine="1080"/>
        <w:jc w:val="center"/>
        <w:rPr>
          <w:b/>
        </w:rPr>
      </w:pPr>
    </w:p>
    <w:p w:rsidR="00E372DD" w:rsidRDefault="00E372DD" w:rsidP="00982786">
      <w:pPr>
        <w:tabs>
          <w:tab w:val="left" w:pos="3840"/>
        </w:tabs>
        <w:ind w:firstLine="1080"/>
        <w:jc w:val="center"/>
        <w:rPr>
          <w:b/>
        </w:rPr>
      </w:pPr>
    </w:p>
    <w:p w:rsidR="00E372DD" w:rsidRDefault="00E372DD" w:rsidP="00982786">
      <w:pPr>
        <w:tabs>
          <w:tab w:val="left" w:pos="3840"/>
        </w:tabs>
        <w:ind w:firstLine="1080"/>
        <w:jc w:val="center"/>
        <w:rPr>
          <w:b/>
        </w:rPr>
      </w:pPr>
    </w:p>
    <w:p w:rsidR="00E372DD" w:rsidRDefault="00E372DD" w:rsidP="00982786">
      <w:pPr>
        <w:tabs>
          <w:tab w:val="left" w:pos="3840"/>
        </w:tabs>
        <w:ind w:firstLine="1080"/>
        <w:jc w:val="center"/>
        <w:rPr>
          <w:b/>
        </w:rPr>
      </w:pPr>
    </w:p>
    <w:p w:rsidR="00982786" w:rsidRDefault="00982786" w:rsidP="00982786">
      <w:pPr>
        <w:tabs>
          <w:tab w:val="left" w:pos="3840"/>
        </w:tabs>
        <w:ind w:firstLine="1080"/>
        <w:jc w:val="center"/>
        <w:rPr>
          <w:b/>
        </w:rPr>
      </w:pPr>
      <w:r w:rsidRPr="001B0E13">
        <w:rPr>
          <w:b/>
        </w:rPr>
        <w:lastRenderedPageBreak/>
        <w:t>2.5. Индикаторы достижения цели и непосредственные результаты реализации муниципальной программы.</w:t>
      </w:r>
    </w:p>
    <w:p w:rsidR="005979D5" w:rsidRPr="002D01B0" w:rsidRDefault="00982786" w:rsidP="001016B2">
      <w:pPr>
        <w:tabs>
          <w:tab w:val="left" w:pos="3840"/>
        </w:tabs>
        <w:ind w:firstLine="1080"/>
        <w:jc w:val="right"/>
        <w:rPr>
          <w:sz w:val="26"/>
          <w:szCs w:val="26"/>
        </w:rPr>
      </w:pPr>
      <w:r w:rsidRPr="002D01B0">
        <w:rPr>
          <w:sz w:val="26"/>
          <w:szCs w:val="26"/>
        </w:rPr>
        <w:t>Таблица 2</w:t>
      </w:r>
    </w:p>
    <w:p w:rsidR="00982786" w:rsidRPr="002D01B0" w:rsidRDefault="00982786" w:rsidP="00982786">
      <w:pPr>
        <w:tabs>
          <w:tab w:val="left" w:pos="3840"/>
        </w:tabs>
        <w:ind w:firstLine="1080"/>
        <w:jc w:val="right"/>
        <w:rPr>
          <w:sz w:val="26"/>
          <w:szCs w:val="26"/>
        </w:rPr>
      </w:pPr>
    </w:p>
    <w:tbl>
      <w:tblPr>
        <w:tblW w:w="14340" w:type="dxa"/>
        <w:jc w:val="center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4195"/>
        <w:gridCol w:w="10"/>
        <w:gridCol w:w="937"/>
        <w:gridCol w:w="17"/>
        <w:gridCol w:w="1024"/>
        <w:gridCol w:w="10"/>
        <w:gridCol w:w="928"/>
        <w:gridCol w:w="10"/>
        <w:gridCol w:w="982"/>
        <w:gridCol w:w="10"/>
        <w:gridCol w:w="1096"/>
        <w:gridCol w:w="10"/>
        <w:gridCol w:w="1072"/>
        <w:gridCol w:w="10"/>
        <w:gridCol w:w="962"/>
        <w:gridCol w:w="10"/>
        <w:gridCol w:w="1035"/>
        <w:gridCol w:w="899"/>
        <w:gridCol w:w="10"/>
      </w:tblGrid>
      <w:tr w:rsidR="005979D5" w:rsidRPr="002D01B0">
        <w:trPr>
          <w:gridAfter w:val="1"/>
          <w:wAfter w:w="10" w:type="dxa"/>
          <w:jc w:val="center"/>
        </w:trPr>
        <w:tc>
          <w:tcPr>
            <w:tcW w:w="1113" w:type="dxa"/>
          </w:tcPr>
          <w:p w:rsidR="005979D5" w:rsidRPr="002D01B0" w:rsidRDefault="005979D5" w:rsidP="009B243E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№ п/п</w:t>
            </w:r>
          </w:p>
        </w:tc>
        <w:tc>
          <w:tcPr>
            <w:tcW w:w="4195" w:type="dxa"/>
          </w:tcPr>
          <w:p w:rsidR="005979D5" w:rsidRPr="002D01B0" w:rsidRDefault="005979D5" w:rsidP="009B243E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Наименование индикатора/ непосредственного результата</w:t>
            </w:r>
          </w:p>
        </w:tc>
        <w:tc>
          <w:tcPr>
            <w:tcW w:w="947" w:type="dxa"/>
            <w:gridSpan w:val="2"/>
          </w:tcPr>
          <w:p w:rsidR="005979D5" w:rsidRPr="002D01B0" w:rsidRDefault="005979D5" w:rsidP="009B243E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8075" w:type="dxa"/>
            <w:gridSpan w:val="15"/>
          </w:tcPr>
          <w:p w:rsidR="005979D5" w:rsidRPr="002D01B0" w:rsidRDefault="005979D5" w:rsidP="009B243E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Значение индикатора / непосредственного результата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95" w:type="dxa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47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41" w:type="dxa"/>
            <w:gridSpan w:val="2"/>
          </w:tcPr>
          <w:p w:rsidR="005979D5" w:rsidRPr="002D01B0" w:rsidRDefault="005979D5" w:rsidP="00093DBE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2023 год</w:t>
            </w:r>
          </w:p>
        </w:tc>
        <w:tc>
          <w:tcPr>
            <w:tcW w:w="938" w:type="dxa"/>
            <w:gridSpan w:val="2"/>
          </w:tcPr>
          <w:p w:rsidR="005979D5" w:rsidRPr="002D01B0" w:rsidRDefault="005979D5" w:rsidP="00A368B5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979D5" w:rsidRPr="002D01B0" w:rsidRDefault="005979D5" w:rsidP="00093DBE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2025 год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9D5" w:rsidRPr="002D01B0" w:rsidRDefault="005979D5" w:rsidP="00093DBE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2026 год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A368B5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2027 год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A368B5">
            <w:pPr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2028 год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5979D5" w:rsidRPr="00266DC5" w:rsidRDefault="005979D5" w:rsidP="007C3512">
            <w:pPr>
              <w:jc w:val="center"/>
              <w:rPr>
                <w:sz w:val="26"/>
                <w:szCs w:val="26"/>
              </w:rPr>
            </w:pPr>
            <w:r w:rsidRPr="00266DC5">
              <w:rPr>
                <w:sz w:val="26"/>
                <w:szCs w:val="26"/>
              </w:rPr>
              <w:t>2029 год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66DC5" w:rsidRDefault="005979D5" w:rsidP="005979D5">
            <w:pPr>
              <w:jc w:val="center"/>
              <w:rPr>
                <w:sz w:val="26"/>
                <w:szCs w:val="26"/>
              </w:rPr>
            </w:pPr>
            <w:r w:rsidRPr="00266DC5">
              <w:rPr>
                <w:sz w:val="26"/>
                <w:szCs w:val="26"/>
              </w:rPr>
              <w:t>2030 год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1</w:t>
            </w:r>
          </w:p>
        </w:tc>
        <w:tc>
          <w:tcPr>
            <w:tcW w:w="4205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</w:t>
            </w:r>
          </w:p>
        </w:tc>
        <w:tc>
          <w:tcPr>
            <w:tcW w:w="954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3</w:t>
            </w:r>
          </w:p>
        </w:tc>
        <w:tc>
          <w:tcPr>
            <w:tcW w:w="1034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4</w:t>
            </w:r>
          </w:p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</w:tcPr>
          <w:p w:rsidR="005979D5" w:rsidRPr="00266DC5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66DC5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979D5" w:rsidRPr="00266DC5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66DC5">
              <w:rPr>
                <w:sz w:val="26"/>
                <w:szCs w:val="26"/>
              </w:rPr>
              <w:t>10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66DC5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66DC5">
              <w:rPr>
                <w:sz w:val="26"/>
                <w:szCs w:val="26"/>
              </w:rPr>
              <w:t>11</w:t>
            </w:r>
          </w:p>
        </w:tc>
      </w:tr>
      <w:tr w:rsidR="005979D5" w:rsidRPr="002D01B0">
        <w:trPr>
          <w:jc w:val="center"/>
        </w:trPr>
        <w:tc>
          <w:tcPr>
            <w:tcW w:w="14340" w:type="dxa"/>
            <w:gridSpan w:val="20"/>
          </w:tcPr>
          <w:p w:rsidR="005979D5" w:rsidRPr="002D01B0" w:rsidRDefault="005979D5" w:rsidP="004D76CA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Муниципальная программа «Энергосбережение и повышение энергетической эффективности на территории городского округа г</w:t>
            </w:r>
            <w:r>
              <w:rPr>
                <w:sz w:val="26"/>
                <w:szCs w:val="26"/>
              </w:rPr>
              <w:t>.</w:t>
            </w:r>
            <w:r w:rsidRPr="002D01B0">
              <w:rPr>
                <w:sz w:val="26"/>
                <w:szCs w:val="26"/>
              </w:rPr>
              <w:t xml:space="preserve"> Бор»</w:t>
            </w:r>
          </w:p>
        </w:tc>
      </w:tr>
      <w:tr w:rsidR="005979D5" w:rsidRPr="002D01B0">
        <w:trPr>
          <w:jc w:val="center"/>
        </w:trPr>
        <w:tc>
          <w:tcPr>
            <w:tcW w:w="14340" w:type="dxa"/>
            <w:gridSpan w:val="20"/>
          </w:tcPr>
          <w:p w:rsidR="005979D5" w:rsidRPr="002D01B0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Подпрограмма 1. Мероприятия по энергосбережению и повышение энергетической эффективности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205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Индикаторы:</w:t>
            </w:r>
          </w:p>
        </w:tc>
        <w:tc>
          <w:tcPr>
            <w:tcW w:w="954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34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38" w:type="dxa"/>
            <w:gridSpan w:val="2"/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079DA" w:rsidRDefault="005979D5" w:rsidP="00D042C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И.1.1</w:t>
            </w:r>
          </w:p>
        </w:tc>
        <w:tc>
          <w:tcPr>
            <w:tcW w:w="4205" w:type="dxa"/>
            <w:gridSpan w:val="2"/>
          </w:tcPr>
          <w:p w:rsidR="005979D5" w:rsidRPr="002079DA" w:rsidRDefault="005979D5" w:rsidP="002D01B0">
            <w:pPr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 объему финансирования муниципальной программы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%</w:t>
            </w:r>
          </w:p>
        </w:tc>
        <w:tc>
          <w:tcPr>
            <w:tcW w:w="1034" w:type="dxa"/>
            <w:gridSpan w:val="2"/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938" w:type="dxa"/>
            <w:gridSpan w:val="2"/>
            <w:vAlign w:val="center"/>
          </w:tcPr>
          <w:p w:rsidR="005979D5" w:rsidRPr="002079DA" w:rsidRDefault="005979D5" w:rsidP="005979D5">
            <w:pPr>
              <w:tabs>
                <w:tab w:val="left" w:pos="3840"/>
              </w:tabs>
              <w:ind w:hanging="223"/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D042C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100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079DA" w:rsidRDefault="005979D5" w:rsidP="002D45A5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И.2.1.</w:t>
            </w:r>
          </w:p>
        </w:tc>
        <w:tc>
          <w:tcPr>
            <w:tcW w:w="4205" w:type="dxa"/>
            <w:gridSpan w:val="2"/>
          </w:tcPr>
          <w:p w:rsidR="005979D5" w:rsidRPr="002079DA" w:rsidRDefault="005979D5" w:rsidP="002D01B0">
            <w:pPr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 xml:space="preserve">Доля принятых в муниципальную собственность бесхозяйных объектов недвижимого имущества, используемых для передачи энергетических ресурсов от </w:t>
            </w:r>
            <w:r w:rsidRPr="002079DA">
              <w:rPr>
                <w:sz w:val="26"/>
                <w:szCs w:val="26"/>
              </w:rPr>
              <w:lastRenderedPageBreak/>
              <w:t>количества выявленных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034" w:type="dxa"/>
            <w:gridSpan w:val="2"/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gridSpan w:val="2"/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A5756C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7C3512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079DA" w:rsidRDefault="005979D5" w:rsidP="00D042C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1283" w:type="dxa"/>
            <w:gridSpan w:val="16"/>
          </w:tcPr>
          <w:p w:rsidR="005979D5" w:rsidRPr="002079DA" w:rsidRDefault="005979D5" w:rsidP="00293CBE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Основное мероприятие 1.1 Мероприятия по энергосбережению в организациях с участием муниципального образования</w:t>
            </w:r>
          </w:p>
        </w:tc>
        <w:tc>
          <w:tcPr>
            <w:tcW w:w="1035" w:type="dxa"/>
          </w:tcPr>
          <w:p w:rsidR="005979D5" w:rsidRPr="002079DA" w:rsidRDefault="005979D5" w:rsidP="00293C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9" w:type="dxa"/>
            <w:gridSpan w:val="2"/>
          </w:tcPr>
          <w:p w:rsidR="005979D5" w:rsidRPr="002079DA" w:rsidRDefault="005979D5" w:rsidP="00293CBE">
            <w:pPr>
              <w:jc w:val="center"/>
              <w:rPr>
                <w:sz w:val="26"/>
                <w:szCs w:val="26"/>
              </w:rPr>
            </w:pP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079DA" w:rsidRDefault="005979D5" w:rsidP="00100AED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205" w:type="dxa"/>
            <w:gridSpan w:val="2"/>
          </w:tcPr>
          <w:p w:rsidR="005979D5" w:rsidRPr="002079DA" w:rsidRDefault="005979D5" w:rsidP="00100AED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079DA">
              <w:rPr>
                <w:rFonts w:ascii="Times New Roman" w:hAnsi="Times New Roman"/>
                <w:sz w:val="26"/>
                <w:szCs w:val="26"/>
              </w:rPr>
              <w:t>Непосредственные результаты: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079DA" w:rsidRDefault="005979D5" w:rsidP="00100AED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079DA" w:rsidRDefault="005979D5" w:rsidP="00100AED">
            <w:pPr>
              <w:jc w:val="center"/>
              <w:rPr>
                <w:sz w:val="26"/>
                <w:szCs w:val="26"/>
              </w:rPr>
            </w:pP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079DA" w:rsidRDefault="005979D5" w:rsidP="002C19E9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Р.1.1.1</w:t>
            </w:r>
          </w:p>
        </w:tc>
        <w:tc>
          <w:tcPr>
            <w:tcW w:w="4205" w:type="dxa"/>
            <w:gridSpan w:val="2"/>
          </w:tcPr>
          <w:p w:rsidR="005979D5" w:rsidRPr="002079DA" w:rsidRDefault="005979D5" w:rsidP="002D01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79DA">
              <w:rPr>
                <w:rFonts w:ascii="Times New Roman" w:hAnsi="Times New Roman"/>
                <w:sz w:val="26"/>
                <w:szCs w:val="26"/>
              </w:rPr>
              <w:t xml:space="preserve">Экономия потребления электроэнергии в системах уличного освещения после модернизации участков сети уличного освещения 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079DA" w:rsidRDefault="005979D5" w:rsidP="002C19E9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тыс. кВтч</w:t>
            </w:r>
          </w:p>
        </w:tc>
        <w:tc>
          <w:tcPr>
            <w:tcW w:w="1034" w:type="dxa"/>
            <w:gridSpan w:val="2"/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2608,7</w:t>
            </w:r>
          </w:p>
        </w:tc>
        <w:tc>
          <w:tcPr>
            <w:tcW w:w="938" w:type="dxa"/>
            <w:gridSpan w:val="2"/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2608,7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2608,7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2608,7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2608,7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2C19E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1113,6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5979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079DA" w:rsidRDefault="005979D5" w:rsidP="005979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03C6D" w:rsidRPr="002D01B0">
        <w:trPr>
          <w:jc w:val="center"/>
        </w:trPr>
        <w:tc>
          <w:tcPr>
            <w:tcW w:w="1113" w:type="dxa"/>
          </w:tcPr>
          <w:p w:rsidR="00F03C6D" w:rsidRPr="002079DA" w:rsidRDefault="00F03C6D" w:rsidP="002C19E9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Р.1.1.2</w:t>
            </w:r>
          </w:p>
        </w:tc>
        <w:tc>
          <w:tcPr>
            <w:tcW w:w="4205" w:type="dxa"/>
            <w:gridSpan w:val="2"/>
          </w:tcPr>
          <w:p w:rsidR="00F03C6D" w:rsidRPr="002079DA" w:rsidRDefault="00F03C6D" w:rsidP="005979D5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79DA">
              <w:rPr>
                <w:rFonts w:ascii="Times New Roman" w:hAnsi="Times New Roman"/>
                <w:sz w:val="26"/>
                <w:szCs w:val="26"/>
              </w:rPr>
              <w:t xml:space="preserve">Экономия потребления электроэнергии </w:t>
            </w:r>
            <w:r>
              <w:rPr>
                <w:rFonts w:ascii="Times New Roman" w:hAnsi="Times New Roman"/>
                <w:sz w:val="26"/>
                <w:szCs w:val="26"/>
              </w:rPr>
              <w:t>в образовательных учреждениях</w:t>
            </w:r>
          </w:p>
        </w:tc>
        <w:tc>
          <w:tcPr>
            <w:tcW w:w="954" w:type="dxa"/>
            <w:gridSpan w:val="2"/>
            <w:vAlign w:val="center"/>
          </w:tcPr>
          <w:p w:rsidR="00F03C6D" w:rsidRPr="002079DA" w:rsidRDefault="00F03C6D" w:rsidP="002C19E9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тыс. кВтч</w:t>
            </w:r>
          </w:p>
        </w:tc>
        <w:tc>
          <w:tcPr>
            <w:tcW w:w="1034" w:type="dxa"/>
            <w:gridSpan w:val="2"/>
            <w:vAlign w:val="center"/>
          </w:tcPr>
          <w:p w:rsidR="00F03C6D" w:rsidRPr="002079DA" w:rsidRDefault="005736B0" w:rsidP="005979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</w:t>
            </w:r>
          </w:p>
        </w:tc>
        <w:tc>
          <w:tcPr>
            <w:tcW w:w="938" w:type="dxa"/>
            <w:gridSpan w:val="2"/>
            <w:vAlign w:val="center"/>
          </w:tcPr>
          <w:p w:rsidR="00F03C6D" w:rsidRPr="002079DA" w:rsidRDefault="005736B0" w:rsidP="002C1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F03C6D" w:rsidRPr="002079DA" w:rsidRDefault="005736B0" w:rsidP="002C1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163,4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C6D" w:rsidRPr="002079DA" w:rsidRDefault="005736B0" w:rsidP="002C1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163,4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DE78E5" w:rsidP="007C3512">
            <w:pPr>
              <w:jc w:val="center"/>
              <w:rPr>
                <w:sz w:val="26"/>
                <w:szCs w:val="26"/>
              </w:rPr>
            </w:pPr>
            <w:r w:rsidRPr="00DE78E5">
              <w:rPr>
                <w:sz w:val="26"/>
                <w:szCs w:val="26"/>
              </w:rPr>
              <w:t>163,4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DE78E5" w:rsidP="007C3512">
            <w:pPr>
              <w:jc w:val="center"/>
              <w:rPr>
                <w:sz w:val="26"/>
                <w:szCs w:val="26"/>
              </w:rPr>
            </w:pPr>
            <w:r w:rsidRPr="00DE78E5">
              <w:rPr>
                <w:sz w:val="26"/>
                <w:szCs w:val="26"/>
              </w:rPr>
              <w:t>163,4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F03C6D" w:rsidRPr="002079DA" w:rsidRDefault="00DE78E5" w:rsidP="007C3512">
            <w:pPr>
              <w:jc w:val="center"/>
              <w:rPr>
                <w:sz w:val="26"/>
                <w:szCs w:val="26"/>
              </w:rPr>
            </w:pPr>
            <w:r w:rsidRPr="00DE78E5">
              <w:rPr>
                <w:sz w:val="26"/>
                <w:szCs w:val="26"/>
              </w:rPr>
              <w:t>163,4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Default="00F03C6D" w:rsidP="00DE7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DE78E5">
              <w:rPr>
                <w:sz w:val="26"/>
                <w:szCs w:val="26"/>
              </w:rPr>
              <w:t>3,9</w:t>
            </w: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D01B0" w:rsidRDefault="005979D5" w:rsidP="009B2C69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D01B0">
              <w:rPr>
                <w:sz w:val="26"/>
                <w:szCs w:val="26"/>
              </w:rPr>
              <w:t>2</w:t>
            </w:r>
          </w:p>
        </w:tc>
        <w:tc>
          <w:tcPr>
            <w:tcW w:w="4205" w:type="dxa"/>
            <w:gridSpan w:val="2"/>
          </w:tcPr>
          <w:p w:rsidR="005979D5" w:rsidRPr="002D01B0" w:rsidRDefault="005979D5" w:rsidP="009B2C69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01B0">
              <w:rPr>
                <w:rFonts w:ascii="Times New Roman" w:hAnsi="Times New Roman"/>
                <w:sz w:val="26"/>
                <w:szCs w:val="26"/>
              </w:rPr>
              <w:t xml:space="preserve">Основное мероприятие 1.2 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D01B0" w:rsidRDefault="005979D5" w:rsidP="009B2C69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gridSpan w:val="2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</w:tr>
      <w:tr w:rsidR="005979D5" w:rsidRPr="002D01B0">
        <w:trPr>
          <w:jc w:val="center"/>
        </w:trPr>
        <w:tc>
          <w:tcPr>
            <w:tcW w:w="1113" w:type="dxa"/>
          </w:tcPr>
          <w:p w:rsidR="005979D5" w:rsidRPr="002D01B0" w:rsidRDefault="005979D5" w:rsidP="009B2C69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205" w:type="dxa"/>
            <w:gridSpan w:val="2"/>
          </w:tcPr>
          <w:p w:rsidR="005979D5" w:rsidRPr="002D01B0" w:rsidRDefault="005979D5" w:rsidP="009B2C69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01B0">
              <w:rPr>
                <w:rFonts w:ascii="Times New Roman" w:hAnsi="Times New Roman"/>
                <w:sz w:val="26"/>
                <w:szCs w:val="26"/>
              </w:rPr>
              <w:t>Непосредственные результаты:</w:t>
            </w:r>
          </w:p>
        </w:tc>
        <w:tc>
          <w:tcPr>
            <w:tcW w:w="954" w:type="dxa"/>
            <w:gridSpan w:val="2"/>
            <w:vAlign w:val="center"/>
          </w:tcPr>
          <w:p w:rsidR="005979D5" w:rsidRPr="002D01B0" w:rsidRDefault="005979D5" w:rsidP="009B2C69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gridSpan w:val="2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</w:tcPr>
          <w:p w:rsidR="005979D5" w:rsidRPr="002D01B0" w:rsidRDefault="005979D5" w:rsidP="009B2C69">
            <w:pPr>
              <w:jc w:val="center"/>
              <w:rPr>
                <w:sz w:val="26"/>
                <w:szCs w:val="26"/>
              </w:rPr>
            </w:pPr>
          </w:p>
        </w:tc>
      </w:tr>
      <w:tr w:rsidR="00F03C6D" w:rsidRPr="002D01B0">
        <w:trPr>
          <w:jc w:val="center"/>
        </w:trPr>
        <w:tc>
          <w:tcPr>
            <w:tcW w:w="1113" w:type="dxa"/>
          </w:tcPr>
          <w:p w:rsidR="00F03C6D" w:rsidRPr="002079DA" w:rsidRDefault="00F03C6D" w:rsidP="002C19E9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Р.2.1.1.</w:t>
            </w:r>
          </w:p>
        </w:tc>
        <w:tc>
          <w:tcPr>
            <w:tcW w:w="4205" w:type="dxa"/>
            <w:gridSpan w:val="2"/>
          </w:tcPr>
          <w:p w:rsidR="00F03C6D" w:rsidRPr="002079DA" w:rsidRDefault="00F03C6D" w:rsidP="002D01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79DA">
              <w:rPr>
                <w:rFonts w:ascii="Times New Roman" w:hAnsi="Times New Roman"/>
                <w:sz w:val="26"/>
                <w:szCs w:val="26"/>
              </w:rPr>
              <w:t xml:space="preserve"> Количество выявленных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</w:t>
            </w:r>
          </w:p>
        </w:tc>
        <w:tc>
          <w:tcPr>
            <w:tcW w:w="954" w:type="dxa"/>
            <w:gridSpan w:val="2"/>
            <w:vAlign w:val="center"/>
          </w:tcPr>
          <w:p w:rsidR="00F03C6D" w:rsidRPr="002079DA" w:rsidRDefault="00F03C6D" w:rsidP="002C19E9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шт.</w:t>
            </w:r>
          </w:p>
        </w:tc>
        <w:tc>
          <w:tcPr>
            <w:tcW w:w="1034" w:type="dxa"/>
            <w:gridSpan w:val="2"/>
            <w:vAlign w:val="center"/>
          </w:tcPr>
          <w:p w:rsidR="00F03C6D" w:rsidRPr="002079DA" w:rsidRDefault="00F03C6D" w:rsidP="009B2C6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gridSpan w:val="2"/>
            <w:vAlign w:val="center"/>
          </w:tcPr>
          <w:p w:rsidR="00F03C6D" w:rsidRPr="002079DA" w:rsidRDefault="00F03C6D" w:rsidP="001F43CA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F03C6D" w:rsidRPr="002079DA" w:rsidRDefault="00F03C6D" w:rsidP="009B2C6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C6D" w:rsidRPr="002079DA" w:rsidRDefault="00F03C6D" w:rsidP="009B2C6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9B2C6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9B2C69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7C3512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7C3512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</w:tr>
      <w:tr w:rsidR="00F03C6D" w:rsidRPr="002D01B0">
        <w:trPr>
          <w:jc w:val="center"/>
        </w:trPr>
        <w:tc>
          <w:tcPr>
            <w:tcW w:w="1113" w:type="dxa"/>
          </w:tcPr>
          <w:p w:rsidR="00F03C6D" w:rsidRPr="002079DA" w:rsidRDefault="00F03C6D" w:rsidP="002D45A5">
            <w:pPr>
              <w:tabs>
                <w:tab w:val="left" w:pos="3840"/>
              </w:tabs>
              <w:jc w:val="both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Р.2.1.2.</w:t>
            </w:r>
          </w:p>
        </w:tc>
        <w:tc>
          <w:tcPr>
            <w:tcW w:w="4205" w:type="dxa"/>
            <w:gridSpan w:val="2"/>
          </w:tcPr>
          <w:p w:rsidR="00F03C6D" w:rsidRPr="002079DA" w:rsidRDefault="00F03C6D" w:rsidP="002D01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79DA">
              <w:rPr>
                <w:rFonts w:ascii="Times New Roman" w:hAnsi="Times New Roman"/>
                <w:sz w:val="26"/>
                <w:szCs w:val="26"/>
              </w:rPr>
              <w:t xml:space="preserve">Количество принятых в </w:t>
            </w:r>
            <w:r w:rsidRPr="002079DA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муниципальную собственность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954" w:type="dxa"/>
            <w:gridSpan w:val="2"/>
            <w:vAlign w:val="center"/>
          </w:tcPr>
          <w:p w:rsidR="00F03C6D" w:rsidRPr="002079DA" w:rsidRDefault="00F03C6D" w:rsidP="00EC4A10">
            <w:pPr>
              <w:tabs>
                <w:tab w:val="left" w:pos="3840"/>
              </w:tabs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034" w:type="dxa"/>
            <w:gridSpan w:val="2"/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gridSpan w:val="2"/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2D01B0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7C3512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vAlign w:val="center"/>
          </w:tcPr>
          <w:p w:rsidR="00F03C6D" w:rsidRPr="002079DA" w:rsidRDefault="00F03C6D" w:rsidP="007C3512">
            <w:pPr>
              <w:jc w:val="center"/>
              <w:rPr>
                <w:sz w:val="26"/>
                <w:szCs w:val="26"/>
              </w:rPr>
            </w:pPr>
            <w:r w:rsidRPr="002079DA">
              <w:rPr>
                <w:sz w:val="26"/>
                <w:szCs w:val="26"/>
              </w:rPr>
              <w:t>0</w:t>
            </w:r>
          </w:p>
        </w:tc>
      </w:tr>
    </w:tbl>
    <w:p w:rsidR="00982786" w:rsidRDefault="00982786" w:rsidP="00982786">
      <w:pPr>
        <w:ind w:firstLine="720"/>
        <w:jc w:val="center"/>
        <w:rPr>
          <w:b/>
        </w:rPr>
      </w:pPr>
    </w:p>
    <w:p w:rsidR="00982786" w:rsidRDefault="00982786" w:rsidP="00982786">
      <w:pPr>
        <w:ind w:firstLine="720"/>
        <w:jc w:val="center"/>
      </w:pPr>
      <w:r>
        <w:rPr>
          <w:b/>
        </w:rPr>
        <w:t>2.6. Сведения об основных мерах правового регулирования</w:t>
      </w:r>
    </w:p>
    <w:p w:rsidR="00982786" w:rsidRDefault="00982786" w:rsidP="00982786">
      <w:pPr>
        <w:ind w:firstLine="720"/>
        <w:jc w:val="right"/>
      </w:pPr>
      <w:r>
        <w:t xml:space="preserve">  Таблица 3</w:t>
      </w:r>
    </w:p>
    <w:p w:rsidR="00982786" w:rsidRPr="001B0E13" w:rsidRDefault="00982786" w:rsidP="00982786">
      <w:pPr>
        <w:ind w:firstLine="720"/>
        <w:jc w:val="center"/>
        <w:rPr>
          <w:b/>
        </w:rPr>
      </w:pPr>
      <w:r>
        <w:t xml:space="preserve">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819"/>
        <w:gridCol w:w="3969"/>
        <w:gridCol w:w="4820"/>
      </w:tblGrid>
      <w:tr w:rsidR="00982786" w:rsidRPr="0010568D">
        <w:tc>
          <w:tcPr>
            <w:tcW w:w="1101" w:type="dxa"/>
          </w:tcPr>
          <w:p w:rsidR="00982786" w:rsidRPr="0010568D" w:rsidRDefault="00982786" w:rsidP="009B243E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№ п/п</w:t>
            </w:r>
          </w:p>
        </w:tc>
        <w:tc>
          <w:tcPr>
            <w:tcW w:w="4819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Вид, номер, наименование правового акта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Основные положения правового акта</w:t>
            </w:r>
          </w:p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 xml:space="preserve"> (суть, кратко)</w:t>
            </w:r>
          </w:p>
        </w:tc>
        <w:tc>
          <w:tcPr>
            <w:tcW w:w="4820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Ответственный исполнитель и соисполнитель</w:t>
            </w:r>
          </w:p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82786" w:rsidRPr="0010568D">
        <w:tc>
          <w:tcPr>
            <w:tcW w:w="1101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4</w:t>
            </w:r>
          </w:p>
        </w:tc>
      </w:tr>
      <w:tr w:rsidR="00982786" w:rsidRPr="0010568D">
        <w:tc>
          <w:tcPr>
            <w:tcW w:w="1101" w:type="dxa"/>
          </w:tcPr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68D">
              <w:rPr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982786" w:rsidRPr="00BC47B2" w:rsidRDefault="00982786" w:rsidP="009B243E">
            <w:pPr>
              <w:rPr>
                <w:sz w:val="24"/>
                <w:szCs w:val="24"/>
              </w:rPr>
            </w:pPr>
            <w:r w:rsidRPr="00BC47B2">
              <w:rPr>
                <w:sz w:val="24"/>
                <w:szCs w:val="24"/>
              </w:rPr>
              <w:t>Федеральный закон от 23.11.2009 N 261-ФЗ "Об энергосбережении и о  повышении  энергетической эффективности и о внесении изменений  в отдельные законодательные акты Российской Федерации"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понятия и принципы энергосбережения и повышения энергетической эффективности </w:t>
            </w:r>
          </w:p>
        </w:tc>
        <w:tc>
          <w:tcPr>
            <w:tcW w:w="4820" w:type="dxa"/>
          </w:tcPr>
          <w:p w:rsidR="00982786" w:rsidRPr="0068140C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ЖКХ</w:t>
            </w:r>
          </w:p>
          <w:p w:rsidR="00982786" w:rsidRPr="0010568D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82786" w:rsidRPr="0010568D">
        <w:tc>
          <w:tcPr>
            <w:tcW w:w="1101" w:type="dxa"/>
          </w:tcPr>
          <w:p w:rsidR="00982786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82786" w:rsidRPr="0010568D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982786" w:rsidRPr="00BC47B2" w:rsidRDefault="00982786" w:rsidP="009B243E">
            <w:pPr>
              <w:rPr>
                <w:sz w:val="24"/>
                <w:szCs w:val="24"/>
              </w:rPr>
            </w:pPr>
            <w:r w:rsidRPr="00BC47B2">
              <w:rPr>
                <w:sz w:val="24"/>
                <w:szCs w:val="24"/>
              </w:rPr>
              <w:t>Постановление Правительства РФ от 31.12.2009 №1225 «О требованиях к региональным и  муниципальным программам в области энергосбережения и повышени</w:t>
            </w:r>
            <w:r>
              <w:rPr>
                <w:sz w:val="24"/>
                <w:szCs w:val="24"/>
              </w:rPr>
              <w:t>я энергетической эффективности»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требования к </w:t>
            </w:r>
            <w:r w:rsidRPr="00BC47B2">
              <w:rPr>
                <w:sz w:val="24"/>
                <w:szCs w:val="24"/>
              </w:rPr>
              <w:t xml:space="preserve"> региональным и  муниципальным программам в области энергосбережения и повышени</w:t>
            </w:r>
            <w:r>
              <w:rPr>
                <w:sz w:val="24"/>
                <w:szCs w:val="24"/>
              </w:rPr>
              <w:t>я энергетической эффективности</w:t>
            </w:r>
          </w:p>
        </w:tc>
        <w:tc>
          <w:tcPr>
            <w:tcW w:w="4820" w:type="dxa"/>
          </w:tcPr>
          <w:p w:rsidR="00982786" w:rsidRPr="0068140C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ЖКХ</w:t>
            </w:r>
          </w:p>
          <w:p w:rsidR="00982786" w:rsidRPr="00C15B1E" w:rsidRDefault="00982786" w:rsidP="009B243E">
            <w:pPr>
              <w:autoSpaceDE w:val="0"/>
              <w:autoSpaceDN w:val="0"/>
            </w:pPr>
          </w:p>
        </w:tc>
      </w:tr>
      <w:tr w:rsidR="00982786" w:rsidRPr="0010568D">
        <w:tc>
          <w:tcPr>
            <w:tcW w:w="1101" w:type="dxa"/>
          </w:tcPr>
          <w:p w:rsidR="00982786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982786" w:rsidRPr="00763951" w:rsidRDefault="00982786" w:rsidP="009B243E">
            <w:pPr>
              <w:rPr>
                <w:sz w:val="24"/>
                <w:szCs w:val="24"/>
              </w:rPr>
            </w:pPr>
            <w:r w:rsidRPr="00763951">
              <w:rPr>
                <w:sz w:val="24"/>
                <w:szCs w:val="24"/>
              </w:rPr>
              <w:t>Приказ Министерства энергетики РФ №399 от 30.06.2014г.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расчета </w:t>
            </w:r>
            <w:r w:rsidRPr="00763951">
              <w:rPr>
                <w:sz w:val="24"/>
                <w:szCs w:val="24"/>
              </w:rPr>
              <w:t>значений целевых показателей в области энергосбережения и повышения энергетической эффективности, в том числе в сопоставимых условиях</w:t>
            </w:r>
          </w:p>
        </w:tc>
        <w:tc>
          <w:tcPr>
            <w:tcW w:w="4820" w:type="dxa"/>
          </w:tcPr>
          <w:p w:rsidR="00982786" w:rsidRPr="0068140C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ЖКХ</w:t>
            </w:r>
          </w:p>
          <w:p w:rsidR="00982786" w:rsidRDefault="00982786" w:rsidP="009B243E"/>
        </w:tc>
      </w:tr>
      <w:tr w:rsidR="00982786" w:rsidRPr="0010568D">
        <w:tc>
          <w:tcPr>
            <w:tcW w:w="1101" w:type="dxa"/>
          </w:tcPr>
          <w:p w:rsidR="00982786" w:rsidRDefault="00982786" w:rsidP="009B24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982786" w:rsidRPr="00763951" w:rsidRDefault="00982786" w:rsidP="009B243E">
            <w:pPr>
              <w:rPr>
                <w:sz w:val="24"/>
                <w:szCs w:val="24"/>
              </w:rPr>
            </w:pPr>
            <w:r w:rsidRPr="00763951">
              <w:rPr>
                <w:sz w:val="24"/>
                <w:szCs w:val="24"/>
              </w:rPr>
              <w:t xml:space="preserve">Приказ Министерства экономического развития РФ №61 от 17.02.2010года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</w:t>
            </w:r>
            <w:r w:rsidRPr="00763951">
              <w:rPr>
                <w:sz w:val="24"/>
                <w:szCs w:val="24"/>
              </w:rPr>
              <w:lastRenderedPageBreak/>
              <w:t>разработки региональных, муниципальных программ в области энергосбережения и повышения энергетической эффективности»</w:t>
            </w:r>
          </w:p>
        </w:tc>
        <w:tc>
          <w:tcPr>
            <w:tcW w:w="3969" w:type="dxa"/>
          </w:tcPr>
          <w:p w:rsidR="00982786" w:rsidRPr="0010568D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Примерный перечень мероприятий </w:t>
            </w:r>
            <w:r w:rsidRPr="00763951">
              <w:rPr>
                <w:sz w:val="24"/>
                <w:szCs w:val="24"/>
              </w:rPr>
              <w:t>в области энергосбережения и повышения энергетической эффективности</w:t>
            </w:r>
          </w:p>
        </w:tc>
        <w:tc>
          <w:tcPr>
            <w:tcW w:w="4820" w:type="dxa"/>
          </w:tcPr>
          <w:p w:rsidR="00982786" w:rsidRPr="0068140C" w:rsidRDefault="00982786" w:rsidP="009B243E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ЖКХ</w:t>
            </w:r>
          </w:p>
          <w:p w:rsidR="00982786" w:rsidRPr="00C15B1E" w:rsidRDefault="00982786" w:rsidP="009B243E">
            <w:pPr>
              <w:autoSpaceDE w:val="0"/>
              <w:autoSpaceDN w:val="0"/>
            </w:pPr>
          </w:p>
        </w:tc>
      </w:tr>
    </w:tbl>
    <w:p w:rsidR="00982786" w:rsidRDefault="00982786" w:rsidP="00982786"/>
    <w:p w:rsidR="00982786" w:rsidRPr="00AF65EC" w:rsidRDefault="00982786" w:rsidP="00982786">
      <w:pPr>
        <w:pStyle w:val="ConsPlusNormal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066D">
        <w:rPr>
          <w:rFonts w:ascii="Times New Roman" w:hAnsi="Times New Roman"/>
          <w:b/>
          <w:sz w:val="28"/>
          <w:szCs w:val="28"/>
        </w:rPr>
        <w:t>2.7 Анализ рисков и меры управления рисками.</w:t>
      </w:r>
    </w:p>
    <w:p w:rsidR="00982786" w:rsidRDefault="00982786" w:rsidP="006B32F6">
      <w:pPr>
        <w:pStyle w:val="ConsPlusNormal"/>
        <w:ind w:firstLine="567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в первую очередь связаны:</w:t>
      </w:r>
    </w:p>
    <w:p w:rsidR="00982786" w:rsidRDefault="00982786" w:rsidP="006B32F6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ограниченностью бюджетных средств на цели и задачи реализации настоящей программы;</w:t>
      </w:r>
    </w:p>
    <w:p w:rsidR="00982786" w:rsidRDefault="00982786" w:rsidP="006B32F6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непредвиденные риски в экономике муниципального образования, связанные с</w:t>
      </w:r>
      <w:r w:rsidRPr="00E21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ростом инфляции, снижением доходов населения, снижением темпов экономического роста, что может привести к дефициту бюджетных средств.</w:t>
      </w:r>
    </w:p>
    <w:p w:rsidR="00982786" w:rsidRDefault="00982786" w:rsidP="006B32F6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снижения рисков необходимо:</w:t>
      </w:r>
    </w:p>
    <w:p w:rsidR="00982786" w:rsidRDefault="00982786" w:rsidP="006B32F6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ежегодно уточнять (с учетом выделяемых на программу финансовых средств) </w:t>
      </w:r>
    </w:p>
    <w:p w:rsidR="00982786" w:rsidRDefault="00982786" w:rsidP="006B32F6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показатели программы, показатели эффективности и затраты по программным мероприятиям;</w:t>
      </w:r>
    </w:p>
    <w:p w:rsidR="00982786" w:rsidRDefault="00982786" w:rsidP="006B32F6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обеспечивать контроль за целевым использованием бюджетных средств, в соответствии с программой;</w:t>
      </w:r>
    </w:p>
    <w:p w:rsidR="00982786" w:rsidRDefault="00982786" w:rsidP="006B32F6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осуществлять координацию действий соисполнителей программы;</w:t>
      </w:r>
    </w:p>
    <w:p w:rsidR="00982786" w:rsidRDefault="00982786" w:rsidP="006B32F6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осуществлять координацию и контроль за реализацией программы, вносить в установленном порядке уточнения по мероприятиям программы с учётом изменений в бюджете.</w:t>
      </w:r>
    </w:p>
    <w:p w:rsidR="006B32F6" w:rsidRDefault="006B32F6" w:rsidP="006B32F6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82786" w:rsidRDefault="00982786" w:rsidP="00982786">
      <w:pPr>
        <w:widowControl w:val="0"/>
        <w:numPr>
          <w:ilvl w:val="1"/>
          <w:numId w:val="41"/>
        </w:numPr>
        <w:adjustRightInd w:val="0"/>
        <w:jc w:val="center"/>
        <w:outlineLvl w:val="2"/>
        <w:rPr>
          <w:b/>
          <w:szCs w:val="28"/>
        </w:rPr>
      </w:pPr>
      <w:r w:rsidRPr="00106E8A">
        <w:rPr>
          <w:b/>
          <w:szCs w:val="28"/>
        </w:rPr>
        <w:t>Оценка эффективности реализации муниципальной программы</w:t>
      </w:r>
    </w:p>
    <w:p w:rsidR="00982786" w:rsidRPr="00B11FC0" w:rsidRDefault="00982786" w:rsidP="00982786">
      <w:pPr>
        <w:widowControl w:val="0"/>
        <w:adjustRightInd w:val="0"/>
        <w:ind w:left="1260"/>
        <w:outlineLvl w:val="2"/>
        <w:rPr>
          <w:b/>
          <w:szCs w:val="28"/>
        </w:rPr>
      </w:pPr>
    </w:p>
    <w:p w:rsidR="00982786" w:rsidRPr="00634C41" w:rsidRDefault="00982786" w:rsidP="006B32F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2009 года в различных сферах деятельности городского округа г</w:t>
      </w:r>
      <w:r w:rsidR="004D76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Бор была п</w:t>
      </w:r>
      <w:r w:rsidRPr="00634C41">
        <w:rPr>
          <w:rFonts w:ascii="Times New Roman" w:hAnsi="Times New Roman"/>
          <w:sz w:val="28"/>
          <w:szCs w:val="28"/>
        </w:rPr>
        <w:t>роведена большая работа по замене технически и морально устаревшего оборудования на энергоэффективное, реконструкции систем наружного и внутреннего освещения, по установке датчиков движения и замене ламп накаливания на энергоэффективные осветительные устройства, восстановлению тепловой изоляции трубопроводов, оснащению приборами учета энергетических ресурсов как в жилищном фонде, так и в бюджетном секторе экономики.</w:t>
      </w:r>
    </w:p>
    <w:p w:rsidR="00982786" w:rsidRDefault="00982786" w:rsidP="001409D3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927824">
        <w:rPr>
          <w:rFonts w:ascii="Times New Roman" w:hAnsi="Times New Roman"/>
          <w:sz w:val="28"/>
          <w:szCs w:val="28"/>
        </w:rPr>
        <w:t>Ожидаемые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824">
        <w:rPr>
          <w:rFonts w:ascii="Times New Roman" w:hAnsi="Times New Roman"/>
          <w:sz w:val="28"/>
          <w:szCs w:val="28"/>
        </w:rPr>
        <w:t xml:space="preserve"> итоговые </w:t>
      </w:r>
      <w:r>
        <w:rPr>
          <w:rFonts w:ascii="Times New Roman" w:hAnsi="Times New Roman"/>
          <w:sz w:val="28"/>
          <w:szCs w:val="28"/>
        </w:rPr>
        <w:t xml:space="preserve"> результаты реализации данной муниципальной программы должны улучшить ситуацию в сфере повышения энергетической эффективности по следующим задачам:</w:t>
      </w:r>
    </w:p>
    <w:p w:rsidR="00982786" w:rsidRDefault="00982786" w:rsidP="006B32F6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снижение расходной части бюджетных средств за счёт снижения потребления энергоресурсов;</w:t>
      </w:r>
    </w:p>
    <w:p w:rsidR="00982786" w:rsidRDefault="00982786" w:rsidP="006B32F6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достижение целевыми показателями плановых значений за счет  рационального и контролируемого потребления энергоресурсов (приборы учета, декларации по энергосбережению), внедрения современного более технологичного и </w:t>
      </w:r>
      <w:r w:rsidRPr="008C1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более  эффективного оборудования и материалов в бюджетной сфере, жилищном фонде, системе коммунальной </w:t>
      </w:r>
      <w:r>
        <w:rPr>
          <w:rFonts w:ascii="Times New Roman" w:hAnsi="Times New Roman"/>
          <w:sz w:val="28"/>
          <w:szCs w:val="28"/>
        </w:rPr>
        <w:lastRenderedPageBreak/>
        <w:t>инфраструктуры и транспортном комплексе, новом строительстве на территории муниципального образования.</w:t>
      </w:r>
    </w:p>
    <w:p w:rsidR="00982786" w:rsidRPr="00982786" w:rsidRDefault="00982786" w:rsidP="006B32F6">
      <w:pPr>
        <w:widowControl w:val="0"/>
        <w:adjustRightInd w:val="0"/>
        <w:ind w:firstLine="709"/>
        <w:jc w:val="both"/>
        <w:rPr>
          <w:szCs w:val="28"/>
        </w:rPr>
      </w:pPr>
      <w:r w:rsidRPr="00982786">
        <w:rPr>
          <w:szCs w:val="28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="007C3512">
        <w:rPr>
          <w:position w:val="-5"/>
          <w:szCs w:val="28"/>
        </w:rPr>
        <w:pict>
          <v:shape id="_x0000_i1027" type="#_x0000_t75" style="width:1.85pt;height:13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504A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73700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569A0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E7830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6DE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273700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982786" w:rsidRPr="00982786" w:rsidRDefault="009976FC" w:rsidP="006B32F6">
      <w:pPr>
        <w:widowControl w:val="0"/>
        <w:adjustRightInd w:val="0"/>
        <w:ind w:firstLine="709"/>
        <w:jc w:val="both"/>
        <w:rPr>
          <w:szCs w:val="28"/>
        </w:rPr>
      </w:pPr>
      <w:r w:rsidRPr="009976FC">
        <w:pict>
          <v:shape id="_x0000_i1028" type="#_x0000_t75" style="width:263.7pt;height:3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B78F9&quot;/&gt;&lt;wsp:rsid wsp:val=&quot;00000483&quot;/&gt;&lt;wsp:rsid wsp:val=&quot;00000C0E&quot;/&gt;&lt;wsp:rsid wsp:val=&quot;00002C96&quot;/&gt;&lt;wsp:rsid wsp:val=&quot;00002CB6&quot;/&gt;&lt;wsp:rsid wsp:val=&quot;00004BE6&quot;/&gt;&lt;wsp:rsid wsp:val=&quot;0000576E&quot;/&gt;&lt;wsp:rsid wsp:val=&quot;00005C52&quot;/&gt;&lt;wsp:rsid wsp:val=&quot;000063CD&quot;/&gt;&lt;wsp:rsid wsp:val=&quot;000065BA&quot;/&gt;&lt;wsp:rsid wsp:val=&quot;00010081&quot;/&gt;&lt;wsp:rsid wsp:val=&quot;0001080A&quot;/&gt;&lt;wsp:rsid wsp:val=&quot;00012013&quot;/&gt;&lt;wsp:rsid wsp:val=&quot;000124C2&quot;/&gt;&lt;wsp:rsid wsp:val=&quot;000129D2&quot;/&gt;&lt;wsp:rsid wsp:val=&quot;00013E88&quot;/&gt;&lt;wsp:rsid wsp:val=&quot;00014758&quot;/&gt;&lt;wsp:rsid wsp:val=&quot;00014B4E&quot;/&gt;&lt;wsp:rsid wsp:val=&quot;00014C50&quot;/&gt;&lt;wsp:rsid wsp:val=&quot;00014D5B&quot;/&gt;&lt;wsp:rsid wsp:val=&quot;00014DD8&quot;/&gt;&lt;wsp:rsid wsp:val=&quot;00015542&quot;/&gt;&lt;wsp:rsid wsp:val=&quot;00016179&quot;/&gt;&lt;wsp:rsid wsp:val=&quot;00016E3F&quot;/&gt;&lt;wsp:rsid wsp:val=&quot;00017247&quot;/&gt;&lt;wsp:rsid wsp:val=&quot;000219CF&quot;/&gt;&lt;wsp:rsid wsp:val=&quot;00022114&quot;/&gt;&lt;wsp:rsid wsp:val=&quot;000221A6&quot;/&gt;&lt;wsp:rsid wsp:val=&quot;00022980&quot;/&gt;&lt;wsp:rsid wsp:val=&quot;0002351C&quot;/&gt;&lt;wsp:rsid wsp:val=&quot;00025475&quot;/&gt;&lt;wsp:rsid wsp:val=&quot;0002748C&quot;/&gt;&lt;wsp:rsid wsp:val=&quot;0003163A&quot;/&gt;&lt;wsp:rsid wsp:val=&quot;00032105&quot;/&gt;&lt;wsp:rsid wsp:val=&quot;000324EB&quot;/&gt;&lt;wsp:rsid wsp:val=&quot;00032D96&quot;/&gt;&lt;wsp:rsid wsp:val=&quot;00033FE9&quot;/&gt;&lt;wsp:rsid wsp:val=&quot;000353A9&quot;/&gt;&lt;wsp:rsid wsp:val=&quot;00036047&quot;/&gt;&lt;wsp:rsid wsp:val=&quot;00036D6F&quot;/&gt;&lt;wsp:rsid wsp:val=&quot;00036FBE&quot;/&gt;&lt;wsp:rsid wsp:val=&quot;00037024&quot;/&gt;&lt;wsp:rsid wsp:val=&quot;00037470&quot;/&gt;&lt;wsp:rsid wsp:val=&quot;00037784&quot;/&gt;&lt;wsp:rsid wsp:val=&quot;00040234&quot;/&gt;&lt;wsp:rsid wsp:val=&quot;000403F0&quot;/&gt;&lt;wsp:rsid wsp:val=&quot;00040F91&quot;/&gt;&lt;wsp:rsid wsp:val=&quot;0004155C&quot;/&gt;&lt;wsp:rsid wsp:val=&quot;0004218C&quot;/&gt;&lt;wsp:rsid wsp:val=&quot;00042245&quot;/&gt;&lt;wsp:rsid wsp:val=&quot;00043458&quot;/&gt;&lt;wsp:rsid wsp:val=&quot;00043DA2&quot;/&gt;&lt;wsp:rsid wsp:val=&quot;00045347&quot;/&gt;&lt;wsp:rsid wsp:val=&quot;00046989&quot;/&gt;&lt;wsp:rsid wsp:val=&quot;000503D1&quot;/&gt;&lt;wsp:rsid wsp:val=&quot;0005066D&quot;/&gt;&lt;wsp:rsid wsp:val=&quot;0005095B&quot;/&gt;&lt;wsp:rsid wsp:val=&quot;0005198F&quot;/&gt;&lt;wsp:rsid wsp:val=&quot;00052998&quot;/&gt;&lt;wsp:rsid wsp:val=&quot;000548A9&quot;/&gt;&lt;wsp:rsid wsp:val=&quot;00054DEE&quot;/&gt;&lt;wsp:rsid wsp:val=&quot;0005591A&quot;/&gt;&lt;wsp:rsid wsp:val=&quot;00055DD1&quot;/&gt;&lt;wsp:rsid wsp:val=&quot;00057283&quot;/&gt;&lt;wsp:rsid wsp:val=&quot;0006021E&quot;/&gt;&lt;wsp:rsid wsp:val=&quot;00060441&quot;/&gt;&lt;wsp:rsid wsp:val=&quot;00060747&quot;/&gt;&lt;wsp:rsid wsp:val=&quot;00060CD7&quot;/&gt;&lt;wsp:rsid wsp:val=&quot;00061C8E&quot;/&gt;&lt;wsp:rsid wsp:val=&quot;0006229E&quot;/&gt;&lt;wsp:rsid wsp:val=&quot;000622A7&quot;/&gt;&lt;wsp:rsid wsp:val=&quot;00062614&quot;/&gt;&lt;wsp:rsid wsp:val=&quot;00062924&quot;/&gt;&lt;wsp:rsid wsp:val=&quot;0006293A&quot;/&gt;&lt;wsp:rsid wsp:val=&quot;00063180&quot;/&gt;&lt;wsp:rsid wsp:val=&quot;000631A9&quot;/&gt;&lt;wsp:rsid wsp:val=&quot;00063BEC&quot;/&gt;&lt;wsp:rsid wsp:val=&quot;00064583&quot;/&gt;&lt;wsp:rsid wsp:val=&quot;00064B99&quot;/&gt;&lt;wsp:rsid wsp:val=&quot;000650F8&quot;/&gt;&lt;wsp:rsid wsp:val=&quot;0006628A&quot;/&gt;&lt;wsp:rsid wsp:val=&quot;00070376&quot;/&gt;&lt;wsp:rsid wsp:val=&quot;000708CE&quot;/&gt;&lt;wsp:rsid wsp:val=&quot;00070DB3&quot;/&gt;&lt;wsp:rsid wsp:val=&quot;00071884&quot;/&gt;&lt;wsp:rsid wsp:val=&quot;00071DC7&quot;/&gt;&lt;wsp:rsid wsp:val=&quot;00072466&quot;/&gt;&lt;wsp:rsid wsp:val=&quot;00073455&quot;/&gt;&lt;wsp:rsid wsp:val=&quot;00073503&quot;/&gt;&lt;wsp:rsid wsp:val=&quot;00073C04&quot;/&gt;&lt;wsp:rsid wsp:val=&quot;00073E6D&quot;/&gt;&lt;wsp:rsid wsp:val=&quot;00074DC7&quot;/&gt;&lt;wsp:rsid wsp:val=&quot;00076054&quot;/&gt;&lt;wsp:rsid wsp:val=&quot;00076D8A&quot;/&gt;&lt;wsp:rsid wsp:val=&quot;00076F4F&quot;/&gt;&lt;wsp:rsid wsp:val=&quot;00077570&quot;/&gt;&lt;wsp:rsid wsp:val=&quot;000803C9&quot;/&gt;&lt;wsp:rsid wsp:val=&quot;00080C11&quot;/&gt;&lt;wsp:rsid wsp:val=&quot;00085AE7&quot;/&gt;&lt;wsp:rsid wsp:val=&quot;00085E0A&quot;/&gt;&lt;wsp:rsid wsp:val=&quot;00086109&quot;/&gt;&lt;wsp:rsid wsp:val=&quot;00087075&quot;/&gt;&lt;wsp:rsid wsp:val=&quot;000871DC&quot;/&gt;&lt;wsp:rsid wsp:val=&quot;000878A0&quot;/&gt;&lt;wsp:rsid wsp:val=&quot;0009109B&quot;/&gt;&lt;wsp:rsid wsp:val=&quot;00091A29&quot;/&gt;&lt;wsp:rsid wsp:val=&quot;000928D9&quot;/&gt;&lt;wsp:rsid wsp:val=&quot;00092E37&quot;/&gt;&lt;wsp:rsid wsp:val=&quot;00093408&quot;/&gt;&lt;wsp:rsid wsp:val=&quot;0009373A&quot;/&gt;&lt;wsp:rsid wsp:val=&quot;00093DBE&quot;/&gt;&lt;wsp:rsid wsp:val=&quot;0009670D&quot;/&gt;&lt;wsp:rsid wsp:val=&quot;000970F4&quot;/&gt;&lt;wsp:rsid wsp:val=&quot;00097153&quot;/&gt;&lt;wsp:rsid wsp:val=&quot;000A081E&quot;/&gt;&lt;wsp:rsid wsp:val=&quot;000A0FF3&quot;/&gt;&lt;wsp:rsid wsp:val=&quot;000A1845&quot;/&gt;&lt;wsp:rsid wsp:val=&quot;000A26F8&quot;/&gt;&lt;wsp:rsid wsp:val=&quot;000A2E5E&quot;/&gt;&lt;wsp:rsid wsp:val=&quot;000A60BD&quot;/&gt;&lt;wsp:rsid wsp:val=&quot;000A6885&quot;/&gt;&lt;wsp:rsid wsp:val=&quot;000A6F1C&quot;/&gt;&lt;wsp:rsid wsp:val=&quot;000A71E8&quot;/&gt;&lt;wsp:rsid wsp:val=&quot;000A7584&quot;/&gt;&lt;wsp:rsid wsp:val=&quot;000A7D2A&quot;/&gt;&lt;wsp:rsid wsp:val=&quot;000A7F01&quot;/&gt;&lt;wsp:rsid wsp:val=&quot;000B0E1D&quot;/&gt;&lt;wsp:rsid wsp:val=&quot;000B1387&quot;/&gt;&lt;wsp:rsid wsp:val=&quot;000B1F80&quot;/&gt;&lt;wsp:rsid wsp:val=&quot;000B2049&quot;/&gt;&lt;wsp:rsid wsp:val=&quot;000B2C58&quot;/&gt;&lt;wsp:rsid wsp:val=&quot;000B39EB&quot;/&gt;&lt;wsp:rsid wsp:val=&quot;000B5199&quot;/&gt;&lt;wsp:rsid wsp:val=&quot;000B5B2D&quot;/&gt;&lt;wsp:rsid wsp:val=&quot;000B64D0&quot;/&gt;&lt;wsp:rsid wsp:val=&quot;000B6A6B&quot;/&gt;&lt;wsp:rsid wsp:val=&quot;000B6CD3&quot;/&gt;&lt;wsp:rsid wsp:val=&quot;000B7645&quot;/&gt;&lt;wsp:rsid wsp:val=&quot;000B76EF&quot;/&gt;&lt;wsp:rsid wsp:val=&quot;000C18D9&quot;/&gt;&lt;wsp:rsid wsp:val=&quot;000C2841&quot;/&gt;&lt;wsp:rsid wsp:val=&quot;000C327C&quot;/&gt;&lt;wsp:rsid wsp:val=&quot;000C3646&quot;/&gt;&lt;wsp:rsid wsp:val=&quot;000C3DBC&quot;/&gt;&lt;wsp:rsid wsp:val=&quot;000C4E22&quot;/&gt;&lt;wsp:rsid wsp:val=&quot;000C53C1&quot;/&gt;&lt;wsp:rsid wsp:val=&quot;000C54E4&quot;/&gt;&lt;wsp:rsid wsp:val=&quot;000C57CC&quot;/&gt;&lt;wsp:rsid wsp:val=&quot;000C5ADE&quot;/&gt;&lt;wsp:rsid wsp:val=&quot;000C6369&quot;/&gt;&lt;wsp:rsid wsp:val=&quot;000C651C&quot;/&gt;&lt;wsp:rsid wsp:val=&quot;000C6B37&quot;/&gt;&lt;wsp:rsid wsp:val=&quot;000D1072&quot;/&gt;&lt;wsp:rsid wsp:val=&quot;000D19CF&quot;/&gt;&lt;wsp:rsid wsp:val=&quot;000D1E24&quot;/&gt;&lt;wsp:rsid wsp:val=&quot;000D3156&quot;/&gt;&lt;wsp:rsid wsp:val=&quot;000D387E&quot;/&gt;&lt;wsp:rsid wsp:val=&quot;000D3A3A&quot;/&gt;&lt;wsp:rsid wsp:val=&quot;000D4DE0&quot;/&gt;&lt;wsp:rsid wsp:val=&quot;000D52F9&quot;/&gt;&lt;wsp:rsid wsp:val=&quot;000D6950&quot;/&gt;&lt;wsp:rsid wsp:val=&quot;000D6D7D&quot;/&gt;&lt;wsp:rsid wsp:val=&quot;000E0154&quot;/&gt;&lt;wsp:rsid wsp:val=&quot;000E0432&quot;/&gt;&lt;wsp:rsid wsp:val=&quot;000E085A&quot;/&gt;&lt;wsp:rsid wsp:val=&quot;000E10F0&quot;/&gt;&lt;wsp:rsid wsp:val=&quot;000E142A&quot;/&gt;&lt;wsp:rsid wsp:val=&quot;000E1DFA&quot;/&gt;&lt;wsp:rsid wsp:val=&quot;000E20CC&quot;/&gt;&lt;wsp:rsid wsp:val=&quot;000E210C&quot;/&gt;&lt;wsp:rsid wsp:val=&quot;000E2435&quot;/&gt;&lt;wsp:rsid wsp:val=&quot;000E2582&quot;/&gt;&lt;wsp:rsid wsp:val=&quot;000E265B&quot;/&gt;&lt;wsp:rsid wsp:val=&quot;000E2663&quot;/&gt;&lt;wsp:rsid wsp:val=&quot;000E2718&quot;/&gt;&lt;wsp:rsid wsp:val=&quot;000E2DCA&quot;/&gt;&lt;wsp:rsid wsp:val=&quot;000E2E16&quot;/&gt;&lt;wsp:rsid wsp:val=&quot;000E2F8A&quot;/&gt;&lt;wsp:rsid wsp:val=&quot;000E3AC7&quot;/&gt;&lt;wsp:rsid wsp:val=&quot;000E43A6&quot;/&gt;&lt;wsp:rsid wsp:val=&quot;000E57B6&quot;/&gt;&lt;wsp:rsid wsp:val=&quot;000E63CF&quot;/&gt;&lt;wsp:rsid wsp:val=&quot;000E6839&quot;/&gt;&lt;wsp:rsid wsp:val=&quot;000E6E45&quot;/&gt;&lt;wsp:rsid wsp:val=&quot;000E70BF&quot;/&gt;&lt;wsp:rsid wsp:val=&quot;000E784D&quot;/&gt;&lt;wsp:rsid wsp:val=&quot;000F04C7&quot;/&gt;&lt;wsp:rsid wsp:val=&quot;000F0A7C&quot;/&gt;&lt;wsp:rsid wsp:val=&quot;000F0D50&quot;/&gt;&lt;wsp:rsid wsp:val=&quot;000F1DD3&quot;/&gt;&lt;wsp:rsid wsp:val=&quot;000F21ED&quot;/&gt;&lt;wsp:rsid wsp:val=&quot;000F27AD&quot;/&gt;&lt;wsp:rsid wsp:val=&quot;000F405D&quot;/&gt;&lt;wsp:rsid wsp:val=&quot;000F4875&quot;/&gt;&lt;wsp:rsid wsp:val=&quot;000F5A8C&quot;/&gt;&lt;wsp:rsid wsp:val=&quot;000F5D50&quot;/&gt;&lt;wsp:rsid wsp:val=&quot;000F6099&quot;/&gt;&lt;wsp:rsid wsp:val=&quot;000F63FB&quot;/&gt;&lt;wsp:rsid wsp:val=&quot;000F713D&quot;/&gt;&lt;wsp:rsid wsp:val=&quot;000F75F1&quot;/&gt;&lt;wsp:rsid wsp:val=&quot;000F783C&quot;/&gt;&lt;wsp:rsid wsp:val=&quot;00100430&quot;/&gt;&lt;wsp:rsid wsp:val=&quot;00100550&quot;/&gt;&lt;wsp:rsid wsp:val=&quot;00100AED&quot;/&gt;&lt;wsp:rsid wsp:val=&quot;00100E1A&quot;/&gt;&lt;wsp:rsid wsp:val=&quot;00102897&quot;/&gt;&lt;wsp:rsid wsp:val=&quot;00103290&quot;/&gt;&lt;wsp:rsid wsp:val=&quot;00104DBF&quot;/&gt;&lt;wsp:rsid wsp:val=&quot;0010568D&quot;/&gt;&lt;wsp:rsid wsp:val=&quot;00106894&quot;/&gt;&lt;wsp:rsid wsp:val=&quot;00106DA3&quot;/&gt;&lt;wsp:rsid wsp:val=&quot;00106E8A&quot;/&gt;&lt;wsp:rsid wsp:val=&quot;00111F54&quot;/&gt;&lt;wsp:rsid wsp:val=&quot;0011253B&quot;/&gt;&lt;wsp:rsid wsp:val=&quot;001129C4&quot;/&gt;&lt;wsp:rsid wsp:val=&quot;001132A7&quot;/&gt;&lt;wsp:rsid wsp:val=&quot;00113E18&quot;/&gt;&lt;wsp:rsid wsp:val=&quot;001158D8&quot;/&gt;&lt;wsp:rsid wsp:val=&quot;00117A52&quot;/&gt;&lt;wsp:rsid wsp:val=&quot;00117C82&quot;/&gt;&lt;wsp:rsid wsp:val=&quot;00117CF2&quot;/&gt;&lt;wsp:rsid wsp:val=&quot;00120BEC&quot;/&gt;&lt;wsp:rsid wsp:val=&quot;00120D07&quot;/&gt;&lt;wsp:rsid wsp:val=&quot;00121C5F&quot;/&gt;&lt;wsp:rsid wsp:val=&quot;00122E73&quot;/&gt;&lt;wsp:rsid wsp:val=&quot;00122EC9&quot;/&gt;&lt;wsp:rsid wsp:val=&quot;00123A55&quot;/&gt;&lt;wsp:rsid wsp:val=&quot;00123FDE&quot;/&gt;&lt;wsp:rsid wsp:val=&quot;00124818&quot;/&gt;&lt;wsp:rsid wsp:val=&quot;0012577C&quot;/&gt;&lt;wsp:rsid wsp:val=&quot;00125E01&quot;/&gt;&lt;wsp:rsid wsp:val=&quot;001261DA&quot;/&gt;&lt;wsp:rsid wsp:val=&quot;001268AB&quot;/&gt;&lt;wsp:rsid wsp:val=&quot;00126AAF&quot;/&gt;&lt;wsp:rsid wsp:val=&quot;00127A68&quot;/&gt;&lt;wsp:rsid wsp:val=&quot;00130509&quot;/&gt;&lt;wsp:rsid wsp:val=&quot;00130D6D&quot;/&gt;&lt;wsp:rsid wsp:val=&quot;001315C7&quot;/&gt;&lt;wsp:rsid wsp:val=&quot;001315D2&quot;/&gt;&lt;wsp:rsid wsp:val=&quot;001318EA&quot;/&gt;&lt;wsp:rsid wsp:val=&quot;00132229&quot;/&gt;&lt;wsp:rsid wsp:val=&quot;0013245B&quot;/&gt;&lt;wsp:rsid wsp:val=&quot;00133208&quot;/&gt;&lt;wsp:rsid wsp:val=&quot;001344D9&quot;/&gt;&lt;wsp:rsid wsp:val=&quot;0013453F&quot;/&gt;&lt;wsp:rsid wsp:val=&quot;00134D81&quot;/&gt;&lt;wsp:rsid wsp:val=&quot;00136626&quot;/&gt;&lt;wsp:rsid wsp:val=&quot;00136D4C&quot;/&gt;&lt;wsp:rsid wsp:val=&quot;00136D9C&quot;/&gt;&lt;wsp:rsid wsp:val=&quot;001370C9&quot;/&gt;&lt;wsp:rsid wsp:val=&quot;00137474&quot;/&gt;&lt;wsp:rsid wsp:val=&quot;00137F2C&quot;/&gt;&lt;wsp:rsid wsp:val=&quot;001409D3&quot;/&gt;&lt;wsp:rsid wsp:val=&quot;0014128A&quot;/&gt;&lt;wsp:rsid wsp:val=&quot;00141B68&quot;/&gt;&lt;wsp:rsid wsp:val=&quot;0014290B&quot;/&gt;&lt;wsp:rsid wsp:val=&quot;00143E87&quot;/&gt;&lt;wsp:rsid wsp:val=&quot;00144149&quot;/&gt;&lt;wsp:rsid wsp:val=&quot;00145070&quot;/&gt;&lt;wsp:rsid wsp:val=&quot;001459B6&quot;/&gt;&lt;wsp:rsid wsp:val=&quot;00146620&quot;/&gt;&lt;wsp:rsid wsp:val=&quot;00146829&quot;/&gt;&lt;wsp:rsid wsp:val=&quot;0014747F&quot;/&gt;&lt;wsp:rsid wsp:val=&quot;00147A4A&quot;/&gt;&lt;wsp:rsid wsp:val=&quot;00150323&quot;/&gt;&lt;wsp:rsid wsp:val=&quot;00150841&quot;/&gt;&lt;wsp:rsid wsp:val=&quot;001508ED&quot;/&gt;&lt;wsp:rsid wsp:val=&quot;0015164A&quot;/&gt;&lt;wsp:rsid wsp:val=&quot;00152324&quot;/&gt;&lt;wsp:rsid wsp:val=&quot;001529AC&quot;/&gt;&lt;wsp:rsid wsp:val=&quot;00152B8F&quot;/&gt;&lt;wsp:rsid wsp:val=&quot;00153D99&quot;/&gt;&lt;wsp:rsid wsp:val=&quot;00153E52&quot;/&gt;&lt;wsp:rsid wsp:val=&quot;0015448E&quot;/&gt;&lt;wsp:rsid wsp:val=&quot;00154ADA&quot;/&gt;&lt;wsp:rsid wsp:val=&quot;00154C61&quot;/&gt;&lt;wsp:rsid wsp:val=&quot;00155284&quot;/&gt;&lt;wsp:rsid wsp:val=&quot;0015672F&quot;/&gt;&lt;wsp:rsid wsp:val=&quot;00160D49&quot;/&gt;&lt;wsp:rsid wsp:val=&quot;001616FD&quot;/&gt;&lt;wsp:rsid wsp:val=&quot;00161726&quot;/&gt;&lt;wsp:rsid wsp:val=&quot;00161B23&quot;/&gt;&lt;wsp:rsid wsp:val=&quot;00161D97&quot;/&gt;&lt;wsp:rsid wsp:val=&quot;00162624&quot;/&gt;&lt;wsp:rsid wsp:val=&quot;001629B3&quot;/&gt;&lt;wsp:rsid wsp:val=&quot;00162D6F&quot;/&gt;&lt;wsp:rsid wsp:val=&quot;001631AD&quot;/&gt;&lt;wsp:rsid wsp:val=&quot;0016354B&quot;/&gt;&lt;wsp:rsid wsp:val=&quot;0016402B&quot;/&gt;&lt;wsp:rsid wsp:val=&quot;001643C5&quot;/&gt;&lt;wsp:rsid wsp:val=&quot;00164B33&quot;/&gt;&lt;wsp:rsid wsp:val=&quot;00165A28&quot;/&gt;&lt;wsp:rsid wsp:val=&quot;001667A7&quot;/&gt;&lt;wsp:rsid wsp:val=&quot;0017088A&quot;/&gt;&lt;wsp:rsid wsp:val=&quot;00170D15&quot;/&gt;&lt;wsp:rsid wsp:val=&quot;0017102F&quot;/&gt;&lt;wsp:rsid wsp:val=&quot;00171CE5&quot;/&gt;&lt;wsp:rsid wsp:val=&quot;00172547&quot;/&gt;&lt;wsp:rsid wsp:val=&quot;00172629&quot;/&gt;&lt;wsp:rsid wsp:val=&quot;0017304E&quot;/&gt;&lt;wsp:rsid wsp:val=&quot;001735EE&quot;/&gt;&lt;wsp:rsid wsp:val=&quot;00174E20&quot;/&gt;&lt;wsp:rsid wsp:val=&quot;00174F85&quot;/&gt;&lt;wsp:rsid wsp:val=&quot;0017672C&quot;/&gt;&lt;wsp:rsid wsp:val=&quot;001774A8&quot;/&gt;&lt;wsp:rsid wsp:val=&quot;0017789C&quot;/&gt;&lt;wsp:rsid wsp:val=&quot;00180DD7&quot;/&gt;&lt;wsp:rsid wsp:val=&quot;00182ABC&quot;/&gt;&lt;wsp:rsid wsp:val=&quot;00183046&quot;/&gt;&lt;wsp:rsid wsp:val=&quot;00183802&quot;/&gt;&lt;wsp:rsid wsp:val=&quot;00183E85&quot;/&gt;&lt;wsp:rsid wsp:val=&quot;00184B63&quot;/&gt;&lt;wsp:rsid wsp:val=&quot;00184FC9&quot;/&gt;&lt;wsp:rsid wsp:val=&quot;001856DF&quot;/&gt;&lt;wsp:rsid wsp:val=&quot;0018646A&quot;/&gt;&lt;wsp:rsid wsp:val=&quot;00186686&quot;/&gt;&lt;wsp:rsid wsp:val=&quot;00187310&quot;/&gt;&lt;wsp:rsid wsp:val=&quot;0018775C&quot;/&gt;&lt;wsp:rsid wsp:val=&quot;001936B7&quot;/&gt;&lt;wsp:rsid wsp:val=&quot;00193D58&quot;/&gt;&lt;wsp:rsid wsp:val=&quot;00193D73&quot;/&gt;&lt;wsp:rsid wsp:val=&quot;001943AB&quot;/&gt;&lt;wsp:rsid wsp:val=&quot;00197D85&quot;/&gt;&lt;wsp:rsid wsp:val=&quot;001A042E&quot;/&gt;&lt;wsp:rsid wsp:val=&quot;001A0B0E&quot;/&gt;&lt;wsp:rsid wsp:val=&quot;001A0D2F&quot;/&gt;&lt;wsp:rsid wsp:val=&quot;001A1D28&quot;/&gt;&lt;wsp:rsid wsp:val=&quot;001A33C4&quot;/&gt;&lt;wsp:rsid wsp:val=&quot;001A3EF4&quot;/&gt;&lt;wsp:rsid wsp:val=&quot;001A4250&quot;/&gt;&lt;wsp:rsid wsp:val=&quot;001A5BFE&quot;/&gt;&lt;wsp:rsid wsp:val=&quot;001A5E82&quot;/&gt;&lt;wsp:rsid wsp:val=&quot;001A6FA3&quot;/&gt;&lt;wsp:rsid wsp:val=&quot;001A7142&quot;/&gt;&lt;wsp:rsid wsp:val=&quot;001A7723&quot;/&gt;&lt;wsp:rsid wsp:val=&quot;001A77B9&quot;/&gt;&lt;wsp:rsid wsp:val=&quot;001B0B16&quot;/&gt;&lt;wsp:rsid wsp:val=&quot;001B0E13&quot;/&gt;&lt;wsp:rsid wsp:val=&quot;001B0E35&quot;/&gt;&lt;wsp:rsid wsp:val=&quot;001B0F24&quot;/&gt;&lt;wsp:rsid wsp:val=&quot;001B11DD&quot;/&gt;&lt;wsp:rsid wsp:val=&quot;001B15E9&quot;/&gt;&lt;wsp:rsid wsp:val=&quot;001B15F2&quot;/&gt;&lt;wsp:rsid wsp:val=&quot;001B17BB&quot;/&gt;&lt;wsp:rsid wsp:val=&quot;001B2AC0&quot;/&gt;&lt;wsp:rsid wsp:val=&quot;001B2C9C&quot;/&gt;&lt;wsp:rsid wsp:val=&quot;001B38A8&quot;/&gt;&lt;wsp:rsid wsp:val=&quot;001B4594&quot;/&gt;&lt;wsp:rsid wsp:val=&quot;001B492B&quot;/&gt;&lt;wsp:rsid wsp:val=&quot;001B499B&quot;/&gt;&lt;wsp:rsid wsp:val=&quot;001B58EF&quot;/&gt;&lt;wsp:rsid wsp:val=&quot;001B6430&quot;/&gt;&lt;wsp:rsid wsp:val=&quot;001B6BBB&quot;/&gt;&lt;wsp:rsid wsp:val=&quot;001C063D&quot;/&gt;&lt;wsp:rsid wsp:val=&quot;001C0E91&quot;/&gt;&lt;wsp:rsid wsp:val=&quot;001C12C2&quot;/&gt;&lt;wsp:rsid wsp:val=&quot;001C15BC&quot;/&gt;&lt;wsp:rsid wsp:val=&quot;001C27CE&quot;/&gt;&lt;wsp:rsid wsp:val=&quot;001C3A4E&quot;/&gt;&lt;wsp:rsid wsp:val=&quot;001C3CF9&quot;/&gt;&lt;wsp:rsid wsp:val=&quot;001C4B51&quot;/&gt;&lt;wsp:rsid wsp:val=&quot;001C5FEC&quot;/&gt;&lt;wsp:rsid wsp:val=&quot;001C6904&quot;/&gt;&lt;wsp:rsid wsp:val=&quot;001C6B42&quot;/&gt;&lt;wsp:rsid wsp:val=&quot;001C7516&quot;/&gt;&lt;wsp:rsid wsp:val=&quot;001C7E8C&quot;/&gt;&lt;wsp:rsid wsp:val=&quot;001D0511&quot;/&gt;&lt;wsp:rsid wsp:val=&quot;001D1B1D&quot;/&gt;&lt;wsp:rsid wsp:val=&quot;001D2F14&quot;/&gt;&lt;wsp:rsid wsp:val=&quot;001D35A2&quot;/&gt;&lt;wsp:rsid wsp:val=&quot;001D4C25&quot;/&gt;&lt;wsp:rsid wsp:val=&quot;001D62D8&quot;/&gt;&lt;wsp:rsid wsp:val=&quot;001D6909&quot;/&gt;&lt;wsp:rsid wsp:val=&quot;001D6CF3&quot;/&gt;&lt;wsp:rsid wsp:val=&quot;001E1DA2&quot;/&gt;&lt;wsp:rsid wsp:val=&quot;001E1EC6&quot;/&gt;&lt;wsp:rsid wsp:val=&quot;001E38BB&quot;/&gt;&lt;wsp:rsid wsp:val=&quot;001E39DF&quot;/&gt;&lt;wsp:rsid wsp:val=&quot;001E3C4C&quot;/&gt;&lt;wsp:rsid wsp:val=&quot;001E78D7&quot;/&gt;&lt;wsp:rsid wsp:val=&quot;001F1D2A&quot;/&gt;&lt;wsp:rsid wsp:val=&quot;001F26C2&quot;/&gt;&lt;wsp:rsid wsp:val=&quot;001F302C&quot;/&gt;&lt;wsp:rsid wsp:val=&quot;001F33AE&quot;/&gt;&lt;wsp:rsid wsp:val=&quot;001F37F8&quot;/&gt;&lt;wsp:rsid wsp:val=&quot;001F39B3&quot;/&gt;&lt;wsp:rsid wsp:val=&quot;001F3B00&quot;/&gt;&lt;wsp:rsid wsp:val=&quot;001F3D8E&quot;/&gt;&lt;wsp:rsid wsp:val=&quot;001F4038&quot;/&gt;&lt;wsp:rsid wsp:val=&quot;001F43CA&quot;/&gt;&lt;wsp:rsid wsp:val=&quot;001F5BDE&quot;/&gt;&lt;wsp:rsid wsp:val=&quot;001F7749&quot;/&gt;&lt;wsp:rsid wsp:val=&quot;00200807&quot;/&gt;&lt;wsp:rsid wsp:val=&quot;002010B6&quot;/&gt;&lt;wsp:rsid wsp:val=&quot;002012BB&quot;/&gt;&lt;wsp:rsid wsp:val=&quot;00201949&quot;/&gt;&lt;wsp:rsid wsp:val=&quot;00201B30&quot;/&gt;&lt;wsp:rsid wsp:val=&quot;00201C32&quot;/&gt;&lt;wsp:rsid wsp:val=&quot;00202D5C&quot;/&gt;&lt;wsp:rsid wsp:val=&quot;00202EE7&quot;/&gt;&lt;wsp:rsid wsp:val=&quot;002031FB&quot;/&gt;&lt;wsp:rsid wsp:val=&quot;00203ECF&quot;/&gt;&lt;wsp:rsid wsp:val=&quot;0020417B&quot;/&gt;&lt;wsp:rsid wsp:val=&quot;002045AB&quot;/&gt;&lt;wsp:rsid wsp:val=&quot;00204994&quot;/&gt;&lt;wsp:rsid wsp:val=&quot;00204E35&quot;/&gt;&lt;wsp:rsid wsp:val=&quot;00205519&quot;/&gt;&lt;wsp:rsid wsp:val=&quot;002059D0&quot;/&gt;&lt;wsp:rsid wsp:val=&quot;00205EC1&quot;/&gt;&lt;wsp:rsid wsp:val=&quot;00206067&quot;/&gt;&lt;wsp:rsid wsp:val=&quot;002079DA&quot;/&gt;&lt;wsp:rsid wsp:val=&quot;002108F0&quot;/&gt;&lt;wsp:rsid wsp:val=&quot;0021111F&quot;/&gt;&lt;wsp:rsid wsp:val=&quot;00211A31&quot;/&gt;&lt;wsp:rsid wsp:val=&quot;00211A8B&quot;/&gt;&lt;wsp:rsid wsp:val=&quot;00211EEC&quot;/&gt;&lt;wsp:rsid wsp:val=&quot;00212522&quot;/&gt;&lt;wsp:rsid wsp:val=&quot;00212B17&quot;/&gt;&lt;wsp:rsid wsp:val=&quot;002149B4&quot;/&gt;&lt;wsp:rsid wsp:val=&quot;00214DCE&quot;/&gt;&lt;wsp:rsid wsp:val=&quot;00216661&quot;/&gt;&lt;wsp:rsid wsp:val=&quot;002167CC&quot;/&gt;&lt;wsp:rsid wsp:val=&quot;00217B8F&quot;/&gt;&lt;wsp:rsid wsp:val=&quot;00220310&quot;/&gt;&lt;wsp:rsid wsp:val=&quot;0022038C&quot;/&gt;&lt;wsp:rsid wsp:val=&quot;00220487&quot;/&gt;&lt;wsp:rsid wsp:val=&quot;00221B64&quot;/&gt;&lt;wsp:rsid wsp:val=&quot;00222492&quot;/&gt;&lt;wsp:rsid wsp:val=&quot;0022302B&quot;/&gt;&lt;wsp:rsid wsp:val=&quot;00223872&quot;/&gt;&lt;wsp:rsid wsp:val=&quot;00223D9A&quot;/&gt;&lt;wsp:rsid wsp:val=&quot;00224285&quot;/&gt;&lt;wsp:rsid wsp:val=&quot;0022558E&quot;/&gt;&lt;wsp:rsid wsp:val=&quot;00227869&quot;/&gt;&lt;wsp:rsid wsp:val=&quot;00230464&quot;/&gt;&lt;wsp:rsid wsp:val=&quot;00230F9B&quot;/&gt;&lt;wsp:rsid wsp:val=&quot;00231468&quot;/&gt;&lt;wsp:rsid wsp:val=&quot;00232701&quot;/&gt;&lt;wsp:rsid wsp:val=&quot;00232C69&quot;/&gt;&lt;wsp:rsid wsp:val=&quot;00233278&quot;/&gt;&lt;wsp:rsid wsp:val=&quot;00233EEC&quot;/&gt;&lt;wsp:rsid wsp:val=&quot;0023458D&quot;/&gt;&lt;wsp:rsid wsp:val=&quot;002369F3&quot;/&gt;&lt;wsp:rsid wsp:val=&quot;002372D1&quot;/&gt;&lt;wsp:rsid wsp:val=&quot;002373A2&quot;/&gt;&lt;wsp:rsid wsp:val=&quot;00240971&quot;/&gt;&lt;wsp:rsid wsp:val=&quot;00242D1D&quot;/&gt;&lt;wsp:rsid wsp:val=&quot;00242DF8&quot;/&gt;&lt;wsp:rsid wsp:val=&quot;00243B45&quot;/&gt;&lt;wsp:rsid wsp:val=&quot;00244324&quot;/&gt;&lt;wsp:rsid wsp:val=&quot;0024444F&quot;/&gt;&lt;wsp:rsid wsp:val=&quot;00246218&quot;/&gt;&lt;wsp:rsid wsp:val=&quot;002462C5&quot;/&gt;&lt;wsp:rsid wsp:val=&quot;002479FF&quot;/&gt;&lt;wsp:rsid wsp:val=&quot;00247DC2&quot;/&gt;&lt;wsp:rsid wsp:val=&quot;00250F6C&quot;/&gt;&lt;wsp:rsid wsp:val=&quot;002522AB&quot;/&gt;&lt;wsp:rsid wsp:val=&quot;0025389E&quot;/&gt;&lt;wsp:rsid wsp:val=&quot;00254C44&quot;/&gt;&lt;wsp:rsid wsp:val=&quot;00255C3B&quot;/&gt;&lt;wsp:rsid wsp:val=&quot;00255E23&quot;/&gt;&lt;wsp:rsid wsp:val=&quot;002600F2&quot;/&gt;&lt;wsp:rsid wsp:val=&quot;00260478&quot;/&gt;&lt;wsp:rsid wsp:val=&quot;00260619&quot;/&gt;&lt;wsp:rsid wsp:val=&quot;00260F3C&quot;/&gt;&lt;wsp:rsid wsp:val=&quot;0026112F&quot;/&gt;&lt;wsp:rsid wsp:val=&quot;00261F09&quot;/&gt;&lt;wsp:rsid wsp:val=&quot;00262AFA&quot;/&gt;&lt;wsp:rsid wsp:val=&quot;002635F2&quot;/&gt;&lt;wsp:rsid wsp:val=&quot;0026390A&quot;/&gt;&lt;wsp:rsid wsp:val=&quot;00264349&quot;/&gt;&lt;wsp:rsid wsp:val=&quot;0026474A&quot;/&gt;&lt;wsp:rsid wsp:val=&quot;00264A6E&quot;/&gt;&lt;wsp:rsid wsp:val=&quot;00264D1F&quot;/&gt;&lt;wsp:rsid wsp:val=&quot;0026523B&quot;/&gt;&lt;wsp:rsid wsp:val=&quot;002652EE&quot;/&gt;&lt;wsp:rsid wsp:val=&quot;00265BA4&quot;/&gt;&lt;wsp:rsid wsp:val=&quot;00266DC5&quot;/&gt;&lt;wsp:rsid wsp:val=&quot;00266E09&quot;/&gt;&lt;wsp:rsid wsp:val=&quot;00267A60&quot;/&gt;&lt;wsp:rsid wsp:val=&quot;00271D18&quot;/&gt;&lt;wsp:rsid wsp:val=&quot;0027365D&quot;/&gt;&lt;wsp:rsid wsp:val=&quot;002742BF&quot;/&gt;&lt;wsp:rsid wsp:val=&quot;002747E7&quot;/&gt;&lt;wsp:rsid wsp:val=&quot;00274C28&quot;/&gt;&lt;wsp:rsid wsp:val=&quot;00275357&quot;/&gt;&lt;wsp:rsid wsp:val=&quot;00275C27&quot;/&gt;&lt;wsp:rsid wsp:val=&quot;00276580&quot;/&gt;&lt;wsp:rsid wsp:val=&quot;00276B55&quot;/&gt;&lt;wsp:rsid wsp:val=&quot;00280CAC&quot;/&gt;&lt;wsp:rsid wsp:val=&quot;0028111E&quot;/&gt;&lt;wsp:rsid wsp:val=&quot;00281B3F&quot;/&gt;&lt;wsp:rsid wsp:val=&quot;00281B63&quot;/&gt;&lt;wsp:rsid wsp:val=&quot;00282B0C&quot;/&gt;&lt;wsp:rsid wsp:val=&quot;00282D05&quot;/&gt;&lt;wsp:rsid wsp:val=&quot;00283C6B&quot;/&gt;&lt;wsp:rsid wsp:val=&quot;00284524&quot;/&gt;&lt;wsp:rsid wsp:val=&quot;00285332&quot;/&gt;&lt;wsp:rsid wsp:val=&quot;00285B9B&quot;/&gt;&lt;wsp:rsid wsp:val=&quot;00285CC0&quot;/&gt;&lt;wsp:rsid wsp:val=&quot;0028601A&quot;/&gt;&lt;wsp:rsid wsp:val=&quot;0029107B&quot;/&gt;&lt;wsp:rsid wsp:val=&quot;00291687&quot;/&gt;&lt;wsp:rsid wsp:val=&quot;00293CBE&quot;/&gt;&lt;wsp:rsid wsp:val=&quot;00293E6A&quot;/&gt;&lt;wsp:rsid wsp:val=&quot;002944A4&quot;/&gt;&lt;wsp:rsid wsp:val=&quot;002951A3&quot;/&gt;&lt;wsp:rsid wsp:val=&quot;0029561E&quot;/&gt;&lt;wsp:rsid wsp:val=&quot;002974B3&quot;/&gt;&lt;wsp:rsid wsp:val=&quot;002A162C&quot;/&gt;&lt;wsp:rsid wsp:val=&quot;002A2B6D&quot;/&gt;&lt;wsp:rsid wsp:val=&quot;002A2D4B&quot;/&gt;&lt;wsp:rsid wsp:val=&quot;002A30EE&quot;/&gt;&lt;wsp:rsid wsp:val=&quot;002A375D&quot;/&gt;&lt;wsp:rsid wsp:val=&quot;002A3D3C&quot;/&gt;&lt;wsp:rsid wsp:val=&quot;002A3FCF&quot;/&gt;&lt;wsp:rsid wsp:val=&quot;002A5109&quot;/&gt;&lt;wsp:rsid wsp:val=&quot;002A5603&quot;/&gt;&lt;wsp:rsid wsp:val=&quot;002B0F6C&quot;/&gt;&lt;wsp:rsid wsp:val=&quot;002B119A&quot;/&gt;&lt;wsp:rsid wsp:val=&quot;002B2B20&quot;/&gt;&lt;wsp:rsid wsp:val=&quot;002B2D09&quot;/&gt;&lt;wsp:rsid wsp:val=&quot;002B2F3A&quot;/&gt;&lt;wsp:rsid wsp:val=&quot;002B3232&quot;/&gt;&lt;wsp:rsid wsp:val=&quot;002B3C9A&quot;/&gt;&lt;wsp:rsid wsp:val=&quot;002B4130&quot;/&gt;&lt;wsp:rsid wsp:val=&quot;002B4DDC&quot;/&gt;&lt;wsp:rsid wsp:val=&quot;002B51B0&quot;/&gt;&lt;wsp:rsid wsp:val=&quot;002B5DEF&quot;/&gt;&lt;wsp:rsid wsp:val=&quot;002B6131&quot;/&gt;&lt;wsp:rsid wsp:val=&quot;002B655A&quot;/&gt;&lt;wsp:rsid wsp:val=&quot;002B657E&quot;/&gt;&lt;wsp:rsid wsp:val=&quot;002B6C7B&quot;/&gt;&lt;wsp:rsid wsp:val=&quot;002B6E2C&quot;/&gt;&lt;wsp:rsid wsp:val=&quot;002B7256&quot;/&gt;&lt;wsp:rsid wsp:val=&quot;002B7E7D&quot;/&gt;&lt;wsp:rsid wsp:val=&quot;002C014D&quot;/&gt;&lt;wsp:rsid wsp:val=&quot;002C0174&quot;/&gt;&lt;wsp:rsid wsp:val=&quot;002C0333&quot;/&gt;&lt;wsp:rsid wsp:val=&quot;002C0930&quot;/&gt;&lt;wsp:rsid wsp:val=&quot;002C0C3E&quot;/&gt;&lt;wsp:rsid wsp:val=&quot;002C15DD&quot;/&gt;&lt;wsp:rsid wsp:val=&quot;002C19E9&quot;/&gt;&lt;wsp:rsid wsp:val=&quot;002C22CC&quot;/&gt;&lt;wsp:rsid wsp:val=&quot;002C2D5E&quot;/&gt;&lt;wsp:rsid wsp:val=&quot;002C4341&quot;/&gt;&lt;wsp:rsid wsp:val=&quot;002C7162&quot;/&gt;&lt;wsp:rsid wsp:val=&quot;002C7381&quot;/&gt;&lt;wsp:rsid wsp:val=&quot;002C7D58&quot;/&gt;&lt;wsp:rsid wsp:val=&quot;002D01B0&quot;/&gt;&lt;wsp:rsid wsp:val=&quot;002D2143&quot;/&gt;&lt;wsp:rsid wsp:val=&quot;002D2B9C&quot;/&gt;&lt;wsp:rsid wsp:val=&quot;002D45A5&quot;/&gt;&lt;wsp:rsid wsp:val=&quot;002D566F&quot;/&gt;&lt;wsp:rsid wsp:val=&quot;002D6D01&quot;/&gt;&lt;wsp:rsid wsp:val=&quot;002D74E8&quot;/&gt;&lt;wsp:rsid wsp:val=&quot;002D7577&quot;/&gt;&lt;wsp:rsid wsp:val=&quot;002D77B9&quot;/&gt;&lt;wsp:rsid wsp:val=&quot;002D7A8A&quot;/&gt;&lt;wsp:rsid wsp:val=&quot;002E07BC&quot;/&gt;&lt;wsp:rsid wsp:val=&quot;002E1F3D&quot;/&gt;&lt;wsp:rsid wsp:val=&quot;002E3541&quot;/&gt;&lt;wsp:rsid wsp:val=&quot;002E5AE3&quot;/&gt;&lt;wsp:rsid wsp:val=&quot;002E5F1A&quot;/&gt;&lt;wsp:rsid wsp:val=&quot;002E6A4E&quot;/&gt;&lt;wsp:rsid wsp:val=&quot;002E70D6&quot;/&gt;&lt;wsp:rsid wsp:val=&quot;002E723C&quot;/&gt;&lt;wsp:rsid wsp:val=&quot;002E7245&quot;/&gt;&lt;wsp:rsid wsp:val=&quot;002E7316&quot;/&gt;&lt;wsp:rsid wsp:val=&quot;002F0A34&quot;/&gt;&lt;wsp:rsid wsp:val=&quot;002F0F8F&quot;/&gt;&lt;wsp:rsid wsp:val=&quot;002F13FB&quot;/&gt;&lt;wsp:rsid wsp:val=&quot;002F1874&quot;/&gt;&lt;wsp:rsid wsp:val=&quot;002F288C&quot;/&gt;&lt;wsp:rsid wsp:val=&quot;002F54CF&quot;/&gt;&lt;wsp:rsid wsp:val=&quot;002F58FD&quot;/&gt;&lt;wsp:rsid wsp:val=&quot;002F7645&quot;/&gt;&lt;wsp:rsid wsp:val=&quot;002F7723&quot;/&gt;&lt;wsp:rsid wsp:val=&quot;00300037&quot;/&gt;&lt;wsp:rsid wsp:val=&quot;0030077C&quot;/&gt;&lt;wsp:rsid wsp:val=&quot;00300E0E&quot;/&gt;&lt;wsp:rsid wsp:val=&quot;00301064&quot;/&gt;&lt;wsp:rsid wsp:val=&quot;003013AA&quot;/&gt;&lt;wsp:rsid wsp:val=&quot;00301A50&quot;/&gt;&lt;wsp:rsid wsp:val=&quot;00304579&quot;/&gt;&lt;wsp:rsid wsp:val=&quot;003051FB&quot;/&gt;&lt;wsp:rsid wsp:val=&quot;0030631A&quot;/&gt;&lt;wsp:rsid wsp:val=&quot;00306C14&quot;/&gt;&lt;wsp:rsid wsp:val=&quot;00306FCD&quot;/&gt;&lt;wsp:rsid wsp:val=&quot;00307271&quot;/&gt;&lt;wsp:rsid wsp:val=&quot;00307FAC&quot;/&gt;&lt;wsp:rsid wsp:val=&quot;00310EA6&quot;/&gt;&lt;wsp:rsid wsp:val=&quot;00311BC2&quot;/&gt;&lt;wsp:rsid wsp:val=&quot;00313131&quot;/&gt;&lt;wsp:rsid wsp:val=&quot;00313336&quot;/&gt;&lt;wsp:rsid wsp:val=&quot;003138B0&quot;/&gt;&lt;wsp:rsid wsp:val=&quot;00313A21&quot;/&gt;&lt;wsp:rsid wsp:val=&quot;00313E9A&quot;/&gt;&lt;wsp:rsid wsp:val=&quot;00315C38&quot;/&gt;&lt;wsp:rsid wsp:val=&quot;0031665B&quot;/&gt;&lt;wsp:rsid wsp:val=&quot;0032228A&quot;/&gt;&lt;wsp:rsid wsp:val=&quot;00322472&quot;/&gt;&lt;wsp:rsid wsp:val=&quot;00322BA4&quot;/&gt;&lt;wsp:rsid wsp:val=&quot;00323752&quot;/&gt;&lt;wsp:rsid wsp:val=&quot;003239A0&quot;/&gt;&lt;wsp:rsid wsp:val=&quot;0032411C&quot;/&gt;&lt;wsp:rsid wsp:val=&quot;003250CF&quot;/&gt;&lt;wsp:rsid wsp:val=&quot;0032575C&quot;/&gt;&lt;wsp:rsid wsp:val=&quot;003262BB&quot;/&gt;&lt;wsp:rsid wsp:val=&quot;00326D1F&quot;/&gt;&lt;wsp:rsid wsp:val=&quot;00327945&quot;/&gt;&lt;wsp:rsid wsp:val=&quot;00330022&quot;/&gt;&lt;wsp:rsid wsp:val=&quot;003312AF&quot;/&gt;&lt;wsp:rsid wsp:val=&quot;003317A3&quot;/&gt;&lt;wsp:rsid wsp:val=&quot;00331F60&quot;/&gt;&lt;wsp:rsid wsp:val=&quot;003329DD&quot;/&gt;&lt;wsp:rsid wsp:val=&quot;00332BFD&quot;/&gt;&lt;wsp:rsid wsp:val=&quot;00333391&quot;/&gt;&lt;wsp:rsid wsp:val=&quot;00334203&quot;/&gt;&lt;wsp:rsid wsp:val=&quot;003363EA&quot;/&gt;&lt;wsp:rsid wsp:val=&quot;0033666A&quot;/&gt;&lt;wsp:rsid wsp:val=&quot;0033667D&quot;/&gt;&lt;wsp:rsid wsp:val=&quot;0033684C&quot;/&gt;&lt;wsp:rsid wsp:val=&quot;00336A98&quot;/&gt;&lt;wsp:rsid wsp:val=&quot;003372D2&quot;/&gt;&lt;wsp:rsid wsp:val=&quot;00340840&quot;/&gt;&lt;wsp:rsid wsp:val=&quot;00340BA5&quot;/&gt;&lt;wsp:rsid wsp:val=&quot;00341630&quot;/&gt;&lt;wsp:rsid wsp:val=&quot;00341BE7&quot;/&gt;&lt;wsp:rsid wsp:val=&quot;00344175&quot;/&gt;&lt;wsp:rsid wsp:val=&quot;00344284&quot;/&gt;&lt;wsp:rsid wsp:val=&quot;00345C83&quot;/&gt;&lt;wsp:rsid wsp:val=&quot;0034777A&quot;/&gt;&lt;wsp:rsid wsp:val=&quot;003477F8&quot;/&gt;&lt;wsp:rsid wsp:val=&quot;00350289&quot;/&gt;&lt;wsp:rsid wsp:val=&quot;003504D4&quot;/&gt;&lt;wsp:rsid wsp:val=&quot;00351736&quot;/&gt;&lt;wsp:rsid wsp:val=&quot;00351A4C&quot;/&gt;&lt;wsp:rsid wsp:val=&quot;00352549&quot;/&gt;&lt;wsp:rsid wsp:val=&quot;003525CD&quot;/&gt;&lt;wsp:rsid wsp:val=&quot;003525E3&quot;/&gt;&lt;wsp:rsid wsp:val=&quot;003528FE&quot;/&gt;&lt;wsp:rsid wsp:val=&quot;00352C02&quot;/&gt;&lt;wsp:rsid wsp:val=&quot;00353067&quot;/&gt;&lt;wsp:rsid wsp:val=&quot;003532AB&quot;/&gt;&lt;wsp:rsid wsp:val=&quot;00353D4A&quot;/&gt;&lt;wsp:rsid wsp:val=&quot;003544D2&quot;/&gt;&lt;wsp:rsid wsp:val=&quot;00355AEB&quot;/&gt;&lt;wsp:rsid wsp:val=&quot;00357473&quot;/&gt;&lt;wsp:rsid wsp:val=&quot;00357A28&quot;/&gt;&lt;wsp:rsid wsp:val=&quot;00360898&quot;/&gt;&lt;wsp:rsid wsp:val=&quot;00361595&quot;/&gt;&lt;wsp:rsid wsp:val=&quot;00361AC9&quot;/&gt;&lt;wsp:rsid wsp:val=&quot;00361EA4&quot;/&gt;&lt;wsp:rsid wsp:val=&quot;003638C0&quot;/&gt;&lt;wsp:rsid wsp:val=&quot;00363A8C&quot;/&gt;&lt;wsp:rsid wsp:val=&quot;00364149&quot;/&gt;&lt;wsp:rsid wsp:val=&quot;00364CE1&quot;/&gt;&lt;wsp:rsid wsp:val=&quot;00365075&quot;/&gt;&lt;wsp:rsid wsp:val=&quot;00365872&quot;/&gt;&lt;wsp:rsid wsp:val=&quot;003666FB&quot;/&gt;&lt;wsp:rsid wsp:val=&quot;00366B1A&quot;/&gt;&lt;wsp:rsid wsp:val=&quot;00366EA4&quot;/&gt;&lt;wsp:rsid wsp:val=&quot;00367365&quot;/&gt;&lt;wsp:rsid wsp:val=&quot;003674B3&quot;/&gt;&lt;wsp:rsid wsp:val=&quot;00367A5E&quot;/&gt;&lt;wsp:rsid wsp:val=&quot;00370FA4&quot;/&gt;&lt;wsp:rsid wsp:val=&quot;003716E7&quot;/&gt;&lt;wsp:rsid wsp:val=&quot;00371AEE&quot;/&gt;&lt;wsp:rsid wsp:val=&quot;00372D5D&quot;/&gt;&lt;wsp:rsid wsp:val=&quot;00373052&quot;/&gt;&lt;wsp:rsid wsp:val=&quot;00373499&quot;/&gt;&lt;wsp:rsid wsp:val=&quot;00373C43&quot;/&gt;&lt;wsp:rsid wsp:val=&quot;00373CEB&quot;/&gt;&lt;wsp:rsid wsp:val=&quot;00374346&quot;/&gt;&lt;wsp:rsid wsp:val=&quot;00374432&quot;/&gt;&lt;wsp:rsid wsp:val=&quot;003762BA&quot;/&gt;&lt;wsp:rsid wsp:val=&quot;003769C6&quot;/&gt;&lt;wsp:rsid wsp:val=&quot;00376B01&quot;/&gt;&lt;wsp:rsid wsp:val=&quot;00377DA0&quot;/&gt;&lt;wsp:rsid wsp:val=&quot;00377DB2&quot;/&gt;&lt;wsp:rsid wsp:val=&quot;00377FBE&quot;/&gt;&lt;wsp:rsid wsp:val=&quot;00380A89&quot;/&gt;&lt;wsp:rsid wsp:val=&quot;003813CD&quot;/&gt;&lt;wsp:rsid wsp:val=&quot;003814B4&quot;/&gt;&lt;wsp:rsid wsp:val=&quot;00382096&quot;/&gt;&lt;wsp:rsid wsp:val=&quot;003829D2&quot;/&gt;&lt;wsp:rsid wsp:val=&quot;00383E8E&quot;/&gt;&lt;wsp:rsid wsp:val=&quot;003864B6&quot;/&gt;&lt;wsp:rsid wsp:val=&quot;00387484&quot;/&gt;&lt;wsp:rsid wsp:val=&quot;00387711&quot;/&gt;&lt;wsp:rsid wsp:val=&quot;00387D71&quot;/&gt;&lt;wsp:rsid wsp:val=&quot;00390A69&quot;/&gt;&lt;wsp:rsid wsp:val=&quot;003910F5&quot;/&gt;&lt;wsp:rsid wsp:val=&quot;003912AE&quot;/&gt;&lt;wsp:rsid wsp:val=&quot;003918FC&quot;/&gt;&lt;wsp:rsid wsp:val=&quot;003924CB&quot;/&gt;&lt;wsp:rsid wsp:val=&quot;003926AD&quot;/&gt;&lt;wsp:rsid wsp:val=&quot;0039279A&quot;/&gt;&lt;wsp:rsid wsp:val=&quot;0039331E&quot;/&gt;&lt;wsp:rsid wsp:val=&quot;0039373D&quot;/&gt;&lt;wsp:rsid wsp:val=&quot;00393D19&quot;/&gt;&lt;wsp:rsid wsp:val=&quot;003940EB&quot;/&gt;&lt;wsp:rsid wsp:val=&quot;003948D7&quot;/&gt;&lt;wsp:rsid wsp:val=&quot;0039570B&quot;/&gt;&lt;wsp:rsid wsp:val=&quot;0039615A&quot;/&gt;&lt;wsp:rsid wsp:val=&quot;00396418&quot;/&gt;&lt;wsp:rsid wsp:val=&quot;00397410&quot;/&gt;&lt;wsp:rsid wsp:val=&quot;003A04C4&quot;/&gt;&lt;wsp:rsid wsp:val=&quot;003A0B75&quot;/&gt;&lt;wsp:rsid wsp:val=&quot;003A1156&quot;/&gt;&lt;wsp:rsid wsp:val=&quot;003A126B&quot;/&gt;&lt;wsp:rsid wsp:val=&quot;003A18B6&quot;/&gt;&lt;wsp:rsid wsp:val=&quot;003A1AEE&quot;/&gt;&lt;wsp:rsid wsp:val=&quot;003A21CD&quot;/&gt;&lt;wsp:rsid wsp:val=&quot;003A361A&quot;/&gt;&lt;wsp:rsid wsp:val=&quot;003A37E8&quot;/&gt;&lt;wsp:rsid wsp:val=&quot;003A39A5&quot;/&gt;&lt;wsp:rsid wsp:val=&quot;003A3F8B&quot;/&gt;&lt;wsp:rsid wsp:val=&quot;003A434D&quot;/&gt;&lt;wsp:rsid wsp:val=&quot;003A4510&quot;/&gt;&lt;wsp:rsid wsp:val=&quot;003A45DB&quot;/&gt;&lt;wsp:rsid wsp:val=&quot;003A4BD1&quot;/&gt;&lt;wsp:rsid wsp:val=&quot;003A4F26&quot;/&gt;&lt;wsp:rsid wsp:val=&quot;003A51BB&quot;/&gt;&lt;wsp:rsid wsp:val=&quot;003A59DD&quot;/&gt;&lt;wsp:rsid wsp:val=&quot;003A5A92&quot;/&gt;&lt;wsp:rsid wsp:val=&quot;003A5E2F&quot;/&gt;&lt;wsp:rsid wsp:val=&quot;003A7156&quot;/&gt;&lt;wsp:rsid wsp:val=&quot;003A7760&quot;/&gt;&lt;wsp:rsid wsp:val=&quot;003B0062&quot;/&gt;&lt;wsp:rsid wsp:val=&quot;003B0F6F&quot;/&gt;&lt;wsp:rsid wsp:val=&quot;003B13EC&quot;/&gt;&lt;wsp:rsid wsp:val=&quot;003B27BB&quot;/&gt;&lt;wsp:rsid wsp:val=&quot;003B2F9B&quot;/&gt;&lt;wsp:rsid wsp:val=&quot;003B34C9&quot;/&gt;&lt;wsp:rsid wsp:val=&quot;003B3D34&quot;/&gt;&lt;wsp:rsid wsp:val=&quot;003B3F98&quot;/&gt;&lt;wsp:rsid wsp:val=&quot;003B474C&quot;/&gt;&lt;wsp:rsid wsp:val=&quot;003B4E64&quot;/&gt;&lt;wsp:rsid wsp:val=&quot;003B51E8&quot;/&gt;&lt;wsp:rsid wsp:val=&quot;003B5556&quot;/&gt;&lt;wsp:rsid wsp:val=&quot;003B5B8C&quot;/&gt;&lt;wsp:rsid wsp:val=&quot;003B61C7&quot;/&gt;&lt;wsp:rsid wsp:val=&quot;003B7F41&quot;/&gt;&lt;wsp:rsid wsp:val=&quot;003C0214&quot;/&gt;&lt;wsp:rsid wsp:val=&quot;003C21E7&quot;/&gt;&lt;wsp:rsid wsp:val=&quot;003C25F8&quot;/&gt;&lt;wsp:rsid wsp:val=&quot;003C294C&quot;/&gt;&lt;wsp:rsid wsp:val=&quot;003C2A1B&quot;/&gt;&lt;wsp:rsid wsp:val=&quot;003C2A3D&quot;/&gt;&lt;wsp:rsid wsp:val=&quot;003C3684&quot;/&gt;&lt;wsp:rsid wsp:val=&quot;003C3A96&quot;/&gt;&lt;wsp:rsid wsp:val=&quot;003C4377&quot;/&gt;&lt;wsp:rsid wsp:val=&quot;003C5BBE&quot;/&gt;&lt;wsp:rsid wsp:val=&quot;003C68D7&quot;/&gt;&lt;wsp:rsid wsp:val=&quot;003C6960&quot;/&gt;&lt;wsp:rsid wsp:val=&quot;003C7F0B&quot;/&gt;&lt;wsp:rsid wsp:val=&quot;003D17EF&quot;/&gt;&lt;wsp:rsid wsp:val=&quot;003D304D&quot;/&gt;&lt;wsp:rsid wsp:val=&quot;003D314F&quot;/&gt;&lt;wsp:rsid wsp:val=&quot;003D3A4B&quot;/&gt;&lt;wsp:rsid wsp:val=&quot;003D4EF6&quot;/&gt;&lt;wsp:rsid wsp:val=&quot;003D5B41&quot;/&gt;&lt;wsp:rsid wsp:val=&quot;003D5B5A&quot;/&gt;&lt;wsp:rsid wsp:val=&quot;003D5EB8&quot;/&gt;&lt;wsp:rsid wsp:val=&quot;003D632B&quot;/&gt;&lt;wsp:rsid wsp:val=&quot;003D7052&quot;/&gt;&lt;wsp:rsid wsp:val=&quot;003D7A74&quot;/&gt;&lt;wsp:rsid wsp:val=&quot;003E0848&quot;/&gt;&lt;wsp:rsid wsp:val=&quot;003E1D3F&quot;/&gt;&lt;wsp:rsid wsp:val=&quot;003E20AE&quot;/&gt;&lt;wsp:rsid wsp:val=&quot;003E38EA&quot;/&gt;&lt;wsp:rsid wsp:val=&quot;003E484C&quot;/&gt;&lt;wsp:rsid wsp:val=&quot;003E53DB&quot;/&gt;&lt;wsp:rsid wsp:val=&quot;003E6A40&quot;/&gt;&lt;wsp:rsid wsp:val=&quot;003E7186&quot;/&gt;&lt;wsp:rsid wsp:val=&quot;003E7528&quot;/&gt;&lt;wsp:rsid wsp:val=&quot;003E7AD7&quot;/&gt;&lt;wsp:rsid wsp:val=&quot;003F005A&quot;/&gt;&lt;wsp:rsid wsp:val=&quot;003F01B2&quot;/&gt;&lt;wsp:rsid wsp:val=&quot;003F0295&quot;/&gt;&lt;wsp:rsid wsp:val=&quot;003F0A10&quot;/&gt;&lt;wsp:rsid wsp:val=&quot;003F0C48&quot;/&gt;&lt;wsp:rsid wsp:val=&quot;003F1756&quot;/&gt;&lt;wsp:rsid wsp:val=&quot;003F189D&quot;/&gt;&lt;wsp:rsid wsp:val=&quot;003F197B&quot;/&gt;&lt;wsp:rsid wsp:val=&quot;003F27F6&quot;/&gt;&lt;wsp:rsid wsp:val=&quot;003F2873&quot;/&gt;&lt;wsp:rsid wsp:val=&quot;003F2B80&quot;/&gt;&lt;wsp:rsid wsp:val=&quot;003F2C2D&quot;/&gt;&lt;wsp:rsid wsp:val=&quot;003F4629&quot;/&gt;&lt;wsp:rsid wsp:val=&quot;003F4824&quot;/&gt;&lt;wsp:rsid wsp:val=&quot;003F54B0&quot;/&gt;&lt;wsp:rsid wsp:val=&quot;003F591E&quot;/&gt;&lt;wsp:rsid wsp:val=&quot;003F5DC9&quot;/&gt;&lt;wsp:rsid wsp:val=&quot;003F724E&quot;/&gt;&lt;wsp:rsid wsp:val=&quot;003F74FB&quot;/&gt;&lt;wsp:rsid wsp:val=&quot;003F7604&quot;/&gt;&lt;wsp:rsid wsp:val=&quot;003F79AD&quot;/&gt;&lt;wsp:rsid wsp:val=&quot;0040028B&quot;/&gt;&lt;wsp:rsid wsp:val=&quot;0040189E&quot;/&gt;&lt;wsp:rsid wsp:val=&quot;00401917&quot;/&gt;&lt;wsp:rsid wsp:val=&quot;00401A7D&quot;/&gt;&lt;wsp:rsid wsp:val=&quot;00401EC5&quot;/&gt;&lt;wsp:rsid wsp:val=&quot;00402281&quot;/&gt;&lt;wsp:rsid wsp:val=&quot;00402CF9&quot;/&gt;&lt;wsp:rsid wsp:val=&quot;0040382D&quot;/&gt;&lt;wsp:rsid wsp:val=&quot;004052CF&quot;/&gt;&lt;wsp:rsid wsp:val=&quot;004058F0&quot;/&gt;&lt;wsp:rsid wsp:val=&quot;004063F7&quot;/&gt;&lt;wsp:rsid wsp:val=&quot;00406FD8&quot;/&gt;&lt;wsp:rsid wsp:val=&quot;00407A51&quot;/&gt;&lt;wsp:rsid wsp:val=&quot;0041081A&quot;/&gt;&lt;wsp:rsid wsp:val=&quot;00410A15&quot;/&gt;&lt;wsp:rsid wsp:val=&quot;004122DC&quot;/&gt;&lt;wsp:rsid wsp:val=&quot;00412525&quot;/&gt;&lt;wsp:rsid wsp:val=&quot;00413677&quot;/&gt;&lt;wsp:rsid wsp:val=&quot;00413899&quot;/&gt;&lt;wsp:rsid wsp:val=&quot;00414DB9&quot;/&gt;&lt;wsp:rsid wsp:val=&quot;00416A89&quot;/&gt;&lt;wsp:rsid wsp:val=&quot;0041786E&quot;/&gt;&lt;wsp:rsid wsp:val=&quot;00417A26&quot;/&gt;&lt;wsp:rsid wsp:val=&quot;00417CB3&quot;/&gt;&lt;wsp:rsid wsp:val=&quot;00417F54&quot;/&gt;&lt;wsp:rsid wsp:val=&quot;00420E01&quot;/&gt;&lt;wsp:rsid wsp:val=&quot;00421E2F&quot;/&gt;&lt;wsp:rsid wsp:val=&quot;00423323&quot;/&gt;&lt;wsp:rsid wsp:val=&quot;004233DE&quot;/&gt;&lt;wsp:rsid wsp:val=&quot;004242BC&quot;/&gt;&lt;wsp:rsid wsp:val=&quot;0042457E&quot;/&gt;&lt;wsp:rsid wsp:val=&quot;004247BC&quot;/&gt;&lt;wsp:rsid wsp:val=&quot;00424AD7&quot;/&gt;&lt;wsp:rsid wsp:val=&quot;00425D49&quot;/&gt;&lt;wsp:rsid wsp:val=&quot;00426414&quot;/&gt;&lt;wsp:rsid wsp:val=&quot;00426453&quot;/&gt;&lt;wsp:rsid wsp:val=&quot;00427624&quot;/&gt;&lt;wsp:rsid wsp:val=&quot;00427BDD&quot;/&gt;&lt;wsp:rsid wsp:val=&quot;00427D08&quot;/&gt;&lt;wsp:rsid wsp:val=&quot;00431BE5&quot;/&gt;&lt;wsp:rsid wsp:val=&quot;004324BE&quot;/&gt;&lt;wsp:rsid wsp:val=&quot;00432E2F&quot;/&gt;&lt;wsp:rsid wsp:val=&quot;004334E2&quot;/&gt;&lt;wsp:rsid wsp:val=&quot;00433B1C&quot;/&gt;&lt;wsp:rsid wsp:val=&quot;00433C81&quot;/&gt;&lt;wsp:rsid wsp:val=&quot;0043406B&quot;/&gt;&lt;wsp:rsid wsp:val=&quot;00434225&quot;/&gt;&lt;wsp:rsid wsp:val=&quot;0043476E&quot;/&gt;&lt;wsp:rsid wsp:val=&quot;00434E24&quot;/&gt;&lt;wsp:rsid wsp:val=&quot;00435605&quot;/&gt;&lt;wsp:rsid wsp:val=&quot;00435DB6&quot;/&gt;&lt;wsp:rsid wsp:val=&quot;0043692F&quot;/&gt;&lt;wsp:rsid wsp:val=&quot;00436D2B&quot;/&gt;&lt;wsp:rsid wsp:val=&quot;004372D4&quot;/&gt;&lt;wsp:rsid wsp:val=&quot;0044038E&quot;/&gt;&lt;wsp:rsid wsp:val=&quot;004406F2&quot;/&gt;&lt;wsp:rsid wsp:val=&quot;00440703&quot;/&gt;&lt;wsp:rsid wsp:val=&quot;00440F00&quot;/&gt;&lt;wsp:rsid wsp:val=&quot;0044329D&quot;/&gt;&lt;wsp:rsid wsp:val=&quot;00443511&quot;/&gt;&lt;wsp:rsid wsp:val=&quot;00443A04&quot;/&gt;&lt;wsp:rsid wsp:val=&quot;00443E53&quot;/&gt;&lt;wsp:rsid wsp:val=&quot;004444C3&quot;/&gt;&lt;wsp:rsid wsp:val=&quot;004444DD&quot;/&gt;&lt;wsp:rsid wsp:val=&quot;00444D07&quot;/&gt;&lt;wsp:rsid wsp:val=&quot;00445B39&quot;/&gt;&lt;wsp:rsid wsp:val=&quot;004462B9&quot;/&gt;&lt;wsp:rsid wsp:val=&quot;0044711A&quot;/&gt;&lt;wsp:rsid wsp:val=&quot;004474DA&quot;/&gt;&lt;wsp:rsid wsp:val=&quot;00447655&quot;/&gt;&lt;wsp:rsid wsp:val=&quot;004500D8&quot;/&gt;&lt;wsp:rsid wsp:val=&quot;0045091E&quot;/&gt;&lt;wsp:rsid wsp:val=&quot;004513B6&quot;/&gt;&lt;wsp:rsid wsp:val=&quot;00451D2D&quot;/&gt;&lt;wsp:rsid wsp:val=&quot;00451F4C&quot;/&gt;&lt;wsp:rsid wsp:val=&quot;004523FF&quot;/&gt;&lt;wsp:rsid wsp:val=&quot;00452511&quot;/&gt;&lt;wsp:rsid wsp:val=&quot;0045259D&quot;/&gt;&lt;wsp:rsid wsp:val=&quot;0045309B&quot;/&gt;&lt;wsp:rsid wsp:val=&quot;004537E5&quot;/&gt;&lt;wsp:rsid wsp:val=&quot;00453E76&quot;/&gt;&lt;wsp:rsid wsp:val=&quot;00454FB5&quot;/&gt;&lt;wsp:rsid wsp:val=&quot;00455836&quot;/&gt;&lt;wsp:rsid wsp:val=&quot;00455E1A&quot;/&gt;&lt;wsp:rsid wsp:val=&quot;00456051&quot;/&gt;&lt;wsp:rsid wsp:val=&quot;00456E91&quot;/&gt;&lt;wsp:rsid wsp:val=&quot;00460587&quot;/&gt;&lt;wsp:rsid wsp:val=&quot;00460B02&quot;/&gt;&lt;wsp:rsid wsp:val=&quot;00460BCC&quot;/&gt;&lt;wsp:rsid wsp:val=&quot;00461102&quot;/&gt;&lt;wsp:rsid wsp:val=&quot;00461281&quot;/&gt;&lt;wsp:rsid wsp:val=&quot;004615E3&quot;/&gt;&lt;wsp:rsid wsp:val=&quot;0046163A&quot;/&gt;&lt;wsp:rsid wsp:val=&quot;004617B7&quot;/&gt;&lt;wsp:rsid wsp:val=&quot;00461AD3&quot;/&gt;&lt;wsp:rsid wsp:val=&quot;00461E9E&quot;/&gt;&lt;wsp:rsid wsp:val=&quot;00462E04&quot;/&gt;&lt;wsp:rsid wsp:val=&quot;00462EED&quot;/&gt;&lt;wsp:rsid wsp:val=&quot;004631FE&quot;/&gt;&lt;wsp:rsid wsp:val=&quot;0046355C&quot;/&gt;&lt;wsp:rsid wsp:val=&quot;00463C1B&quot;/&gt;&lt;wsp:rsid wsp:val=&quot;00463CA9&quot;/&gt;&lt;wsp:rsid wsp:val=&quot;00463F25&quot;/&gt;&lt;wsp:rsid wsp:val=&quot;00464B50&quot;/&gt;&lt;wsp:rsid wsp:val=&quot;0046588D&quot;/&gt;&lt;wsp:rsid wsp:val=&quot;0046628A&quot;/&gt;&lt;wsp:rsid wsp:val=&quot;004664DE&quot;/&gt;&lt;wsp:rsid wsp:val=&quot;00471133&quot;/&gt;&lt;wsp:rsid wsp:val=&quot;004713B8&quot;/&gt;&lt;wsp:rsid wsp:val=&quot;004713C1&quot;/&gt;&lt;wsp:rsid wsp:val=&quot;00471A7E&quot;/&gt;&lt;wsp:rsid wsp:val=&quot;00472BDE&quot;/&gt;&lt;wsp:rsid wsp:val=&quot;00472C3E&quot;/&gt;&lt;wsp:rsid wsp:val=&quot;004734AA&quot;/&gt;&lt;wsp:rsid wsp:val=&quot;00474F9A&quot;/&gt;&lt;wsp:rsid wsp:val=&quot;00476230&quot;/&gt;&lt;wsp:rsid wsp:val=&quot;00477232&quot;/&gt;&lt;wsp:rsid wsp:val=&quot;00477C36&quot;/&gt;&lt;wsp:rsid wsp:val=&quot;00480B8E&quot;/&gt;&lt;wsp:rsid wsp:val=&quot;00480ECE&quot;/&gt;&lt;wsp:rsid wsp:val=&quot;00481E9F&quot;/&gt;&lt;wsp:rsid wsp:val=&quot;00482617&quot;/&gt;&lt;wsp:rsid wsp:val=&quot;00483191&quot;/&gt;&lt;wsp:rsid wsp:val=&quot;00483913&quot;/&gt;&lt;wsp:rsid wsp:val=&quot;00484C95&quot;/&gt;&lt;wsp:rsid wsp:val=&quot;0048529A&quot;/&gt;&lt;wsp:rsid wsp:val=&quot;0048564E&quot;/&gt;&lt;wsp:rsid wsp:val=&quot;0048580B&quot;/&gt;&lt;wsp:rsid wsp:val=&quot;00487ED2&quot;/&gt;&lt;wsp:rsid wsp:val=&quot;00490282&quot;/&gt;&lt;wsp:rsid wsp:val=&quot;00490293&quot;/&gt;&lt;wsp:rsid wsp:val=&quot;004905EA&quot;/&gt;&lt;wsp:rsid wsp:val=&quot;00490D82&quot;/&gt;&lt;wsp:rsid wsp:val=&quot;00491062&quot;/&gt;&lt;wsp:rsid wsp:val=&quot;00491A27&quot;/&gt;&lt;wsp:rsid wsp:val=&quot;00491EAC&quot;/&gt;&lt;wsp:rsid wsp:val=&quot;004921D3&quot;/&gt;&lt;wsp:rsid wsp:val=&quot;00492593&quot;/&gt;&lt;wsp:rsid wsp:val=&quot;00492770&quot;/&gt;&lt;wsp:rsid wsp:val=&quot;00492DC4&quot;/&gt;&lt;wsp:rsid wsp:val=&quot;00494B56&quot;/&gt;&lt;wsp:rsid wsp:val=&quot;004958C8&quot;/&gt;&lt;wsp:rsid wsp:val=&quot;00495923&quot;/&gt;&lt;wsp:rsid wsp:val=&quot;00496126&quot;/&gt;&lt;wsp:rsid wsp:val=&quot;00496AA7&quot;/&gt;&lt;wsp:rsid wsp:val=&quot;00497451&quot;/&gt;&lt;wsp:rsid wsp:val=&quot;004A0204&quot;/&gt;&lt;wsp:rsid wsp:val=&quot;004A04B7&quot;/&gt;&lt;wsp:rsid wsp:val=&quot;004A0EE1&quot;/&gt;&lt;wsp:rsid wsp:val=&quot;004A18C6&quot;/&gt;&lt;wsp:rsid wsp:val=&quot;004A1944&quot;/&gt;&lt;wsp:rsid wsp:val=&quot;004A1B52&quot;/&gt;&lt;wsp:rsid wsp:val=&quot;004A2803&quot;/&gt;&lt;wsp:rsid wsp:val=&quot;004A2D21&quot;/&gt;&lt;wsp:rsid wsp:val=&quot;004A2DE3&quot;/&gt;&lt;wsp:rsid wsp:val=&quot;004A3379&quot;/&gt;&lt;wsp:rsid wsp:val=&quot;004A350C&quot;/&gt;&lt;wsp:rsid wsp:val=&quot;004A45D8&quot;/&gt;&lt;wsp:rsid wsp:val=&quot;004A466F&quot;/&gt;&lt;wsp:rsid wsp:val=&quot;004A4D01&quot;/&gt;&lt;wsp:rsid wsp:val=&quot;004A5855&quot;/&gt;&lt;wsp:rsid wsp:val=&quot;004A5B1A&quot;/&gt;&lt;wsp:rsid wsp:val=&quot;004A6297&quot;/&gt;&lt;wsp:rsid wsp:val=&quot;004A7296&quot;/&gt;&lt;wsp:rsid wsp:val=&quot;004A7800&quot;/&gt;&lt;wsp:rsid wsp:val=&quot;004A79C1&quot;/&gt;&lt;wsp:rsid wsp:val=&quot;004B0265&quot;/&gt;&lt;wsp:rsid wsp:val=&quot;004B0766&quot;/&gt;&lt;wsp:rsid wsp:val=&quot;004B0874&quot;/&gt;&lt;wsp:rsid wsp:val=&quot;004B0D7B&quot;/&gt;&lt;wsp:rsid wsp:val=&quot;004B0FBD&quot;/&gt;&lt;wsp:rsid wsp:val=&quot;004B1610&quot;/&gt;&lt;wsp:rsid wsp:val=&quot;004B171E&quot;/&gt;&lt;wsp:rsid wsp:val=&quot;004B20D1&quot;/&gt;&lt;wsp:rsid wsp:val=&quot;004B22CC&quot;/&gt;&lt;wsp:rsid wsp:val=&quot;004B24A0&quot;/&gt;&lt;wsp:rsid wsp:val=&quot;004B3B8E&quot;/&gt;&lt;wsp:rsid wsp:val=&quot;004B4B5E&quot;/&gt;&lt;wsp:rsid wsp:val=&quot;004B5ABD&quot;/&gt;&lt;wsp:rsid wsp:val=&quot;004B5B94&quot;/&gt;&lt;wsp:rsid wsp:val=&quot;004B7C0B&quot;/&gt;&lt;wsp:rsid wsp:val=&quot;004B7E90&quot;/&gt;&lt;wsp:rsid wsp:val=&quot;004C0024&quot;/&gt;&lt;wsp:rsid wsp:val=&quot;004C158F&quot;/&gt;&lt;wsp:rsid wsp:val=&quot;004C2B7C&quot;/&gt;&lt;wsp:rsid wsp:val=&quot;004C37B3&quot;/&gt;&lt;wsp:rsid wsp:val=&quot;004C3914&quot;/&gt;&lt;wsp:rsid wsp:val=&quot;004C419F&quot;/&gt;&lt;wsp:rsid wsp:val=&quot;004C436E&quot;/&gt;&lt;wsp:rsid wsp:val=&quot;004C4C1A&quot;/&gt;&lt;wsp:rsid wsp:val=&quot;004C53FD&quot;/&gt;&lt;wsp:rsid wsp:val=&quot;004C58F8&quot;/&gt;&lt;wsp:rsid wsp:val=&quot;004C7455&quot;/&gt;&lt;wsp:rsid wsp:val=&quot;004C7C96&quot;/&gt;&lt;wsp:rsid wsp:val=&quot;004D0573&quot;/&gt;&lt;wsp:rsid wsp:val=&quot;004D071E&quot;/&gt;&lt;wsp:rsid wsp:val=&quot;004D3C58&quot;/&gt;&lt;wsp:rsid wsp:val=&quot;004D4A17&quot;/&gt;&lt;wsp:rsid wsp:val=&quot;004D597F&quot;/&gt;&lt;wsp:rsid wsp:val=&quot;004D667C&quot;/&gt;&lt;wsp:rsid wsp:val=&quot;004D76CA&quot;/&gt;&lt;wsp:rsid wsp:val=&quot;004E004D&quot;/&gt;&lt;wsp:rsid wsp:val=&quot;004E0163&quot;/&gt;&lt;wsp:rsid wsp:val=&quot;004E0D17&quot;/&gt;&lt;wsp:rsid wsp:val=&quot;004E1809&quot;/&gt;&lt;wsp:rsid wsp:val=&quot;004E220A&quot;/&gt;&lt;wsp:rsid wsp:val=&quot;004E2548&quot;/&gt;&lt;wsp:rsid wsp:val=&quot;004E27DC&quot;/&gt;&lt;wsp:rsid wsp:val=&quot;004E2D30&quot;/&gt;&lt;wsp:rsid wsp:val=&quot;004E31AB&quot;/&gt;&lt;wsp:rsid wsp:val=&quot;004E3C25&quot;/&gt;&lt;wsp:rsid wsp:val=&quot;004E41D5&quot;/&gt;&lt;wsp:rsid wsp:val=&quot;004E4F9A&quot;/&gt;&lt;wsp:rsid wsp:val=&quot;004E58C0&quot;/&gt;&lt;wsp:rsid wsp:val=&quot;004E63DC&quot;/&gt;&lt;wsp:rsid wsp:val=&quot;004F00C1&quot;/&gt;&lt;wsp:rsid wsp:val=&quot;004F0131&quot;/&gt;&lt;wsp:rsid wsp:val=&quot;004F0256&quot;/&gt;&lt;wsp:rsid wsp:val=&quot;004F04E1&quot;/&gt;&lt;wsp:rsid wsp:val=&quot;004F0505&quot;/&gt;&lt;wsp:rsid wsp:val=&quot;004F1C71&quot;/&gt;&lt;wsp:rsid wsp:val=&quot;004F21B3&quot;/&gt;&lt;wsp:rsid wsp:val=&quot;004F27D8&quot;/&gt;&lt;wsp:rsid wsp:val=&quot;004F4803&quot;/&gt;&lt;wsp:rsid wsp:val=&quot;004F49F0&quot;/&gt;&lt;wsp:rsid wsp:val=&quot;004F577C&quot;/&gt;&lt;wsp:rsid wsp:val=&quot;004F5DD7&quot;/&gt;&lt;wsp:rsid wsp:val=&quot;004F6014&quot;/&gt;&lt;wsp:rsid wsp:val=&quot;004F68C0&quot;/&gt;&lt;wsp:rsid wsp:val=&quot;004F70C3&quot;/&gt;&lt;wsp:rsid wsp:val=&quot;004F77B1&quot;/&gt;&lt;wsp:rsid wsp:val=&quot;004F78E0&quot;/&gt;&lt;wsp:rsid wsp:val=&quot;004F78F7&quot;/&gt;&lt;wsp:rsid wsp:val=&quot;004F793C&quot;/&gt;&lt;wsp:rsid wsp:val=&quot;004F7B19&quot;/&gt;&lt;wsp:rsid wsp:val=&quot;004F7EF4&quot;/&gt;&lt;wsp:rsid wsp:val=&quot;0050014F&quot;/&gt;&lt;wsp:rsid wsp:val=&quot;005004E4&quot;/&gt;&lt;wsp:rsid wsp:val=&quot;00501DAE&quot;/&gt;&lt;wsp:rsid wsp:val=&quot;00502F2C&quot;/&gt;&lt;wsp:rsid wsp:val=&quot;00503635&quot;/&gt;&lt;wsp:rsid wsp:val=&quot;0050375D&quot;/&gt;&lt;wsp:rsid wsp:val=&quot;00503D55&quot;/&gt;&lt;wsp:rsid wsp:val=&quot;00505426&quot;/&gt;&lt;wsp:rsid wsp:val=&quot;005059FD&quot;/&gt;&lt;wsp:rsid wsp:val=&quot;00506348&quot;/&gt;&lt;wsp:rsid wsp:val=&quot;00506739&quot;/&gt;&lt;wsp:rsid wsp:val=&quot;00507689&quot;/&gt;&lt;wsp:rsid wsp:val=&quot;00507B51&quot;/&gt;&lt;wsp:rsid wsp:val=&quot;005107F3&quot;/&gt;&lt;wsp:rsid wsp:val=&quot;00510DAE&quot;/&gt;&lt;wsp:rsid wsp:val=&quot;00510F44&quot;/&gt;&lt;wsp:rsid wsp:val=&quot;00511113&quot;/&gt;&lt;wsp:rsid wsp:val=&quot;00511981&quot;/&gt;&lt;wsp:rsid wsp:val=&quot;00511D65&quot;/&gt;&lt;wsp:rsid wsp:val=&quot;005124E8&quot;/&gt;&lt;wsp:rsid wsp:val=&quot;00512E9B&quot;/&gt;&lt;wsp:rsid wsp:val=&quot;0051332C&quot;/&gt;&lt;wsp:rsid wsp:val=&quot;00513DB0&quot;/&gt;&lt;wsp:rsid wsp:val=&quot;00516B48&quot;/&gt;&lt;wsp:rsid wsp:val=&quot;00516F08&quot;/&gt;&lt;wsp:rsid wsp:val=&quot;00517291&quot;/&gt;&lt;wsp:rsid wsp:val=&quot;005178C4&quot;/&gt;&lt;wsp:rsid wsp:val=&quot;005202BD&quot;/&gt;&lt;wsp:rsid wsp:val=&quot;0052065D&quot;/&gt;&lt;wsp:rsid wsp:val=&quot;00521B1D&quot;/&gt;&lt;wsp:rsid wsp:val=&quot;0052306C&quot;/&gt;&lt;wsp:rsid wsp:val=&quot;00523311&quot;/&gt;&lt;wsp:rsid wsp:val=&quot;00524C9B&quot;/&gt;&lt;wsp:rsid wsp:val=&quot;0052521F&quot;/&gt;&lt;wsp:rsid wsp:val=&quot;005254FC&quot;/&gt;&lt;wsp:rsid wsp:val=&quot;005259E0&quot;/&gt;&lt;wsp:rsid wsp:val=&quot;005264E0&quot;/&gt;&lt;wsp:rsid wsp:val=&quot;0052684F&quot;/&gt;&lt;wsp:rsid wsp:val=&quot;0052688A&quot;/&gt;&lt;wsp:rsid wsp:val=&quot;005270C2&quot;/&gt;&lt;wsp:rsid wsp:val=&quot;00527879&quot;/&gt;&lt;wsp:rsid wsp:val=&quot;0053023B&quot;/&gt;&lt;wsp:rsid wsp:val=&quot;00530359&quot;/&gt;&lt;wsp:rsid wsp:val=&quot;005317E3&quot;/&gt;&lt;wsp:rsid wsp:val=&quot;00531BB8&quot;/&gt;&lt;wsp:rsid wsp:val=&quot;00534CA7&quot;/&gt;&lt;wsp:rsid wsp:val=&quot;0053587C&quot;/&gt;&lt;wsp:rsid wsp:val=&quot;005368FA&quot;/&gt;&lt;wsp:rsid wsp:val=&quot;00536A7B&quot;/&gt;&lt;wsp:rsid wsp:val=&quot;00536D70&quot;/&gt;&lt;wsp:rsid wsp:val=&quot;00536E44&quot;/&gt;&lt;wsp:rsid wsp:val=&quot;00537E8D&quot;/&gt;&lt;wsp:rsid wsp:val=&quot;0054047F&quot;/&gt;&lt;wsp:rsid wsp:val=&quot;0054048B&quot;/&gt;&lt;wsp:rsid wsp:val=&quot;00540E1C&quot;/&gt;&lt;wsp:rsid wsp:val=&quot;00542E93&quot;/&gt;&lt;wsp:rsid wsp:val=&quot;00544408&quot;/&gt;&lt;wsp:rsid wsp:val=&quot;00544DA4&quot;/&gt;&lt;wsp:rsid wsp:val=&quot;00545582&quot;/&gt;&lt;wsp:rsid wsp:val=&quot;00546CF2&quot;/&gt;&lt;wsp:rsid wsp:val=&quot;00546D8F&quot;/&gt;&lt;wsp:rsid wsp:val=&quot;0055062C&quot;/&gt;&lt;wsp:rsid wsp:val=&quot;00550ACD&quot;/&gt;&lt;wsp:rsid wsp:val=&quot;00550B11&quot;/&gt;&lt;wsp:rsid wsp:val=&quot;00550D4B&quot;/&gt;&lt;wsp:rsid wsp:val=&quot;005510AC&quot;/&gt;&lt;wsp:rsid wsp:val=&quot;00551404&quot;/&gt;&lt;wsp:rsid wsp:val=&quot;00551A02&quot;/&gt;&lt;wsp:rsid wsp:val=&quot;0055233E&quot;/&gt;&lt;wsp:rsid wsp:val=&quot;0055394F&quot;/&gt;&lt;wsp:rsid wsp:val=&quot;00553A5C&quot;/&gt;&lt;wsp:rsid wsp:val=&quot;00553C5B&quot;/&gt;&lt;wsp:rsid wsp:val=&quot;0055461A&quot;/&gt;&lt;wsp:rsid wsp:val=&quot;00554909&quot;/&gt;&lt;wsp:rsid wsp:val=&quot;005556FB&quot;/&gt;&lt;wsp:rsid wsp:val=&quot;005565E5&quot;/&gt;&lt;wsp:rsid wsp:val=&quot;00556F71&quot;/&gt;&lt;wsp:rsid wsp:val=&quot;00557D3D&quot;/&gt;&lt;wsp:rsid wsp:val=&quot;00560906&quot;/&gt;&lt;wsp:rsid wsp:val=&quot;00560B0A&quot;/&gt;&lt;wsp:rsid wsp:val=&quot;00560C2B&quot;/&gt;&lt;wsp:rsid wsp:val=&quot;00562342&quot;/&gt;&lt;wsp:rsid wsp:val=&quot;00562C64&quot;/&gt;&lt;wsp:rsid wsp:val=&quot;00563A10&quot;/&gt;&lt;wsp:rsid wsp:val=&quot;00563B09&quot;/&gt;&lt;wsp:rsid wsp:val=&quot;00564757&quot;/&gt;&lt;wsp:rsid wsp:val=&quot;005648C6&quot;/&gt;&lt;wsp:rsid wsp:val=&quot;00565100&quot;/&gt;&lt;wsp:rsid wsp:val=&quot;00565D93&quot;/&gt;&lt;wsp:rsid wsp:val=&quot;00565FDA&quot;/&gt;&lt;wsp:rsid wsp:val=&quot;00566217&quot;/&gt;&lt;wsp:rsid wsp:val=&quot;005667FC&quot;/&gt;&lt;wsp:rsid wsp:val=&quot;005668BD&quot;/&gt;&lt;wsp:rsid wsp:val=&quot;00566C06&quot;/&gt;&lt;wsp:rsid wsp:val=&quot;005702DE&quot;/&gt;&lt;wsp:rsid wsp:val=&quot;0057039C&quot;/&gt;&lt;wsp:rsid wsp:val=&quot;0057087A&quot;/&gt;&lt;wsp:rsid wsp:val=&quot;00572DAB&quot;/&gt;&lt;wsp:rsid wsp:val=&quot;005740C5&quot;/&gt;&lt;wsp:rsid wsp:val=&quot;0057422D&quot;/&gt;&lt;wsp:rsid wsp:val=&quot;005743A9&quot;/&gt;&lt;wsp:rsid wsp:val=&quot;0057611B&quot;/&gt;&lt;wsp:rsid wsp:val=&quot;00576471&quot;/&gt;&lt;wsp:rsid wsp:val=&quot;00576656&quot;/&gt;&lt;wsp:rsid wsp:val=&quot;00576E01&quot;/&gt;&lt;wsp:rsid wsp:val=&quot;00576FD1&quot;/&gt;&lt;wsp:rsid wsp:val=&quot;00577162&quot;/&gt;&lt;wsp:rsid wsp:val=&quot;00581BDD&quot;/&gt;&lt;wsp:rsid wsp:val=&quot;00581D64&quot;/&gt;&lt;wsp:rsid wsp:val=&quot;00582161&quot;/&gt;&lt;wsp:rsid wsp:val=&quot;00584AF8&quot;/&gt;&lt;wsp:rsid wsp:val=&quot;00584CD6&quot;/&gt;&lt;wsp:rsid wsp:val=&quot;00584E28&quot;/&gt;&lt;wsp:rsid wsp:val=&quot;0059049A&quot;/&gt;&lt;wsp:rsid wsp:val=&quot;00591CEF&quot;/&gt;&lt;wsp:rsid wsp:val=&quot;00592AAF&quot;/&gt;&lt;wsp:rsid wsp:val=&quot;00593838&quot;/&gt;&lt;wsp:rsid wsp:val=&quot;00593CE0&quot;/&gt;&lt;wsp:rsid wsp:val=&quot;00594006&quot;/&gt;&lt;wsp:rsid wsp:val=&quot;00594916&quot;/&gt;&lt;wsp:rsid wsp:val=&quot;00594BFE&quot;/&gt;&lt;wsp:rsid wsp:val=&quot;00594F91&quot;/&gt;&lt;wsp:rsid wsp:val=&quot;005959AA&quot;/&gt;&lt;wsp:rsid wsp:val=&quot;00595CA4&quot;/&gt;&lt;wsp:rsid wsp:val=&quot;00595E49&quot;/&gt;&lt;wsp:rsid wsp:val=&quot;005967C6&quot;/&gt;&lt;wsp:rsid wsp:val=&quot;00596EB6&quot;/&gt;&lt;wsp:rsid wsp:val=&quot;00596EFC&quot;/&gt;&lt;wsp:rsid wsp:val=&quot;0059720A&quot;/&gt;&lt;wsp:rsid wsp:val=&quot;00597942&quot;/&gt;&lt;wsp:rsid wsp:val=&quot;005979D5&quot;/&gt;&lt;wsp:rsid wsp:val=&quot;00597A7D&quot;/&gt;&lt;wsp:rsid wsp:val=&quot;00597B00&quot;/&gt;&lt;wsp:rsid wsp:val=&quot;005A0452&quot;/&gt;&lt;wsp:rsid wsp:val=&quot;005A0593&quot;/&gt;&lt;wsp:rsid wsp:val=&quot;005A09CD&quot;/&gt;&lt;wsp:rsid wsp:val=&quot;005A1A4E&quot;/&gt;&lt;wsp:rsid wsp:val=&quot;005A2864&quot;/&gt;&lt;wsp:rsid wsp:val=&quot;005A2DD6&quot;/&gt;&lt;wsp:rsid wsp:val=&quot;005A35F0&quot;/&gt;&lt;wsp:rsid wsp:val=&quot;005A3DE0&quot;/&gt;&lt;wsp:rsid wsp:val=&quot;005A4372&quot;/&gt;&lt;wsp:rsid wsp:val=&quot;005A5107&quot;/&gt;&lt;wsp:rsid wsp:val=&quot;005A53E6&quot;/&gt;&lt;wsp:rsid wsp:val=&quot;005A5AED&quot;/&gt;&lt;wsp:rsid wsp:val=&quot;005A61D1&quot;/&gt;&lt;wsp:rsid wsp:val=&quot;005A7BB2&quot;/&gt;&lt;wsp:rsid wsp:val=&quot;005B08D7&quot;/&gt;&lt;wsp:rsid wsp:val=&quot;005B1204&quot;/&gt;&lt;wsp:rsid wsp:val=&quot;005B12B0&quot;/&gt;&lt;wsp:rsid wsp:val=&quot;005B182A&quot;/&gt;&lt;wsp:rsid wsp:val=&quot;005B1E16&quot;/&gt;&lt;wsp:rsid wsp:val=&quot;005B2116&quot;/&gt;&lt;wsp:rsid wsp:val=&quot;005B24F0&quot;/&gt;&lt;wsp:rsid wsp:val=&quot;005B2530&quot;/&gt;&lt;wsp:rsid wsp:val=&quot;005B51AC&quot;/&gt;&lt;wsp:rsid wsp:val=&quot;005B5D47&quot;/&gt;&lt;wsp:rsid wsp:val=&quot;005B69AD&quot;/&gt;&lt;wsp:rsid wsp:val=&quot;005B6EC8&quot;/&gt;&lt;wsp:rsid wsp:val=&quot;005B710C&quot;/&gt;&lt;wsp:rsid wsp:val=&quot;005B71CE&quot;/&gt;&lt;wsp:rsid wsp:val=&quot;005B73E8&quot;/&gt;&lt;wsp:rsid wsp:val=&quot;005B76B8&quot;/&gt;&lt;wsp:rsid wsp:val=&quot;005C18E4&quot;/&gt;&lt;wsp:rsid wsp:val=&quot;005C354E&quot;/&gt;&lt;wsp:rsid wsp:val=&quot;005C3D89&quot;/&gt;&lt;wsp:rsid wsp:val=&quot;005C4401&quot;/&gt;&lt;wsp:rsid wsp:val=&quot;005C44A9&quot;/&gt;&lt;wsp:rsid wsp:val=&quot;005C5A21&quot;/&gt;&lt;wsp:rsid wsp:val=&quot;005C5D3D&quot;/&gt;&lt;wsp:rsid wsp:val=&quot;005C605F&quot;/&gt;&lt;wsp:rsid wsp:val=&quot;005C6574&quot;/&gt;&lt;wsp:rsid wsp:val=&quot;005C6EE6&quot;/&gt;&lt;wsp:rsid wsp:val=&quot;005C78B8&quot;/&gt;&lt;wsp:rsid wsp:val=&quot;005C7B5E&quot;/&gt;&lt;wsp:rsid wsp:val=&quot;005D1DC9&quot;/&gt;&lt;wsp:rsid wsp:val=&quot;005D2672&quot;/&gt;&lt;wsp:rsid wsp:val=&quot;005D2963&quot;/&gt;&lt;wsp:rsid wsp:val=&quot;005D50D4&quot;/&gt;&lt;wsp:rsid wsp:val=&quot;005D56D3&quot;/&gt;&lt;wsp:rsid wsp:val=&quot;005D583F&quot;/&gt;&lt;wsp:rsid wsp:val=&quot;005D6C46&quot;/&gt;&lt;wsp:rsid wsp:val=&quot;005D6FC8&quot;/&gt;&lt;wsp:rsid wsp:val=&quot;005D730F&quot;/&gt;&lt;wsp:rsid wsp:val=&quot;005D7592&quot;/&gt;&lt;wsp:rsid wsp:val=&quot;005D76B6&quot;/&gt;&lt;wsp:rsid wsp:val=&quot;005E0A1F&quot;/&gt;&lt;wsp:rsid wsp:val=&quot;005E0DB7&quot;/&gt;&lt;wsp:rsid wsp:val=&quot;005E1583&quot;/&gt;&lt;wsp:rsid wsp:val=&quot;005E1856&quot;/&gt;&lt;wsp:rsid wsp:val=&quot;005E3457&quot;/&gt;&lt;wsp:rsid wsp:val=&quot;005E357C&quot;/&gt;&lt;wsp:rsid wsp:val=&quot;005E3C5F&quot;/&gt;&lt;wsp:rsid wsp:val=&quot;005E3CA0&quot;/&gt;&lt;wsp:rsid wsp:val=&quot;005E5338&quot;/&gt;&lt;wsp:rsid wsp:val=&quot;005E5D9F&quot;/&gt;&lt;wsp:rsid wsp:val=&quot;005E7131&quot;/&gt;&lt;wsp:rsid wsp:val=&quot;005E7AFC&quot;/&gt;&lt;wsp:rsid wsp:val=&quot;005F0398&quot;/&gt;&lt;wsp:rsid wsp:val=&quot;005F0B4A&quot;/&gt;&lt;wsp:rsid wsp:val=&quot;005F11EB&quot;/&gt;&lt;wsp:rsid wsp:val=&quot;005F17EE&quot;/&gt;&lt;wsp:rsid wsp:val=&quot;005F1D36&quot;/&gt;&lt;wsp:rsid wsp:val=&quot;005F201E&quot;/&gt;&lt;wsp:rsid wsp:val=&quot;005F3CEE&quot;/&gt;&lt;wsp:rsid wsp:val=&quot;005F3FFB&quot;/&gt;&lt;wsp:rsid wsp:val=&quot;005F4309&quot;/&gt;&lt;wsp:rsid wsp:val=&quot;005F4BF7&quot;/&gt;&lt;wsp:rsid wsp:val=&quot;005F6C09&quot;/&gt;&lt;wsp:rsid wsp:val=&quot;005F6E81&quot;/&gt;&lt;wsp:rsid wsp:val=&quot;005F710D&quot;/&gt;&lt;wsp:rsid wsp:val=&quot;005F7270&quot;/&gt;&lt;wsp:rsid wsp:val=&quot;005F7EDA&quot;/&gt;&lt;wsp:rsid wsp:val=&quot;0060030D&quot;/&gt;&lt;wsp:rsid wsp:val=&quot;0060033F&quot;/&gt;&lt;wsp:rsid wsp:val=&quot;00601BCC&quot;/&gt;&lt;wsp:rsid wsp:val=&quot;006023E2&quot;/&gt;&lt;wsp:rsid wsp:val=&quot;006039ED&quot;/&gt;&lt;wsp:rsid wsp:val=&quot;00603D82&quot;/&gt;&lt;wsp:rsid wsp:val=&quot;00603FB0&quot;/&gt;&lt;wsp:rsid wsp:val=&quot;00603FED&quot;/&gt;&lt;wsp:rsid wsp:val=&quot;006053B4&quot;/&gt;&lt;wsp:rsid wsp:val=&quot;00606D81&quot;/&gt;&lt;wsp:rsid wsp:val=&quot;00607638&quot;/&gt;&lt;wsp:rsid wsp:val=&quot;00607D2F&quot;/&gt;&lt;wsp:rsid wsp:val=&quot;006125D7&quot;/&gt;&lt;wsp:rsid wsp:val=&quot;00613E55&quot;/&gt;&lt;wsp:rsid wsp:val=&quot;0061492F&quot;/&gt;&lt;wsp:rsid wsp:val=&quot;006149CC&quot;/&gt;&lt;wsp:rsid wsp:val=&quot;00614AF8&quot;/&gt;&lt;wsp:rsid wsp:val=&quot;00614B3D&quot;/&gt;&lt;wsp:rsid wsp:val=&quot;00614DAE&quot;/&gt;&lt;wsp:rsid wsp:val=&quot;00614F94&quot;/&gt;&lt;wsp:rsid wsp:val=&quot;00616ABB&quot;/&gt;&lt;wsp:rsid wsp:val=&quot;00616F54&quot;/&gt;&lt;wsp:rsid wsp:val=&quot;00616FEE&quot;/&gt;&lt;wsp:rsid wsp:val=&quot;00620717&quot;/&gt;&lt;wsp:rsid wsp:val=&quot;006255E4&quot;/&gt;&lt;wsp:rsid wsp:val=&quot;0062596E&quot;/&gt;&lt;wsp:rsid wsp:val=&quot;006262B8&quot;/&gt;&lt;wsp:rsid wsp:val=&quot;00626F4C&quot;/&gt;&lt;wsp:rsid wsp:val=&quot;0063004F&quot;/&gt;&lt;wsp:rsid wsp:val=&quot;00630400&quot;/&gt;&lt;wsp:rsid wsp:val=&quot;006304A2&quot;/&gt;&lt;wsp:rsid wsp:val=&quot;006314B1&quot;/&gt;&lt;wsp:rsid wsp:val=&quot;00632F4C&quot;/&gt;&lt;wsp:rsid wsp:val=&quot;00633335&quot;/&gt;&lt;wsp:rsid wsp:val=&quot;00633CD2&quot;/&gt;&lt;wsp:rsid wsp:val=&quot;00635125&quot;/&gt;&lt;wsp:rsid wsp:val=&quot;0063512E&quot;/&gt;&lt;wsp:rsid wsp:val=&quot;00635531&quot;/&gt;&lt;wsp:rsid wsp:val=&quot;00635662&quot;/&gt;&lt;wsp:rsid wsp:val=&quot;00637683&quot;/&gt;&lt;wsp:rsid wsp:val=&quot;00637E8E&quot;/&gt;&lt;wsp:rsid wsp:val=&quot;00641921&quot;/&gt;&lt;wsp:rsid wsp:val=&quot;006422F2&quot;/&gt;&lt;wsp:rsid wsp:val=&quot;00642980&quot;/&gt;&lt;wsp:rsid wsp:val=&quot;00642E87&quot;/&gt;&lt;wsp:rsid wsp:val=&quot;006433E3&quot;/&gt;&lt;wsp:rsid wsp:val=&quot;006436E9&quot;/&gt;&lt;wsp:rsid wsp:val=&quot;00643E40&quot;/&gt;&lt;wsp:rsid wsp:val=&quot;006443CD&quot;/&gt;&lt;wsp:rsid wsp:val=&quot;00644A10&quot;/&gt;&lt;wsp:rsid wsp:val=&quot;00644D21&quot;/&gt;&lt;wsp:rsid wsp:val=&quot;00645852&quot;/&gt;&lt;wsp:rsid wsp:val=&quot;00646039&quot;/&gt;&lt;wsp:rsid wsp:val=&quot;00646795&quot;/&gt;&lt;wsp:rsid wsp:val=&quot;006472CA&quot;/&gt;&lt;wsp:rsid wsp:val=&quot;0064752B&quot;/&gt;&lt;wsp:rsid wsp:val=&quot;00647547&quot;/&gt;&lt;wsp:rsid wsp:val=&quot;00650959&quot;/&gt;&lt;wsp:rsid wsp:val=&quot;00650E4B&quot;/&gt;&lt;wsp:rsid wsp:val=&quot;00651086&quot;/&gt;&lt;wsp:rsid wsp:val=&quot;006510A9&quot;/&gt;&lt;wsp:rsid wsp:val=&quot;00651E1E&quot;/&gt;&lt;wsp:rsid wsp:val=&quot;0065404E&quot;/&gt;&lt;wsp:rsid wsp:val=&quot;00656E34&quot;/&gt;&lt;wsp:rsid wsp:val=&quot;00656F86&quot;/&gt;&lt;wsp:rsid wsp:val=&quot;0065756B&quot;/&gt;&lt;wsp:rsid wsp:val=&quot;00657F9D&quot;/&gt;&lt;wsp:rsid wsp:val=&quot;006614E3&quot;/&gt;&lt;wsp:rsid wsp:val=&quot;00661564&quot;/&gt;&lt;wsp:rsid wsp:val=&quot;006620D5&quot;/&gt;&lt;wsp:rsid wsp:val=&quot;00663CC0&quot;/&gt;&lt;wsp:rsid wsp:val=&quot;006641EC&quot;/&gt;&lt;wsp:rsid wsp:val=&quot;00664456&quot;/&gt;&lt;wsp:rsid wsp:val=&quot;00664833&quot;/&gt;&lt;wsp:rsid wsp:val=&quot;00664D6F&quot;/&gt;&lt;wsp:rsid wsp:val=&quot;0066519D&quot;/&gt;&lt;wsp:rsid wsp:val=&quot;00666B0C&quot;/&gt;&lt;wsp:rsid wsp:val=&quot;0067022E&quot;/&gt;&lt;wsp:rsid wsp:val=&quot;00671199&quot;/&gt;&lt;wsp:rsid wsp:val=&quot;006711ED&quot;/&gt;&lt;wsp:rsid wsp:val=&quot;006713D4&quot;/&gt;&lt;wsp:rsid wsp:val=&quot;00672286&quot;/&gt;&lt;wsp:rsid wsp:val=&quot;00673649&quot;/&gt;&lt;wsp:rsid wsp:val=&quot;00673F78&quot;/&gt;&lt;wsp:rsid wsp:val=&quot;00674836&quot;/&gt;&lt;wsp:rsid wsp:val=&quot;00674E01&quot;/&gt;&lt;wsp:rsid wsp:val=&quot;00674FF8&quot;/&gt;&lt;wsp:rsid wsp:val=&quot;006755B5&quot;/&gt;&lt;wsp:rsid wsp:val=&quot;006756AA&quot;/&gt;&lt;wsp:rsid wsp:val=&quot;006778FA&quot;/&gt;&lt;wsp:rsid wsp:val=&quot;00677C36&quot;/&gt;&lt;wsp:rsid wsp:val=&quot;0068140C&quot;/&gt;&lt;wsp:rsid wsp:val=&quot;00682258&quot;/&gt;&lt;wsp:rsid wsp:val=&quot;00683286&quot;/&gt;&lt;wsp:rsid wsp:val=&quot;00683840&quot;/&gt;&lt;wsp:rsid wsp:val=&quot;00683A82&quot;/&gt;&lt;wsp:rsid wsp:val=&quot;00684376&quot;/&gt;&lt;wsp:rsid wsp:val=&quot;00686D38&quot;/&gt;&lt;wsp:rsid wsp:val=&quot;0068739A&quot;/&gt;&lt;wsp:rsid wsp:val=&quot;00687DB3&quot;/&gt;&lt;wsp:rsid wsp:val=&quot;006902FF&quot;/&gt;&lt;wsp:rsid wsp:val=&quot;00691579&quot;/&gt;&lt;wsp:rsid wsp:val=&quot;00693C68&quot;/&gt;&lt;wsp:rsid wsp:val=&quot;00693ED9&quot;/&gt;&lt;wsp:rsid wsp:val=&quot;00695315&quot;/&gt;&lt;wsp:rsid wsp:val=&quot;00695F23&quot;/&gt;&lt;wsp:rsid wsp:val=&quot;00697DDC&quot;/&gt;&lt;wsp:rsid wsp:val=&quot;006A2B15&quot;/&gt;&lt;wsp:rsid wsp:val=&quot;006A31F9&quot;/&gt;&lt;wsp:rsid wsp:val=&quot;006A4348&quot;/&gt;&lt;wsp:rsid wsp:val=&quot;006A4A70&quot;/&gt;&lt;wsp:rsid wsp:val=&quot;006A4A75&quot;/&gt;&lt;wsp:rsid wsp:val=&quot;006A4E3D&quot;/&gt;&lt;wsp:rsid wsp:val=&quot;006A52EA&quot;/&gt;&lt;wsp:rsid wsp:val=&quot;006A5343&quot;/&gt;&lt;wsp:rsid wsp:val=&quot;006A7675&quot;/&gt;&lt;wsp:rsid wsp:val=&quot;006B0D95&quot;/&gt;&lt;wsp:rsid wsp:val=&quot;006B0FC2&quot;/&gt;&lt;wsp:rsid wsp:val=&quot;006B1016&quot;/&gt;&lt;wsp:rsid wsp:val=&quot;006B1410&quot;/&gt;&lt;wsp:rsid wsp:val=&quot;006B17AB&quot;/&gt;&lt;wsp:rsid wsp:val=&quot;006B2CD2&quot;/&gt;&lt;wsp:rsid wsp:val=&quot;006B32F6&quot;/&gt;&lt;wsp:rsid wsp:val=&quot;006B3B00&quot;/&gt;&lt;wsp:rsid wsp:val=&quot;006B45E9&quot;/&gt;&lt;wsp:rsid wsp:val=&quot;006B5413&quot;/&gt;&lt;wsp:rsid wsp:val=&quot;006B5950&quot;/&gt;&lt;wsp:rsid wsp:val=&quot;006B6205&quot;/&gt;&lt;wsp:rsid wsp:val=&quot;006B6978&quot;/&gt;&lt;wsp:rsid wsp:val=&quot;006B7B2E&quot;/&gt;&lt;wsp:rsid wsp:val=&quot;006B7FEA&quot;/&gt;&lt;wsp:rsid wsp:val=&quot;006C09F7&quot;/&gt;&lt;wsp:rsid wsp:val=&quot;006C0F89&quot;/&gt;&lt;wsp:rsid wsp:val=&quot;006C19E5&quot;/&gt;&lt;wsp:rsid wsp:val=&quot;006C1BFA&quot;/&gt;&lt;wsp:rsid wsp:val=&quot;006C1C6A&quot;/&gt;&lt;wsp:rsid wsp:val=&quot;006C22D5&quot;/&gt;&lt;wsp:rsid wsp:val=&quot;006C2433&quot;/&gt;&lt;wsp:rsid wsp:val=&quot;006C2E8F&quot;/&gt;&lt;wsp:rsid wsp:val=&quot;006C3017&quot;/&gt;&lt;wsp:rsid wsp:val=&quot;006C41A1&quot;/&gt;&lt;wsp:rsid wsp:val=&quot;006C41C4&quot;/&gt;&lt;wsp:rsid wsp:val=&quot;006C5725&quot;/&gt;&lt;wsp:rsid wsp:val=&quot;006C6697&quot;/&gt;&lt;wsp:rsid wsp:val=&quot;006C7339&quot;/&gt;&lt;wsp:rsid wsp:val=&quot;006D09AD&quot;/&gt;&lt;wsp:rsid wsp:val=&quot;006D0E3F&quot;/&gt;&lt;wsp:rsid wsp:val=&quot;006D1982&quot;/&gt;&lt;wsp:rsid wsp:val=&quot;006D1EDC&quot;/&gt;&lt;wsp:rsid wsp:val=&quot;006D23A0&quot;/&gt;&lt;wsp:rsid wsp:val=&quot;006D2DB7&quot;/&gt;&lt;wsp:rsid wsp:val=&quot;006D40F2&quot;/&gt;&lt;wsp:rsid wsp:val=&quot;006D51C2&quot;/&gt;&lt;wsp:rsid wsp:val=&quot;006D5637&quot;/&gt;&lt;wsp:rsid wsp:val=&quot;006D67BA&quot;/&gt;&lt;wsp:rsid wsp:val=&quot;006D7496&quot;/&gt;&lt;wsp:rsid wsp:val=&quot;006E0965&quot;/&gt;&lt;wsp:rsid wsp:val=&quot;006E0C84&quot;/&gt;&lt;wsp:rsid wsp:val=&quot;006E0E25&quot;/&gt;&lt;wsp:rsid wsp:val=&quot;006E11B2&quot;/&gt;&lt;wsp:rsid wsp:val=&quot;006E15E7&quot;/&gt;&lt;wsp:rsid wsp:val=&quot;006E1A48&quot;/&gt;&lt;wsp:rsid wsp:val=&quot;006E2625&quot;/&gt;&lt;wsp:rsid wsp:val=&quot;006E2CCA&quot;/&gt;&lt;wsp:rsid wsp:val=&quot;006E2D31&quot;/&gt;&lt;wsp:rsid wsp:val=&quot;006E2FA4&quot;/&gt;&lt;wsp:rsid wsp:val=&quot;006E3F45&quot;/&gt;&lt;wsp:rsid wsp:val=&quot;006E4BBB&quot;/&gt;&lt;wsp:rsid wsp:val=&quot;006E5377&quot;/&gt;&lt;wsp:rsid wsp:val=&quot;006E63BF&quot;/&gt;&lt;wsp:rsid wsp:val=&quot;006E63E0&quot;/&gt;&lt;wsp:rsid wsp:val=&quot;006E6880&quot;/&gt;&lt;wsp:rsid wsp:val=&quot;006E780A&quot;/&gt;&lt;wsp:rsid wsp:val=&quot;006F0F9F&quot;/&gt;&lt;wsp:rsid wsp:val=&quot;006F1020&quot;/&gt;&lt;wsp:rsid wsp:val=&quot;006F137F&quot;/&gt;&lt;wsp:rsid wsp:val=&quot;006F19DE&quot;/&gt;&lt;wsp:rsid wsp:val=&quot;006F2B88&quot;/&gt;&lt;wsp:rsid wsp:val=&quot;006F3788&quot;/&gt;&lt;wsp:rsid wsp:val=&quot;006F3BAB&quot;/&gt;&lt;wsp:rsid wsp:val=&quot;006F3F62&quot;/&gt;&lt;wsp:rsid wsp:val=&quot;006F502A&quot;/&gt;&lt;wsp:rsid wsp:val=&quot;006F529C&quot;/&gt;&lt;wsp:rsid wsp:val=&quot;006F55A6&quot;/&gt;&lt;wsp:rsid wsp:val=&quot;006F5DBC&quot;/&gt;&lt;wsp:rsid wsp:val=&quot;006F6191&quot;/&gt;&lt;wsp:rsid wsp:val=&quot;006F70BD&quot;/&gt;&lt;wsp:rsid wsp:val=&quot;006F7749&quot;/&gt;&lt;wsp:rsid wsp:val=&quot;006F7AF9&quot;/&gt;&lt;wsp:rsid wsp:val=&quot;0070025C&quot;/&gt;&lt;wsp:rsid wsp:val=&quot;007003DE&quot;/&gt;&lt;wsp:rsid wsp:val=&quot;007006F7&quot;/&gt;&lt;wsp:rsid wsp:val=&quot;00701889&quot;/&gt;&lt;wsp:rsid wsp:val=&quot;00701BA2&quot;/&gt;&lt;wsp:rsid wsp:val=&quot;0070206D&quot;/&gt;&lt;wsp:rsid wsp:val=&quot;0070220F&quot;/&gt;&lt;wsp:rsid wsp:val=&quot;00702BC5&quot;/&gt;&lt;wsp:rsid wsp:val=&quot;00703535&quot;/&gt;&lt;wsp:rsid wsp:val=&quot;007037A3&quot;/&gt;&lt;wsp:rsid wsp:val=&quot;00704E0B&quot;/&gt;&lt;wsp:rsid wsp:val=&quot;007057A0&quot;/&gt;&lt;wsp:rsid wsp:val=&quot;007062CD&quot;/&gt;&lt;wsp:rsid wsp:val=&quot;00706CEB&quot;/&gt;&lt;wsp:rsid wsp:val=&quot;00707B37&quot;/&gt;&lt;wsp:rsid wsp:val=&quot;007147DA&quot;/&gt;&lt;wsp:rsid wsp:val=&quot;00714E9B&quot;/&gt;&lt;wsp:rsid wsp:val=&quot;00715619&quot;/&gt;&lt;wsp:rsid wsp:val=&quot;00715B4D&quot;/&gt;&lt;wsp:rsid wsp:val=&quot;00715C1E&quot;/&gt;&lt;wsp:rsid wsp:val=&quot;00715FDA&quot;/&gt;&lt;wsp:rsid wsp:val=&quot;007163D8&quot;/&gt;&lt;wsp:rsid wsp:val=&quot;00717B44&quot;/&gt;&lt;wsp:rsid wsp:val=&quot;007205A7&quot;/&gt;&lt;wsp:rsid wsp:val=&quot;00720DAA&quot;/&gt;&lt;wsp:rsid wsp:val=&quot;0072155D&quot;/&gt;&lt;wsp:rsid wsp:val=&quot;00721857&quot;/&gt;&lt;wsp:rsid wsp:val=&quot;00721DEF&quot;/&gt;&lt;wsp:rsid wsp:val=&quot;00722369&quot;/&gt;&lt;wsp:rsid wsp:val=&quot;00722C68&quot;/&gt;&lt;wsp:rsid wsp:val=&quot;007232D9&quot;/&gt;&lt;wsp:rsid wsp:val=&quot;007237B9&quot;/&gt;&lt;wsp:rsid wsp:val=&quot;007237E0&quot;/&gt;&lt;wsp:rsid wsp:val=&quot;007240E6&quot;/&gt;&lt;wsp:rsid wsp:val=&quot;007242AA&quot;/&gt;&lt;wsp:rsid wsp:val=&quot;0072538B&quot;/&gt;&lt;wsp:rsid wsp:val=&quot;00725ADA&quot;/&gt;&lt;wsp:rsid wsp:val=&quot;00725ED0&quot;/&gt;&lt;wsp:rsid wsp:val=&quot;0072656D&quot;/&gt;&lt;wsp:rsid wsp:val=&quot;00726FC6&quot;/&gt;&lt;wsp:rsid wsp:val=&quot;0072732E&quot;/&gt;&lt;wsp:rsid wsp:val=&quot;00727377&quot;/&gt;&lt;wsp:rsid wsp:val=&quot;00727ABC&quot;/&gt;&lt;wsp:rsid wsp:val=&quot;00730371&quot;/&gt;&lt;wsp:rsid wsp:val=&quot;00731ED1&quot;/&gt;&lt;wsp:rsid wsp:val=&quot;00732687&quot;/&gt;&lt;wsp:rsid wsp:val=&quot;00733C25&quot;/&gt;&lt;wsp:rsid wsp:val=&quot;0073482A&quot;/&gt;&lt;wsp:rsid wsp:val=&quot;00734A5F&quot;/&gt;&lt;wsp:rsid wsp:val=&quot;00735409&quot;/&gt;&lt;wsp:rsid wsp:val=&quot;00736C00&quot;/&gt;&lt;wsp:rsid wsp:val=&quot;00736C5C&quot;/&gt;&lt;wsp:rsid wsp:val=&quot;00740424&quot;/&gt;&lt;wsp:rsid wsp:val=&quot;007404AE&quot;/&gt;&lt;wsp:rsid wsp:val=&quot;007408ED&quot;/&gt;&lt;wsp:rsid wsp:val=&quot;00740911&quot;/&gt;&lt;wsp:rsid wsp:val=&quot;00741047&quot;/&gt;&lt;wsp:rsid wsp:val=&quot;0074146E&quot;/&gt;&lt;wsp:rsid wsp:val=&quot;007428E1&quot;/&gt;&lt;wsp:rsid wsp:val=&quot;00742A29&quot;/&gt;&lt;wsp:rsid wsp:val=&quot;00744F17&quot;/&gt;&lt;wsp:rsid wsp:val=&quot;0074591B&quot;/&gt;&lt;wsp:rsid wsp:val=&quot;00746D52&quot;/&gt;&lt;wsp:rsid wsp:val=&quot;0074746B&quot;/&gt;&lt;wsp:rsid wsp:val=&quot;00750A0D&quot;/&gt;&lt;wsp:rsid wsp:val=&quot;00750E54&quot;/&gt;&lt;wsp:rsid wsp:val=&quot;00752248&quot;/&gt;&lt;wsp:rsid wsp:val=&quot;007525C4&quot;/&gt;&lt;wsp:rsid wsp:val=&quot;00752976&quot;/&gt;&lt;wsp:rsid wsp:val=&quot;0075330E&quot;/&gt;&lt;wsp:rsid wsp:val=&quot;00753645&quot;/&gt;&lt;wsp:rsid wsp:val=&quot;0075421C&quot;/&gt;&lt;wsp:rsid wsp:val=&quot;00757DD2&quot;/&gt;&lt;wsp:rsid wsp:val=&quot;00757E70&quot;/&gt;&lt;wsp:rsid wsp:val=&quot;00760417&quot;/&gt;&lt;wsp:rsid wsp:val=&quot;007634DB&quot;/&gt;&lt;wsp:rsid wsp:val=&quot;007636CC&quot;/&gt;&lt;wsp:rsid wsp:val=&quot;00763951&quot;/&gt;&lt;wsp:rsid wsp:val=&quot;0076404E&quot;/&gt;&lt;wsp:rsid wsp:val=&quot;007652C2&quot;/&gt;&lt;wsp:rsid wsp:val=&quot;007659E5&quot;/&gt;&lt;wsp:rsid wsp:val=&quot;00766ED6&quot;/&gt;&lt;wsp:rsid wsp:val=&quot;00766F17&quot;/&gt;&lt;wsp:rsid wsp:val=&quot;00766FB8&quot;/&gt;&lt;wsp:rsid wsp:val=&quot;00767D60&quot;/&gt;&lt;wsp:rsid wsp:val=&quot;00767E6A&quot;/&gt;&lt;wsp:rsid wsp:val=&quot;00767F3B&quot;/&gt;&lt;wsp:rsid wsp:val=&quot;00770C4B&quot;/&gt;&lt;wsp:rsid wsp:val=&quot;00770D14&quot;/&gt;&lt;wsp:rsid wsp:val=&quot;00771209&quot;/&gt;&lt;wsp:rsid wsp:val=&quot;00771B78&quot;/&gt;&lt;wsp:rsid wsp:val=&quot;00771DC2&quot;/&gt;&lt;wsp:rsid wsp:val=&quot;00771F5C&quot;/&gt;&lt;wsp:rsid wsp:val=&quot;00772621&quot;/&gt;&lt;wsp:rsid wsp:val=&quot;007745F9&quot;/&gt;&lt;wsp:rsid wsp:val=&quot;00775414&quot;/&gt;&lt;wsp:rsid wsp:val=&quot;0077617F&quot;/&gt;&lt;wsp:rsid wsp:val=&quot;0077652B&quot;/&gt;&lt;wsp:rsid wsp:val=&quot;007767E0&quot;/&gt;&lt;wsp:rsid wsp:val=&quot;00776C0B&quot;/&gt;&lt;wsp:rsid wsp:val=&quot;007773D3&quot;/&gt;&lt;wsp:rsid wsp:val=&quot;0078109E&quot;/&gt;&lt;wsp:rsid wsp:val=&quot;007815DC&quot;/&gt;&lt;wsp:rsid wsp:val=&quot;00782441&quot;/&gt;&lt;wsp:rsid wsp:val=&quot;0078270D&quot;/&gt;&lt;wsp:rsid wsp:val=&quot;00783D08&quot;/&gt;&lt;wsp:rsid wsp:val=&quot;00784C1A&quot;/&gt;&lt;wsp:rsid wsp:val=&quot;007851C5&quot;/&gt;&lt;wsp:rsid wsp:val=&quot;0078563C&quot;/&gt;&lt;wsp:rsid wsp:val=&quot;00786719&quot;/&gt;&lt;wsp:rsid wsp:val=&quot;00786945&quot;/&gt;&lt;wsp:rsid wsp:val=&quot;00786F96&quot;/&gt;&lt;wsp:rsid wsp:val=&quot;007900B4&quot;/&gt;&lt;wsp:rsid wsp:val=&quot;007900C2&quot;/&gt;&lt;wsp:rsid wsp:val=&quot;00790A88&quot;/&gt;&lt;wsp:rsid wsp:val=&quot;00792EC6&quot;/&gt;&lt;wsp:rsid wsp:val=&quot;0079390C&quot;/&gt;&lt;wsp:rsid wsp:val=&quot;0079398C&quot;/&gt;&lt;wsp:rsid wsp:val=&quot;00794099&quot;/&gt;&lt;wsp:rsid wsp:val=&quot;00794498&quot;/&gt;&lt;wsp:rsid wsp:val=&quot;00794E23&quot;/&gt;&lt;wsp:rsid wsp:val=&quot;00795970&quot;/&gt;&lt;wsp:rsid wsp:val=&quot;007959D6&quot;/&gt;&lt;wsp:rsid wsp:val=&quot;007968B2&quot;/&gt;&lt;wsp:rsid wsp:val=&quot;0079734E&quot;/&gt;&lt;wsp:rsid wsp:val=&quot;007A0280&quot;/&gt;&lt;wsp:rsid wsp:val=&quot;007A1085&quot;/&gt;&lt;wsp:rsid wsp:val=&quot;007A2807&quot;/&gt;&lt;wsp:rsid wsp:val=&quot;007A3123&quot;/&gt;&lt;wsp:rsid wsp:val=&quot;007A31B3&quot;/&gt;&lt;wsp:rsid wsp:val=&quot;007A32A2&quot;/&gt;&lt;wsp:rsid wsp:val=&quot;007A3711&quot;/&gt;&lt;wsp:rsid wsp:val=&quot;007A3746&quot;/&gt;&lt;wsp:rsid wsp:val=&quot;007A3767&quot;/&gt;&lt;wsp:rsid wsp:val=&quot;007A5147&quot;/&gt;&lt;wsp:rsid wsp:val=&quot;007A543E&quot;/&gt;&lt;wsp:rsid wsp:val=&quot;007A5FD8&quot;/&gt;&lt;wsp:rsid wsp:val=&quot;007A62D6&quot;/&gt;&lt;wsp:rsid wsp:val=&quot;007A6D51&quot;/&gt;&lt;wsp:rsid wsp:val=&quot;007A6F77&quot;/&gt;&lt;wsp:rsid wsp:val=&quot;007B02AC&quot;/&gt;&lt;wsp:rsid wsp:val=&quot;007B1C52&quot;/&gt;&lt;wsp:rsid wsp:val=&quot;007B2001&quot;/&gt;&lt;wsp:rsid wsp:val=&quot;007B2FD2&quot;/&gt;&lt;wsp:rsid wsp:val=&quot;007B31D4&quot;/&gt;&lt;wsp:rsid wsp:val=&quot;007B32C9&quot;/&gt;&lt;wsp:rsid wsp:val=&quot;007B3392&quot;/&gt;&lt;wsp:rsid wsp:val=&quot;007B33AC&quot;/&gt;&lt;wsp:rsid wsp:val=&quot;007B4219&quot;/&gt;&lt;wsp:rsid wsp:val=&quot;007B427D&quot;/&gt;&lt;wsp:rsid wsp:val=&quot;007B4AED&quot;/&gt;&lt;wsp:rsid wsp:val=&quot;007B582B&quot;/&gt;&lt;wsp:rsid wsp:val=&quot;007B5EE4&quot;/&gt;&lt;wsp:rsid wsp:val=&quot;007B68CD&quot;/&gt;&lt;wsp:rsid wsp:val=&quot;007B72FD&quot;/&gt;&lt;wsp:rsid wsp:val=&quot;007C09E2&quot;/&gt;&lt;wsp:rsid wsp:val=&quot;007C0F2F&quot;/&gt;&lt;wsp:rsid wsp:val=&quot;007C127A&quot;/&gt;&lt;wsp:rsid wsp:val=&quot;007C17DA&quot;/&gt;&lt;wsp:rsid wsp:val=&quot;007C29DE&quot;/&gt;&lt;wsp:rsid wsp:val=&quot;007C3512&quot;/&gt;&lt;wsp:rsid wsp:val=&quot;007C4895&quot;/&gt;&lt;wsp:rsid wsp:val=&quot;007C490E&quot;/&gt;&lt;wsp:rsid wsp:val=&quot;007C49BE&quot;/&gt;&lt;wsp:rsid wsp:val=&quot;007C51C8&quot;/&gt;&lt;wsp:rsid wsp:val=&quot;007C551B&quot;/&gt;&lt;wsp:rsid wsp:val=&quot;007C5B3B&quot;/&gt;&lt;wsp:rsid wsp:val=&quot;007C5DA5&quot;/&gt;&lt;wsp:rsid wsp:val=&quot;007C6430&quot;/&gt;&lt;wsp:rsid wsp:val=&quot;007C79D9&quot;/&gt;&lt;wsp:rsid wsp:val=&quot;007D023F&quot;/&gt;&lt;wsp:rsid wsp:val=&quot;007D0CE8&quot;/&gt;&lt;wsp:rsid wsp:val=&quot;007D1428&quot;/&gt;&lt;wsp:rsid wsp:val=&quot;007D14BA&quot;/&gt;&lt;wsp:rsid wsp:val=&quot;007D1545&quot;/&gt;&lt;wsp:rsid wsp:val=&quot;007D1FF9&quot;/&gt;&lt;wsp:rsid wsp:val=&quot;007D2908&quot;/&gt;&lt;wsp:rsid wsp:val=&quot;007D3112&quot;/&gt;&lt;wsp:rsid wsp:val=&quot;007D3466&quot;/&gt;&lt;wsp:rsid wsp:val=&quot;007D4981&quot;/&gt;&lt;wsp:rsid wsp:val=&quot;007D5109&quot;/&gt;&lt;wsp:rsid wsp:val=&quot;007D5223&quot;/&gt;&lt;wsp:rsid wsp:val=&quot;007D549E&quot;/&gt;&lt;wsp:rsid wsp:val=&quot;007D6007&quot;/&gt;&lt;wsp:rsid wsp:val=&quot;007D6DF8&quot;/&gt;&lt;wsp:rsid wsp:val=&quot;007D740F&quot;/&gt;&lt;wsp:rsid wsp:val=&quot;007D77B7&quot;/&gt;&lt;wsp:rsid wsp:val=&quot;007D7C50&quot;/&gt;&lt;wsp:rsid wsp:val=&quot;007E0855&quot;/&gt;&lt;wsp:rsid wsp:val=&quot;007E185E&quot;/&gt;&lt;wsp:rsid wsp:val=&quot;007E2372&quot;/&gt;&lt;wsp:rsid wsp:val=&quot;007E2C08&quot;/&gt;&lt;wsp:rsid wsp:val=&quot;007E309F&quot;/&gt;&lt;wsp:rsid wsp:val=&quot;007E4583&quot;/&gt;&lt;wsp:rsid wsp:val=&quot;007E5AC5&quot;/&gt;&lt;wsp:rsid wsp:val=&quot;007E6549&quot;/&gt;&lt;wsp:rsid wsp:val=&quot;007E704E&quot;/&gt;&lt;wsp:rsid wsp:val=&quot;007F03E7&quot;/&gt;&lt;wsp:rsid wsp:val=&quot;007F1137&quot;/&gt;&lt;wsp:rsid wsp:val=&quot;007F3041&quot;/&gt;&lt;wsp:rsid wsp:val=&quot;007F5BCC&quot;/&gt;&lt;wsp:rsid wsp:val=&quot;007F5E25&quot;/&gt;&lt;wsp:rsid wsp:val=&quot;007F73C9&quot;/&gt;&lt;wsp:rsid wsp:val=&quot;00800382&quot;/&gt;&lt;wsp:rsid wsp:val=&quot;00800BB2&quot;/&gt;&lt;wsp:rsid wsp:val=&quot;00800BBC&quot;/&gt;&lt;wsp:rsid wsp:val=&quot;008023B7&quot;/&gt;&lt;wsp:rsid wsp:val=&quot;00802A9C&quot;/&gt;&lt;wsp:rsid wsp:val=&quot;00802FF4&quot;/&gt;&lt;wsp:rsid wsp:val=&quot;008031A0&quot;/&gt;&lt;wsp:rsid wsp:val=&quot;00803359&quot;/&gt;&lt;wsp:rsid wsp:val=&quot;0080368A&quot;/&gt;&lt;wsp:rsid wsp:val=&quot;008042D7&quot;/&gt;&lt;wsp:rsid wsp:val=&quot;008043A6&quot;/&gt;&lt;wsp:rsid wsp:val=&quot;008044A3&quot;/&gt;&lt;wsp:rsid wsp:val=&quot;008051A2&quot;/&gt;&lt;wsp:rsid wsp:val=&quot;00805930&quot;/&gt;&lt;wsp:rsid wsp:val=&quot;00806063&quot;/&gt;&lt;wsp:rsid wsp:val=&quot;00806804&quot;/&gt;&lt;wsp:rsid wsp:val=&quot;008076DF&quot;/&gt;&lt;wsp:rsid wsp:val=&quot;00807854&quot;/&gt;&lt;wsp:rsid wsp:val=&quot;00807F2B&quot;/&gt;&lt;wsp:rsid wsp:val=&quot;008108DE&quot;/&gt;&lt;wsp:rsid wsp:val=&quot;00810908&quot;/&gt;&lt;wsp:rsid wsp:val=&quot;00810E5A&quot;/&gt;&lt;wsp:rsid wsp:val=&quot;00812EA7&quot;/&gt;&lt;wsp:rsid wsp:val=&quot;0081357A&quot;/&gt;&lt;wsp:rsid wsp:val=&quot;00813831&quot;/&gt;&lt;wsp:rsid wsp:val=&quot;00813BF9&quot;/&gt;&lt;wsp:rsid wsp:val=&quot;0081440F&quot;/&gt;&lt;wsp:rsid wsp:val=&quot;00814B94&quot;/&gt;&lt;wsp:rsid wsp:val=&quot;00816230&quot;/&gt;&lt;wsp:rsid wsp:val=&quot;00816475&quot;/&gt;&lt;wsp:rsid wsp:val=&quot;0081699E&quot;/&gt;&lt;wsp:rsid wsp:val=&quot;00816B7D&quot;/&gt;&lt;wsp:rsid wsp:val=&quot;00817BD6&quot;/&gt;&lt;wsp:rsid wsp:val=&quot;00821799&quot;/&gt;&lt;wsp:rsid wsp:val=&quot;00822BB3&quot;/&gt;&lt;wsp:rsid wsp:val=&quot;00823070&quot;/&gt;&lt;wsp:rsid wsp:val=&quot;00823A5E&quot;/&gt;&lt;wsp:rsid wsp:val=&quot;00824ED3&quot;/&gt;&lt;wsp:rsid wsp:val=&quot;0082517E&quot;/&gt;&lt;wsp:rsid wsp:val=&quot;00825476&quot;/&gt;&lt;wsp:rsid wsp:val=&quot;00825667&quot;/&gt;&lt;wsp:rsid wsp:val=&quot;00826405&quot;/&gt;&lt;wsp:rsid wsp:val=&quot;008268B8&quot;/&gt;&lt;wsp:rsid wsp:val=&quot;008269D2&quot;/&gt;&lt;wsp:rsid wsp:val=&quot;00826F2A&quot;/&gt;&lt;wsp:rsid wsp:val=&quot;00827187&quot;/&gt;&lt;wsp:rsid wsp:val=&quot;008276AE&quot;/&gt;&lt;wsp:rsid wsp:val=&quot;00827E8A&quot;/&gt;&lt;wsp:rsid wsp:val=&quot;008304CE&quot;/&gt;&lt;wsp:rsid wsp:val=&quot;0083139C&quot;/&gt;&lt;wsp:rsid wsp:val=&quot;008315A9&quot;/&gt;&lt;wsp:rsid wsp:val=&quot;00831A50&quot;/&gt;&lt;wsp:rsid wsp:val=&quot;00831CCB&quot;/&gt;&lt;wsp:rsid wsp:val=&quot;00833BD2&quot;/&gt;&lt;wsp:rsid wsp:val=&quot;00834163&quot;/&gt;&lt;wsp:rsid wsp:val=&quot;00835102&quot;/&gt;&lt;wsp:rsid wsp:val=&quot;00835796&quot;/&gt;&lt;wsp:rsid wsp:val=&quot;0083580D&quot;/&gt;&lt;wsp:rsid wsp:val=&quot;008405D6&quot;/&gt;&lt;wsp:rsid wsp:val=&quot;008412C3&quot;/&gt;&lt;wsp:rsid wsp:val=&quot;00841C58&quot;/&gt;&lt;wsp:rsid wsp:val=&quot;008424F3&quot;/&gt;&lt;wsp:rsid wsp:val=&quot;00843725&quot;/&gt;&lt;wsp:rsid wsp:val=&quot;00844B7B&quot;/&gt;&lt;wsp:rsid wsp:val=&quot;00845293&quot;/&gt;&lt;wsp:rsid wsp:val=&quot;008458B0&quot;/&gt;&lt;wsp:rsid wsp:val=&quot;00845CE4&quot;/&gt;&lt;wsp:rsid wsp:val=&quot;00846481&quot;/&gt;&lt;wsp:rsid wsp:val=&quot;00847081&quot;/&gt;&lt;wsp:rsid wsp:val=&quot;00847BF9&quot;/&gt;&lt;wsp:rsid wsp:val=&quot;00850C21&quot;/&gt;&lt;wsp:rsid wsp:val=&quot;00851A16&quot;/&gt;&lt;wsp:rsid wsp:val=&quot;00852C70&quot;/&gt;&lt;wsp:rsid wsp:val=&quot;00853D76&quot;/&gt;&lt;wsp:rsid wsp:val=&quot;00854B89&quot;/&gt;&lt;wsp:rsid wsp:val=&quot;0085532D&quot;/&gt;&lt;wsp:rsid wsp:val=&quot;00855EA9&quot;/&gt;&lt;wsp:rsid wsp:val=&quot;00855F74&quot;/&gt;&lt;wsp:rsid wsp:val=&quot;00856250&quot;/&gt;&lt;wsp:rsid wsp:val=&quot;00857370&quot;/&gt;&lt;wsp:rsid wsp:val=&quot;00857ACA&quot;/&gt;&lt;wsp:rsid wsp:val=&quot;00857B55&quot;/&gt;&lt;wsp:rsid wsp:val=&quot;00857EB6&quot;/&gt;&lt;wsp:rsid wsp:val=&quot;0086155D&quot;/&gt;&lt;wsp:rsid wsp:val=&quot;008625BD&quot;/&gt;&lt;wsp:rsid wsp:val=&quot;00862661&quot;/&gt;&lt;wsp:rsid wsp:val=&quot;00862D4C&quot;/&gt;&lt;wsp:rsid wsp:val=&quot;00862E21&quot;/&gt;&lt;wsp:rsid wsp:val=&quot;00862FC9&quot;/&gt;&lt;wsp:rsid wsp:val=&quot;008631BB&quot;/&gt;&lt;wsp:rsid wsp:val=&quot;00864F94&quot;/&gt;&lt;wsp:rsid wsp:val=&quot;00865685&quot;/&gt;&lt;wsp:rsid wsp:val=&quot;008659F9&quot;/&gt;&lt;wsp:rsid wsp:val=&quot;00865D9E&quot;/&gt;&lt;wsp:rsid wsp:val=&quot;00866E46&quot;/&gt;&lt;wsp:rsid wsp:val=&quot;00867273&quot;/&gt;&lt;wsp:rsid wsp:val=&quot;00870E74&quot;/&gt;&lt;wsp:rsid wsp:val=&quot;00872359&quot;/&gt;&lt;wsp:rsid wsp:val=&quot;00872EF3&quot;/&gt;&lt;wsp:rsid wsp:val=&quot;00874363&quot;/&gt;&lt;wsp:rsid wsp:val=&quot;00875E6D&quot;/&gt;&lt;wsp:rsid wsp:val=&quot;00875F86&quot;/&gt;&lt;wsp:rsid wsp:val=&quot;00876754&quot;/&gt;&lt;wsp:rsid wsp:val=&quot;008767DB&quot;/&gt;&lt;wsp:rsid wsp:val=&quot;008769C4&quot;/&gt;&lt;wsp:rsid wsp:val=&quot;0087777F&quot;/&gt;&lt;wsp:rsid wsp:val=&quot;008800EB&quot;/&gt;&lt;wsp:rsid wsp:val=&quot;00880736&quot;/&gt;&lt;wsp:rsid wsp:val=&quot;00880AE3&quot;/&gt;&lt;wsp:rsid wsp:val=&quot;00881AAF&quot;/&gt;&lt;wsp:rsid wsp:val=&quot;008834F0&quot;/&gt;&lt;wsp:rsid wsp:val=&quot;00883F80&quot;/&gt;&lt;wsp:rsid wsp:val=&quot;00885173&quot;/&gt;&lt;wsp:rsid wsp:val=&quot;00885866&quot;/&gt;&lt;wsp:rsid wsp:val=&quot;00885E50&quot;/&gt;&lt;wsp:rsid wsp:val=&quot;00886060&quot;/&gt;&lt;wsp:rsid wsp:val=&quot;00886965&quot;/&gt;&lt;wsp:rsid wsp:val=&quot;00887E72&quot;/&gt;&lt;wsp:rsid wsp:val=&quot;00890388&quot;/&gt;&lt;wsp:rsid wsp:val=&quot;0089074A&quot;/&gt;&lt;wsp:rsid wsp:val=&quot;00891884&quot;/&gt;&lt;wsp:rsid wsp:val=&quot;00891935&quot;/&gt;&lt;wsp:rsid wsp:val=&quot;00891F41&quot;/&gt;&lt;wsp:rsid wsp:val=&quot;00892DEB&quot;/&gt;&lt;wsp:rsid wsp:val=&quot;00893352&quot;/&gt;&lt;wsp:rsid wsp:val=&quot;0089365E&quot;/&gt;&lt;wsp:rsid wsp:val=&quot;00894193&quot;/&gt;&lt;wsp:rsid wsp:val=&quot;008977CC&quot;/&gt;&lt;wsp:rsid wsp:val=&quot;008A093E&quot;/&gt;&lt;wsp:rsid wsp:val=&quot;008A0E36&quot;/&gt;&lt;wsp:rsid wsp:val=&quot;008A1947&quot;/&gt;&lt;wsp:rsid wsp:val=&quot;008A1C32&quot;/&gt;&lt;wsp:rsid wsp:val=&quot;008A2000&quot;/&gt;&lt;wsp:rsid wsp:val=&quot;008A29F6&quot;/&gt;&lt;wsp:rsid wsp:val=&quot;008A2E81&quot;/&gt;&lt;wsp:rsid wsp:val=&quot;008A3499&quot;/&gt;&lt;wsp:rsid wsp:val=&quot;008A36F3&quot;/&gt;&lt;wsp:rsid wsp:val=&quot;008A39CC&quot;/&gt;&lt;wsp:rsid wsp:val=&quot;008A43C5&quot;/&gt;&lt;wsp:rsid wsp:val=&quot;008A4531&quot;/&gt;&lt;wsp:rsid wsp:val=&quot;008A4C74&quot;/&gt;&lt;wsp:rsid wsp:val=&quot;008A57C8&quot;/&gt;&lt;wsp:rsid wsp:val=&quot;008A5B93&quot;/&gt;&lt;wsp:rsid wsp:val=&quot;008A6947&quot;/&gt;&lt;wsp:rsid wsp:val=&quot;008A7085&quot;/&gt;&lt;wsp:rsid wsp:val=&quot;008A70AD&quot;/&gt;&lt;wsp:rsid wsp:val=&quot;008A72D1&quot;/&gt;&lt;wsp:rsid wsp:val=&quot;008A78E8&quot;/&gt;&lt;wsp:rsid wsp:val=&quot;008B06F7&quot;/&gt;&lt;wsp:rsid wsp:val=&quot;008B14D0&quot;/&gt;&lt;wsp:rsid wsp:val=&quot;008B1CF8&quot;/&gt;&lt;wsp:rsid wsp:val=&quot;008B3838&quot;/&gt;&lt;wsp:rsid wsp:val=&quot;008B534A&quot;/&gt;&lt;wsp:rsid wsp:val=&quot;008B6616&quot;/&gt;&lt;wsp:rsid wsp:val=&quot;008B6634&quot;/&gt;&lt;wsp:rsid wsp:val=&quot;008B7826&quot;/&gt;&lt;wsp:rsid wsp:val=&quot;008B78F9&quot;/&gt;&lt;wsp:rsid wsp:val=&quot;008B7A74&quot;/&gt;&lt;wsp:rsid wsp:val=&quot;008B7C13&quot;/&gt;&lt;wsp:rsid wsp:val=&quot;008B7F75&quot;/&gt;&lt;wsp:rsid wsp:val=&quot;008C016B&quot;/&gt;&lt;wsp:rsid wsp:val=&quot;008C017D&quot;/&gt;&lt;wsp:rsid wsp:val=&quot;008C032C&quot;/&gt;&lt;wsp:rsid wsp:val=&quot;008C0528&quot;/&gt;&lt;wsp:rsid wsp:val=&quot;008C0562&quot;/&gt;&lt;wsp:rsid wsp:val=&quot;008C0BF0&quot;/&gt;&lt;wsp:rsid wsp:val=&quot;008C0E91&quot;/&gt;&lt;wsp:rsid wsp:val=&quot;008C1AC5&quot;/&gt;&lt;wsp:rsid wsp:val=&quot;008C2FDE&quot;/&gt;&lt;wsp:rsid wsp:val=&quot;008C405E&quot;/&gt;&lt;wsp:rsid wsp:val=&quot;008C4887&quot;/&gt;&lt;wsp:rsid wsp:val=&quot;008C4899&quot;/&gt;&lt;wsp:rsid wsp:val=&quot;008C6F3E&quot;/&gt;&lt;wsp:rsid wsp:val=&quot;008C7558&quot;/&gt;&lt;wsp:rsid wsp:val=&quot;008C76F4&quot;/&gt;&lt;wsp:rsid wsp:val=&quot;008C7A8F&quot;/&gt;&lt;wsp:rsid wsp:val=&quot;008D3BF4&quot;/&gt;&lt;wsp:rsid wsp:val=&quot;008D53B9&quot;/&gt;&lt;wsp:rsid wsp:val=&quot;008D6EEC&quot;/&gt;&lt;wsp:rsid wsp:val=&quot;008D787E&quot;/&gt;&lt;wsp:rsid wsp:val=&quot;008E0A5F&quot;/&gt;&lt;wsp:rsid wsp:val=&quot;008E17B1&quot;/&gt;&lt;wsp:rsid wsp:val=&quot;008E1A19&quot;/&gt;&lt;wsp:rsid wsp:val=&quot;008E220A&quot;/&gt;&lt;wsp:rsid wsp:val=&quot;008E2675&quot;/&gt;&lt;wsp:rsid wsp:val=&quot;008E2B9E&quot;/&gt;&lt;wsp:rsid wsp:val=&quot;008E4B6F&quot;/&gt;&lt;wsp:rsid wsp:val=&quot;008E4BC7&quot;/&gt;&lt;wsp:rsid wsp:val=&quot;008E4D89&quot;/&gt;&lt;wsp:rsid wsp:val=&quot;008E5250&quot;/&gt;&lt;wsp:rsid wsp:val=&quot;008E53BD&quot;/&gt;&lt;wsp:rsid wsp:val=&quot;008E5604&quot;/&gt;&lt;wsp:rsid wsp:val=&quot;008E56A9&quot;/&gt;&lt;wsp:rsid wsp:val=&quot;008E6104&quot;/&gt;&lt;wsp:rsid wsp:val=&quot;008E6D49&quot;/&gt;&lt;wsp:rsid wsp:val=&quot;008E7F0F&quot;/&gt;&lt;wsp:rsid wsp:val=&quot;008F029D&quot;/&gt;&lt;wsp:rsid wsp:val=&quot;008F0913&quot;/&gt;&lt;wsp:rsid wsp:val=&quot;008F099A&quot;/&gt;&lt;wsp:rsid wsp:val=&quot;008F0BB4&quot;/&gt;&lt;wsp:rsid wsp:val=&quot;008F1A80&quot;/&gt;&lt;wsp:rsid wsp:val=&quot;008F2932&quot;/&gt;&lt;wsp:rsid wsp:val=&quot;008F2DD8&quot;/&gt;&lt;wsp:rsid wsp:val=&quot;008F4482&quot;/&gt;&lt;wsp:rsid wsp:val=&quot;008F4492&quot;/&gt;&lt;wsp:rsid wsp:val=&quot;008F4812&quot;/&gt;&lt;wsp:rsid wsp:val=&quot;008F65B7&quot;/&gt;&lt;wsp:rsid wsp:val=&quot;008F662D&quot;/&gt;&lt;wsp:rsid wsp:val=&quot;008F693E&quot;/&gt;&lt;wsp:rsid wsp:val=&quot;008F6B1D&quot;/&gt;&lt;wsp:rsid wsp:val=&quot;008F71B0&quot;/&gt;&lt;wsp:rsid wsp:val=&quot;008F7804&quot;/&gt;&lt;wsp:rsid wsp:val=&quot;00900617&quot;/&gt;&lt;wsp:rsid wsp:val=&quot;00900F57&quot;/&gt;&lt;wsp:rsid wsp:val=&quot;009019A2&quot;/&gt;&lt;wsp:rsid wsp:val=&quot;0090270A&quot;/&gt;&lt;wsp:rsid wsp:val=&quot;00902B72&quot;/&gt;&lt;wsp:rsid wsp:val=&quot;00902E3E&quot;/&gt;&lt;wsp:rsid wsp:val=&quot;009034F4&quot;/&gt;&lt;wsp:rsid wsp:val=&quot;00904753&quot;/&gt;&lt;wsp:rsid wsp:val=&quot;0090581B&quot;/&gt;&lt;wsp:rsid wsp:val=&quot;00906348&quot;/&gt;&lt;wsp:rsid wsp:val=&quot;00906D27&quot;/&gt;&lt;wsp:rsid wsp:val=&quot;00906FAE&quot;/&gt;&lt;wsp:rsid wsp:val=&quot;009071DB&quot;/&gt;&lt;wsp:rsid wsp:val=&quot;0090782E&quot;/&gt;&lt;wsp:rsid wsp:val=&quot;0090785D&quot;/&gt;&lt;wsp:rsid wsp:val=&quot;00907BF5&quot;/&gt;&lt;wsp:rsid wsp:val=&quot;009103F8&quot;/&gt;&lt;wsp:rsid wsp:val=&quot;00910B0D&quot;/&gt;&lt;wsp:rsid wsp:val=&quot;0091250B&quot;/&gt;&lt;wsp:rsid wsp:val=&quot;00913BAE&quot;/&gt;&lt;wsp:rsid wsp:val=&quot;00914A7E&quot;/&gt;&lt;wsp:rsid wsp:val=&quot;009150B4&quot;/&gt;&lt;wsp:rsid wsp:val=&quot;0091518C&quot;/&gt;&lt;wsp:rsid wsp:val=&quot;00915492&quot;/&gt;&lt;wsp:rsid wsp:val=&quot;009157FC&quot;/&gt;&lt;wsp:rsid wsp:val=&quot;00915938&quot;/&gt;&lt;wsp:rsid wsp:val=&quot;00915D6E&quot;/&gt;&lt;wsp:rsid wsp:val=&quot;0091722A&quot;/&gt;&lt;wsp:rsid wsp:val=&quot;00921564&quot;/&gt;&lt;wsp:rsid wsp:val=&quot;009218DA&quot;/&gt;&lt;wsp:rsid wsp:val=&quot;009227A7&quot;/&gt;&lt;wsp:rsid wsp:val=&quot;00922E35&quot;/&gt;&lt;wsp:rsid wsp:val=&quot;0092393A&quot;/&gt;&lt;wsp:rsid wsp:val=&quot;00924D80&quot;/&gt;&lt;wsp:rsid wsp:val=&quot;009250D0&quot;/&gt;&lt;wsp:rsid wsp:val=&quot;009256DC&quot;/&gt;&lt;wsp:rsid wsp:val=&quot;00925B4E&quot;/&gt;&lt;wsp:rsid wsp:val=&quot;00925D91&quot;/&gt;&lt;wsp:rsid wsp:val=&quot;00926A12&quot;/&gt;&lt;wsp:rsid wsp:val=&quot;00926BFB&quot;/&gt;&lt;wsp:rsid wsp:val=&quot;0092717D&quot;/&gt;&lt;wsp:rsid wsp:val=&quot;00927FF3&quot;/&gt;&lt;wsp:rsid wsp:val=&quot;00931B38&quot;/&gt;&lt;wsp:rsid wsp:val=&quot;00931F9F&quot;/&gt;&lt;wsp:rsid wsp:val=&quot;0093227D&quot;/&gt;&lt;wsp:rsid wsp:val=&quot;00932303&quot;/&gt;&lt;wsp:rsid wsp:val=&quot;009325C8&quot;/&gt;&lt;wsp:rsid wsp:val=&quot;00933552&quot;/&gt;&lt;wsp:rsid wsp:val=&quot;009337C8&quot;/&gt;&lt;wsp:rsid wsp:val=&quot;00933836&quot;/&gt;&lt;wsp:rsid wsp:val=&quot;00933A28&quot;/&gt;&lt;wsp:rsid wsp:val=&quot;009356F5&quot;/&gt;&lt;wsp:rsid wsp:val=&quot;0093588E&quot;/&gt;&lt;wsp:rsid wsp:val=&quot;00935DA3&quot;/&gt;&lt;wsp:rsid wsp:val=&quot;009360D5&quot;/&gt;&lt;wsp:rsid wsp:val=&quot;0093679E&quot;/&gt;&lt;wsp:rsid wsp:val=&quot;0093681E&quot;/&gt;&lt;wsp:rsid wsp:val=&quot;00936BE5&quot;/&gt;&lt;wsp:rsid wsp:val=&quot;00940216&quot;/&gt;&lt;wsp:rsid wsp:val=&quot;00940408&quot;/&gt;&lt;wsp:rsid wsp:val=&quot;009404B3&quot;/&gt;&lt;wsp:rsid wsp:val=&quot;00941010&quot;/&gt;&lt;wsp:rsid wsp:val=&quot;0094275E&quot;/&gt;&lt;wsp:rsid wsp:val=&quot;00942F15&quot;/&gt;&lt;wsp:rsid wsp:val=&quot;0094417F&quot;/&gt;&lt;wsp:rsid wsp:val=&quot;009441EB&quot;/&gt;&lt;wsp:rsid wsp:val=&quot;00945472&quot;/&gt;&lt;wsp:rsid wsp:val=&quot;00950220&quot;/&gt;&lt;wsp:rsid wsp:val=&quot;009504C2&quot;/&gt;&lt;wsp:rsid wsp:val=&quot;00950E80&quot;/&gt;&lt;wsp:rsid wsp:val=&quot;009514DF&quot;/&gt;&lt;wsp:rsid wsp:val=&quot;00951C9F&quot;/&gt;&lt;wsp:rsid wsp:val=&quot;009521C7&quot;/&gt;&lt;wsp:rsid wsp:val=&quot;00952585&quot;/&gt;&lt;wsp:rsid wsp:val=&quot;00953FB9&quot;/&gt;&lt;wsp:rsid wsp:val=&quot;00954A0F&quot;/&gt;&lt;wsp:rsid wsp:val=&quot;00954F81&quot;/&gt;&lt;wsp:rsid wsp:val=&quot;009554BE&quot;/&gt;&lt;wsp:rsid wsp:val=&quot;00956417&quot;/&gt;&lt;wsp:rsid wsp:val=&quot;009572E6&quot;/&gt;&lt;wsp:rsid wsp:val=&quot;00960A48&quot;/&gt;&lt;wsp:rsid wsp:val=&quot;00961215&quot;/&gt;&lt;wsp:rsid wsp:val=&quot;009613A7&quot;/&gt;&lt;wsp:rsid wsp:val=&quot;00961F38&quot;/&gt;&lt;wsp:rsid wsp:val=&quot;009623BA&quot;/&gt;&lt;wsp:rsid wsp:val=&quot;009626D1&quot;/&gt;&lt;wsp:rsid wsp:val=&quot;00962713&quot;/&gt;&lt;wsp:rsid wsp:val=&quot;00963A83&quot;/&gt;&lt;wsp:rsid wsp:val=&quot;009641DE&quot;/&gt;&lt;wsp:rsid wsp:val=&quot;00964282&quot;/&gt;&lt;wsp:rsid wsp:val=&quot;00965171&quot;/&gt;&lt;wsp:rsid wsp:val=&quot;0096540B&quot;/&gt;&lt;wsp:rsid wsp:val=&quot;00966365&quot;/&gt;&lt;wsp:rsid wsp:val=&quot;009668B0&quot;/&gt;&lt;wsp:rsid wsp:val=&quot;00966C2C&quot;/&gt;&lt;wsp:rsid wsp:val=&quot;00966CBA&quot;/&gt;&lt;wsp:rsid wsp:val=&quot;009676C9&quot;/&gt;&lt;wsp:rsid wsp:val=&quot;00967BC0&quot;/&gt;&lt;wsp:rsid wsp:val=&quot;00970CCE&quot;/&gt;&lt;wsp:rsid wsp:val=&quot;00970DF9&quot;/&gt;&lt;wsp:rsid wsp:val=&quot;009710EA&quot;/&gt;&lt;wsp:rsid wsp:val=&quot;00971660&quot;/&gt;&lt;wsp:rsid wsp:val=&quot;00972326&quot;/&gt;&lt;wsp:rsid wsp:val=&quot;009735E3&quot;/&gt;&lt;wsp:rsid wsp:val=&quot;00973E8F&quot;/&gt;&lt;wsp:rsid wsp:val=&quot;00974043&quot;/&gt;&lt;wsp:rsid wsp:val=&quot;00974577&quot;/&gt;&lt;wsp:rsid wsp:val=&quot;00974AD5&quot;/&gt;&lt;wsp:rsid wsp:val=&quot;009761AB&quot;/&gt;&lt;wsp:rsid wsp:val=&quot;00976378&quot;/&gt;&lt;wsp:rsid wsp:val=&quot;009764C0&quot;/&gt;&lt;wsp:rsid wsp:val=&quot;009769DB&quot;/&gt;&lt;wsp:rsid wsp:val=&quot;00976A37&quot;/&gt;&lt;wsp:rsid wsp:val=&quot;00976BDC&quot;/&gt;&lt;wsp:rsid wsp:val=&quot;00976D2F&quot;/&gt;&lt;wsp:rsid wsp:val=&quot;00977CD9&quot;/&gt;&lt;wsp:rsid wsp:val=&quot;00977E47&quot;/&gt;&lt;wsp:rsid wsp:val=&quot;00980EA4&quot;/&gt;&lt;wsp:rsid wsp:val=&quot;00981106&quot;/&gt;&lt;wsp:rsid wsp:val=&quot;00981769&quot;/&gt;&lt;wsp:rsid wsp:val=&quot;00981D19&quot;/&gt;&lt;wsp:rsid wsp:val=&quot;009824F4&quot;/&gt;&lt;wsp:rsid wsp:val=&quot;00982786&quot;/&gt;&lt;wsp:rsid wsp:val=&quot;00983773&quot;/&gt;&lt;wsp:rsid wsp:val=&quot;00983C42&quot;/&gt;&lt;wsp:rsid wsp:val=&quot;00984B64&quot;/&gt;&lt;wsp:rsid wsp:val=&quot;00984F70&quot;/&gt;&lt;wsp:rsid wsp:val=&quot;009850C4&quot;/&gt;&lt;wsp:rsid wsp:val=&quot;00985D2E&quot;/&gt;&lt;wsp:rsid wsp:val=&quot;00986DEF&quot;/&gt;&lt;wsp:rsid wsp:val=&quot;00987094&quot;/&gt;&lt;wsp:rsid wsp:val=&quot;00987CA8&quot;/&gt;&lt;wsp:rsid wsp:val=&quot;009901F9&quot;/&gt;&lt;wsp:rsid wsp:val=&quot;009904C7&quot;/&gt;&lt;wsp:rsid wsp:val=&quot;0099054F&quot;/&gt;&lt;wsp:rsid wsp:val=&quot;009909EA&quot;/&gt;&lt;wsp:rsid wsp:val=&quot;00990C27&quot;/&gt;&lt;wsp:rsid wsp:val=&quot;009918CB&quot;/&gt;&lt;wsp:rsid wsp:val=&quot;00991AFE&quot;/&gt;&lt;wsp:rsid wsp:val=&quot;0099315E&quot;/&gt;&lt;wsp:rsid wsp:val=&quot;00993CF1&quot;/&gt;&lt;wsp:rsid wsp:val=&quot;00993CFD&quot;/&gt;&lt;wsp:rsid wsp:val=&quot;00994257&quot;/&gt;&lt;wsp:rsid wsp:val=&quot;0099458C&quot;/&gt;&lt;wsp:rsid wsp:val=&quot;009951D2&quot;/&gt;&lt;wsp:rsid wsp:val=&quot;00995B1D&quot;/&gt;&lt;wsp:rsid wsp:val=&quot;00995CE0&quot;/&gt;&lt;wsp:rsid wsp:val=&quot;00995E59&quot;/&gt;&lt;wsp:rsid wsp:val=&quot;0099652E&quot;/&gt;&lt;wsp:rsid wsp:val=&quot;00997124&quot;/&gt;&lt;wsp:rsid wsp:val=&quot;009976FC&quot;/&gt;&lt;wsp:rsid wsp:val=&quot;00997DEE&quot;/&gt;&lt;wsp:rsid wsp:val=&quot;009A08A4&quot;/&gt;&lt;wsp:rsid wsp:val=&quot;009A0A7B&quot;/&gt;&lt;wsp:rsid wsp:val=&quot;009A148F&quot;/&gt;&lt;wsp:rsid wsp:val=&quot;009A319C&quot;/&gt;&lt;wsp:rsid wsp:val=&quot;009A3204&quot;/&gt;&lt;wsp:rsid wsp:val=&quot;009A3314&quot;/&gt;&lt;wsp:rsid wsp:val=&quot;009A3895&quot;/&gt;&lt;wsp:rsid wsp:val=&quot;009A408E&quot;/&gt;&lt;wsp:rsid wsp:val=&quot;009A4EB1&quot;/&gt;&lt;wsp:rsid wsp:val=&quot;009A5989&quot;/&gt;&lt;wsp:rsid wsp:val=&quot;009A610B&quot;/&gt;&lt;wsp:rsid wsp:val=&quot;009A728C&quot;/&gt;&lt;wsp:rsid wsp:val=&quot;009B00F3&quot;/&gt;&lt;wsp:rsid wsp:val=&quot;009B1229&quot;/&gt;&lt;wsp:rsid wsp:val=&quot;009B155C&quot;/&gt;&lt;wsp:rsid wsp:val=&quot;009B1BE0&quot;/&gt;&lt;wsp:rsid wsp:val=&quot;009B243E&quot;/&gt;&lt;wsp:rsid wsp:val=&quot;009B2C69&quot;/&gt;&lt;wsp:rsid wsp:val=&quot;009B3831&quot;/&gt;&lt;wsp:rsid wsp:val=&quot;009B485A&quot;/&gt;&lt;wsp:rsid wsp:val=&quot;009B529A&quot;/&gt;&lt;wsp:rsid wsp:val=&quot;009B55A6&quot;/&gt;&lt;wsp:rsid wsp:val=&quot;009B6127&quot;/&gt;&lt;wsp:rsid wsp:val=&quot;009B6A75&quot;/&gt;&lt;wsp:rsid wsp:val=&quot;009B6AA1&quot;/&gt;&lt;wsp:rsid wsp:val=&quot;009B6E02&quot;/&gt;&lt;wsp:rsid wsp:val=&quot;009B7A9E&quot;/&gt;&lt;wsp:rsid wsp:val=&quot;009C0686&quot;/&gt;&lt;wsp:rsid wsp:val=&quot;009C1E17&quot;/&gt;&lt;wsp:rsid wsp:val=&quot;009C1F69&quot;/&gt;&lt;wsp:rsid wsp:val=&quot;009C2E47&quot;/&gt;&lt;wsp:rsid wsp:val=&quot;009C478A&quot;/&gt;&lt;wsp:rsid wsp:val=&quot;009C4EC2&quot;/&gt;&lt;wsp:rsid wsp:val=&quot;009C6AE7&quot;/&gt;&lt;wsp:rsid wsp:val=&quot;009C6DEE&quot;/&gt;&lt;wsp:rsid wsp:val=&quot;009D0375&quot;/&gt;&lt;wsp:rsid wsp:val=&quot;009D0857&quot;/&gt;&lt;wsp:rsid wsp:val=&quot;009D1CC1&quot;/&gt;&lt;wsp:rsid wsp:val=&quot;009D20D8&quot;/&gt;&lt;wsp:rsid wsp:val=&quot;009D3202&quot;/&gt;&lt;wsp:rsid wsp:val=&quot;009D3265&quot;/&gt;&lt;wsp:rsid wsp:val=&quot;009D3B4B&quot;/&gt;&lt;wsp:rsid wsp:val=&quot;009D45C7&quot;/&gt;&lt;wsp:rsid wsp:val=&quot;009D477D&quot;/&gt;&lt;wsp:rsid wsp:val=&quot;009D5539&quot;/&gt;&lt;wsp:rsid wsp:val=&quot;009D55E8&quot;/&gt;&lt;wsp:rsid wsp:val=&quot;009D5D0B&quot;/&gt;&lt;wsp:rsid wsp:val=&quot;009D6782&quot;/&gt;&lt;wsp:rsid wsp:val=&quot;009D6998&quot;/&gt;&lt;wsp:rsid wsp:val=&quot;009D6D8C&quot;/&gt;&lt;wsp:rsid wsp:val=&quot;009D7F26&quot;/&gt;&lt;wsp:rsid wsp:val=&quot;009E0479&quot;/&gt;&lt;wsp:rsid wsp:val=&quot;009E0C7B&quot;/&gt;&lt;wsp:rsid wsp:val=&quot;009E0CA0&quot;/&gt;&lt;wsp:rsid wsp:val=&quot;009E1F30&quot;/&gt;&lt;wsp:rsid wsp:val=&quot;009E28B9&quot;/&gt;&lt;wsp:rsid wsp:val=&quot;009E3114&quot;/&gt;&lt;wsp:rsid wsp:val=&quot;009E3B68&quot;/&gt;&lt;wsp:rsid wsp:val=&quot;009E48E7&quot;/&gt;&lt;wsp:rsid wsp:val=&quot;009E49AC&quot;/&gt;&lt;wsp:rsid wsp:val=&quot;009E508A&quot;/&gt;&lt;wsp:rsid wsp:val=&quot;009E511B&quot;/&gt;&lt;wsp:rsid wsp:val=&quot;009E51A3&quot;/&gt;&lt;wsp:rsid wsp:val=&quot;009E60DE&quot;/&gt;&lt;wsp:rsid wsp:val=&quot;009F1608&quot;/&gt;&lt;wsp:rsid wsp:val=&quot;009F2158&quot;/&gt;&lt;wsp:rsid wsp:val=&quot;009F2521&quot;/&gt;&lt;wsp:rsid wsp:val=&quot;009F2A10&quot;/&gt;&lt;wsp:rsid wsp:val=&quot;009F2A92&quot;/&gt;&lt;wsp:rsid wsp:val=&quot;009F2BE6&quot;/&gt;&lt;wsp:rsid wsp:val=&quot;009F2E61&quot;/&gt;&lt;wsp:rsid wsp:val=&quot;009F53DD&quot;/&gt;&lt;wsp:rsid wsp:val=&quot;009F584C&quot;/&gt;&lt;wsp:rsid wsp:val=&quot;009F588B&quot;/&gt;&lt;wsp:rsid wsp:val=&quot;009F64AA&quot;/&gt;&lt;wsp:rsid wsp:val=&quot;009F6C75&quot;/&gt;&lt;wsp:rsid wsp:val=&quot;009F6E64&quot;/&gt;&lt;wsp:rsid wsp:val=&quot;009F6EA4&quot;/&gt;&lt;wsp:rsid wsp:val=&quot;009F7A60&quot;/&gt;&lt;wsp:rsid wsp:val=&quot;00A01E63&quot;/&gt;&lt;wsp:rsid wsp:val=&quot;00A02027&quot;/&gt;&lt;wsp:rsid wsp:val=&quot;00A02104&quot;/&gt;&lt;wsp:rsid wsp:val=&quot;00A025B5&quot;/&gt;&lt;wsp:rsid wsp:val=&quot;00A0293A&quot;/&gt;&lt;wsp:rsid wsp:val=&quot;00A02EC8&quot;/&gt;&lt;wsp:rsid wsp:val=&quot;00A032B8&quot;/&gt;&lt;wsp:rsid wsp:val=&quot;00A04618&quot;/&gt;&lt;wsp:rsid wsp:val=&quot;00A05113&quot;/&gt;&lt;wsp:rsid wsp:val=&quot;00A0533B&quot;/&gt;&lt;wsp:rsid wsp:val=&quot;00A0558D&quot;/&gt;&lt;wsp:rsid wsp:val=&quot;00A05880&quot;/&gt;&lt;wsp:rsid wsp:val=&quot;00A07498&quot;/&gt;&lt;wsp:rsid wsp:val=&quot;00A07D61&quot;/&gt;&lt;wsp:rsid wsp:val=&quot;00A102FD&quot;/&gt;&lt;wsp:rsid wsp:val=&quot;00A11024&quot;/&gt;&lt;wsp:rsid wsp:val=&quot;00A124CB&quot;/&gt;&lt;wsp:rsid wsp:val=&quot;00A12565&quot;/&gt;&lt;wsp:rsid wsp:val=&quot;00A12AEA&quot;/&gt;&lt;wsp:rsid wsp:val=&quot;00A12E10&quot;/&gt;&lt;wsp:rsid wsp:val=&quot;00A1462C&quot;/&gt;&lt;wsp:rsid wsp:val=&quot;00A14BEE&quot;/&gt;&lt;wsp:rsid wsp:val=&quot;00A159B1&quot;/&gt;&lt;wsp:rsid wsp:val=&quot;00A16907&quot;/&gt;&lt;wsp:rsid wsp:val=&quot;00A170E7&quot;/&gt;&lt;wsp:rsid wsp:val=&quot;00A177B7&quot;/&gt;&lt;wsp:rsid wsp:val=&quot;00A200CF&quot;/&gt;&lt;wsp:rsid wsp:val=&quot;00A207CF&quot;/&gt;&lt;wsp:rsid wsp:val=&quot;00A2161F&quot;/&gt;&lt;wsp:rsid wsp:val=&quot;00A222E5&quot;/&gt;&lt;wsp:rsid wsp:val=&quot;00A23743&quot;/&gt;&lt;wsp:rsid wsp:val=&quot;00A245CB&quot;/&gt;&lt;wsp:rsid wsp:val=&quot;00A248C6&quot;/&gt;&lt;wsp:rsid wsp:val=&quot;00A25317&quot;/&gt;&lt;wsp:rsid wsp:val=&quot;00A25A34&quot;/&gt;&lt;wsp:rsid wsp:val=&quot;00A2639A&quot;/&gt;&lt;wsp:rsid wsp:val=&quot;00A266BB&quot;/&gt;&lt;wsp:rsid wsp:val=&quot;00A2744C&quot;/&gt;&lt;wsp:rsid wsp:val=&quot;00A31F9F&quot;/&gt;&lt;wsp:rsid wsp:val=&quot;00A320A0&quot;/&gt;&lt;wsp:rsid wsp:val=&quot;00A320DA&quot;/&gt;&lt;wsp:rsid wsp:val=&quot;00A3211C&quot;/&gt;&lt;wsp:rsid wsp:val=&quot;00A32DF7&quot;/&gt;&lt;wsp:rsid wsp:val=&quot;00A32EF9&quot;/&gt;&lt;wsp:rsid wsp:val=&quot;00A330E0&quot;/&gt;&lt;wsp:rsid wsp:val=&quot;00A33932&quot;/&gt;&lt;wsp:rsid wsp:val=&quot;00A368B5&quot;/&gt;&lt;wsp:rsid wsp:val=&quot;00A37133&quot;/&gt;&lt;wsp:rsid wsp:val=&quot;00A3713A&quot;/&gt;&lt;wsp:rsid wsp:val=&quot;00A3719D&quot;/&gt;&lt;wsp:rsid wsp:val=&quot;00A37668&quot;/&gt;&lt;wsp:rsid wsp:val=&quot;00A37A07&quot;/&gt;&lt;wsp:rsid wsp:val=&quot;00A40AA8&quot;/&gt;&lt;wsp:rsid wsp:val=&quot;00A40BEE&quot;/&gt;&lt;wsp:rsid wsp:val=&quot;00A424F1&quot;/&gt;&lt;wsp:rsid wsp:val=&quot;00A4319A&quot;/&gt;&lt;wsp:rsid wsp:val=&quot;00A437BB&quot;/&gt;&lt;wsp:rsid wsp:val=&quot;00A437F2&quot;/&gt;&lt;wsp:rsid wsp:val=&quot;00A43A57&quot;/&gt;&lt;wsp:rsid wsp:val=&quot;00A43EAB&quot;/&gt;&lt;wsp:rsid wsp:val=&quot;00A448C7&quot;/&gt;&lt;wsp:rsid wsp:val=&quot;00A4522E&quot;/&gt;&lt;wsp:rsid wsp:val=&quot;00A46512&quot;/&gt;&lt;wsp:rsid wsp:val=&quot;00A46915&quot;/&gt;&lt;wsp:rsid wsp:val=&quot;00A46DC9&quot;/&gt;&lt;wsp:rsid wsp:val=&quot;00A46FDD&quot;/&gt;&lt;wsp:rsid wsp:val=&quot;00A479CF&quot;/&gt;&lt;wsp:rsid wsp:val=&quot;00A47AAD&quot;/&gt;&lt;wsp:rsid wsp:val=&quot;00A500D0&quot;/&gt;&lt;wsp:rsid wsp:val=&quot;00A516A1&quot;/&gt;&lt;wsp:rsid wsp:val=&quot;00A51893&quot;/&gt;&lt;wsp:rsid wsp:val=&quot;00A54319&quot;/&gt;&lt;wsp:rsid wsp:val=&quot;00A54B31&quot;/&gt;&lt;wsp:rsid wsp:val=&quot;00A54C47&quot;/&gt;&lt;wsp:rsid wsp:val=&quot;00A54F40&quot;/&gt;&lt;wsp:rsid wsp:val=&quot;00A55C59&quot;/&gt;&lt;wsp:rsid wsp:val=&quot;00A572F4&quot;/&gt;&lt;wsp:rsid wsp:val=&quot;00A5756C&quot;/&gt;&lt;wsp:rsid wsp:val=&quot;00A60A0A&quot;/&gt;&lt;wsp:rsid wsp:val=&quot;00A60B1C&quot;/&gt;&lt;wsp:rsid wsp:val=&quot;00A622E0&quot;/&gt;&lt;wsp:rsid wsp:val=&quot;00A62DCE&quot;/&gt;&lt;wsp:rsid wsp:val=&quot;00A63495&quot;/&gt;&lt;wsp:rsid wsp:val=&quot;00A6379F&quot;/&gt;&lt;wsp:rsid wsp:val=&quot;00A63B94&quot;/&gt;&lt;wsp:rsid wsp:val=&quot;00A6406B&quot;/&gt;&lt;wsp:rsid wsp:val=&quot;00A64664&quot;/&gt;&lt;wsp:rsid wsp:val=&quot;00A64B94&quot;/&gt;&lt;wsp:rsid wsp:val=&quot;00A65602&quot;/&gt;&lt;wsp:rsid wsp:val=&quot;00A658AB&quot;/&gt;&lt;wsp:rsid wsp:val=&quot;00A6660F&quot;/&gt;&lt;wsp:rsid wsp:val=&quot;00A6720E&quot;/&gt;&lt;wsp:rsid wsp:val=&quot;00A67E49&quot;/&gt;&lt;wsp:rsid wsp:val=&quot;00A70814&quot;/&gt;&lt;wsp:rsid wsp:val=&quot;00A71398&quot;/&gt;&lt;wsp:rsid wsp:val=&quot;00A71902&quot;/&gt;&lt;wsp:rsid wsp:val=&quot;00A7263C&quot;/&gt;&lt;wsp:rsid wsp:val=&quot;00A72B5F&quot;/&gt;&lt;wsp:rsid wsp:val=&quot;00A75D97&quot;/&gt;&lt;wsp:rsid wsp:val=&quot;00A76511&quot;/&gt;&lt;wsp:rsid wsp:val=&quot;00A769A5&quot;/&gt;&lt;wsp:rsid wsp:val=&quot;00A76E04&quot;/&gt;&lt;wsp:rsid wsp:val=&quot;00A77849&quot;/&gt;&lt;wsp:rsid wsp:val=&quot;00A77B41&quot;/&gt;&lt;wsp:rsid wsp:val=&quot;00A77F92&quot;/&gt;&lt;wsp:rsid wsp:val=&quot;00A802D9&quot;/&gt;&lt;wsp:rsid wsp:val=&quot;00A80863&quot;/&gt;&lt;wsp:rsid wsp:val=&quot;00A808E8&quot;/&gt;&lt;wsp:rsid wsp:val=&quot;00A81137&quot;/&gt;&lt;wsp:rsid wsp:val=&quot;00A8123F&quot;/&gt;&lt;wsp:rsid wsp:val=&quot;00A81CD8&quot;/&gt;&lt;wsp:rsid wsp:val=&quot;00A81FDC&quot;/&gt;&lt;wsp:rsid wsp:val=&quot;00A82703&quot;/&gt;&lt;wsp:rsid wsp:val=&quot;00A83105&quot;/&gt;&lt;wsp:rsid wsp:val=&quot;00A831AC&quot;/&gt;&lt;wsp:rsid wsp:val=&quot;00A83421&quot;/&gt;&lt;wsp:rsid wsp:val=&quot;00A83AE1&quot;/&gt;&lt;wsp:rsid wsp:val=&quot;00A83C88&quot;/&gt;&lt;wsp:rsid wsp:val=&quot;00A84A0D&quot;/&gt;&lt;wsp:rsid wsp:val=&quot;00A852F1&quot;/&gt;&lt;wsp:rsid wsp:val=&quot;00A85BD7&quot;/&gt;&lt;wsp:rsid wsp:val=&quot;00A85D5B&quot;/&gt;&lt;wsp:rsid wsp:val=&quot;00A8678B&quot;/&gt;&lt;wsp:rsid wsp:val=&quot;00A86CA7&quot;/&gt;&lt;wsp:rsid wsp:val=&quot;00A907BA&quot;/&gt;&lt;wsp:rsid wsp:val=&quot;00A912F8&quot;/&gt;&lt;wsp:rsid wsp:val=&quot;00A91D96&quot;/&gt;&lt;wsp:rsid wsp:val=&quot;00A92498&quot;/&gt;&lt;wsp:rsid wsp:val=&quot;00A92A07&quot;/&gt;&lt;wsp:rsid wsp:val=&quot;00A92C03&quot;/&gt;&lt;wsp:rsid wsp:val=&quot;00A93A7E&quot;/&gt;&lt;wsp:rsid wsp:val=&quot;00A94364&quot;/&gt;&lt;wsp:rsid wsp:val=&quot;00A9460C&quot;/&gt;&lt;wsp:rsid wsp:val=&quot;00A96377&quot;/&gt;&lt;wsp:rsid wsp:val=&quot;00A963BC&quot;/&gt;&lt;wsp:rsid wsp:val=&quot;00A96532&quot;/&gt;&lt;wsp:rsid wsp:val=&quot;00A973A0&quot;/&gt;&lt;wsp:rsid wsp:val=&quot;00A974A9&quot;/&gt;&lt;wsp:rsid wsp:val=&quot;00A976AC&quot;/&gt;&lt;wsp:rsid wsp:val=&quot;00A97813&quot;/&gt;&lt;wsp:rsid wsp:val=&quot;00AA0812&quot;/&gt;&lt;wsp:rsid wsp:val=&quot;00AA1675&quot;/&gt;&lt;wsp:rsid wsp:val=&quot;00AA1F92&quot;/&gt;&lt;wsp:rsid wsp:val=&quot;00AA247B&quot;/&gt;&lt;wsp:rsid wsp:val=&quot;00AA4ABF&quot;/&gt;&lt;wsp:rsid wsp:val=&quot;00AA7AAC&quot;/&gt;&lt;wsp:rsid wsp:val=&quot;00AB040B&quot;/&gt;&lt;wsp:rsid wsp:val=&quot;00AB0ECA&quot;/&gt;&lt;wsp:rsid wsp:val=&quot;00AB19B8&quot;/&gt;&lt;wsp:rsid wsp:val=&quot;00AB29D0&quot;/&gt;&lt;wsp:rsid wsp:val=&quot;00AB3ED7&quot;/&gt;&lt;wsp:rsid wsp:val=&quot;00AB419C&quot;/&gt;&lt;wsp:rsid wsp:val=&quot;00AB5312&quot;/&gt;&lt;wsp:rsid wsp:val=&quot;00AB6137&quot;/&gt;&lt;wsp:rsid wsp:val=&quot;00AB6B61&quot;/&gt;&lt;wsp:rsid wsp:val=&quot;00AB744D&quot;/&gt;&lt;wsp:rsid wsp:val=&quot;00AB7488&quot;/&gt;&lt;wsp:rsid wsp:val=&quot;00AC0CBD&quot;/&gt;&lt;wsp:rsid wsp:val=&quot;00AC24C4&quot;/&gt;&lt;wsp:rsid wsp:val=&quot;00AC37A4&quot;/&gt;&lt;wsp:rsid wsp:val=&quot;00AC3AC7&quot;/&gt;&lt;wsp:rsid wsp:val=&quot;00AC417B&quot;/&gt;&lt;wsp:rsid wsp:val=&quot;00AC5C23&quot;/&gt;&lt;wsp:rsid wsp:val=&quot;00AC6087&quot;/&gt;&lt;wsp:rsid wsp:val=&quot;00AC70E9&quot;/&gt;&lt;wsp:rsid wsp:val=&quot;00AC7234&quot;/&gt;&lt;wsp:rsid wsp:val=&quot;00AC770F&quot;/&gt;&lt;wsp:rsid wsp:val=&quot;00AC7BC1&quot;/&gt;&lt;wsp:rsid wsp:val=&quot;00AD034F&quot;/&gt;&lt;wsp:rsid wsp:val=&quot;00AD037D&quot;/&gt;&lt;wsp:rsid wsp:val=&quot;00AD06EE&quot;/&gt;&lt;wsp:rsid wsp:val=&quot;00AD10B8&quot;/&gt;&lt;wsp:rsid wsp:val=&quot;00AD11A1&quot;/&gt;&lt;wsp:rsid wsp:val=&quot;00AD2131&quot;/&gt;&lt;wsp:rsid wsp:val=&quot;00AD22BA&quot;/&gt;&lt;wsp:rsid wsp:val=&quot;00AD3541&quot;/&gt;&lt;wsp:rsid wsp:val=&quot;00AD37E9&quot;/&gt;&lt;wsp:rsid wsp:val=&quot;00AD3D7E&quot;/&gt;&lt;wsp:rsid wsp:val=&quot;00AD4AE0&quot;/&gt;&lt;wsp:rsid wsp:val=&quot;00AD612E&quot;/&gt;&lt;wsp:rsid wsp:val=&quot;00AD78AD&quot;/&gt;&lt;wsp:rsid wsp:val=&quot;00AE0F6A&quot;/&gt;&lt;wsp:rsid wsp:val=&quot;00AE16F5&quot;/&gt;&lt;wsp:rsid wsp:val=&quot;00AE16F6&quot;/&gt;&lt;wsp:rsid wsp:val=&quot;00AE17B3&quot;/&gt;&lt;wsp:rsid wsp:val=&quot;00AE187D&quot;/&gt;&lt;wsp:rsid wsp:val=&quot;00AE1AE9&quot;/&gt;&lt;wsp:rsid wsp:val=&quot;00AE1FB0&quot;/&gt;&lt;wsp:rsid wsp:val=&quot;00AE2939&quot;/&gt;&lt;wsp:rsid wsp:val=&quot;00AE29E9&quot;/&gt;&lt;wsp:rsid wsp:val=&quot;00AE398F&quot;/&gt;&lt;wsp:rsid wsp:val=&quot;00AE57C4&quot;/&gt;&lt;wsp:rsid wsp:val=&quot;00AE5DD5&quot;/&gt;&lt;wsp:rsid wsp:val=&quot;00AE666B&quot;/&gt;&lt;wsp:rsid wsp:val=&quot;00AE67C8&quot;/&gt;&lt;wsp:rsid wsp:val=&quot;00AE712D&quot;/&gt;&lt;wsp:rsid wsp:val=&quot;00AE7171&quot;/&gt;&lt;wsp:rsid wsp:val=&quot;00AE7DE7&quot;/&gt;&lt;wsp:rsid wsp:val=&quot;00AF09A5&quot;/&gt;&lt;wsp:rsid wsp:val=&quot;00AF1BB1&quot;/&gt;&lt;wsp:rsid wsp:val=&quot;00AF349B&quot;/&gt;&lt;wsp:rsid wsp:val=&quot;00AF3D48&quot;/&gt;&lt;wsp:rsid wsp:val=&quot;00AF3E0A&quot;/&gt;&lt;wsp:rsid wsp:val=&quot;00AF43BE&quot;/&gt;&lt;wsp:rsid wsp:val=&quot;00AF45F6&quot;/&gt;&lt;wsp:rsid wsp:val=&quot;00AF4ADF&quot;/&gt;&lt;wsp:rsid wsp:val=&quot;00AF5E23&quot;/&gt;&lt;wsp:rsid wsp:val=&quot;00AF7278&quot;/&gt;&lt;wsp:rsid wsp:val=&quot;00B01607&quot;/&gt;&lt;wsp:rsid wsp:val=&quot;00B026BF&quot;/&gt;&lt;wsp:rsid wsp:val=&quot;00B02B63&quot;/&gt;&lt;wsp:rsid wsp:val=&quot;00B03FF0&quot;/&gt;&lt;wsp:rsid wsp:val=&quot;00B06343&quot;/&gt;&lt;wsp:rsid wsp:val=&quot;00B0674E&quot;/&gt;&lt;wsp:rsid wsp:val=&quot;00B07CFA&quot;/&gt;&lt;wsp:rsid wsp:val=&quot;00B10638&quot;/&gt;&lt;wsp:rsid wsp:val=&quot;00B11639&quot;/&gt;&lt;wsp:rsid wsp:val=&quot;00B11BBC&quot;/&gt;&lt;wsp:rsid wsp:val=&quot;00B11FC0&quot;/&gt;&lt;wsp:rsid wsp:val=&quot;00B12419&quot;/&gt;&lt;wsp:rsid wsp:val=&quot;00B126F5&quot;/&gt;&lt;wsp:rsid wsp:val=&quot;00B12C2C&quot;/&gt;&lt;wsp:rsid wsp:val=&quot;00B131A9&quot;/&gt;&lt;wsp:rsid wsp:val=&quot;00B136E2&quot;/&gt;&lt;wsp:rsid wsp:val=&quot;00B13BB7&quot;/&gt;&lt;wsp:rsid wsp:val=&quot;00B13D09&quot;/&gt;&lt;wsp:rsid wsp:val=&quot;00B14E5D&quot;/&gt;&lt;wsp:rsid wsp:val=&quot;00B14EAE&quot;/&gt;&lt;wsp:rsid wsp:val=&quot;00B151AA&quot;/&gt;&lt;wsp:rsid wsp:val=&quot;00B15693&quot;/&gt;&lt;wsp:rsid wsp:val=&quot;00B1579B&quot;/&gt;&lt;wsp:rsid wsp:val=&quot;00B17A35&quot;/&gt;&lt;wsp:rsid wsp:val=&quot;00B17DFA&quot;/&gt;&lt;wsp:rsid wsp:val=&quot;00B17FD5&quot;/&gt;&lt;wsp:rsid wsp:val=&quot;00B203EE&quot;/&gt;&lt;wsp:rsid wsp:val=&quot;00B210A5&quot;/&gt;&lt;wsp:rsid wsp:val=&quot;00B219EC&quot;/&gt;&lt;wsp:rsid wsp:val=&quot;00B21A08&quot;/&gt;&lt;wsp:rsid wsp:val=&quot;00B21A93&quot;/&gt;&lt;wsp:rsid wsp:val=&quot;00B2366D&quot;/&gt;&lt;wsp:rsid wsp:val=&quot;00B23E63&quot;/&gt;&lt;wsp:rsid wsp:val=&quot;00B24301&quot;/&gt;&lt;wsp:rsid wsp:val=&quot;00B24E4C&quot;/&gt;&lt;wsp:rsid wsp:val=&quot;00B2507B&quot;/&gt;&lt;wsp:rsid wsp:val=&quot;00B26EAB&quot;/&gt;&lt;wsp:rsid wsp:val=&quot;00B26FAF&quot;/&gt;&lt;wsp:rsid wsp:val=&quot;00B272E5&quot;/&gt;&lt;wsp:rsid wsp:val=&quot;00B27D49&quot;/&gt;&lt;wsp:rsid wsp:val=&quot;00B30AB7&quot;/&gt;&lt;wsp:rsid wsp:val=&quot;00B310CC&quot;/&gt;&lt;wsp:rsid wsp:val=&quot;00B3163E&quot;/&gt;&lt;wsp:rsid wsp:val=&quot;00B331D2&quot;/&gt;&lt;wsp:rsid wsp:val=&quot;00B334F1&quot;/&gt;&lt;wsp:rsid wsp:val=&quot;00B335E3&quot;/&gt;&lt;wsp:rsid wsp:val=&quot;00B34FAA&quot;/&gt;&lt;wsp:rsid wsp:val=&quot;00B35395&quot;/&gt;&lt;wsp:rsid wsp:val=&quot;00B3547D&quot;/&gt;&lt;wsp:rsid wsp:val=&quot;00B36537&quot;/&gt;&lt;wsp:rsid wsp:val=&quot;00B369DC&quot;/&gt;&lt;wsp:rsid wsp:val=&quot;00B37933&quot;/&gt;&lt;wsp:rsid wsp:val=&quot;00B40BDC&quot;/&gt;&lt;wsp:rsid wsp:val=&quot;00B40D04&quot;/&gt;&lt;wsp:rsid wsp:val=&quot;00B40D53&quot;/&gt;&lt;wsp:rsid wsp:val=&quot;00B424A7&quot;/&gt;&lt;wsp:rsid wsp:val=&quot;00B42F9E&quot;/&gt;&lt;wsp:rsid wsp:val=&quot;00B45A79&quot;/&gt;&lt;wsp:rsid wsp:val=&quot;00B464B1&quot;/&gt;&lt;wsp:rsid wsp:val=&quot;00B46503&quot;/&gt;&lt;wsp:rsid wsp:val=&quot;00B4701E&quot;/&gt;&lt;wsp:rsid wsp:val=&quot;00B50680&quot;/&gt;&lt;wsp:rsid wsp:val=&quot;00B508B3&quot;/&gt;&lt;wsp:rsid wsp:val=&quot;00B527D4&quot;/&gt;&lt;wsp:rsid wsp:val=&quot;00B527DA&quot;/&gt;&lt;wsp:rsid wsp:val=&quot;00B52C00&quot;/&gt;&lt;wsp:rsid wsp:val=&quot;00B53CBE&quot;/&gt;&lt;wsp:rsid wsp:val=&quot;00B55918&quot;/&gt;&lt;wsp:rsid wsp:val=&quot;00B56612&quot;/&gt;&lt;wsp:rsid wsp:val=&quot;00B56790&quot;/&gt;&lt;wsp:rsid wsp:val=&quot;00B568C0&quot;/&gt;&lt;wsp:rsid wsp:val=&quot;00B56F98&quot;/&gt;&lt;wsp:rsid wsp:val=&quot;00B57615&quot;/&gt;&lt;wsp:rsid wsp:val=&quot;00B57C80&quot;/&gt;&lt;wsp:rsid wsp:val=&quot;00B600C8&quot;/&gt;&lt;wsp:rsid wsp:val=&quot;00B60D5E&quot;/&gt;&lt;wsp:rsid wsp:val=&quot;00B615A5&quot;/&gt;&lt;wsp:rsid wsp:val=&quot;00B619A2&quot;/&gt;&lt;wsp:rsid wsp:val=&quot;00B62383&quot;/&gt;&lt;wsp:rsid wsp:val=&quot;00B62ED1&quot;/&gt;&lt;wsp:rsid wsp:val=&quot;00B631F6&quot;/&gt;&lt;wsp:rsid wsp:val=&quot;00B6389F&quot;/&gt;&lt;wsp:rsid wsp:val=&quot;00B6419D&quot;/&gt;&lt;wsp:rsid wsp:val=&quot;00B6466D&quot;/&gt;&lt;wsp:rsid wsp:val=&quot;00B6657F&quot;/&gt;&lt;wsp:rsid wsp:val=&quot;00B66E9C&quot;/&gt;&lt;wsp:rsid wsp:val=&quot;00B66FE1&quot;/&gt;&lt;wsp:rsid wsp:val=&quot;00B67420&quot;/&gt;&lt;wsp:rsid wsp:val=&quot;00B67700&quot;/&gt;&lt;wsp:rsid wsp:val=&quot;00B71938&quot;/&gt;&lt;wsp:rsid wsp:val=&quot;00B723A8&quot;/&gt;&lt;wsp:rsid wsp:val=&quot;00B73048&quot;/&gt;&lt;wsp:rsid wsp:val=&quot;00B7310E&quot;/&gt;&lt;wsp:rsid wsp:val=&quot;00B732F9&quot;/&gt;&lt;wsp:rsid wsp:val=&quot;00B7371D&quot;/&gt;&lt;wsp:rsid wsp:val=&quot;00B75201&quot;/&gt;&lt;wsp:rsid wsp:val=&quot;00B753EB&quot;/&gt;&lt;wsp:rsid wsp:val=&quot;00B75F95&quot;/&gt;&lt;wsp:rsid wsp:val=&quot;00B77793&quot;/&gt;&lt;wsp:rsid wsp:val=&quot;00B77908&quot;/&gt;&lt;wsp:rsid wsp:val=&quot;00B77DD1&quot;/&gt;&lt;wsp:rsid wsp:val=&quot;00B77E92&quot;/&gt;&lt;wsp:rsid wsp:val=&quot;00B81E54&quot;/&gt;&lt;wsp:rsid wsp:val=&quot;00B82D6F&quot;/&gt;&lt;wsp:rsid wsp:val=&quot;00B8364E&quot;/&gt;&lt;wsp:rsid wsp:val=&quot;00B86109&quot;/&gt;&lt;wsp:rsid wsp:val=&quot;00B86416&quot;/&gt;&lt;wsp:rsid wsp:val=&quot;00B86D59&quot;/&gt;&lt;wsp:rsid wsp:val=&quot;00B87C0E&quot;/&gt;&lt;wsp:rsid wsp:val=&quot;00B9011F&quot;/&gt;&lt;wsp:rsid wsp:val=&quot;00B90317&quot;/&gt;&lt;wsp:rsid wsp:val=&quot;00B9041A&quot;/&gt;&lt;wsp:rsid wsp:val=&quot;00B9212C&quot;/&gt;&lt;wsp:rsid wsp:val=&quot;00B922A4&quot;/&gt;&lt;wsp:rsid wsp:val=&quot;00B938BB&quot;/&gt;&lt;wsp:rsid wsp:val=&quot;00B93D64&quot;/&gt;&lt;wsp:rsid wsp:val=&quot;00B9446B&quot;/&gt;&lt;wsp:rsid wsp:val=&quot;00B95252&quot;/&gt;&lt;wsp:rsid wsp:val=&quot;00B95775&quot;/&gt;&lt;wsp:rsid wsp:val=&quot;00B95AFF&quot;/&gt;&lt;wsp:rsid wsp:val=&quot;00B96230&quot;/&gt;&lt;wsp:rsid wsp:val=&quot;00B96319&quot;/&gt;&lt;wsp:rsid wsp:val=&quot;00B967F6&quot;/&gt;&lt;wsp:rsid wsp:val=&quot;00B978D6&quot;/&gt;&lt;wsp:rsid wsp:val=&quot;00B97E4D&quot;/&gt;&lt;wsp:rsid wsp:val=&quot;00BA05FC&quot;/&gt;&lt;wsp:rsid wsp:val=&quot;00BA0FE4&quot;/&gt;&lt;wsp:rsid wsp:val=&quot;00BA14D6&quot;/&gt;&lt;wsp:rsid wsp:val=&quot;00BA1EC2&quot;/&gt;&lt;wsp:rsid wsp:val=&quot;00BA227B&quot;/&gt;&lt;wsp:rsid wsp:val=&quot;00BA3146&quot;/&gt;&lt;wsp:rsid wsp:val=&quot;00BA381F&quot;/&gt;&lt;wsp:rsid wsp:val=&quot;00BA64FA&quot;/&gt;&lt;wsp:rsid wsp:val=&quot;00BA69FD&quot;/&gt;&lt;wsp:rsid wsp:val=&quot;00BA6D5C&quot;/&gt;&lt;wsp:rsid wsp:val=&quot;00BA7639&quot;/&gt;&lt;wsp:rsid wsp:val=&quot;00BA7B07&quot;/&gt;&lt;wsp:rsid wsp:val=&quot;00BA7B80&quot;/&gt;&lt;wsp:rsid wsp:val=&quot;00BB061E&quot;/&gt;&lt;wsp:rsid wsp:val=&quot;00BB0AC4&quot;/&gt;&lt;wsp:rsid wsp:val=&quot;00BB1989&quot;/&gt;&lt;wsp:rsid wsp:val=&quot;00BB2460&quot;/&gt;&lt;wsp:rsid wsp:val=&quot;00BB2D47&quot;/&gt;&lt;wsp:rsid wsp:val=&quot;00BB4244&quot;/&gt;&lt;wsp:rsid wsp:val=&quot;00BB4EFA&quot;/&gt;&lt;wsp:rsid wsp:val=&quot;00BB4F91&quot;/&gt;&lt;wsp:rsid wsp:val=&quot;00BB53E2&quot;/&gt;&lt;wsp:rsid wsp:val=&quot;00BB56F3&quot;/&gt;&lt;wsp:rsid wsp:val=&quot;00BB65CC&quot;/&gt;&lt;wsp:rsid wsp:val=&quot;00BB67D6&quot;/&gt;&lt;wsp:rsid wsp:val=&quot;00BB75AC&quot;/&gt;&lt;wsp:rsid wsp:val=&quot;00BB75EF&quot;/&gt;&lt;wsp:rsid wsp:val=&quot;00BB7D61&quot;/&gt;&lt;wsp:rsid wsp:val=&quot;00BB7E25&quot;/&gt;&lt;wsp:rsid wsp:val=&quot;00BC00D5&quot;/&gt;&lt;wsp:rsid wsp:val=&quot;00BC052E&quot;/&gt;&lt;wsp:rsid wsp:val=&quot;00BC05E1&quot;/&gt;&lt;wsp:rsid wsp:val=&quot;00BC0D1F&quot;/&gt;&lt;wsp:rsid wsp:val=&quot;00BC2079&quot;/&gt;&lt;wsp:rsid wsp:val=&quot;00BC291F&quot;/&gt;&lt;wsp:rsid wsp:val=&quot;00BC3D02&quot;/&gt;&lt;wsp:rsid wsp:val=&quot;00BC3E8E&quot;/&gt;&lt;wsp:rsid wsp:val=&quot;00BC47B2&quot;/&gt;&lt;wsp:rsid wsp:val=&quot;00BC6FA8&quot;/&gt;&lt;wsp:rsid wsp:val=&quot;00BC790F&quot;/&gt;&lt;wsp:rsid wsp:val=&quot;00BC7E12&quot;/&gt;&lt;wsp:rsid wsp:val=&quot;00BD23EE&quot;/&gt;&lt;wsp:rsid wsp:val=&quot;00BD28D3&quot;/&gt;&lt;wsp:rsid wsp:val=&quot;00BD3033&quot;/&gt;&lt;wsp:rsid wsp:val=&quot;00BD3B0C&quot;/&gt;&lt;wsp:rsid wsp:val=&quot;00BD3EA0&quot;/&gt;&lt;wsp:rsid wsp:val=&quot;00BD4500&quot;/&gt;&lt;wsp:rsid wsp:val=&quot;00BD519B&quot;/&gt;&lt;wsp:rsid wsp:val=&quot;00BD6A2A&quot;/&gt;&lt;wsp:rsid wsp:val=&quot;00BD6E9B&quot;/&gt;&lt;wsp:rsid wsp:val=&quot;00BD79D1&quot;/&gt;&lt;wsp:rsid wsp:val=&quot;00BD7B15&quot;/&gt;&lt;wsp:rsid wsp:val=&quot;00BD7D12&quot;/&gt;&lt;wsp:rsid wsp:val=&quot;00BD7D21&quot;/&gt;&lt;wsp:rsid wsp:val=&quot;00BE09E3&quot;/&gt;&lt;wsp:rsid wsp:val=&quot;00BE0D24&quot;/&gt;&lt;wsp:rsid wsp:val=&quot;00BE0D43&quot;/&gt;&lt;wsp:rsid wsp:val=&quot;00BE109A&quot;/&gt;&lt;wsp:rsid wsp:val=&quot;00BE1121&quot;/&gt;&lt;wsp:rsid wsp:val=&quot;00BE1696&quot;/&gt;&lt;wsp:rsid wsp:val=&quot;00BE1D25&quot;/&gt;&lt;wsp:rsid wsp:val=&quot;00BE1F1F&quot;/&gt;&lt;wsp:rsid wsp:val=&quot;00BE20E1&quot;/&gt;&lt;wsp:rsid wsp:val=&quot;00BE292C&quot;/&gt;&lt;wsp:rsid wsp:val=&quot;00BE4362&quot;/&gt;&lt;wsp:rsid wsp:val=&quot;00BE44BC&quot;/&gt;&lt;wsp:rsid wsp:val=&quot;00BE52D5&quot;/&gt;&lt;wsp:rsid wsp:val=&quot;00BE5E0A&quot;/&gt;&lt;wsp:rsid wsp:val=&quot;00BE6B54&quot;/&gt;&lt;wsp:rsid wsp:val=&quot;00BE7724&quot;/&gt;&lt;wsp:rsid wsp:val=&quot;00BF00CB&quot;/&gt;&lt;wsp:rsid wsp:val=&quot;00BF010C&quot;/&gt;&lt;wsp:rsid wsp:val=&quot;00BF0ACD&quot;/&gt;&lt;wsp:rsid wsp:val=&quot;00BF1653&quot;/&gt;&lt;wsp:rsid wsp:val=&quot;00BF2FE6&quot;/&gt;&lt;wsp:rsid wsp:val=&quot;00BF368D&quot;/&gt;&lt;wsp:rsid wsp:val=&quot;00BF4261&quot;/&gt;&lt;wsp:rsid wsp:val=&quot;00BF444B&quot;/&gt;&lt;wsp:rsid wsp:val=&quot;00BF4ED8&quot;/&gt;&lt;wsp:rsid wsp:val=&quot;00BF4F15&quot;/&gt;&lt;wsp:rsid wsp:val=&quot;00BF50E1&quot;/&gt;&lt;wsp:rsid wsp:val=&quot;00BF5D8E&quot;/&gt;&lt;wsp:rsid wsp:val=&quot;00BF687C&quot;/&gt;&lt;wsp:rsid wsp:val=&quot;00BF7867&quot;/&gt;&lt;wsp:rsid wsp:val=&quot;00C0081C&quot;/&gt;&lt;wsp:rsid wsp:val=&quot;00C00833&quot;/&gt;&lt;wsp:rsid wsp:val=&quot;00C02DF3&quot;/&gt;&lt;wsp:rsid wsp:val=&quot;00C03EEC&quot;/&gt;&lt;wsp:rsid wsp:val=&quot;00C043B8&quot;/&gt;&lt;wsp:rsid wsp:val=&quot;00C044E2&quot;/&gt;&lt;wsp:rsid wsp:val=&quot;00C04549&quot;/&gt;&lt;wsp:rsid wsp:val=&quot;00C0522B&quot;/&gt;&lt;wsp:rsid wsp:val=&quot;00C052B3&quot;/&gt;&lt;wsp:rsid wsp:val=&quot;00C06D71&quot;/&gt;&lt;wsp:rsid wsp:val=&quot;00C11B98&quot;/&gt;&lt;wsp:rsid wsp:val=&quot;00C12AFA&quot;/&gt;&lt;wsp:rsid wsp:val=&quot;00C140B0&quot;/&gt;&lt;wsp:rsid wsp:val=&quot;00C1478B&quot;/&gt;&lt;wsp:rsid wsp:val=&quot;00C14D62&quot;/&gt;&lt;wsp:rsid wsp:val=&quot;00C152F5&quot;/&gt;&lt;wsp:rsid wsp:val=&quot;00C157E9&quot;/&gt;&lt;wsp:rsid wsp:val=&quot;00C15E7A&quot;/&gt;&lt;wsp:rsid wsp:val=&quot;00C16F28&quot;/&gt;&lt;wsp:rsid wsp:val=&quot;00C200B9&quot;/&gt;&lt;wsp:rsid wsp:val=&quot;00C206CD&quot;/&gt;&lt;wsp:rsid wsp:val=&quot;00C20AC6&quot;/&gt;&lt;wsp:rsid wsp:val=&quot;00C21615&quot;/&gt;&lt;wsp:rsid wsp:val=&quot;00C222D7&quot;/&gt;&lt;wsp:rsid wsp:val=&quot;00C23B24&quot;/&gt;&lt;wsp:rsid wsp:val=&quot;00C23D99&quot;/&gt;&lt;wsp:rsid wsp:val=&quot;00C243A1&quot;/&gt;&lt;wsp:rsid wsp:val=&quot;00C25880&quot;/&gt;&lt;wsp:rsid wsp:val=&quot;00C264EC&quot;/&gt;&lt;wsp:rsid wsp:val=&quot;00C26D29&quot;/&gt;&lt;wsp:rsid wsp:val=&quot;00C27108&quot;/&gt;&lt;wsp:rsid wsp:val=&quot;00C271F8&quot;/&gt;&lt;wsp:rsid wsp:val=&quot;00C302A2&quot;/&gt;&lt;wsp:rsid wsp:val=&quot;00C30956&quot;/&gt;&lt;wsp:rsid wsp:val=&quot;00C31058&quot;/&gt;&lt;wsp:rsid wsp:val=&quot;00C310CC&quot;/&gt;&lt;wsp:rsid wsp:val=&quot;00C3145C&quot;/&gt;&lt;wsp:rsid wsp:val=&quot;00C31AE1&quot;/&gt;&lt;wsp:rsid wsp:val=&quot;00C3248C&quot;/&gt;&lt;wsp:rsid wsp:val=&quot;00C32686&quot;/&gt;&lt;wsp:rsid wsp:val=&quot;00C32FF0&quot;/&gt;&lt;wsp:rsid wsp:val=&quot;00C33D84&quot;/&gt;&lt;wsp:rsid wsp:val=&quot;00C3449B&quot;/&gt;&lt;wsp:rsid wsp:val=&quot;00C344BC&quot;/&gt;&lt;wsp:rsid wsp:val=&quot;00C34B5F&quot;/&gt;&lt;wsp:rsid wsp:val=&quot;00C35153&quot;/&gt;&lt;wsp:rsid wsp:val=&quot;00C3589B&quot;/&gt;&lt;wsp:rsid wsp:val=&quot;00C36CD2&quot;/&gt;&lt;wsp:rsid wsp:val=&quot;00C36E85&quot;/&gt;&lt;wsp:rsid wsp:val=&quot;00C37013&quot;/&gt;&lt;wsp:rsid wsp:val=&quot;00C37490&quot;/&gt;&lt;wsp:rsid wsp:val=&quot;00C4127D&quot;/&gt;&lt;wsp:rsid wsp:val=&quot;00C41AAF&quot;/&gt;&lt;wsp:rsid wsp:val=&quot;00C429F3&quot;/&gt;&lt;wsp:rsid wsp:val=&quot;00C42B1A&quot;/&gt;&lt;wsp:rsid wsp:val=&quot;00C44583&quot;/&gt;&lt;wsp:rsid wsp:val=&quot;00C4511E&quot;/&gt;&lt;wsp:rsid wsp:val=&quot;00C46369&quot;/&gt;&lt;wsp:rsid wsp:val=&quot;00C465A8&quot;/&gt;&lt;wsp:rsid wsp:val=&quot;00C46EAE&quot;/&gt;&lt;wsp:rsid wsp:val=&quot;00C47697&quot;/&gt;&lt;wsp:rsid wsp:val=&quot;00C479E7&quot;/&gt;&lt;wsp:rsid wsp:val=&quot;00C47DC4&quot;/&gt;&lt;wsp:rsid wsp:val=&quot;00C50209&quot;/&gt;&lt;wsp:rsid wsp:val=&quot;00C50660&quot;/&gt;&lt;wsp:rsid wsp:val=&quot;00C513D3&quot;/&gt;&lt;wsp:rsid wsp:val=&quot;00C52EC2&quot;/&gt;&lt;wsp:rsid wsp:val=&quot;00C53E31&quot;/&gt;&lt;wsp:rsid wsp:val=&quot;00C5407A&quot;/&gt;&lt;wsp:rsid wsp:val=&quot;00C5417D&quot;/&gt;&lt;wsp:rsid wsp:val=&quot;00C54317&quot;/&gt;&lt;wsp:rsid wsp:val=&quot;00C552F7&quot;/&gt;&lt;wsp:rsid wsp:val=&quot;00C55384&quot;/&gt;&lt;wsp:rsid wsp:val=&quot;00C57E09&quot;/&gt;&lt;wsp:rsid wsp:val=&quot;00C57E15&quot;/&gt;&lt;wsp:rsid wsp:val=&quot;00C60F02&quot;/&gt;&lt;wsp:rsid wsp:val=&quot;00C612DC&quot;/&gt;&lt;wsp:rsid wsp:val=&quot;00C61B00&quot;/&gt;&lt;wsp:rsid wsp:val=&quot;00C61C0A&quot;/&gt;&lt;wsp:rsid wsp:val=&quot;00C61CA1&quot;/&gt;&lt;wsp:rsid wsp:val=&quot;00C620A4&quot;/&gt;&lt;wsp:rsid wsp:val=&quot;00C626FF&quot;/&gt;&lt;wsp:rsid wsp:val=&quot;00C62886&quot;/&gt;&lt;wsp:rsid wsp:val=&quot;00C62DF0&quot;/&gt;&lt;wsp:rsid wsp:val=&quot;00C62F86&quot;/&gt;&lt;wsp:rsid wsp:val=&quot;00C64825&quot;/&gt;&lt;wsp:rsid wsp:val=&quot;00C64E4E&quot;/&gt;&lt;wsp:rsid wsp:val=&quot;00C64F2B&quot;/&gt;&lt;wsp:rsid wsp:val=&quot;00C653BB&quot;/&gt;&lt;wsp:rsid wsp:val=&quot;00C6552B&quot;/&gt;&lt;wsp:rsid wsp:val=&quot;00C661D4&quot;/&gt;&lt;wsp:rsid wsp:val=&quot;00C66A60&quot;/&gt;&lt;wsp:rsid wsp:val=&quot;00C670D6&quot;/&gt;&lt;wsp:rsid wsp:val=&quot;00C67EB9&quot;/&gt;&lt;wsp:rsid wsp:val=&quot;00C67FBF&quot;/&gt;&lt;wsp:rsid wsp:val=&quot;00C70297&quot;/&gt;&lt;wsp:rsid wsp:val=&quot;00C70725&quot;/&gt;&lt;wsp:rsid wsp:val=&quot;00C70A62&quot;/&gt;&lt;wsp:rsid wsp:val=&quot;00C70E5D&quot;/&gt;&lt;wsp:rsid wsp:val=&quot;00C70F48&quot;/&gt;&lt;wsp:rsid wsp:val=&quot;00C715A0&quot;/&gt;&lt;wsp:rsid wsp:val=&quot;00C72AEF&quot;/&gt;&lt;wsp:rsid wsp:val=&quot;00C73083&quot;/&gt;&lt;wsp:rsid wsp:val=&quot;00C733EF&quot;/&gt;&lt;wsp:rsid wsp:val=&quot;00C737AE&quot;/&gt;&lt;wsp:rsid wsp:val=&quot;00C74B53&quot;/&gt;&lt;wsp:rsid wsp:val=&quot;00C75164&quot;/&gt;&lt;wsp:rsid wsp:val=&quot;00C75B25&quot;/&gt;&lt;wsp:rsid wsp:val=&quot;00C766B2&quot;/&gt;&lt;wsp:rsid wsp:val=&quot;00C77392&quot;/&gt;&lt;wsp:rsid wsp:val=&quot;00C776CA&quot;/&gt;&lt;wsp:rsid wsp:val=&quot;00C77FCB&quot;/&gt;&lt;wsp:rsid wsp:val=&quot;00C80208&quot;/&gt;&lt;wsp:rsid wsp:val=&quot;00C802E1&quot;/&gt;&lt;wsp:rsid wsp:val=&quot;00C81A7D&quot;/&gt;&lt;wsp:rsid wsp:val=&quot;00C81E0D&quot;/&gt;&lt;wsp:rsid wsp:val=&quot;00C8231B&quot;/&gt;&lt;wsp:rsid wsp:val=&quot;00C82716&quot;/&gt;&lt;wsp:rsid wsp:val=&quot;00C83D34&quot;/&gt;&lt;wsp:rsid wsp:val=&quot;00C84A01&quot;/&gt;&lt;wsp:rsid wsp:val=&quot;00C857CE&quot;/&gt;&lt;wsp:rsid wsp:val=&quot;00C85B6C&quot;/&gt;&lt;wsp:rsid wsp:val=&quot;00C85B92&quot;/&gt;&lt;wsp:rsid wsp:val=&quot;00C85F41&quot;/&gt;&lt;wsp:rsid wsp:val=&quot;00C863F9&quot;/&gt;&lt;wsp:rsid wsp:val=&quot;00C875C2&quot;/&gt;&lt;wsp:rsid wsp:val=&quot;00C90BC7&quot;/&gt;&lt;wsp:rsid wsp:val=&quot;00C918F6&quot;/&gt;&lt;wsp:rsid wsp:val=&quot;00C91E44&quot;/&gt;&lt;wsp:rsid wsp:val=&quot;00C923CE&quot;/&gt;&lt;wsp:rsid wsp:val=&quot;00C924FD&quot;/&gt;&lt;wsp:rsid wsp:val=&quot;00C92DD4&quot;/&gt;&lt;wsp:rsid wsp:val=&quot;00C92ECA&quot;/&gt;&lt;wsp:rsid wsp:val=&quot;00C946C4&quot;/&gt;&lt;wsp:rsid wsp:val=&quot;00C9606C&quot;/&gt;&lt;wsp:rsid wsp:val=&quot;00C960C1&quot;/&gt;&lt;wsp:rsid wsp:val=&quot;00C96411&quot;/&gt;&lt;wsp:rsid wsp:val=&quot;00C9739D&quot;/&gt;&lt;wsp:rsid wsp:val=&quot;00CA092D&quot;/&gt;&lt;wsp:rsid wsp:val=&quot;00CA0DC7&quot;/&gt;&lt;wsp:rsid wsp:val=&quot;00CA1801&quot;/&gt;&lt;wsp:rsid wsp:val=&quot;00CA2025&quot;/&gt;&lt;wsp:rsid wsp:val=&quot;00CA2F4D&quot;/&gt;&lt;wsp:rsid wsp:val=&quot;00CA329B&quot;/&gt;&lt;wsp:rsid wsp:val=&quot;00CA32FB&quot;/&gt;&lt;wsp:rsid wsp:val=&quot;00CA33B0&quot;/&gt;&lt;wsp:rsid wsp:val=&quot;00CA603B&quot;/&gt;&lt;wsp:rsid wsp:val=&quot;00CA636D&quot;/&gt;&lt;wsp:rsid wsp:val=&quot;00CA6D3D&quot;/&gt;&lt;wsp:rsid wsp:val=&quot;00CA723A&quot;/&gt;&lt;wsp:rsid wsp:val=&quot;00CA7442&quot;/&gt;&lt;wsp:rsid wsp:val=&quot;00CB044F&quot;/&gt;&lt;wsp:rsid wsp:val=&quot;00CB381C&quot;/&gt;&lt;wsp:rsid wsp:val=&quot;00CB3B66&quot;/&gt;&lt;wsp:rsid wsp:val=&quot;00CB3C9A&quot;/&gt;&lt;wsp:rsid wsp:val=&quot;00CB3F76&quot;/&gt;&lt;wsp:rsid wsp:val=&quot;00CB4998&quot;/&gt;&lt;wsp:rsid wsp:val=&quot;00CB545C&quot;/&gt;&lt;wsp:rsid wsp:val=&quot;00CB6BB7&quot;/&gt;&lt;wsp:rsid wsp:val=&quot;00CB76A2&quot;/&gt;&lt;wsp:rsid wsp:val=&quot;00CB7DCF&quot;/&gt;&lt;wsp:rsid wsp:val=&quot;00CC2C0B&quot;/&gt;&lt;wsp:rsid wsp:val=&quot;00CC5CDB&quot;/&gt;&lt;wsp:rsid wsp:val=&quot;00CC79B3&quot;/&gt;&lt;wsp:rsid wsp:val=&quot;00CD02F8&quot;/&gt;&lt;wsp:rsid wsp:val=&quot;00CD0483&quot;/&gt;&lt;wsp:rsid wsp:val=&quot;00CD0853&quot;/&gt;&lt;wsp:rsid wsp:val=&quot;00CD1FEC&quot;/&gt;&lt;wsp:rsid wsp:val=&quot;00CD3141&quot;/&gt;&lt;wsp:rsid wsp:val=&quot;00CD4497&quot;/&gt;&lt;wsp:rsid wsp:val=&quot;00CD465B&quot;/&gt;&lt;wsp:rsid wsp:val=&quot;00CD54E1&quot;/&gt;&lt;wsp:rsid wsp:val=&quot;00CD60E8&quot;/&gt;&lt;wsp:rsid wsp:val=&quot;00CD7B58&quot;/&gt;&lt;wsp:rsid wsp:val=&quot;00CE0A27&quot;/&gt;&lt;wsp:rsid wsp:val=&quot;00CE127F&quot;/&gt;&lt;wsp:rsid wsp:val=&quot;00CE2DA7&quot;/&gt;&lt;wsp:rsid wsp:val=&quot;00CE3607&quot;/&gt;&lt;wsp:rsid wsp:val=&quot;00CE3788&quot;/&gt;&lt;wsp:rsid wsp:val=&quot;00CE3F23&quot;/&gt;&lt;wsp:rsid wsp:val=&quot;00CE6638&quot;/&gt;&lt;wsp:rsid wsp:val=&quot;00CE6AF4&quot;/&gt;&lt;wsp:rsid wsp:val=&quot;00CE6B0D&quot;/&gt;&lt;wsp:rsid wsp:val=&quot;00CE76BD&quot;/&gt;&lt;wsp:rsid wsp:val=&quot;00CE7C6B&quot;/&gt;&lt;wsp:rsid wsp:val=&quot;00CF0250&quot;/&gt;&lt;wsp:rsid wsp:val=&quot;00CF0BAF&quot;/&gt;&lt;wsp:rsid wsp:val=&quot;00CF11ED&quot;/&gt;&lt;wsp:rsid wsp:val=&quot;00CF1CF8&quot;/&gt;&lt;wsp:rsid wsp:val=&quot;00CF2D13&quot;/&gt;&lt;wsp:rsid wsp:val=&quot;00CF3530&quot;/&gt;&lt;wsp:rsid wsp:val=&quot;00CF467C&quot;/&gt;&lt;wsp:rsid wsp:val=&quot;00CF4AC5&quot;/&gt;&lt;wsp:rsid wsp:val=&quot;00CF5C76&quot;/&gt;&lt;wsp:rsid wsp:val=&quot;00CF792E&quot;/&gt;&lt;wsp:rsid wsp:val=&quot;00D00DE2&quot;/&gt;&lt;wsp:rsid wsp:val=&quot;00D023CB&quot;/&gt;&lt;wsp:rsid wsp:val=&quot;00D026DA&quot;/&gt;&lt;wsp:rsid wsp:val=&quot;00D033BC&quot;/&gt;&lt;wsp:rsid wsp:val=&quot;00D042CD&quot;/&gt;&lt;wsp:rsid wsp:val=&quot;00D04E82&quot;/&gt;&lt;wsp:rsid wsp:val=&quot;00D04ECC&quot;/&gt;&lt;wsp:rsid wsp:val=&quot;00D05B39&quot;/&gt;&lt;wsp:rsid wsp:val=&quot;00D067E3&quot;/&gt;&lt;wsp:rsid wsp:val=&quot;00D07C89&quot;/&gt;&lt;wsp:rsid wsp:val=&quot;00D103AA&quot;/&gt;&lt;wsp:rsid wsp:val=&quot;00D110DA&quot;/&gt;&lt;wsp:rsid wsp:val=&quot;00D12220&quot;/&gt;&lt;wsp:rsid wsp:val=&quot;00D1341B&quot;/&gt;&lt;wsp:rsid wsp:val=&quot;00D15748&quot;/&gt;&lt;wsp:rsid wsp:val=&quot;00D15F86&quot;/&gt;&lt;wsp:rsid wsp:val=&quot;00D16029&quot;/&gt;&lt;wsp:rsid wsp:val=&quot;00D16150&quot;/&gt;&lt;wsp:rsid wsp:val=&quot;00D166F8&quot;/&gt;&lt;wsp:rsid wsp:val=&quot;00D17C9D&quot;/&gt;&lt;wsp:rsid wsp:val=&quot;00D2006E&quot;/&gt;&lt;wsp:rsid wsp:val=&quot;00D20519&quot;/&gt;&lt;wsp:rsid wsp:val=&quot;00D213FC&quot;/&gt;&lt;wsp:rsid wsp:val=&quot;00D215C3&quot;/&gt;&lt;wsp:rsid wsp:val=&quot;00D218C0&quot;/&gt;&lt;wsp:rsid wsp:val=&quot;00D21D75&quot;/&gt;&lt;wsp:rsid wsp:val=&quot;00D224CC&quot;/&gt;&lt;wsp:rsid wsp:val=&quot;00D22FCA&quot;/&gt;&lt;wsp:rsid wsp:val=&quot;00D2345E&quot;/&gt;&lt;wsp:rsid wsp:val=&quot;00D23C44&quot;/&gt;&lt;wsp:rsid wsp:val=&quot;00D23CD9&quot;/&gt;&lt;wsp:rsid wsp:val=&quot;00D257C9&quot;/&gt;&lt;wsp:rsid wsp:val=&quot;00D27507&quot;/&gt;&lt;wsp:rsid wsp:val=&quot;00D27AE8&quot;/&gt;&lt;wsp:rsid wsp:val=&quot;00D30E1C&quot;/&gt;&lt;wsp:rsid wsp:val=&quot;00D30FAB&quot;/&gt;&lt;wsp:rsid wsp:val=&quot;00D32119&quot;/&gt;&lt;wsp:rsid wsp:val=&quot;00D32C7C&quot;/&gt;&lt;wsp:rsid wsp:val=&quot;00D33825&quot;/&gt;&lt;wsp:rsid wsp:val=&quot;00D33FD7&quot;/&gt;&lt;wsp:rsid wsp:val=&quot;00D348DA&quot;/&gt;&lt;wsp:rsid wsp:val=&quot;00D34CAC&quot;/&gt;&lt;wsp:rsid wsp:val=&quot;00D350CF&quot;/&gt;&lt;wsp:rsid wsp:val=&quot;00D35E23&quot;/&gt;&lt;wsp:rsid wsp:val=&quot;00D3604B&quot;/&gt;&lt;wsp:rsid wsp:val=&quot;00D365C2&quot;/&gt;&lt;wsp:rsid wsp:val=&quot;00D36647&quot;/&gt;&lt;wsp:rsid wsp:val=&quot;00D3753A&quot;/&gt;&lt;wsp:rsid wsp:val=&quot;00D42499&quot;/&gt;&lt;wsp:rsid wsp:val=&quot;00D42E60&quot;/&gt;&lt;wsp:rsid wsp:val=&quot;00D43177&quot;/&gt;&lt;wsp:rsid wsp:val=&quot;00D43A0E&quot;/&gt;&lt;wsp:rsid wsp:val=&quot;00D43E11&quot;/&gt;&lt;wsp:rsid wsp:val=&quot;00D44094&quot;/&gt;&lt;wsp:rsid wsp:val=&quot;00D45711&quot;/&gt;&lt;wsp:rsid wsp:val=&quot;00D458C7&quot;/&gt;&lt;wsp:rsid wsp:val=&quot;00D45E42&quot;/&gt;&lt;wsp:rsid wsp:val=&quot;00D4792E&quot;/&gt;&lt;wsp:rsid wsp:val=&quot;00D47F22&quot;/&gt;&lt;wsp:rsid wsp:val=&quot;00D506C1&quot;/&gt;&lt;wsp:rsid wsp:val=&quot;00D50710&quot;/&gt;&lt;wsp:rsid wsp:val=&quot;00D517FF&quot;/&gt;&lt;wsp:rsid wsp:val=&quot;00D52224&quot;/&gt;&lt;wsp:rsid wsp:val=&quot;00D52585&quot;/&gt;&lt;wsp:rsid wsp:val=&quot;00D53693&quot;/&gt;&lt;wsp:rsid wsp:val=&quot;00D53B19&quot;/&gt;&lt;wsp:rsid wsp:val=&quot;00D53F81&quot;/&gt;&lt;wsp:rsid wsp:val=&quot;00D5502D&quot;/&gt;&lt;wsp:rsid wsp:val=&quot;00D55EDC&quot;/&gt;&lt;wsp:rsid wsp:val=&quot;00D55EF2&quot;/&gt;&lt;wsp:rsid wsp:val=&quot;00D56B3F&quot;/&gt;&lt;wsp:rsid wsp:val=&quot;00D57512&quot;/&gt;&lt;wsp:rsid wsp:val=&quot;00D57951&quot;/&gt;&lt;wsp:rsid wsp:val=&quot;00D60210&quot;/&gt;&lt;wsp:rsid wsp:val=&quot;00D609E8&quot;/&gt;&lt;wsp:rsid wsp:val=&quot;00D60FD0&quot;/&gt;&lt;wsp:rsid wsp:val=&quot;00D61E6B&quot;/&gt;&lt;wsp:rsid wsp:val=&quot;00D62111&quot;/&gt;&lt;wsp:rsid wsp:val=&quot;00D631FE&quot;/&gt;&lt;wsp:rsid wsp:val=&quot;00D64760&quot;/&gt;&lt;wsp:rsid wsp:val=&quot;00D647A4&quot;/&gt;&lt;wsp:rsid wsp:val=&quot;00D648EE&quot;/&gt;&lt;wsp:rsid wsp:val=&quot;00D64DDE&quot;/&gt;&lt;wsp:rsid wsp:val=&quot;00D656D6&quot;/&gt;&lt;wsp:rsid wsp:val=&quot;00D66345&quot;/&gt;&lt;wsp:rsid wsp:val=&quot;00D70056&quot;/&gt;&lt;wsp:rsid wsp:val=&quot;00D7148F&quot;/&gt;&lt;wsp:rsid wsp:val=&quot;00D72F27&quot;/&gt;&lt;wsp:rsid wsp:val=&quot;00D73361&quot;/&gt;&lt;wsp:rsid wsp:val=&quot;00D73445&quot;/&gt;&lt;wsp:rsid wsp:val=&quot;00D73AAF&quot;/&gt;&lt;wsp:rsid wsp:val=&quot;00D74391&quot;/&gt;&lt;wsp:rsid wsp:val=&quot;00D74427&quot;/&gt;&lt;wsp:rsid wsp:val=&quot;00D7483F&quot;/&gt;&lt;wsp:rsid wsp:val=&quot;00D754EF&quot;/&gt;&lt;wsp:rsid wsp:val=&quot;00D76BBF&quot;/&gt;&lt;wsp:rsid wsp:val=&quot;00D76D6D&quot;/&gt;&lt;wsp:rsid wsp:val=&quot;00D77229&quot;/&gt;&lt;wsp:rsid wsp:val=&quot;00D774B8&quot;/&gt;&lt;wsp:rsid wsp:val=&quot;00D77E92&quot;/&gt;&lt;wsp:rsid wsp:val=&quot;00D802BB&quot;/&gt;&lt;wsp:rsid wsp:val=&quot;00D8061C&quot;/&gt;&lt;wsp:rsid wsp:val=&quot;00D80DDC&quot;/&gt;&lt;wsp:rsid wsp:val=&quot;00D81E73&quot;/&gt;&lt;wsp:rsid wsp:val=&quot;00D82DC1&quot;/&gt;&lt;wsp:rsid wsp:val=&quot;00D833FE&quot;/&gt;&lt;wsp:rsid wsp:val=&quot;00D83722&quot;/&gt;&lt;wsp:rsid wsp:val=&quot;00D85647&quot;/&gt;&lt;wsp:rsid wsp:val=&quot;00D85C43&quot;/&gt;&lt;wsp:rsid wsp:val=&quot;00D85F6E&quot;/&gt;&lt;wsp:rsid wsp:val=&quot;00D8604B&quot;/&gt;&lt;wsp:rsid wsp:val=&quot;00D866AA&quot;/&gt;&lt;wsp:rsid wsp:val=&quot;00D90404&quot;/&gt;&lt;wsp:rsid wsp:val=&quot;00D91ADE&quot;/&gt;&lt;wsp:rsid wsp:val=&quot;00D91F55&quot;/&gt;&lt;wsp:rsid wsp:val=&quot;00D92343&quot;/&gt;&lt;wsp:rsid wsp:val=&quot;00D925AD&quot;/&gt;&lt;wsp:rsid wsp:val=&quot;00D92CA3&quot;/&gt;&lt;wsp:rsid wsp:val=&quot;00D937DC&quot;/&gt;&lt;wsp:rsid wsp:val=&quot;00D93BD1&quot;/&gt;&lt;wsp:rsid wsp:val=&quot;00D93F6F&quot;/&gt;&lt;wsp:rsid wsp:val=&quot;00D94B7B&quot;/&gt;&lt;wsp:rsid wsp:val=&quot;00D94C40&quot;/&gt;&lt;wsp:rsid wsp:val=&quot;00D95A77&quot;/&gt;&lt;wsp:rsid wsp:val=&quot;00D96949&quot;/&gt;&lt;wsp:rsid wsp:val=&quot;00D97140&quot;/&gt;&lt;wsp:rsid wsp:val=&quot;00D975A1&quot;/&gt;&lt;wsp:rsid wsp:val=&quot;00D97738&quot;/&gt;&lt;wsp:rsid wsp:val=&quot;00D97A0B&quot;/&gt;&lt;wsp:rsid wsp:val=&quot;00DA08AC&quot;/&gt;&lt;wsp:rsid wsp:val=&quot;00DA09BB&quot;/&gt;&lt;wsp:rsid wsp:val=&quot;00DA1417&quot;/&gt;&lt;wsp:rsid wsp:val=&quot;00DA18D2&quot;/&gt;&lt;wsp:rsid wsp:val=&quot;00DA2704&quot;/&gt;&lt;wsp:rsid wsp:val=&quot;00DA27B9&quot;/&gt;&lt;wsp:rsid wsp:val=&quot;00DA3010&quot;/&gt;&lt;wsp:rsid wsp:val=&quot;00DA390C&quot;/&gt;&lt;wsp:rsid wsp:val=&quot;00DA3D3C&quot;/&gt;&lt;wsp:rsid wsp:val=&quot;00DA3F4C&quot;/&gt;&lt;wsp:rsid wsp:val=&quot;00DA418F&quot;/&gt;&lt;wsp:rsid wsp:val=&quot;00DA4381&quot;/&gt;&lt;wsp:rsid wsp:val=&quot;00DA480A&quot;/&gt;&lt;wsp:rsid wsp:val=&quot;00DA4CFA&quot;/&gt;&lt;wsp:rsid wsp:val=&quot;00DA4ED6&quot;/&gt;&lt;wsp:rsid wsp:val=&quot;00DA53D7&quot;/&gt;&lt;wsp:rsid wsp:val=&quot;00DA5584&quot;/&gt;&lt;wsp:rsid wsp:val=&quot;00DA5767&quot;/&gt;&lt;wsp:rsid wsp:val=&quot;00DA5A9F&quot;/&gt;&lt;wsp:rsid wsp:val=&quot;00DA6123&quot;/&gt;&lt;wsp:rsid wsp:val=&quot;00DA6FFC&quot;/&gt;&lt;wsp:rsid wsp:val=&quot;00DA783F&quot;/&gt;&lt;wsp:rsid wsp:val=&quot;00DA7F4D&quot;/&gt;&lt;wsp:rsid wsp:val=&quot;00DA7FB6&quot;/&gt;&lt;wsp:rsid wsp:val=&quot;00DB1E5C&quot;/&gt;&lt;wsp:rsid wsp:val=&quot;00DB29B8&quot;/&gt;&lt;wsp:rsid wsp:val=&quot;00DB30FF&quot;/&gt;&lt;wsp:rsid wsp:val=&quot;00DB319A&quot;/&gt;&lt;wsp:rsid wsp:val=&quot;00DB3C17&quot;/&gt;&lt;wsp:rsid wsp:val=&quot;00DB3CAE&quot;/&gt;&lt;wsp:rsid wsp:val=&quot;00DB4023&quot;/&gt;&lt;wsp:rsid wsp:val=&quot;00DB5195&quot;/&gt;&lt;wsp:rsid wsp:val=&quot;00DB52E7&quot;/&gt;&lt;wsp:rsid wsp:val=&quot;00DB733D&quot;/&gt;&lt;wsp:rsid wsp:val=&quot;00DB762A&quot;/&gt;&lt;wsp:rsid wsp:val=&quot;00DB764F&quot;/&gt;&lt;wsp:rsid wsp:val=&quot;00DC027E&quot;/&gt;&lt;wsp:rsid wsp:val=&quot;00DC3104&quot;/&gt;&lt;wsp:rsid wsp:val=&quot;00DC37AA&quot;/&gt;&lt;wsp:rsid wsp:val=&quot;00DC3D40&quot;/&gt;&lt;wsp:rsid wsp:val=&quot;00DC4F5F&quot;/&gt;&lt;wsp:rsid wsp:val=&quot;00DC52EA&quot;/&gt;&lt;wsp:rsid wsp:val=&quot;00DC52F4&quot;/&gt;&lt;wsp:rsid wsp:val=&quot;00DC5623&quot;/&gt;&lt;wsp:rsid wsp:val=&quot;00DC659D&quot;/&gt;&lt;wsp:rsid wsp:val=&quot;00DC6F0A&quot;/&gt;&lt;wsp:rsid wsp:val=&quot;00DC769C&quot;/&gt;&lt;wsp:rsid wsp:val=&quot;00DC7B96&quot;/&gt;&lt;wsp:rsid wsp:val=&quot;00DD01E7&quot;/&gt;&lt;wsp:rsid wsp:val=&quot;00DD023A&quot;/&gt;&lt;wsp:rsid wsp:val=&quot;00DD0C6C&quot;/&gt;&lt;wsp:rsid wsp:val=&quot;00DD0CC1&quot;/&gt;&lt;wsp:rsid wsp:val=&quot;00DD0E3C&quot;/&gt;&lt;wsp:rsid wsp:val=&quot;00DD111F&quot;/&gt;&lt;wsp:rsid wsp:val=&quot;00DD124A&quot;/&gt;&lt;wsp:rsid wsp:val=&quot;00DD1544&quot;/&gt;&lt;wsp:rsid wsp:val=&quot;00DD1A04&quot;/&gt;&lt;wsp:rsid wsp:val=&quot;00DD2B47&quot;/&gt;&lt;wsp:rsid wsp:val=&quot;00DD334F&quot;/&gt;&lt;wsp:rsid wsp:val=&quot;00DD3C4A&quot;/&gt;&lt;wsp:rsid wsp:val=&quot;00DD4DDF&quot;/&gt;&lt;wsp:rsid wsp:val=&quot;00DD5295&quot;/&gt;&lt;wsp:rsid wsp:val=&quot;00DD5669&quot;/&gt;&lt;wsp:rsid wsp:val=&quot;00DD595C&quot;/&gt;&lt;wsp:rsid wsp:val=&quot;00DD61C8&quot;/&gt;&lt;wsp:rsid wsp:val=&quot;00DD6227&quot;/&gt;&lt;wsp:rsid wsp:val=&quot;00DD73EA&quot;/&gt;&lt;wsp:rsid wsp:val=&quot;00DE03BA&quot;/&gt;&lt;wsp:rsid wsp:val=&quot;00DE21B2&quot;/&gt;&lt;wsp:rsid wsp:val=&quot;00DE2570&quot;/&gt;&lt;wsp:rsid wsp:val=&quot;00DE279A&quot;/&gt;&lt;wsp:rsid wsp:val=&quot;00DE2908&quot;/&gt;&lt;wsp:rsid wsp:val=&quot;00DE290A&quot;/&gt;&lt;wsp:rsid wsp:val=&quot;00DE293E&quot;/&gt;&lt;wsp:rsid wsp:val=&quot;00DE3331&quot;/&gt;&lt;wsp:rsid wsp:val=&quot;00DE45E9&quot;/&gt;&lt;wsp:rsid wsp:val=&quot;00DE4EC7&quot;/&gt;&lt;wsp:rsid wsp:val=&quot;00DE6948&quot;/&gt;&lt;wsp:rsid wsp:val=&quot;00DE6FEA&quot;/&gt;&lt;wsp:rsid wsp:val=&quot;00DE70F1&quot;/&gt;&lt;wsp:rsid wsp:val=&quot;00DE7357&quot;/&gt;&lt;wsp:rsid wsp:val=&quot;00DE7493&quot;/&gt;&lt;wsp:rsid wsp:val=&quot;00DE7E39&quot;/&gt;&lt;wsp:rsid wsp:val=&quot;00DF06AF&quot;/&gt;&lt;wsp:rsid wsp:val=&quot;00DF1D9F&quot;/&gt;&lt;wsp:rsid wsp:val=&quot;00DF289B&quot;/&gt;&lt;wsp:rsid wsp:val=&quot;00DF2D6F&quot;/&gt;&lt;wsp:rsid wsp:val=&quot;00DF2EC0&quot;/&gt;&lt;wsp:rsid wsp:val=&quot;00DF479B&quot;/&gt;&lt;wsp:rsid wsp:val=&quot;00DF4DFF&quot;/&gt;&lt;wsp:rsid wsp:val=&quot;00DF5197&quot;/&gt;&lt;wsp:rsid wsp:val=&quot;00DF5FD3&quot;/&gt;&lt;wsp:rsid wsp:val=&quot;00E0025A&quot;/&gt;&lt;wsp:rsid wsp:val=&quot;00E00401&quot;/&gt;&lt;wsp:rsid wsp:val=&quot;00E00A04&quot;/&gt;&lt;wsp:rsid wsp:val=&quot;00E03787&quot;/&gt;&lt;wsp:rsid wsp:val=&quot;00E03C23&quot;/&gt;&lt;wsp:rsid wsp:val=&quot;00E04CD3&quot;/&gt;&lt;wsp:rsid wsp:val=&quot;00E05620&quot;/&gt;&lt;wsp:rsid wsp:val=&quot;00E0644A&quot;/&gt;&lt;wsp:rsid wsp:val=&quot;00E06D3D&quot;/&gt;&lt;wsp:rsid wsp:val=&quot;00E10172&quot;/&gt;&lt;wsp:rsid wsp:val=&quot;00E10A0E&quot;/&gt;&lt;wsp:rsid wsp:val=&quot;00E114D8&quot;/&gt;&lt;wsp:rsid wsp:val=&quot;00E11F83&quot;/&gt;&lt;wsp:rsid wsp:val=&quot;00E12263&quot;/&gt;&lt;wsp:rsid wsp:val=&quot;00E15285&quot;/&gt;&lt;wsp:rsid wsp:val=&quot;00E154B3&quot;/&gt;&lt;wsp:rsid wsp:val=&quot;00E15FD9&quot;/&gt;&lt;wsp:rsid wsp:val=&quot;00E165B0&quot;/&gt;&lt;wsp:rsid wsp:val=&quot;00E169C6&quot;/&gt;&lt;wsp:rsid wsp:val=&quot;00E1713E&quot;/&gt;&lt;wsp:rsid wsp:val=&quot;00E175A6&quot;/&gt;&lt;wsp:rsid wsp:val=&quot;00E1762A&quot;/&gt;&lt;wsp:rsid wsp:val=&quot;00E203B6&quot;/&gt;&lt;wsp:rsid wsp:val=&quot;00E20E0C&quot;/&gt;&lt;wsp:rsid wsp:val=&quot;00E20F8D&quot;/&gt;&lt;wsp:rsid wsp:val=&quot;00E2147F&quot;/&gt;&lt;wsp:rsid wsp:val=&quot;00E22DFC&quot;/&gt;&lt;wsp:rsid wsp:val=&quot;00E232A4&quot;/&gt;&lt;wsp:rsid wsp:val=&quot;00E25C6D&quot;/&gt;&lt;wsp:rsid wsp:val=&quot;00E26180&quot;/&gt;&lt;wsp:rsid wsp:val=&quot;00E26188&quot;/&gt;&lt;wsp:rsid wsp:val=&quot;00E26AD5&quot;/&gt;&lt;wsp:rsid wsp:val=&quot;00E26EE1&quot;/&gt;&lt;wsp:rsid wsp:val=&quot;00E27184&quot;/&gt;&lt;wsp:rsid wsp:val=&quot;00E2765C&quot;/&gt;&lt;wsp:rsid wsp:val=&quot;00E27B54&quot;/&gt;&lt;wsp:rsid wsp:val=&quot;00E30090&quot;/&gt;&lt;wsp:rsid wsp:val=&quot;00E30113&quot;/&gt;&lt;wsp:rsid wsp:val=&quot;00E31C54&quot;/&gt;&lt;wsp:rsid wsp:val=&quot;00E324B2&quot;/&gt;&lt;wsp:rsid wsp:val=&quot;00E32FD8&quot;/&gt;&lt;wsp:rsid wsp:val=&quot;00E342BB&quot;/&gt;&lt;wsp:rsid wsp:val=&quot;00E347B1&quot;/&gt;&lt;wsp:rsid wsp:val=&quot;00E352A0&quot;/&gt;&lt;wsp:rsid wsp:val=&quot;00E356BB&quot;/&gt;&lt;wsp:rsid wsp:val=&quot;00E36686&quot;/&gt;&lt;wsp:rsid wsp:val=&quot;00E36C75&quot;/&gt;&lt;wsp:rsid wsp:val=&quot;00E372DD&quot;/&gt;&lt;wsp:rsid wsp:val=&quot;00E4189B&quot;/&gt;&lt;wsp:rsid wsp:val=&quot;00E42AE7&quot;/&gt;&lt;wsp:rsid wsp:val=&quot;00E4374B&quot;/&gt;&lt;wsp:rsid wsp:val=&quot;00E45787&quot;/&gt;&lt;wsp:rsid wsp:val=&quot;00E460EC&quot;/&gt;&lt;wsp:rsid wsp:val=&quot;00E46155&quot;/&gt;&lt;wsp:rsid wsp:val=&quot;00E461C8&quot;/&gt;&lt;wsp:rsid wsp:val=&quot;00E4647F&quot;/&gt;&lt;wsp:rsid wsp:val=&quot;00E468F4&quot;/&gt;&lt;wsp:rsid wsp:val=&quot;00E46C18&quot;/&gt;&lt;wsp:rsid wsp:val=&quot;00E473AE&quot;/&gt;&lt;wsp:rsid wsp:val=&quot;00E47EC5&quot;/&gt;&lt;wsp:rsid wsp:val=&quot;00E516F1&quot;/&gt;&lt;wsp:rsid wsp:val=&quot;00E51C3A&quot;/&gt;&lt;wsp:rsid wsp:val=&quot;00E522D2&quot;/&gt;&lt;wsp:rsid wsp:val=&quot;00E539F4&quot;/&gt;&lt;wsp:rsid wsp:val=&quot;00E53D18&quot;/&gt;&lt;wsp:rsid wsp:val=&quot;00E53D27&quot;/&gt;&lt;wsp:rsid wsp:val=&quot;00E5458E&quot;/&gt;&lt;wsp:rsid wsp:val=&quot;00E54A45&quot;/&gt;&lt;wsp:rsid wsp:val=&quot;00E556C3&quot;/&gt;&lt;wsp:rsid wsp:val=&quot;00E55D81&quot;/&gt;&lt;wsp:rsid wsp:val=&quot;00E56744&quot;/&gt;&lt;wsp:rsid wsp:val=&quot;00E57520&quot;/&gt;&lt;wsp:rsid wsp:val=&quot;00E607EE&quot;/&gt;&lt;wsp:rsid wsp:val=&quot;00E60823&quot;/&gt;&lt;wsp:rsid wsp:val=&quot;00E61C60&quot;/&gt;&lt;wsp:rsid wsp:val=&quot;00E61FA3&quot;/&gt;&lt;wsp:rsid wsp:val=&quot;00E62049&quot;/&gt;&lt;wsp:rsid wsp:val=&quot;00E62AE9&quot;/&gt;&lt;wsp:rsid wsp:val=&quot;00E62F34&quot;/&gt;&lt;wsp:rsid wsp:val=&quot;00E62F86&quot;/&gt;&lt;wsp:rsid wsp:val=&quot;00E63BB0&quot;/&gt;&lt;wsp:rsid wsp:val=&quot;00E63BB8&quot;/&gt;&lt;wsp:rsid wsp:val=&quot;00E6497A&quot;/&gt;&lt;wsp:rsid wsp:val=&quot;00E65696&quot;/&gt;&lt;wsp:rsid wsp:val=&quot;00E664BE&quot;/&gt;&lt;wsp:rsid wsp:val=&quot;00E66988&quot;/&gt;&lt;wsp:rsid wsp:val=&quot;00E67043&quot;/&gt;&lt;wsp:rsid wsp:val=&quot;00E70177&quot;/&gt;&lt;wsp:rsid wsp:val=&quot;00E71DD9&quot;/&gt;&lt;wsp:rsid wsp:val=&quot;00E71E92&quot;/&gt;&lt;wsp:rsid wsp:val=&quot;00E72397&quot;/&gt;&lt;wsp:rsid wsp:val=&quot;00E7249F&quot;/&gt;&lt;wsp:rsid wsp:val=&quot;00E73D65&quot;/&gt;&lt;wsp:rsid wsp:val=&quot;00E74086&quot;/&gt;&lt;wsp:rsid wsp:val=&quot;00E74180&quot;/&gt;&lt;wsp:rsid wsp:val=&quot;00E74EAF&quot;/&gt;&lt;wsp:rsid wsp:val=&quot;00E765F2&quot;/&gt;&lt;wsp:rsid wsp:val=&quot;00E77444&quot;/&gt;&lt;wsp:rsid wsp:val=&quot;00E779CB&quot;/&gt;&lt;wsp:rsid wsp:val=&quot;00E77EA8&quot;/&gt;&lt;wsp:rsid wsp:val=&quot;00E80219&quot;/&gt;&lt;wsp:rsid wsp:val=&quot;00E82113&quot;/&gt;&lt;wsp:rsid wsp:val=&quot;00E822A8&quot;/&gt;&lt;wsp:rsid wsp:val=&quot;00E82534&quot;/&gt;&lt;wsp:rsid wsp:val=&quot;00E83E6D&quot;/&gt;&lt;wsp:rsid wsp:val=&quot;00E84C68&quot;/&gt;&lt;wsp:rsid wsp:val=&quot;00E85715&quot;/&gt;&lt;wsp:rsid wsp:val=&quot;00E862A4&quot;/&gt;&lt;wsp:rsid wsp:val=&quot;00E867CB&quot;/&gt;&lt;wsp:rsid wsp:val=&quot;00E86869&quot;/&gt;&lt;wsp:rsid wsp:val=&quot;00E86B28&quot;/&gt;&lt;wsp:rsid wsp:val=&quot;00E87984&quot;/&gt;&lt;wsp:rsid wsp:val=&quot;00E87EE2&quot;/&gt;&lt;wsp:rsid wsp:val=&quot;00E90A88&quot;/&gt;&lt;wsp:rsid wsp:val=&quot;00E914A8&quot;/&gt;&lt;wsp:rsid wsp:val=&quot;00E929F9&quot;/&gt;&lt;wsp:rsid wsp:val=&quot;00E92C67&quot;/&gt;&lt;wsp:rsid wsp:val=&quot;00E94046&quot;/&gt;&lt;wsp:rsid wsp:val=&quot;00E942FF&quot;/&gt;&lt;wsp:rsid wsp:val=&quot;00E9544D&quot;/&gt;&lt;wsp:rsid wsp:val=&quot;00E95B35&quot;/&gt;&lt;wsp:rsid wsp:val=&quot;00E95E31&quot;/&gt;&lt;wsp:rsid wsp:val=&quot;00E964B6&quot;/&gt;&lt;wsp:rsid wsp:val=&quot;00E96579&quot;/&gt;&lt;wsp:rsid wsp:val=&quot;00E96A93&quot;/&gt;&lt;wsp:rsid wsp:val=&quot;00E96AA5&quot;/&gt;&lt;wsp:rsid wsp:val=&quot;00E96DEF&quot;/&gt;&lt;wsp:rsid wsp:val=&quot;00E97F59&quot;/&gt;&lt;wsp:rsid wsp:val=&quot;00EA0519&quot;/&gt;&lt;wsp:rsid wsp:val=&quot;00EA3099&quot;/&gt;&lt;wsp:rsid wsp:val=&quot;00EA5AB2&quot;/&gt;&lt;wsp:rsid wsp:val=&quot;00EA63D9&quot;/&gt;&lt;wsp:rsid wsp:val=&quot;00EA64C9&quot;/&gt;&lt;wsp:rsid wsp:val=&quot;00EA6C86&quot;/&gt;&lt;wsp:rsid wsp:val=&quot;00EA6F26&quot;/&gt;&lt;wsp:rsid wsp:val=&quot;00EA7205&quot;/&gt;&lt;wsp:rsid wsp:val=&quot;00EA735E&quot;/&gt;&lt;wsp:rsid wsp:val=&quot;00EB1B5F&quot;/&gt;&lt;wsp:rsid wsp:val=&quot;00EB34CC&quot;/&gt;&lt;wsp:rsid wsp:val=&quot;00EB37B8&quot;/&gt;&lt;wsp:rsid wsp:val=&quot;00EB393F&quot;/&gt;&lt;wsp:rsid wsp:val=&quot;00EB3F31&quot;/&gt;&lt;wsp:rsid wsp:val=&quot;00EB4BC6&quot;/&gt;&lt;wsp:rsid wsp:val=&quot;00EB5B61&quot;/&gt;&lt;wsp:rsid wsp:val=&quot;00EB6601&quot;/&gt;&lt;wsp:rsid wsp:val=&quot;00EB6B3B&quot;/&gt;&lt;wsp:rsid wsp:val=&quot;00EB7D7E&quot;/&gt;&lt;wsp:rsid wsp:val=&quot;00EB7FE3&quot;/&gt;&lt;wsp:rsid wsp:val=&quot;00EC0E46&quot;/&gt;&lt;wsp:rsid wsp:val=&quot;00EC23A1&quot;/&gt;&lt;wsp:rsid wsp:val=&quot;00EC2650&quot;/&gt;&lt;wsp:rsid wsp:val=&quot;00EC3467&quot;/&gt;&lt;wsp:rsid wsp:val=&quot;00EC4A10&quot;/&gt;&lt;wsp:rsid wsp:val=&quot;00EC762E&quot;/&gt;&lt;wsp:rsid wsp:val=&quot;00EC7BF9&quot;/&gt;&lt;wsp:rsid wsp:val=&quot;00ED03B2&quot;/&gt;&lt;wsp:rsid wsp:val=&quot;00ED13C8&quot;/&gt;&lt;wsp:rsid wsp:val=&quot;00ED204E&quot;/&gt;&lt;wsp:rsid wsp:val=&quot;00ED26AA&quot;/&gt;&lt;wsp:rsid wsp:val=&quot;00ED2724&quot;/&gt;&lt;wsp:rsid wsp:val=&quot;00ED2841&quot;/&gt;&lt;wsp:rsid wsp:val=&quot;00ED2CAD&quot;/&gt;&lt;wsp:rsid wsp:val=&quot;00ED2D02&quot;/&gt;&lt;wsp:rsid wsp:val=&quot;00ED3769&quot;/&gt;&lt;wsp:rsid wsp:val=&quot;00ED3DD3&quot;/&gt;&lt;wsp:rsid wsp:val=&quot;00ED4461&quot;/&gt;&lt;wsp:rsid wsp:val=&quot;00ED4A0D&quot;/&gt;&lt;wsp:rsid wsp:val=&quot;00ED5995&quot;/&gt;&lt;wsp:rsid wsp:val=&quot;00ED5A98&quot;/&gt;&lt;wsp:rsid wsp:val=&quot;00ED5BC1&quot;/&gt;&lt;wsp:rsid wsp:val=&quot;00EE04EC&quot;/&gt;&lt;wsp:rsid wsp:val=&quot;00EE1249&quot;/&gt;&lt;wsp:rsid wsp:val=&quot;00EE1800&quot;/&gt;&lt;wsp:rsid wsp:val=&quot;00EE1D6A&quot;/&gt;&lt;wsp:rsid wsp:val=&quot;00EE24F4&quot;/&gt;&lt;wsp:rsid wsp:val=&quot;00EE35C4&quot;/&gt;&lt;wsp:rsid wsp:val=&quot;00EE38AE&quot;/&gt;&lt;wsp:rsid wsp:val=&quot;00EE4495&quot;/&gt;&lt;wsp:rsid wsp:val=&quot;00EE4E09&quot;/&gt;&lt;wsp:rsid wsp:val=&quot;00EE50B5&quot;/&gt;&lt;wsp:rsid wsp:val=&quot;00EE5282&quot;/&gt;&lt;wsp:rsid wsp:val=&quot;00EE6BF8&quot;/&gt;&lt;wsp:rsid wsp:val=&quot;00EE76C7&quot;/&gt;&lt;wsp:rsid wsp:val=&quot;00EF0AF2&quot;/&gt;&lt;wsp:rsid wsp:val=&quot;00EF10A3&quot;/&gt;&lt;wsp:rsid wsp:val=&quot;00EF2C1D&quot;/&gt;&lt;wsp:rsid wsp:val=&quot;00EF35CA&quot;/&gt;&lt;wsp:rsid wsp:val=&quot;00EF5101&quot;/&gt;&lt;wsp:rsid wsp:val=&quot;00EF554C&quot;/&gt;&lt;wsp:rsid wsp:val=&quot;00EF566D&quot;/&gt;&lt;wsp:rsid wsp:val=&quot;00EF6181&quot;/&gt;&lt;wsp:rsid wsp:val=&quot;00EF62D8&quot;/&gt;&lt;wsp:rsid wsp:val=&quot;00EF6D48&quot;/&gt;&lt;wsp:rsid wsp:val=&quot;00EF6DFA&quot;/&gt;&lt;wsp:rsid wsp:val=&quot;00EF7187&quot;/&gt;&lt;wsp:rsid wsp:val=&quot;00EF7586&quot;/&gt;&lt;wsp:rsid wsp:val=&quot;00EF7649&quot;/&gt;&lt;wsp:rsid wsp:val=&quot;00F00348&quot;/&gt;&lt;wsp:rsid wsp:val=&quot;00F00388&quot;/&gt;&lt;wsp:rsid wsp:val=&quot;00F0186A&quot;/&gt;&lt;wsp:rsid wsp:val=&quot;00F0210C&quot;/&gt;&lt;wsp:rsid wsp:val=&quot;00F03474&quot;/&gt;&lt;wsp:rsid wsp:val=&quot;00F03C6D&quot;/&gt;&lt;wsp:rsid wsp:val=&quot;00F03D99&quot;/&gt;&lt;wsp:rsid wsp:val=&quot;00F04430&quot;/&gt;&lt;wsp:rsid wsp:val=&quot;00F05CDA&quot;/&gt;&lt;wsp:rsid wsp:val=&quot;00F0749B&quot;/&gt;&lt;wsp:rsid wsp:val=&quot;00F10A46&quot;/&gt;&lt;wsp:rsid wsp:val=&quot;00F10D1D&quot;/&gt;&lt;wsp:rsid wsp:val=&quot;00F11177&quot;/&gt;&lt;wsp:rsid wsp:val=&quot;00F120AB&quot;/&gt;&lt;wsp:rsid wsp:val=&quot;00F121A1&quot;/&gt;&lt;wsp:rsid wsp:val=&quot;00F1283C&quot;/&gt;&lt;wsp:rsid wsp:val=&quot;00F12886&quot;/&gt;&lt;wsp:rsid wsp:val=&quot;00F12E8C&quot;/&gt;&lt;wsp:rsid wsp:val=&quot;00F13FD4&quot;/&gt;&lt;wsp:rsid wsp:val=&quot;00F14005&quot;/&gt;&lt;wsp:rsid wsp:val=&quot;00F14665&quot;/&gt;&lt;wsp:rsid wsp:val=&quot;00F14CDA&quot;/&gt;&lt;wsp:rsid wsp:val=&quot;00F165E7&quot;/&gt;&lt;wsp:rsid wsp:val=&quot;00F1749D&quot;/&gt;&lt;wsp:rsid wsp:val=&quot;00F175CA&quot;/&gt;&lt;wsp:rsid wsp:val=&quot;00F17CE6&quot;/&gt;&lt;wsp:rsid wsp:val=&quot;00F201C7&quot;/&gt;&lt;wsp:rsid wsp:val=&quot;00F20A3E&quot;/&gt;&lt;wsp:rsid wsp:val=&quot;00F2118E&quot;/&gt;&lt;wsp:rsid wsp:val=&quot;00F21E2B&quot;/&gt;&lt;wsp:rsid wsp:val=&quot;00F22965&quot;/&gt;&lt;wsp:rsid wsp:val=&quot;00F237CC&quot;/&gt;&lt;wsp:rsid wsp:val=&quot;00F24D7A&quot;/&gt;&lt;wsp:rsid wsp:val=&quot;00F25479&quot;/&gt;&lt;wsp:rsid wsp:val=&quot;00F26578&quot;/&gt;&lt;wsp:rsid wsp:val=&quot;00F2674D&quot;/&gt;&lt;wsp:rsid wsp:val=&quot;00F26948&quot;/&gt;&lt;wsp:rsid wsp:val=&quot;00F269E0&quot;/&gt;&lt;wsp:rsid wsp:val=&quot;00F26C4B&quot;/&gt;&lt;wsp:rsid wsp:val=&quot;00F304D3&quot;/&gt;&lt;wsp:rsid wsp:val=&quot;00F30EA4&quot;/&gt;&lt;wsp:rsid wsp:val=&quot;00F30FDB&quot;/&gt;&lt;wsp:rsid wsp:val=&quot;00F323A6&quot;/&gt;&lt;wsp:rsid wsp:val=&quot;00F32654&quot;/&gt;&lt;wsp:rsid wsp:val=&quot;00F32B44&quot;/&gt;&lt;wsp:rsid wsp:val=&quot;00F32F99&quot;/&gt;&lt;wsp:rsid wsp:val=&quot;00F33670&quot;/&gt;&lt;wsp:rsid wsp:val=&quot;00F33EA3&quot;/&gt;&lt;wsp:rsid wsp:val=&quot;00F3431E&quot;/&gt;&lt;wsp:rsid wsp:val=&quot;00F344F0&quot;/&gt;&lt;wsp:rsid wsp:val=&quot;00F34BC3&quot;/&gt;&lt;wsp:rsid wsp:val=&quot;00F354C2&quot;/&gt;&lt;wsp:rsid wsp:val=&quot;00F355FC&quot;/&gt;&lt;wsp:rsid wsp:val=&quot;00F36ACE&quot;/&gt;&lt;wsp:rsid wsp:val=&quot;00F40E51&quot;/&gt;&lt;wsp:rsid wsp:val=&quot;00F4196C&quot;/&gt;&lt;wsp:rsid wsp:val=&quot;00F42207&quot;/&gt;&lt;wsp:rsid wsp:val=&quot;00F42FDB&quot;/&gt;&lt;wsp:rsid wsp:val=&quot;00F43775&quot;/&gt;&lt;wsp:rsid wsp:val=&quot;00F44809&quot;/&gt;&lt;wsp:rsid wsp:val=&quot;00F4512C&quot;/&gt;&lt;wsp:rsid wsp:val=&quot;00F4569C&quot;/&gt;&lt;wsp:rsid wsp:val=&quot;00F46576&quot;/&gt;&lt;wsp:rsid wsp:val=&quot;00F501C3&quot;/&gt;&lt;wsp:rsid wsp:val=&quot;00F51A58&quot;/&gt;&lt;wsp:rsid wsp:val=&quot;00F51C19&quot;/&gt;&lt;wsp:rsid wsp:val=&quot;00F52461&quot;/&gt;&lt;wsp:rsid wsp:val=&quot;00F5246B&quot;/&gt;&lt;wsp:rsid wsp:val=&quot;00F52A7F&quot;/&gt;&lt;wsp:rsid wsp:val=&quot;00F53387&quot;/&gt;&lt;wsp:rsid wsp:val=&quot;00F53D9F&quot;/&gt;&lt;wsp:rsid wsp:val=&quot;00F53EA4&quot;/&gt;&lt;wsp:rsid wsp:val=&quot;00F554F5&quot;/&gt;&lt;wsp:rsid wsp:val=&quot;00F558E0&quot;/&gt;&lt;wsp:rsid wsp:val=&quot;00F55EF5&quot;/&gt;&lt;wsp:rsid wsp:val=&quot;00F56316&quot;/&gt;&lt;wsp:rsid wsp:val=&quot;00F565C5&quot;/&gt;&lt;wsp:rsid wsp:val=&quot;00F60068&quot;/&gt;&lt;wsp:rsid wsp:val=&quot;00F605AF&quot;/&gt;&lt;wsp:rsid wsp:val=&quot;00F60E47&quot;/&gt;&lt;wsp:rsid wsp:val=&quot;00F627AE&quot;/&gt;&lt;wsp:rsid wsp:val=&quot;00F6387B&quot;/&gt;&lt;wsp:rsid wsp:val=&quot;00F63E5C&quot;/&gt;&lt;wsp:rsid wsp:val=&quot;00F64A55&quot;/&gt;&lt;wsp:rsid wsp:val=&quot;00F658F9&quot;/&gt;&lt;wsp:rsid wsp:val=&quot;00F66B72&quot;/&gt;&lt;wsp:rsid wsp:val=&quot;00F67786&quot;/&gt;&lt;wsp:rsid wsp:val=&quot;00F70688&quot;/&gt;&lt;wsp:rsid wsp:val=&quot;00F71179&quot;/&gt;&lt;wsp:rsid wsp:val=&quot;00F72776&quot;/&gt;&lt;wsp:rsid wsp:val=&quot;00F72C18&quot;/&gt;&lt;wsp:rsid wsp:val=&quot;00F7361F&quot;/&gt;&lt;wsp:rsid wsp:val=&quot;00F73B08&quot;/&gt;&lt;wsp:rsid wsp:val=&quot;00F743B4&quot;/&gt;&lt;wsp:rsid wsp:val=&quot;00F746B3&quot;/&gt;&lt;wsp:rsid wsp:val=&quot;00F759F3&quot;/&gt;&lt;wsp:rsid wsp:val=&quot;00F75ACF&quot;/&gt;&lt;wsp:rsid wsp:val=&quot;00F763BF&quot;/&gt;&lt;wsp:rsid wsp:val=&quot;00F772AB&quot;/&gt;&lt;wsp:rsid wsp:val=&quot;00F80091&quot;/&gt;&lt;wsp:rsid wsp:val=&quot;00F8013F&quot;/&gt;&lt;wsp:rsid wsp:val=&quot;00F80B91&quot;/&gt;&lt;wsp:rsid wsp:val=&quot;00F81BC1&quot;/&gt;&lt;wsp:rsid wsp:val=&quot;00F81F0F&quot;/&gt;&lt;wsp:rsid wsp:val=&quot;00F82134&quot;/&gt;&lt;wsp:rsid wsp:val=&quot;00F82213&quot;/&gt;&lt;wsp:rsid wsp:val=&quot;00F82533&quot;/&gt;&lt;wsp:rsid wsp:val=&quot;00F8297E&quot;/&gt;&lt;wsp:rsid wsp:val=&quot;00F83066&quot;/&gt;&lt;wsp:rsid wsp:val=&quot;00F831E1&quot;/&gt;&lt;wsp:rsid wsp:val=&quot;00F8347F&quot;/&gt;&lt;wsp:rsid wsp:val=&quot;00F83D75&quot;/&gt;&lt;wsp:rsid wsp:val=&quot;00F84430&quot;/&gt;&lt;wsp:rsid wsp:val=&quot;00F844C5&quot;/&gt;&lt;wsp:rsid wsp:val=&quot;00F844F2&quot;/&gt;&lt;wsp:rsid wsp:val=&quot;00F848D0&quot;/&gt;&lt;wsp:rsid wsp:val=&quot;00F8610F&quot;/&gt;&lt;wsp:rsid wsp:val=&quot;00F867A4&quot;/&gt;&lt;wsp:rsid wsp:val=&quot;00F87312&quot;/&gt;&lt;wsp:rsid wsp:val=&quot;00F90473&quot;/&gt;&lt;wsp:rsid wsp:val=&quot;00F91B83&quot;/&gt;&lt;wsp:rsid wsp:val=&quot;00F92795&quot;/&gt;&lt;wsp:rsid wsp:val=&quot;00F92C0A&quot;/&gt;&lt;wsp:rsid wsp:val=&quot;00F92E2C&quot;/&gt;&lt;wsp:rsid wsp:val=&quot;00F93365&quot;/&gt;&lt;wsp:rsid wsp:val=&quot;00F94BF5&quot;/&gt;&lt;wsp:rsid wsp:val=&quot;00F96D7E&quot;/&gt;&lt;wsp:rsid wsp:val=&quot;00F96FBB&quot;/&gt;&lt;wsp:rsid wsp:val=&quot;00FA0140&quot;/&gt;&lt;wsp:rsid wsp:val=&quot;00FA05A8&quot;/&gt;&lt;wsp:rsid wsp:val=&quot;00FA0DB1&quot;/&gt;&lt;wsp:rsid wsp:val=&quot;00FA1326&quot;/&gt;&lt;wsp:rsid wsp:val=&quot;00FA27CF&quot;/&gt;&lt;wsp:rsid wsp:val=&quot;00FA4814&quot;/&gt;&lt;wsp:rsid wsp:val=&quot;00FA4B7D&quot;/&gt;&lt;wsp:rsid wsp:val=&quot;00FA5710&quot;/&gt;&lt;wsp:rsid wsp:val=&quot;00FA58CF&quot;/&gt;&lt;wsp:rsid wsp:val=&quot;00FA5FBD&quot;/&gt;&lt;wsp:rsid wsp:val=&quot;00FA6052&quot;/&gt;&lt;wsp:rsid wsp:val=&quot;00FA6DAE&quot;/&gt;&lt;wsp:rsid wsp:val=&quot;00FA749D&quot;/&gt;&lt;wsp:rsid wsp:val=&quot;00FB0BCB&quot;/&gt;&lt;wsp:rsid wsp:val=&quot;00FB0C0D&quot;/&gt;&lt;wsp:rsid wsp:val=&quot;00FB1495&quot;/&gt;&lt;wsp:rsid wsp:val=&quot;00FB1D99&quot;/&gt;&lt;wsp:rsid wsp:val=&quot;00FB1EDD&quot;/&gt;&lt;wsp:rsid wsp:val=&quot;00FB3BEC&quot;/&gt;&lt;wsp:rsid wsp:val=&quot;00FB45F1&quot;/&gt;&lt;wsp:rsid wsp:val=&quot;00FB47A1&quot;/&gt;&lt;wsp:rsid wsp:val=&quot;00FB6D1E&quot;/&gt;&lt;wsp:rsid wsp:val=&quot;00FB6E44&quot;/&gt;&lt;wsp:rsid wsp:val=&quot;00FB6EEB&quot;/&gt;&lt;wsp:rsid wsp:val=&quot;00FC1C1E&quot;/&gt;&lt;wsp:rsid wsp:val=&quot;00FC21B4&quot;/&gt;&lt;wsp:rsid wsp:val=&quot;00FC31E2&quot;/&gt;&lt;wsp:rsid wsp:val=&quot;00FC3C06&quot;/&gt;&lt;wsp:rsid wsp:val=&quot;00FC49AC&quot;/&gt;&lt;wsp:rsid wsp:val=&quot;00FC4BA1&quot;/&gt;&lt;wsp:rsid wsp:val=&quot;00FC5C2B&quot;/&gt;&lt;wsp:rsid wsp:val=&quot;00FC7C45&quot;/&gt;&lt;wsp:rsid wsp:val=&quot;00FC7E07&quot;/&gt;&lt;wsp:rsid wsp:val=&quot;00FC7F07&quot;/&gt;&lt;wsp:rsid wsp:val=&quot;00FD04F5&quot;/&gt;&lt;wsp:rsid wsp:val=&quot;00FD0EC8&quot;/&gt;&lt;wsp:rsid wsp:val=&quot;00FD1AF9&quot;/&gt;&lt;wsp:rsid wsp:val=&quot;00FD205C&quot;/&gt;&lt;wsp:rsid wsp:val=&quot;00FD25F3&quot;/&gt;&lt;wsp:rsid wsp:val=&quot;00FD32D6&quot;/&gt;&lt;wsp:rsid wsp:val=&quot;00FD475D&quot;/&gt;&lt;wsp:rsid wsp:val=&quot;00FD522C&quot;/&gt;&lt;wsp:rsid wsp:val=&quot;00FD58B5&quot;/&gt;&lt;wsp:rsid wsp:val=&quot;00FD6712&quot;/&gt;&lt;wsp:rsid wsp:val=&quot;00FD6EE7&quot;/&gt;&lt;wsp:rsid wsp:val=&quot;00FD7854&quot;/&gt;&lt;wsp:rsid wsp:val=&quot;00FD7E65&quot;/&gt;&lt;wsp:rsid wsp:val=&quot;00FE0848&quot;/&gt;&lt;wsp:rsid wsp:val=&quot;00FE091C&quot;/&gt;&lt;wsp:rsid wsp:val=&quot;00FE167B&quot;/&gt;&lt;wsp:rsid wsp:val=&quot;00FE1A56&quot;/&gt;&lt;wsp:rsid wsp:val=&quot;00FE257A&quot;/&gt;&lt;wsp:rsid wsp:val=&quot;00FE2C9E&quot;/&gt;&lt;wsp:rsid wsp:val=&quot;00FE3E1A&quot;/&gt;&lt;wsp:rsid wsp:val=&quot;00FE4103&quot;/&gt;&lt;wsp:rsid wsp:val=&quot;00FE45A2&quot;/&gt;&lt;wsp:rsid wsp:val=&quot;00FE5BA8&quot;/&gt;&lt;wsp:rsid wsp:val=&quot;00FE658A&quot;/&gt;&lt;wsp:rsid wsp:val=&quot;00FE6CA1&quot;/&gt;&lt;wsp:rsid wsp:val=&quot;00FF0003&quot;/&gt;&lt;wsp:rsid wsp:val=&quot;00FF0781&quot;/&gt;&lt;wsp:rsid wsp:val=&quot;00FF1E36&quot;/&gt;&lt;wsp:rsid wsp:val=&quot;00FF2997&quot;/&gt;&lt;wsp:rsid wsp:val=&quot;00FF41CF&quot;/&gt;&lt;wsp:rsid wsp:val=&quot;00FF5798&quot;/&gt;&lt;wsp:rsid wsp:val=&quot;00FF7A68&quot;/&gt;&lt;wsp:rsid wsp:val=&quot;00FF7DC1&quot;/&gt;&lt;/wsp:rsids&gt;&lt;/w:docPr&gt;&lt;w:body&gt;&lt;wx:sect&gt;&lt;w:p wsp:rsidR=&quot;00000000&quot; wsp:rsidRPr=&quot;004C7455&quot; wsp:rsidRDefault=&quot;004C7455&quot; wsp:rsidP=&quot;004C7455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 wsp:rsidRPr=&quot;004C745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982786" w:rsidRPr="00982786" w:rsidRDefault="00982786" w:rsidP="006B32F6">
      <w:pPr>
        <w:suppressAutoHyphens/>
        <w:jc w:val="both"/>
        <w:rPr>
          <w:rFonts w:eastAsia="WenQuanYi Micro Hei"/>
          <w:szCs w:val="28"/>
        </w:rPr>
      </w:pPr>
      <w:r w:rsidRPr="00982786">
        <w:rPr>
          <w:szCs w:val="28"/>
        </w:rPr>
        <w:t xml:space="preserve">        </w:t>
      </w:r>
      <w:r w:rsidRPr="00982786">
        <w:rPr>
          <w:rFonts w:eastAsia="WenQuanYi Micro Hei"/>
          <w:szCs w:val="28"/>
        </w:rPr>
        <w:t>Э — эффективность реализации программы (в процентах);</w:t>
      </w:r>
    </w:p>
    <w:p w:rsidR="00982786" w:rsidRPr="00982786" w:rsidRDefault="00982786" w:rsidP="006B32F6">
      <w:pPr>
        <w:suppressAutoHyphens/>
        <w:ind w:firstLine="709"/>
        <w:jc w:val="both"/>
        <w:rPr>
          <w:rFonts w:eastAsia="WenQuanYi Micro Hei"/>
          <w:szCs w:val="28"/>
        </w:rPr>
      </w:pPr>
      <w:r w:rsidRPr="00982786">
        <w:rPr>
          <w:rFonts w:eastAsia="WenQuanYi Micro Hei"/>
          <w:szCs w:val="28"/>
        </w:rPr>
        <w:t>И1ф, И2ф, И3ф — фактические значения индикаторов</w:t>
      </w:r>
    </w:p>
    <w:p w:rsidR="00982786" w:rsidRPr="00982786" w:rsidRDefault="00982786" w:rsidP="006B32F6">
      <w:pPr>
        <w:jc w:val="both"/>
        <w:rPr>
          <w:rFonts w:eastAsia="WenQuanYi Micro Hei"/>
          <w:szCs w:val="28"/>
        </w:rPr>
      </w:pPr>
      <w:r w:rsidRPr="00982786">
        <w:rPr>
          <w:rFonts w:eastAsia="WenQuanYi Micro Hei"/>
          <w:szCs w:val="28"/>
        </w:rPr>
        <w:t>И1у, И2у, И3у — утвержденные значения индикаторов.</w:t>
      </w:r>
    </w:p>
    <w:p w:rsidR="00982786" w:rsidRPr="00982786" w:rsidRDefault="00982786" w:rsidP="00982786">
      <w:pPr>
        <w:tabs>
          <w:tab w:val="left" w:pos="3840"/>
        </w:tabs>
        <w:rPr>
          <w:szCs w:val="28"/>
        </w:rPr>
      </w:pPr>
    </w:p>
    <w:p w:rsidR="008C7A8F" w:rsidRPr="008C7A8F" w:rsidRDefault="008C7A8F" w:rsidP="00982786">
      <w:pPr>
        <w:jc w:val="right"/>
        <w:rPr>
          <w:szCs w:val="28"/>
        </w:rPr>
      </w:pPr>
    </w:p>
    <w:sectPr w:rsidR="008C7A8F" w:rsidRPr="008C7A8F" w:rsidSect="00B62383">
      <w:pgSz w:w="16838" w:h="11906" w:orient="landscape"/>
      <w:pgMar w:top="1418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2F" w:rsidRDefault="00EB082F" w:rsidP="00BC7E12">
      <w:r>
        <w:separator/>
      </w:r>
    </w:p>
  </w:endnote>
  <w:endnote w:type="continuationSeparator" w:id="1">
    <w:p w:rsidR="00EB082F" w:rsidRDefault="00EB082F" w:rsidP="00BC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2F" w:rsidRDefault="00EB082F" w:rsidP="00BC7E12">
      <w:r>
        <w:separator/>
      </w:r>
    </w:p>
  </w:footnote>
  <w:footnote w:type="continuationSeparator" w:id="1">
    <w:p w:rsidR="00EB082F" w:rsidRDefault="00EB082F" w:rsidP="00BC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12" w:rsidRDefault="007C3512" w:rsidP="0033684C">
    <w:pPr>
      <w:pStyle w:val="a6"/>
      <w:jc w:val="right"/>
    </w:pPr>
    <w:fldSimple w:instr="PAGE   \* MERGEFORMAT">
      <w:r w:rsidR="00EC6099">
        <w:rPr>
          <w:noProof/>
        </w:rPr>
        <w:t>3</w:t>
      </w:r>
    </w:fldSimple>
  </w:p>
  <w:p w:rsidR="007C3512" w:rsidRDefault="007C35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5E6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D6F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66E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84D6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6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0B9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26E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CAB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566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7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0A545A5E"/>
    <w:multiLevelType w:val="multilevel"/>
    <w:tmpl w:val="3E5E1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95F8A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5">
    <w:nsid w:val="33156204"/>
    <w:multiLevelType w:val="hybridMultilevel"/>
    <w:tmpl w:val="29CE13A8"/>
    <w:lvl w:ilvl="0" w:tplc="51BAE68C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13D09E6"/>
    <w:multiLevelType w:val="hybridMultilevel"/>
    <w:tmpl w:val="B1521FEC"/>
    <w:lvl w:ilvl="0" w:tplc="48BA9F3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F23D5"/>
    <w:multiLevelType w:val="multilevel"/>
    <w:tmpl w:val="5BA0A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7">
    <w:nsid w:val="636D237D"/>
    <w:multiLevelType w:val="multilevel"/>
    <w:tmpl w:val="FFFA9CC8"/>
    <w:styleLink w:val="1111111"/>
    <w:lvl w:ilvl="0">
      <w:start w:val="1"/>
      <w:numFmt w:val="bullet"/>
      <w:pStyle w:val="a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hint="default"/>
      </w:rPr>
    </w:lvl>
  </w:abstractNum>
  <w:abstractNum w:abstractNumId="38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2E6AAD"/>
    <w:multiLevelType w:val="hybridMultilevel"/>
    <w:tmpl w:val="9B00E34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18"/>
  </w:num>
  <w:num w:numId="4">
    <w:abstractNumId w:val="28"/>
  </w:num>
  <w:num w:numId="5">
    <w:abstractNumId w:val="24"/>
  </w:num>
  <w:num w:numId="6">
    <w:abstractNumId w:val="42"/>
  </w:num>
  <w:num w:numId="7">
    <w:abstractNumId w:val="2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</w:num>
  <w:num w:numId="10">
    <w:abstractNumId w:val="23"/>
  </w:num>
  <w:num w:numId="11">
    <w:abstractNumId w:val="15"/>
    <w:lvlOverride w:ilvl="0">
      <w:startOverride w:val="1"/>
    </w:lvlOverride>
  </w:num>
  <w:num w:numId="12">
    <w:abstractNumId w:val="14"/>
  </w:num>
  <w:num w:numId="13">
    <w:abstractNumId w:val="13"/>
  </w:num>
  <w:num w:numId="14">
    <w:abstractNumId w:val="12"/>
  </w:num>
  <w:num w:numId="15">
    <w:abstractNumId w:val="16"/>
  </w:num>
  <w:num w:numId="16">
    <w:abstractNumId w:val="35"/>
  </w:num>
  <w:num w:numId="17">
    <w:abstractNumId w:val="17"/>
  </w:num>
  <w:num w:numId="18">
    <w:abstractNumId w:val="20"/>
  </w:num>
  <w:num w:numId="19">
    <w:abstractNumId w:val="32"/>
  </w:num>
  <w:num w:numId="20">
    <w:abstractNumId w:val="31"/>
  </w:num>
  <w:num w:numId="21">
    <w:abstractNumId w:val="38"/>
  </w:num>
  <w:num w:numId="22">
    <w:abstractNumId w:val="22"/>
  </w:num>
  <w:num w:numId="23">
    <w:abstractNumId w:val="33"/>
  </w:num>
  <w:num w:numId="24">
    <w:abstractNumId w:val="30"/>
  </w:num>
  <w:num w:numId="25">
    <w:abstractNumId w:val="26"/>
  </w:num>
  <w:num w:numId="26">
    <w:abstractNumId w:val="37"/>
  </w:num>
  <w:num w:numId="27">
    <w:abstractNumId w:val="40"/>
  </w:num>
  <w:num w:numId="28">
    <w:abstractNumId w:val="25"/>
  </w:num>
  <w:num w:numId="29">
    <w:abstractNumId w:val="2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4"/>
  </w:num>
  <w:num w:numId="42">
    <w:abstractNumId w:val="39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F9"/>
    <w:rsid w:val="00000483"/>
    <w:rsid w:val="00000C0E"/>
    <w:rsid w:val="00002C96"/>
    <w:rsid w:val="00002CB6"/>
    <w:rsid w:val="00004BE6"/>
    <w:rsid w:val="0000576E"/>
    <w:rsid w:val="00005C52"/>
    <w:rsid w:val="000063CD"/>
    <w:rsid w:val="000065BA"/>
    <w:rsid w:val="00010081"/>
    <w:rsid w:val="0001080A"/>
    <w:rsid w:val="00012013"/>
    <w:rsid w:val="000124C2"/>
    <w:rsid w:val="000129D2"/>
    <w:rsid w:val="00013E88"/>
    <w:rsid w:val="00014758"/>
    <w:rsid w:val="00014B4E"/>
    <w:rsid w:val="00014C50"/>
    <w:rsid w:val="00014D5B"/>
    <w:rsid w:val="00014DD8"/>
    <w:rsid w:val="00015542"/>
    <w:rsid w:val="00016179"/>
    <w:rsid w:val="00016E3F"/>
    <w:rsid w:val="00017247"/>
    <w:rsid w:val="000219CF"/>
    <w:rsid w:val="00022114"/>
    <w:rsid w:val="000221A6"/>
    <w:rsid w:val="00022980"/>
    <w:rsid w:val="0002351C"/>
    <w:rsid w:val="00025475"/>
    <w:rsid w:val="0002748C"/>
    <w:rsid w:val="0003163A"/>
    <w:rsid w:val="00032105"/>
    <w:rsid w:val="000324EB"/>
    <w:rsid w:val="00032D96"/>
    <w:rsid w:val="00033FE9"/>
    <w:rsid w:val="000353A9"/>
    <w:rsid w:val="00036047"/>
    <w:rsid w:val="00036D6F"/>
    <w:rsid w:val="00036FBE"/>
    <w:rsid w:val="00037024"/>
    <w:rsid w:val="00037470"/>
    <w:rsid w:val="00037784"/>
    <w:rsid w:val="00040234"/>
    <w:rsid w:val="000403F0"/>
    <w:rsid w:val="00040F91"/>
    <w:rsid w:val="0004155C"/>
    <w:rsid w:val="0004218C"/>
    <w:rsid w:val="00042245"/>
    <w:rsid w:val="00043458"/>
    <w:rsid w:val="00043DA2"/>
    <w:rsid w:val="00045347"/>
    <w:rsid w:val="00046989"/>
    <w:rsid w:val="000503D1"/>
    <w:rsid w:val="0005066D"/>
    <w:rsid w:val="0005095B"/>
    <w:rsid w:val="0005198F"/>
    <w:rsid w:val="00052998"/>
    <w:rsid w:val="000548A9"/>
    <w:rsid w:val="00054DEE"/>
    <w:rsid w:val="0005591A"/>
    <w:rsid w:val="00055DD1"/>
    <w:rsid w:val="00057283"/>
    <w:rsid w:val="0006021E"/>
    <w:rsid w:val="00060441"/>
    <w:rsid w:val="00060747"/>
    <w:rsid w:val="00060CD7"/>
    <w:rsid w:val="00061C8E"/>
    <w:rsid w:val="0006229E"/>
    <w:rsid w:val="000622A7"/>
    <w:rsid w:val="00062614"/>
    <w:rsid w:val="00062924"/>
    <w:rsid w:val="0006293A"/>
    <w:rsid w:val="00063180"/>
    <w:rsid w:val="000631A9"/>
    <w:rsid w:val="00063BEC"/>
    <w:rsid w:val="00064583"/>
    <w:rsid w:val="00064B99"/>
    <w:rsid w:val="000650F8"/>
    <w:rsid w:val="0006628A"/>
    <w:rsid w:val="00070376"/>
    <w:rsid w:val="000708CE"/>
    <w:rsid w:val="00070DB3"/>
    <w:rsid w:val="00071884"/>
    <w:rsid w:val="00071DC7"/>
    <w:rsid w:val="00072466"/>
    <w:rsid w:val="00073455"/>
    <w:rsid w:val="00073503"/>
    <w:rsid w:val="00073C04"/>
    <w:rsid w:val="00073E6D"/>
    <w:rsid w:val="00074DC7"/>
    <w:rsid w:val="00076054"/>
    <w:rsid w:val="00076D8A"/>
    <w:rsid w:val="00076F4F"/>
    <w:rsid w:val="00077570"/>
    <w:rsid w:val="000803C9"/>
    <w:rsid w:val="00080C11"/>
    <w:rsid w:val="00085AE7"/>
    <w:rsid w:val="00085E0A"/>
    <w:rsid w:val="00086109"/>
    <w:rsid w:val="00087075"/>
    <w:rsid w:val="000871DC"/>
    <w:rsid w:val="000878A0"/>
    <w:rsid w:val="0009109B"/>
    <w:rsid w:val="00091A29"/>
    <w:rsid w:val="000928D9"/>
    <w:rsid w:val="00092E37"/>
    <w:rsid w:val="00093408"/>
    <w:rsid w:val="0009373A"/>
    <w:rsid w:val="00093DBE"/>
    <w:rsid w:val="0009670D"/>
    <w:rsid w:val="000970F4"/>
    <w:rsid w:val="00097153"/>
    <w:rsid w:val="000A081E"/>
    <w:rsid w:val="000A0FF3"/>
    <w:rsid w:val="000A1845"/>
    <w:rsid w:val="000A26F8"/>
    <w:rsid w:val="000A2E5E"/>
    <w:rsid w:val="000A60BD"/>
    <w:rsid w:val="000A6885"/>
    <w:rsid w:val="000A6F1C"/>
    <w:rsid w:val="000A71E8"/>
    <w:rsid w:val="000A7584"/>
    <w:rsid w:val="000A7D2A"/>
    <w:rsid w:val="000A7F01"/>
    <w:rsid w:val="000B0E1D"/>
    <w:rsid w:val="000B1387"/>
    <w:rsid w:val="000B1F80"/>
    <w:rsid w:val="000B2049"/>
    <w:rsid w:val="000B2C58"/>
    <w:rsid w:val="000B39EB"/>
    <w:rsid w:val="000B5199"/>
    <w:rsid w:val="000B5B2D"/>
    <w:rsid w:val="000B64D0"/>
    <w:rsid w:val="000B6A6B"/>
    <w:rsid w:val="000B6CD3"/>
    <w:rsid w:val="000B7645"/>
    <w:rsid w:val="000B76EF"/>
    <w:rsid w:val="000C18D9"/>
    <w:rsid w:val="000C2841"/>
    <w:rsid w:val="000C327C"/>
    <w:rsid w:val="000C3646"/>
    <w:rsid w:val="000C3DBC"/>
    <w:rsid w:val="000C4E22"/>
    <w:rsid w:val="000C53C1"/>
    <w:rsid w:val="000C54E4"/>
    <w:rsid w:val="000C57CC"/>
    <w:rsid w:val="000C5ADE"/>
    <w:rsid w:val="000C6369"/>
    <w:rsid w:val="000C651C"/>
    <w:rsid w:val="000C6B37"/>
    <w:rsid w:val="000D1072"/>
    <w:rsid w:val="000D19CF"/>
    <w:rsid w:val="000D1E24"/>
    <w:rsid w:val="000D3156"/>
    <w:rsid w:val="000D387E"/>
    <w:rsid w:val="000D3A3A"/>
    <w:rsid w:val="000D4DE0"/>
    <w:rsid w:val="000D52F9"/>
    <w:rsid w:val="000D6950"/>
    <w:rsid w:val="000D6D7D"/>
    <w:rsid w:val="000E0154"/>
    <w:rsid w:val="000E0432"/>
    <w:rsid w:val="000E085A"/>
    <w:rsid w:val="000E10F0"/>
    <w:rsid w:val="000E142A"/>
    <w:rsid w:val="000E1DFA"/>
    <w:rsid w:val="000E20CC"/>
    <w:rsid w:val="000E210C"/>
    <w:rsid w:val="000E2435"/>
    <w:rsid w:val="000E2582"/>
    <w:rsid w:val="000E265B"/>
    <w:rsid w:val="000E2663"/>
    <w:rsid w:val="000E2718"/>
    <w:rsid w:val="000E2DCA"/>
    <w:rsid w:val="000E2E16"/>
    <w:rsid w:val="000E2F8A"/>
    <w:rsid w:val="000E3AC7"/>
    <w:rsid w:val="000E43A6"/>
    <w:rsid w:val="000E57B6"/>
    <w:rsid w:val="000E63CF"/>
    <w:rsid w:val="000E6839"/>
    <w:rsid w:val="000E6E45"/>
    <w:rsid w:val="000E70BF"/>
    <w:rsid w:val="000E784D"/>
    <w:rsid w:val="000F04C7"/>
    <w:rsid w:val="000F0A7C"/>
    <w:rsid w:val="000F0D50"/>
    <w:rsid w:val="000F1DD3"/>
    <w:rsid w:val="000F21ED"/>
    <w:rsid w:val="000F27AD"/>
    <w:rsid w:val="000F405D"/>
    <w:rsid w:val="000F4875"/>
    <w:rsid w:val="000F5A8C"/>
    <w:rsid w:val="000F5D50"/>
    <w:rsid w:val="000F6099"/>
    <w:rsid w:val="000F63FB"/>
    <w:rsid w:val="000F713D"/>
    <w:rsid w:val="000F75F1"/>
    <w:rsid w:val="000F783C"/>
    <w:rsid w:val="00100430"/>
    <w:rsid w:val="00100550"/>
    <w:rsid w:val="00100AED"/>
    <w:rsid w:val="00100E1A"/>
    <w:rsid w:val="001016B2"/>
    <w:rsid w:val="00102897"/>
    <w:rsid w:val="00103290"/>
    <w:rsid w:val="00104DBF"/>
    <w:rsid w:val="0010568D"/>
    <w:rsid w:val="00106894"/>
    <w:rsid w:val="00106DA3"/>
    <w:rsid w:val="00106E8A"/>
    <w:rsid w:val="00111F54"/>
    <w:rsid w:val="0011253B"/>
    <w:rsid w:val="001129C4"/>
    <w:rsid w:val="001132A7"/>
    <w:rsid w:val="00113E18"/>
    <w:rsid w:val="001158D8"/>
    <w:rsid w:val="00117A52"/>
    <w:rsid w:val="00117C82"/>
    <w:rsid w:val="00117CF2"/>
    <w:rsid w:val="00120BEC"/>
    <w:rsid w:val="00120D07"/>
    <w:rsid w:val="00121C5F"/>
    <w:rsid w:val="00122E73"/>
    <w:rsid w:val="00122EC9"/>
    <w:rsid w:val="00123A55"/>
    <w:rsid w:val="00123FDE"/>
    <w:rsid w:val="00124818"/>
    <w:rsid w:val="0012577C"/>
    <w:rsid w:val="00125E01"/>
    <w:rsid w:val="001261DA"/>
    <w:rsid w:val="001268AB"/>
    <w:rsid w:val="00126AAF"/>
    <w:rsid w:val="00127A68"/>
    <w:rsid w:val="00130509"/>
    <w:rsid w:val="00130D6D"/>
    <w:rsid w:val="001315C7"/>
    <w:rsid w:val="001315D2"/>
    <w:rsid w:val="001318EA"/>
    <w:rsid w:val="00132229"/>
    <w:rsid w:val="0013245B"/>
    <w:rsid w:val="00133208"/>
    <w:rsid w:val="001344D9"/>
    <w:rsid w:val="0013453F"/>
    <w:rsid w:val="00134D81"/>
    <w:rsid w:val="00136626"/>
    <w:rsid w:val="00136D4C"/>
    <w:rsid w:val="00136D9C"/>
    <w:rsid w:val="001370C9"/>
    <w:rsid w:val="00137474"/>
    <w:rsid w:val="00137F2C"/>
    <w:rsid w:val="001409D3"/>
    <w:rsid w:val="0014128A"/>
    <w:rsid w:val="00141B68"/>
    <w:rsid w:val="0014290B"/>
    <w:rsid w:val="00143E87"/>
    <w:rsid w:val="00144149"/>
    <w:rsid w:val="00145070"/>
    <w:rsid w:val="001459B6"/>
    <w:rsid w:val="00146620"/>
    <w:rsid w:val="00146829"/>
    <w:rsid w:val="0014747F"/>
    <w:rsid w:val="00147A4A"/>
    <w:rsid w:val="00150323"/>
    <w:rsid w:val="00150841"/>
    <w:rsid w:val="001508ED"/>
    <w:rsid w:val="0015164A"/>
    <w:rsid w:val="00152324"/>
    <w:rsid w:val="001529AC"/>
    <w:rsid w:val="00152B8F"/>
    <w:rsid w:val="00153D99"/>
    <w:rsid w:val="00153E52"/>
    <w:rsid w:val="0015448E"/>
    <w:rsid w:val="00154ADA"/>
    <w:rsid w:val="00154C61"/>
    <w:rsid w:val="00155284"/>
    <w:rsid w:val="0015672F"/>
    <w:rsid w:val="00160D49"/>
    <w:rsid w:val="001616FD"/>
    <w:rsid w:val="00161726"/>
    <w:rsid w:val="00161B23"/>
    <w:rsid w:val="00161D97"/>
    <w:rsid w:val="00162624"/>
    <w:rsid w:val="001629B3"/>
    <w:rsid w:val="00162D6F"/>
    <w:rsid w:val="001631AD"/>
    <w:rsid w:val="0016354B"/>
    <w:rsid w:val="0016402B"/>
    <w:rsid w:val="001643C5"/>
    <w:rsid w:val="00164B33"/>
    <w:rsid w:val="00165A28"/>
    <w:rsid w:val="001667A7"/>
    <w:rsid w:val="0017088A"/>
    <w:rsid w:val="00170D15"/>
    <w:rsid w:val="0017102F"/>
    <w:rsid w:val="00171CE5"/>
    <w:rsid w:val="00172547"/>
    <w:rsid w:val="00172629"/>
    <w:rsid w:val="0017304E"/>
    <w:rsid w:val="001735EE"/>
    <w:rsid w:val="00174E20"/>
    <w:rsid w:val="00174F85"/>
    <w:rsid w:val="0017672C"/>
    <w:rsid w:val="001774A8"/>
    <w:rsid w:val="0017789C"/>
    <w:rsid w:val="00180DD7"/>
    <w:rsid w:val="00182ABC"/>
    <w:rsid w:val="00183046"/>
    <w:rsid w:val="00183802"/>
    <w:rsid w:val="00183E85"/>
    <w:rsid w:val="00184B63"/>
    <w:rsid w:val="00184FC9"/>
    <w:rsid w:val="001856DF"/>
    <w:rsid w:val="0018646A"/>
    <w:rsid w:val="00186686"/>
    <w:rsid w:val="00187310"/>
    <w:rsid w:val="0018775C"/>
    <w:rsid w:val="001936B7"/>
    <w:rsid w:val="00193D58"/>
    <w:rsid w:val="00193D73"/>
    <w:rsid w:val="001943AB"/>
    <w:rsid w:val="00197D85"/>
    <w:rsid w:val="001A042E"/>
    <w:rsid w:val="001A0B0E"/>
    <w:rsid w:val="001A0D2F"/>
    <w:rsid w:val="001A1D28"/>
    <w:rsid w:val="001A33C4"/>
    <w:rsid w:val="001A3EF4"/>
    <w:rsid w:val="001A4250"/>
    <w:rsid w:val="001A5BFE"/>
    <w:rsid w:val="001A5E82"/>
    <w:rsid w:val="001A6FA3"/>
    <w:rsid w:val="001A7142"/>
    <w:rsid w:val="001A7723"/>
    <w:rsid w:val="001A77B9"/>
    <w:rsid w:val="001B0B16"/>
    <w:rsid w:val="001B0E13"/>
    <w:rsid w:val="001B0E35"/>
    <w:rsid w:val="001B0F24"/>
    <w:rsid w:val="001B11DD"/>
    <w:rsid w:val="001B15E9"/>
    <w:rsid w:val="001B15F2"/>
    <w:rsid w:val="001B17BB"/>
    <w:rsid w:val="001B2AC0"/>
    <w:rsid w:val="001B2C9C"/>
    <w:rsid w:val="001B38A8"/>
    <w:rsid w:val="001B4594"/>
    <w:rsid w:val="001B492B"/>
    <w:rsid w:val="001B499B"/>
    <w:rsid w:val="001B58EF"/>
    <w:rsid w:val="001B6430"/>
    <w:rsid w:val="001B6BBB"/>
    <w:rsid w:val="001C063D"/>
    <w:rsid w:val="001C0E91"/>
    <w:rsid w:val="001C12C2"/>
    <w:rsid w:val="001C15BC"/>
    <w:rsid w:val="001C27CE"/>
    <w:rsid w:val="001C3A4E"/>
    <w:rsid w:val="001C3CF9"/>
    <w:rsid w:val="001C4B51"/>
    <w:rsid w:val="001C5FEC"/>
    <w:rsid w:val="001C6904"/>
    <w:rsid w:val="001C6B42"/>
    <w:rsid w:val="001C7516"/>
    <w:rsid w:val="001C7E8C"/>
    <w:rsid w:val="001D0511"/>
    <w:rsid w:val="001D1B1D"/>
    <w:rsid w:val="001D2F14"/>
    <w:rsid w:val="001D35A2"/>
    <w:rsid w:val="001D4C25"/>
    <w:rsid w:val="001D62D8"/>
    <w:rsid w:val="001D6909"/>
    <w:rsid w:val="001D6CF3"/>
    <w:rsid w:val="001E1DA2"/>
    <w:rsid w:val="001E1EC6"/>
    <w:rsid w:val="001E38BB"/>
    <w:rsid w:val="001E39DF"/>
    <w:rsid w:val="001E3C4C"/>
    <w:rsid w:val="001E78D7"/>
    <w:rsid w:val="001F1D2A"/>
    <w:rsid w:val="001F26C2"/>
    <w:rsid w:val="001F302C"/>
    <w:rsid w:val="001F33AE"/>
    <w:rsid w:val="001F37F8"/>
    <w:rsid w:val="001F39B3"/>
    <w:rsid w:val="001F3B00"/>
    <w:rsid w:val="001F3D8E"/>
    <w:rsid w:val="001F4038"/>
    <w:rsid w:val="001F43CA"/>
    <w:rsid w:val="001F5BDE"/>
    <w:rsid w:val="001F7749"/>
    <w:rsid w:val="00200807"/>
    <w:rsid w:val="002010B6"/>
    <w:rsid w:val="002012BB"/>
    <w:rsid w:val="00201949"/>
    <w:rsid w:val="00201B30"/>
    <w:rsid w:val="00201C32"/>
    <w:rsid w:val="00202D5C"/>
    <w:rsid w:val="00202EE7"/>
    <w:rsid w:val="002031FB"/>
    <w:rsid w:val="00203ECF"/>
    <w:rsid w:val="0020417B"/>
    <w:rsid w:val="002045AB"/>
    <w:rsid w:val="00204994"/>
    <w:rsid w:val="00204E35"/>
    <w:rsid w:val="00205519"/>
    <w:rsid w:val="002059D0"/>
    <w:rsid w:val="00205EC1"/>
    <w:rsid w:val="00206067"/>
    <w:rsid w:val="002079DA"/>
    <w:rsid w:val="002108F0"/>
    <w:rsid w:val="0021111F"/>
    <w:rsid w:val="00211A31"/>
    <w:rsid w:val="00211A8B"/>
    <w:rsid w:val="00211EEC"/>
    <w:rsid w:val="00212522"/>
    <w:rsid w:val="00212B17"/>
    <w:rsid w:val="002149B4"/>
    <w:rsid w:val="00214DCE"/>
    <w:rsid w:val="00216661"/>
    <w:rsid w:val="002167CC"/>
    <w:rsid w:val="00217B8F"/>
    <w:rsid w:val="00220310"/>
    <w:rsid w:val="0022038C"/>
    <w:rsid w:val="00220487"/>
    <w:rsid w:val="00221B64"/>
    <w:rsid w:val="00222492"/>
    <w:rsid w:val="0022302B"/>
    <w:rsid w:val="00223872"/>
    <w:rsid w:val="00223D9A"/>
    <w:rsid w:val="00224285"/>
    <w:rsid w:val="0022558E"/>
    <w:rsid w:val="00227869"/>
    <w:rsid w:val="00230464"/>
    <w:rsid w:val="00230F9B"/>
    <w:rsid w:val="00231468"/>
    <w:rsid w:val="00232701"/>
    <w:rsid w:val="00232C69"/>
    <w:rsid w:val="00233278"/>
    <w:rsid w:val="00233EEC"/>
    <w:rsid w:val="0023458D"/>
    <w:rsid w:val="002369F3"/>
    <w:rsid w:val="002372D1"/>
    <w:rsid w:val="002373A2"/>
    <w:rsid w:val="00240971"/>
    <w:rsid w:val="00242D1D"/>
    <w:rsid w:val="00242DF8"/>
    <w:rsid w:val="00243B45"/>
    <w:rsid w:val="00244324"/>
    <w:rsid w:val="0024444F"/>
    <w:rsid w:val="00246218"/>
    <w:rsid w:val="002462C5"/>
    <w:rsid w:val="002479FF"/>
    <w:rsid w:val="00247DC2"/>
    <w:rsid w:val="00250F6C"/>
    <w:rsid w:val="002522AB"/>
    <w:rsid w:val="0025389E"/>
    <w:rsid w:val="00254C44"/>
    <w:rsid w:val="00255C3B"/>
    <w:rsid w:val="00255E23"/>
    <w:rsid w:val="002600F2"/>
    <w:rsid w:val="00260478"/>
    <w:rsid w:val="00260619"/>
    <w:rsid w:val="00260F3C"/>
    <w:rsid w:val="0026112F"/>
    <w:rsid w:val="00261F09"/>
    <w:rsid w:val="00262AFA"/>
    <w:rsid w:val="002635F2"/>
    <w:rsid w:val="0026390A"/>
    <w:rsid w:val="00264349"/>
    <w:rsid w:val="0026474A"/>
    <w:rsid w:val="00264A6E"/>
    <w:rsid w:val="00264D1F"/>
    <w:rsid w:val="0026523B"/>
    <w:rsid w:val="002652EE"/>
    <w:rsid w:val="00265BA4"/>
    <w:rsid w:val="00266DC5"/>
    <w:rsid w:val="00266E09"/>
    <w:rsid w:val="00267A60"/>
    <w:rsid w:val="00271D18"/>
    <w:rsid w:val="0027365D"/>
    <w:rsid w:val="002742BF"/>
    <w:rsid w:val="002747E7"/>
    <w:rsid w:val="00274C28"/>
    <w:rsid w:val="00275357"/>
    <w:rsid w:val="00275C27"/>
    <w:rsid w:val="00276580"/>
    <w:rsid w:val="00276B55"/>
    <w:rsid w:val="00280CAC"/>
    <w:rsid w:val="0028111E"/>
    <w:rsid w:val="00281B3F"/>
    <w:rsid w:val="00281B63"/>
    <w:rsid w:val="00282B0C"/>
    <w:rsid w:val="00282D05"/>
    <w:rsid w:val="00283C6B"/>
    <w:rsid w:val="00284524"/>
    <w:rsid w:val="00285332"/>
    <w:rsid w:val="00285B9B"/>
    <w:rsid w:val="00285CC0"/>
    <w:rsid w:val="0028601A"/>
    <w:rsid w:val="0029107B"/>
    <w:rsid w:val="00291687"/>
    <w:rsid w:val="00293CBE"/>
    <w:rsid w:val="00293E6A"/>
    <w:rsid w:val="002944A4"/>
    <w:rsid w:val="002951A3"/>
    <w:rsid w:val="0029561E"/>
    <w:rsid w:val="002974B3"/>
    <w:rsid w:val="002A162C"/>
    <w:rsid w:val="002A2B6D"/>
    <w:rsid w:val="002A2D4B"/>
    <w:rsid w:val="002A30EE"/>
    <w:rsid w:val="002A375D"/>
    <w:rsid w:val="002A3D3C"/>
    <w:rsid w:val="002A3FCF"/>
    <w:rsid w:val="002A408D"/>
    <w:rsid w:val="002A5109"/>
    <w:rsid w:val="002A5603"/>
    <w:rsid w:val="002B0F6C"/>
    <w:rsid w:val="002B119A"/>
    <w:rsid w:val="002B2B20"/>
    <w:rsid w:val="002B2D09"/>
    <w:rsid w:val="002B2F3A"/>
    <w:rsid w:val="002B3232"/>
    <w:rsid w:val="002B3C9A"/>
    <w:rsid w:val="002B4130"/>
    <w:rsid w:val="002B4DDC"/>
    <w:rsid w:val="002B51B0"/>
    <w:rsid w:val="002B5DEF"/>
    <w:rsid w:val="002B6131"/>
    <w:rsid w:val="002B655A"/>
    <w:rsid w:val="002B657E"/>
    <w:rsid w:val="002B6C7B"/>
    <w:rsid w:val="002B6E2C"/>
    <w:rsid w:val="002B7256"/>
    <w:rsid w:val="002B7E7D"/>
    <w:rsid w:val="002C014D"/>
    <w:rsid w:val="002C0174"/>
    <w:rsid w:val="002C0333"/>
    <w:rsid w:val="002C0930"/>
    <w:rsid w:val="002C0C3E"/>
    <w:rsid w:val="002C15DD"/>
    <w:rsid w:val="002C19E9"/>
    <w:rsid w:val="002C22CC"/>
    <w:rsid w:val="002C2D5E"/>
    <w:rsid w:val="002C4341"/>
    <w:rsid w:val="002C7162"/>
    <w:rsid w:val="002C7381"/>
    <w:rsid w:val="002C7D58"/>
    <w:rsid w:val="002D01B0"/>
    <w:rsid w:val="002D2143"/>
    <w:rsid w:val="002D2B9C"/>
    <w:rsid w:val="002D45A5"/>
    <w:rsid w:val="002D566F"/>
    <w:rsid w:val="002D6D01"/>
    <w:rsid w:val="002D74E8"/>
    <w:rsid w:val="002D7577"/>
    <w:rsid w:val="002D77B9"/>
    <w:rsid w:val="002D7A8A"/>
    <w:rsid w:val="002E07BC"/>
    <w:rsid w:val="002E1F3D"/>
    <w:rsid w:val="002E3541"/>
    <w:rsid w:val="002E5AE3"/>
    <w:rsid w:val="002E5F1A"/>
    <w:rsid w:val="002E6A4E"/>
    <w:rsid w:val="002E70D6"/>
    <w:rsid w:val="002E723C"/>
    <w:rsid w:val="002E7245"/>
    <w:rsid w:val="002E7316"/>
    <w:rsid w:val="002F0A34"/>
    <w:rsid w:val="002F0F8F"/>
    <w:rsid w:val="002F13FB"/>
    <w:rsid w:val="002F1874"/>
    <w:rsid w:val="002F288C"/>
    <w:rsid w:val="002F54CF"/>
    <w:rsid w:val="002F58FD"/>
    <w:rsid w:val="002F7645"/>
    <w:rsid w:val="002F7723"/>
    <w:rsid w:val="00300037"/>
    <w:rsid w:val="0030077C"/>
    <w:rsid w:val="00300E0E"/>
    <w:rsid w:val="00301064"/>
    <w:rsid w:val="003013AA"/>
    <w:rsid w:val="00301A50"/>
    <w:rsid w:val="00304579"/>
    <w:rsid w:val="003051FB"/>
    <w:rsid w:val="0030631A"/>
    <w:rsid w:val="00306C14"/>
    <w:rsid w:val="00306FCD"/>
    <w:rsid w:val="00307271"/>
    <w:rsid w:val="00307FAC"/>
    <w:rsid w:val="00310EA6"/>
    <w:rsid w:val="00311BC2"/>
    <w:rsid w:val="00313131"/>
    <w:rsid w:val="00313336"/>
    <w:rsid w:val="003138B0"/>
    <w:rsid w:val="00313A21"/>
    <w:rsid w:val="00313E9A"/>
    <w:rsid w:val="00315C38"/>
    <w:rsid w:val="0031665B"/>
    <w:rsid w:val="0032228A"/>
    <w:rsid w:val="00322472"/>
    <w:rsid w:val="00322BA4"/>
    <w:rsid w:val="00323752"/>
    <w:rsid w:val="003239A0"/>
    <w:rsid w:val="0032411C"/>
    <w:rsid w:val="003250CF"/>
    <w:rsid w:val="0032575C"/>
    <w:rsid w:val="003262BB"/>
    <w:rsid w:val="00326D1F"/>
    <w:rsid w:val="00327945"/>
    <w:rsid w:val="00330022"/>
    <w:rsid w:val="003312AF"/>
    <w:rsid w:val="003317A3"/>
    <w:rsid w:val="00331F60"/>
    <w:rsid w:val="003329DD"/>
    <w:rsid w:val="00332BFD"/>
    <w:rsid w:val="00333391"/>
    <w:rsid w:val="00334203"/>
    <w:rsid w:val="003363EA"/>
    <w:rsid w:val="0033666A"/>
    <w:rsid w:val="0033667D"/>
    <w:rsid w:val="0033684C"/>
    <w:rsid w:val="00336A98"/>
    <w:rsid w:val="003372D2"/>
    <w:rsid w:val="00340840"/>
    <w:rsid w:val="00340BA5"/>
    <w:rsid w:val="00341630"/>
    <w:rsid w:val="00341BE7"/>
    <w:rsid w:val="00344175"/>
    <w:rsid w:val="00344284"/>
    <w:rsid w:val="00345C83"/>
    <w:rsid w:val="0034777A"/>
    <w:rsid w:val="003477F8"/>
    <w:rsid w:val="00350289"/>
    <w:rsid w:val="003504D4"/>
    <w:rsid w:val="00351736"/>
    <w:rsid w:val="00351A4C"/>
    <w:rsid w:val="00352549"/>
    <w:rsid w:val="003525CD"/>
    <w:rsid w:val="003525E3"/>
    <w:rsid w:val="003528FE"/>
    <w:rsid w:val="00352C02"/>
    <w:rsid w:val="00353067"/>
    <w:rsid w:val="003532AB"/>
    <w:rsid w:val="00353D4A"/>
    <w:rsid w:val="003544D2"/>
    <w:rsid w:val="00355AEB"/>
    <w:rsid w:val="00357473"/>
    <w:rsid w:val="00357A28"/>
    <w:rsid w:val="00360898"/>
    <w:rsid w:val="00361595"/>
    <w:rsid w:val="00361AC9"/>
    <w:rsid w:val="00361EA4"/>
    <w:rsid w:val="003638C0"/>
    <w:rsid w:val="00363A8C"/>
    <w:rsid w:val="00364149"/>
    <w:rsid w:val="00364CE1"/>
    <w:rsid w:val="00365075"/>
    <w:rsid w:val="00365872"/>
    <w:rsid w:val="003666FB"/>
    <w:rsid w:val="00366B1A"/>
    <w:rsid w:val="00366EA4"/>
    <w:rsid w:val="00367365"/>
    <w:rsid w:val="003674B3"/>
    <w:rsid w:val="00367A5E"/>
    <w:rsid w:val="00370FA4"/>
    <w:rsid w:val="003716E7"/>
    <w:rsid w:val="00371AEE"/>
    <w:rsid w:val="00372D5D"/>
    <w:rsid w:val="00373052"/>
    <w:rsid w:val="00373499"/>
    <w:rsid w:val="00373C43"/>
    <w:rsid w:val="00373CEB"/>
    <w:rsid w:val="00374346"/>
    <w:rsid w:val="00374432"/>
    <w:rsid w:val="003762BA"/>
    <w:rsid w:val="003769C6"/>
    <w:rsid w:val="00376B01"/>
    <w:rsid w:val="00377DA0"/>
    <w:rsid w:val="00377DB2"/>
    <w:rsid w:val="00377FBE"/>
    <w:rsid w:val="00380A89"/>
    <w:rsid w:val="003813CD"/>
    <w:rsid w:val="003814B4"/>
    <w:rsid w:val="00382096"/>
    <w:rsid w:val="003829D2"/>
    <w:rsid w:val="00383E8E"/>
    <w:rsid w:val="003864B6"/>
    <w:rsid w:val="00387484"/>
    <w:rsid w:val="00387711"/>
    <w:rsid w:val="00387D71"/>
    <w:rsid w:val="00390A69"/>
    <w:rsid w:val="003910F5"/>
    <w:rsid w:val="003912AE"/>
    <w:rsid w:val="003918FC"/>
    <w:rsid w:val="003924CB"/>
    <w:rsid w:val="003926AD"/>
    <w:rsid w:val="0039279A"/>
    <w:rsid w:val="0039331E"/>
    <w:rsid w:val="0039373D"/>
    <w:rsid w:val="00393D19"/>
    <w:rsid w:val="003940EB"/>
    <w:rsid w:val="003948D7"/>
    <w:rsid w:val="0039570B"/>
    <w:rsid w:val="0039615A"/>
    <w:rsid w:val="00396418"/>
    <w:rsid w:val="00397410"/>
    <w:rsid w:val="003A04C4"/>
    <w:rsid w:val="003A0B75"/>
    <w:rsid w:val="003A1156"/>
    <w:rsid w:val="003A126B"/>
    <w:rsid w:val="003A18B6"/>
    <w:rsid w:val="003A1AEE"/>
    <w:rsid w:val="003A21CD"/>
    <w:rsid w:val="003A361A"/>
    <w:rsid w:val="003A37E8"/>
    <w:rsid w:val="003A39A5"/>
    <w:rsid w:val="003A3F8B"/>
    <w:rsid w:val="003A434D"/>
    <w:rsid w:val="003A4510"/>
    <w:rsid w:val="003A45DB"/>
    <w:rsid w:val="003A4BD1"/>
    <w:rsid w:val="003A4F26"/>
    <w:rsid w:val="003A51BB"/>
    <w:rsid w:val="003A59DD"/>
    <w:rsid w:val="003A5A92"/>
    <w:rsid w:val="003A5E2F"/>
    <w:rsid w:val="003A7156"/>
    <w:rsid w:val="003A7760"/>
    <w:rsid w:val="003B0062"/>
    <w:rsid w:val="003B0F6F"/>
    <w:rsid w:val="003B13EC"/>
    <w:rsid w:val="003B27BB"/>
    <w:rsid w:val="003B2F9B"/>
    <w:rsid w:val="003B34C9"/>
    <w:rsid w:val="003B3D34"/>
    <w:rsid w:val="003B3F98"/>
    <w:rsid w:val="003B474C"/>
    <w:rsid w:val="003B4E64"/>
    <w:rsid w:val="003B51E8"/>
    <w:rsid w:val="003B5556"/>
    <w:rsid w:val="003B5B8C"/>
    <w:rsid w:val="003B61C7"/>
    <w:rsid w:val="003B7F41"/>
    <w:rsid w:val="003C0214"/>
    <w:rsid w:val="003C21E7"/>
    <w:rsid w:val="003C25F8"/>
    <w:rsid w:val="003C294C"/>
    <w:rsid w:val="003C2A1B"/>
    <w:rsid w:val="003C2A3D"/>
    <w:rsid w:val="003C3684"/>
    <w:rsid w:val="003C3A96"/>
    <w:rsid w:val="003C4377"/>
    <w:rsid w:val="003C5BBE"/>
    <w:rsid w:val="003C68D7"/>
    <w:rsid w:val="003C6960"/>
    <w:rsid w:val="003C7F0B"/>
    <w:rsid w:val="003D17EF"/>
    <w:rsid w:val="003D304D"/>
    <w:rsid w:val="003D314F"/>
    <w:rsid w:val="003D3A4B"/>
    <w:rsid w:val="003D4EF6"/>
    <w:rsid w:val="003D5B41"/>
    <w:rsid w:val="003D5B5A"/>
    <w:rsid w:val="003D5EB8"/>
    <w:rsid w:val="003D632B"/>
    <w:rsid w:val="003D7052"/>
    <w:rsid w:val="003D7A74"/>
    <w:rsid w:val="003E0848"/>
    <w:rsid w:val="003E1D3F"/>
    <w:rsid w:val="003E20AE"/>
    <w:rsid w:val="003E38EA"/>
    <w:rsid w:val="003E4847"/>
    <w:rsid w:val="003E484C"/>
    <w:rsid w:val="003E53DB"/>
    <w:rsid w:val="003E6A40"/>
    <w:rsid w:val="003E7186"/>
    <w:rsid w:val="003E7528"/>
    <w:rsid w:val="003E7AD7"/>
    <w:rsid w:val="003F005A"/>
    <w:rsid w:val="003F01B2"/>
    <w:rsid w:val="003F0295"/>
    <w:rsid w:val="003F0A10"/>
    <w:rsid w:val="003F0C48"/>
    <w:rsid w:val="003F1756"/>
    <w:rsid w:val="003F189D"/>
    <w:rsid w:val="003F197B"/>
    <w:rsid w:val="003F27F6"/>
    <w:rsid w:val="003F2873"/>
    <w:rsid w:val="003F2B80"/>
    <w:rsid w:val="003F2C2D"/>
    <w:rsid w:val="003F4629"/>
    <w:rsid w:val="003F4824"/>
    <w:rsid w:val="003F54B0"/>
    <w:rsid w:val="003F591E"/>
    <w:rsid w:val="003F5DC9"/>
    <w:rsid w:val="003F724E"/>
    <w:rsid w:val="003F74FB"/>
    <w:rsid w:val="003F7604"/>
    <w:rsid w:val="003F79AD"/>
    <w:rsid w:val="0040028B"/>
    <w:rsid w:val="0040189E"/>
    <w:rsid w:val="00401917"/>
    <w:rsid w:val="00401A7D"/>
    <w:rsid w:val="00401EC5"/>
    <w:rsid w:val="00402281"/>
    <w:rsid w:val="00402CF9"/>
    <w:rsid w:val="0040382D"/>
    <w:rsid w:val="004052CF"/>
    <w:rsid w:val="004058F0"/>
    <w:rsid w:val="004063F7"/>
    <w:rsid w:val="00406FD8"/>
    <w:rsid w:val="00407A51"/>
    <w:rsid w:val="0041081A"/>
    <w:rsid w:val="00410A15"/>
    <w:rsid w:val="004122DC"/>
    <w:rsid w:val="00412525"/>
    <w:rsid w:val="00413677"/>
    <w:rsid w:val="00413899"/>
    <w:rsid w:val="00414DB9"/>
    <w:rsid w:val="00416A89"/>
    <w:rsid w:val="0041786E"/>
    <w:rsid w:val="00417A26"/>
    <w:rsid w:val="00417CB3"/>
    <w:rsid w:val="00417F54"/>
    <w:rsid w:val="00420E01"/>
    <w:rsid w:val="00421E2F"/>
    <w:rsid w:val="00423323"/>
    <w:rsid w:val="004233DE"/>
    <w:rsid w:val="004242BC"/>
    <w:rsid w:val="0042457E"/>
    <w:rsid w:val="004247BC"/>
    <w:rsid w:val="00424AD7"/>
    <w:rsid w:val="00425D49"/>
    <w:rsid w:val="00426414"/>
    <w:rsid w:val="00426453"/>
    <w:rsid w:val="00427624"/>
    <w:rsid w:val="00427BDD"/>
    <w:rsid w:val="00427D08"/>
    <w:rsid w:val="00431BE5"/>
    <w:rsid w:val="004324BE"/>
    <w:rsid w:val="00432E2F"/>
    <w:rsid w:val="004334E2"/>
    <w:rsid w:val="00433B1C"/>
    <w:rsid w:val="00433C81"/>
    <w:rsid w:val="0043406B"/>
    <w:rsid w:val="00434225"/>
    <w:rsid w:val="0043476E"/>
    <w:rsid w:val="00434E24"/>
    <w:rsid w:val="00435605"/>
    <w:rsid w:val="00435DB6"/>
    <w:rsid w:val="0043692F"/>
    <w:rsid w:val="00436D2B"/>
    <w:rsid w:val="004372D4"/>
    <w:rsid w:val="0044038E"/>
    <w:rsid w:val="004406F2"/>
    <w:rsid w:val="00440703"/>
    <w:rsid w:val="00440F00"/>
    <w:rsid w:val="0044329D"/>
    <w:rsid w:val="00443511"/>
    <w:rsid w:val="00443A04"/>
    <w:rsid w:val="00443E53"/>
    <w:rsid w:val="004444C3"/>
    <w:rsid w:val="004444DD"/>
    <w:rsid w:val="00444D07"/>
    <w:rsid w:val="00445B39"/>
    <w:rsid w:val="004462B9"/>
    <w:rsid w:val="0044711A"/>
    <w:rsid w:val="004474DA"/>
    <w:rsid w:val="00447655"/>
    <w:rsid w:val="004500D8"/>
    <w:rsid w:val="0045091E"/>
    <w:rsid w:val="004513B6"/>
    <w:rsid w:val="00451D2D"/>
    <w:rsid w:val="00451F4C"/>
    <w:rsid w:val="004523FF"/>
    <w:rsid w:val="00452511"/>
    <w:rsid w:val="0045259D"/>
    <w:rsid w:val="0045309B"/>
    <w:rsid w:val="004537E5"/>
    <w:rsid w:val="00453E76"/>
    <w:rsid w:val="00454FB5"/>
    <w:rsid w:val="00455836"/>
    <w:rsid w:val="00455E1A"/>
    <w:rsid w:val="00456051"/>
    <w:rsid w:val="00456E91"/>
    <w:rsid w:val="00460587"/>
    <w:rsid w:val="00460B02"/>
    <w:rsid w:val="00460BCC"/>
    <w:rsid w:val="00461102"/>
    <w:rsid w:val="00461281"/>
    <w:rsid w:val="004615E3"/>
    <w:rsid w:val="0046163A"/>
    <w:rsid w:val="004617B7"/>
    <w:rsid w:val="00461AD3"/>
    <w:rsid w:val="00461E9E"/>
    <w:rsid w:val="00462E04"/>
    <w:rsid w:val="00462EED"/>
    <w:rsid w:val="004631FE"/>
    <w:rsid w:val="0046355C"/>
    <w:rsid w:val="00463C1B"/>
    <w:rsid w:val="00463CA9"/>
    <w:rsid w:val="00463F25"/>
    <w:rsid w:val="00464B50"/>
    <w:rsid w:val="0046588D"/>
    <w:rsid w:val="0046628A"/>
    <w:rsid w:val="004664DE"/>
    <w:rsid w:val="00471133"/>
    <w:rsid w:val="004713B8"/>
    <w:rsid w:val="004713C1"/>
    <w:rsid w:val="00471A7E"/>
    <w:rsid w:val="00472BDE"/>
    <w:rsid w:val="00472C3E"/>
    <w:rsid w:val="004734AA"/>
    <w:rsid w:val="00474F9A"/>
    <w:rsid w:val="00476230"/>
    <w:rsid w:val="00477232"/>
    <w:rsid w:val="00477C36"/>
    <w:rsid w:val="00480B8E"/>
    <w:rsid w:val="00480ECE"/>
    <w:rsid w:val="00481E9F"/>
    <w:rsid w:val="00482617"/>
    <w:rsid w:val="00483191"/>
    <w:rsid w:val="00483913"/>
    <w:rsid w:val="00484C95"/>
    <w:rsid w:val="0048529A"/>
    <w:rsid w:val="0048564E"/>
    <w:rsid w:val="0048580B"/>
    <w:rsid w:val="00487ED2"/>
    <w:rsid w:val="00490282"/>
    <w:rsid w:val="00490293"/>
    <w:rsid w:val="004905EA"/>
    <w:rsid w:val="00490D82"/>
    <w:rsid w:val="00491062"/>
    <w:rsid w:val="00491A27"/>
    <w:rsid w:val="00491EAC"/>
    <w:rsid w:val="004921D3"/>
    <w:rsid w:val="00492593"/>
    <w:rsid w:val="00492770"/>
    <w:rsid w:val="00492DC4"/>
    <w:rsid w:val="00494B56"/>
    <w:rsid w:val="004958C8"/>
    <w:rsid w:val="00495923"/>
    <w:rsid w:val="00496126"/>
    <w:rsid w:val="00496AA7"/>
    <w:rsid w:val="00497451"/>
    <w:rsid w:val="004A0204"/>
    <w:rsid w:val="004A04B7"/>
    <w:rsid w:val="004A0EE1"/>
    <w:rsid w:val="004A18C6"/>
    <w:rsid w:val="004A1944"/>
    <w:rsid w:val="004A1B52"/>
    <w:rsid w:val="004A2803"/>
    <w:rsid w:val="004A2D21"/>
    <w:rsid w:val="004A2DE3"/>
    <w:rsid w:val="004A3379"/>
    <w:rsid w:val="004A350C"/>
    <w:rsid w:val="004A45D8"/>
    <w:rsid w:val="004A466F"/>
    <w:rsid w:val="004A4D01"/>
    <w:rsid w:val="004A5855"/>
    <w:rsid w:val="004A5B1A"/>
    <w:rsid w:val="004A6297"/>
    <w:rsid w:val="004A7296"/>
    <w:rsid w:val="004A7800"/>
    <w:rsid w:val="004A79C1"/>
    <w:rsid w:val="004B0265"/>
    <w:rsid w:val="004B0766"/>
    <w:rsid w:val="004B0874"/>
    <w:rsid w:val="004B0D7B"/>
    <w:rsid w:val="004B0FBD"/>
    <w:rsid w:val="004B1610"/>
    <w:rsid w:val="004B171E"/>
    <w:rsid w:val="004B20D1"/>
    <w:rsid w:val="004B22CC"/>
    <w:rsid w:val="004B24A0"/>
    <w:rsid w:val="004B3B8E"/>
    <w:rsid w:val="004B4B5E"/>
    <w:rsid w:val="004B5ABD"/>
    <w:rsid w:val="004B5B94"/>
    <w:rsid w:val="004B7C0B"/>
    <w:rsid w:val="004B7E90"/>
    <w:rsid w:val="004C0024"/>
    <w:rsid w:val="004C158F"/>
    <w:rsid w:val="004C2B7C"/>
    <w:rsid w:val="004C37B3"/>
    <w:rsid w:val="004C3914"/>
    <w:rsid w:val="004C419F"/>
    <w:rsid w:val="004C436E"/>
    <w:rsid w:val="004C4C1A"/>
    <w:rsid w:val="004C53FD"/>
    <w:rsid w:val="004C58F8"/>
    <w:rsid w:val="004C7C96"/>
    <w:rsid w:val="004D0573"/>
    <w:rsid w:val="004D071E"/>
    <w:rsid w:val="004D3C58"/>
    <w:rsid w:val="004D4A17"/>
    <w:rsid w:val="004D597F"/>
    <w:rsid w:val="004D667C"/>
    <w:rsid w:val="004D76CA"/>
    <w:rsid w:val="004E004D"/>
    <w:rsid w:val="004E0163"/>
    <w:rsid w:val="004E0D17"/>
    <w:rsid w:val="004E1809"/>
    <w:rsid w:val="004E220A"/>
    <w:rsid w:val="004E2548"/>
    <w:rsid w:val="004E27DC"/>
    <w:rsid w:val="004E2D30"/>
    <w:rsid w:val="004E31AB"/>
    <w:rsid w:val="004E3C25"/>
    <w:rsid w:val="004E41D5"/>
    <w:rsid w:val="004E4F9A"/>
    <w:rsid w:val="004E58C0"/>
    <w:rsid w:val="004E63DC"/>
    <w:rsid w:val="004F00C1"/>
    <w:rsid w:val="004F0131"/>
    <w:rsid w:val="004F0256"/>
    <w:rsid w:val="004F04E1"/>
    <w:rsid w:val="004F0505"/>
    <w:rsid w:val="004F1C71"/>
    <w:rsid w:val="004F21B3"/>
    <w:rsid w:val="004F27D8"/>
    <w:rsid w:val="004F4803"/>
    <w:rsid w:val="004F49F0"/>
    <w:rsid w:val="004F577C"/>
    <w:rsid w:val="004F5DD7"/>
    <w:rsid w:val="004F6014"/>
    <w:rsid w:val="004F68C0"/>
    <w:rsid w:val="004F70C3"/>
    <w:rsid w:val="004F77B1"/>
    <w:rsid w:val="004F78E0"/>
    <w:rsid w:val="004F78F7"/>
    <w:rsid w:val="004F793C"/>
    <w:rsid w:val="004F7B19"/>
    <w:rsid w:val="004F7EF4"/>
    <w:rsid w:val="0050014F"/>
    <w:rsid w:val="005004E4"/>
    <w:rsid w:val="00501DAE"/>
    <w:rsid w:val="00502F2C"/>
    <w:rsid w:val="00503635"/>
    <w:rsid w:val="0050375D"/>
    <w:rsid w:val="00503D55"/>
    <w:rsid w:val="00505426"/>
    <w:rsid w:val="005059FD"/>
    <w:rsid w:val="00506348"/>
    <w:rsid w:val="00506739"/>
    <w:rsid w:val="00507689"/>
    <w:rsid w:val="00507B51"/>
    <w:rsid w:val="005107F3"/>
    <w:rsid w:val="00510DAE"/>
    <w:rsid w:val="00510F44"/>
    <w:rsid w:val="00511113"/>
    <w:rsid w:val="00511981"/>
    <w:rsid w:val="00511D65"/>
    <w:rsid w:val="005124E8"/>
    <w:rsid w:val="00512E9B"/>
    <w:rsid w:val="0051332C"/>
    <w:rsid w:val="00513DB0"/>
    <w:rsid w:val="00516B48"/>
    <w:rsid w:val="00516F08"/>
    <w:rsid w:val="00517291"/>
    <w:rsid w:val="005178C4"/>
    <w:rsid w:val="005202BD"/>
    <w:rsid w:val="0052065D"/>
    <w:rsid w:val="00521B1D"/>
    <w:rsid w:val="0052306C"/>
    <w:rsid w:val="00523311"/>
    <w:rsid w:val="00524C9B"/>
    <w:rsid w:val="0052521F"/>
    <w:rsid w:val="005254FC"/>
    <w:rsid w:val="005259E0"/>
    <w:rsid w:val="005264E0"/>
    <w:rsid w:val="0052684F"/>
    <w:rsid w:val="0052688A"/>
    <w:rsid w:val="005270C2"/>
    <w:rsid w:val="00527879"/>
    <w:rsid w:val="0053023B"/>
    <w:rsid w:val="00530359"/>
    <w:rsid w:val="005317E3"/>
    <w:rsid w:val="00531BB8"/>
    <w:rsid w:val="00534CA7"/>
    <w:rsid w:val="0053587C"/>
    <w:rsid w:val="005368FA"/>
    <w:rsid w:val="00536A7B"/>
    <w:rsid w:val="00536D70"/>
    <w:rsid w:val="00536E44"/>
    <w:rsid w:val="00537E8D"/>
    <w:rsid w:val="0054047F"/>
    <w:rsid w:val="0054048B"/>
    <w:rsid w:val="00540E1C"/>
    <w:rsid w:val="00542E93"/>
    <w:rsid w:val="00544408"/>
    <w:rsid w:val="00544DA4"/>
    <w:rsid w:val="00545582"/>
    <w:rsid w:val="00546CF2"/>
    <w:rsid w:val="00546D8F"/>
    <w:rsid w:val="0055062C"/>
    <w:rsid w:val="00550ACD"/>
    <w:rsid w:val="00550B11"/>
    <w:rsid w:val="00550D4B"/>
    <w:rsid w:val="005510AC"/>
    <w:rsid w:val="00551404"/>
    <w:rsid w:val="00551A02"/>
    <w:rsid w:val="0055233E"/>
    <w:rsid w:val="0055394F"/>
    <w:rsid w:val="00553A5C"/>
    <w:rsid w:val="00553C5B"/>
    <w:rsid w:val="0055461A"/>
    <w:rsid w:val="00554909"/>
    <w:rsid w:val="005556FB"/>
    <w:rsid w:val="005565E5"/>
    <w:rsid w:val="00556F71"/>
    <w:rsid w:val="00557D3D"/>
    <w:rsid w:val="00560906"/>
    <w:rsid w:val="00560B0A"/>
    <w:rsid w:val="00560C2B"/>
    <w:rsid w:val="00562342"/>
    <w:rsid w:val="00562C64"/>
    <w:rsid w:val="00563A10"/>
    <w:rsid w:val="00563B09"/>
    <w:rsid w:val="00564757"/>
    <w:rsid w:val="005648C6"/>
    <w:rsid w:val="00565100"/>
    <w:rsid w:val="00565D93"/>
    <w:rsid w:val="00565FDA"/>
    <w:rsid w:val="00566217"/>
    <w:rsid w:val="005667FC"/>
    <w:rsid w:val="005668BD"/>
    <w:rsid w:val="00566C06"/>
    <w:rsid w:val="005702DE"/>
    <w:rsid w:val="0057039C"/>
    <w:rsid w:val="0057087A"/>
    <w:rsid w:val="00572DAB"/>
    <w:rsid w:val="005736B0"/>
    <w:rsid w:val="005740C5"/>
    <w:rsid w:val="0057422D"/>
    <w:rsid w:val="005743A9"/>
    <w:rsid w:val="0057611B"/>
    <w:rsid w:val="00576471"/>
    <w:rsid w:val="00576656"/>
    <w:rsid w:val="00576E01"/>
    <w:rsid w:val="00576FD1"/>
    <w:rsid w:val="00577162"/>
    <w:rsid w:val="00581BDD"/>
    <w:rsid w:val="00581D64"/>
    <w:rsid w:val="00582161"/>
    <w:rsid w:val="00584AF8"/>
    <w:rsid w:val="00584CD6"/>
    <w:rsid w:val="00584E28"/>
    <w:rsid w:val="0059049A"/>
    <w:rsid w:val="00591CEF"/>
    <w:rsid w:val="00592AAF"/>
    <w:rsid w:val="00593838"/>
    <w:rsid w:val="00593CE0"/>
    <w:rsid w:val="00594006"/>
    <w:rsid w:val="00594916"/>
    <w:rsid w:val="00594BFE"/>
    <w:rsid w:val="00594F91"/>
    <w:rsid w:val="005959AA"/>
    <w:rsid w:val="00595CA4"/>
    <w:rsid w:val="00595E49"/>
    <w:rsid w:val="005967C6"/>
    <w:rsid w:val="00596EB6"/>
    <w:rsid w:val="00596EFC"/>
    <w:rsid w:val="0059720A"/>
    <w:rsid w:val="00597942"/>
    <w:rsid w:val="005979D5"/>
    <w:rsid w:val="00597A7D"/>
    <w:rsid w:val="00597B00"/>
    <w:rsid w:val="005A0452"/>
    <w:rsid w:val="005A0593"/>
    <w:rsid w:val="005A09CD"/>
    <w:rsid w:val="005A1A4E"/>
    <w:rsid w:val="005A2864"/>
    <w:rsid w:val="005A2DD6"/>
    <w:rsid w:val="005A35F0"/>
    <w:rsid w:val="005A3DE0"/>
    <w:rsid w:val="005A4372"/>
    <w:rsid w:val="005A5107"/>
    <w:rsid w:val="005A53E6"/>
    <w:rsid w:val="005A5AED"/>
    <w:rsid w:val="005A61D1"/>
    <w:rsid w:val="005A7BB2"/>
    <w:rsid w:val="005B08D7"/>
    <w:rsid w:val="005B1204"/>
    <w:rsid w:val="005B12B0"/>
    <w:rsid w:val="005B182A"/>
    <w:rsid w:val="005B1E16"/>
    <w:rsid w:val="005B2116"/>
    <w:rsid w:val="005B24F0"/>
    <w:rsid w:val="005B2530"/>
    <w:rsid w:val="005B51AC"/>
    <w:rsid w:val="005B5D47"/>
    <w:rsid w:val="005B69AD"/>
    <w:rsid w:val="005B6EC8"/>
    <w:rsid w:val="005B710C"/>
    <w:rsid w:val="005B71CE"/>
    <w:rsid w:val="005B73E8"/>
    <w:rsid w:val="005B76B8"/>
    <w:rsid w:val="005C18E4"/>
    <w:rsid w:val="005C354E"/>
    <w:rsid w:val="005C3D89"/>
    <w:rsid w:val="005C4401"/>
    <w:rsid w:val="005C44A9"/>
    <w:rsid w:val="005C5A21"/>
    <w:rsid w:val="005C5D3D"/>
    <w:rsid w:val="005C605F"/>
    <w:rsid w:val="005C6574"/>
    <w:rsid w:val="005C6EE6"/>
    <w:rsid w:val="005C78B8"/>
    <w:rsid w:val="005C7B5E"/>
    <w:rsid w:val="005D1DC9"/>
    <w:rsid w:val="005D2672"/>
    <w:rsid w:val="005D2963"/>
    <w:rsid w:val="005D50D4"/>
    <w:rsid w:val="005D56D3"/>
    <w:rsid w:val="005D583F"/>
    <w:rsid w:val="005D6C46"/>
    <w:rsid w:val="005D6FC8"/>
    <w:rsid w:val="005D730F"/>
    <w:rsid w:val="005D7592"/>
    <w:rsid w:val="005D76B6"/>
    <w:rsid w:val="005E0A1F"/>
    <w:rsid w:val="005E0DB7"/>
    <w:rsid w:val="005E1583"/>
    <w:rsid w:val="005E1856"/>
    <w:rsid w:val="005E3457"/>
    <w:rsid w:val="005E357C"/>
    <w:rsid w:val="005E3C5F"/>
    <w:rsid w:val="005E3CA0"/>
    <w:rsid w:val="005E5338"/>
    <w:rsid w:val="005E5D9F"/>
    <w:rsid w:val="005E7131"/>
    <w:rsid w:val="005E7AFC"/>
    <w:rsid w:val="005F0398"/>
    <w:rsid w:val="005F0B4A"/>
    <w:rsid w:val="005F11EB"/>
    <w:rsid w:val="005F17EE"/>
    <w:rsid w:val="005F1D36"/>
    <w:rsid w:val="005F201E"/>
    <w:rsid w:val="005F3CEE"/>
    <w:rsid w:val="005F3FFB"/>
    <w:rsid w:val="005F4309"/>
    <w:rsid w:val="005F4BF7"/>
    <w:rsid w:val="005F6C09"/>
    <w:rsid w:val="005F6E81"/>
    <w:rsid w:val="005F710D"/>
    <w:rsid w:val="005F7270"/>
    <w:rsid w:val="005F7EDA"/>
    <w:rsid w:val="0060030D"/>
    <w:rsid w:val="0060033F"/>
    <w:rsid w:val="00601BCC"/>
    <w:rsid w:val="006023E2"/>
    <w:rsid w:val="006039ED"/>
    <w:rsid w:val="00603D82"/>
    <w:rsid w:val="00603FB0"/>
    <w:rsid w:val="00603FED"/>
    <w:rsid w:val="006053B4"/>
    <w:rsid w:val="00606D81"/>
    <w:rsid w:val="00607638"/>
    <w:rsid w:val="00607D2F"/>
    <w:rsid w:val="006125D7"/>
    <w:rsid w:val="00613E55"/>
    <w:rsid w:val="0061492F"/>
    <w:rsid w:val="006149CC"/>
    <w:rsid w:val="00614AF8"/>
    <w:rsid w:val="00614B3D"/>
    <w:rsid w:val="00614DAE"/>
    <w:rsid w:val="00614F94"/>
    <w:rsid w:val="00616ABB"/>
    <w:rsid w:val="00616F54"/>
    <w:rsid w:val="00616FEE"/>
    <w:rsid w:val="00620717"/>
    <w:rsid w:val="006255E4"/>
    <w:rsid w:val="0062596E"/>
    <w:rsid w:val="006262B8"/>
    <w:rsid w:val="00626F4C"/>
    <w:rsid w:val="0063004F"/>
    <w:rsid w:val="00630400"/>
    <w:rsid w:val="006304A2"/>
    <w:rsid w:val="006314B1"/>
    <w:rsid w:val="00632F4C"/>
    <w:rsid w:val="00633335"/>
    <w:rsid w:val="00633CD2"/>
    <w:rsid w:val="00635125"/>
    <w:rsid w:val="0063512E"/>
    <w:rsid w:val="00635531"/>
    <w:rsid w:val="00635662"/>
    <w:rsid w:val="00637683"/>
    <w:rsid w:val="00637E8E"/>
    <w:rsid w:val="00641921"/>
    <w:rsid w:val="006422F2"/>
    <w:rsid w:val="00642980"/>
    <w:rsid w:val="00642E87"/>
    <w:rsid w:val="006433E3"/>
    <w:rsid w:val="006436E9"/>
    <w:rsid w:val="00643E40"/>
    <w:rsid w:val="006443CD"/>
    <w:rsid w:val="00644A10"/>
    <w:rsid w:val="00644D21"/>
    <w:rsid w:val="00645852"/>
    <w:rsid w:val="00646039"/>
    <w:rsid w:val="00646795"/>
    <w:rsid w:val="006472CA"/>
    <w:rsid w:val="0064752B"/>
    <w:rsid w:val="00647547"/>
    <w:rsid w:val="00650959"/>
    <w:rsid w:val="00650E4B"/>
    <w:rsid w:val="00651086"/>
    <w:rsid w:val="006510A9"/>
    <w:rsid w:val="00651E1E"/>
    <w:rsid w:val="0065404E"/>
    <w:rsid w:val="00656E34"/>
    <w:rsid w:val="00656F86"/>
    <w:rsid w:val="0065756B"/>
    <w:rsid w:val="00657F9D"/>
    <w:rsid w:val="006614E3"/>
    <w:rsid w:val="00661564"/>
    <w:rsid w:val="006620D5"/>
    <w:rsid w:val="00663CC0"/>
    <w:rsid w:val="006641EC"/>
    <w:rsid w:val="00664456"/>
    <w:rsid w:val="00664833"/>
    <w:rsid w:val="00664D6F"/>
    <w:rsid w:val="0066519D"/>
    <w:rsid w:val="00666B0C"/>
    <w:rsid w:val="0067022E"/>
    <w:rsid w:val="00671199"/>
    <w:rsid w:val="006711ED"/>
    <w:rsid w:val="006713D4"/>
    <w:rsid w:val="00672286"/>
    <w:rsid w:val="00673649"/>
    <w:rsid w:val="00673F78"/>
    <w:rsid w:val="00674836"/>
    <w:rsid w:val="00674E01"/>
    <w:rsid w:val="00674FF8"/>
    <w:rsid w:val="006755B5"/>
    <w:rsid w:val="006756AA"/>
    <w:rsid w:val="006778FA"/>
    <w:rsid w:val="00677C36"/>
    <w:rsid w:val="0068140C"/>
    <w:rsid w:val="00682258"/>
    <w:rsid w:val="00683286"/>
    <w:rsid w:val="00683840"/>
    <w:rsid w:val="00683A82"/>
    <w:rsid w:val="00684376"/>
    <w:rsid w:val="00686D38"/>
    <w:rsid w:val="0068739A"/>
    <w:rsid w:val="00687DB3"/>
    <w:rsid w:val="006902FF"/>
    <w:rsid w:val="00691579"/>
    <w:rsid w:val="00693C68"/>
    <w:rsid w:val="00693ED9"/>
    <w:rsid w:val="00695315"/>
    <w:rsid w:val="00695F23"/>
    <w:rsid w:val="00697DDC"/>
    <w:rsid w:val="006A2B15"/>
    <w:rsid w:val="006A31F9"/>
    <w:rsid w:val="006A4348"/>
    <w:rsid w:val="006A4A70"/>
    <w:rsid w:val="006A4A75"/>
    <w:rsid w:val="006A4E3D"/>
    <w:rsid w:val="006A52EA"/>
    <w:rsid w:val="006A5343"/>
    <w:rsid w:val="006A7675"/>
    <w:rsid w:val="006B0D95"/>
    <w:rsid w:val="006B0FC2"/>
    <w:rsid w:val="006B1016"/>
    <w:rsid w:val="006B1410"/>
    <w:rsid w:val="006B17AB"/>
    <w:rsid w:val="006B2CD2"/>
    <w:rsid w:val="006B32F6"/>
    <w:rsid w:val="006B3B00"/>
    <w:rsid w:val="006B45E9"/>
    <w:rsid w:val="006B5413"/>
    <w:rsid w:val="006B5950"/>
    <w:rsid w:val="006B6205"/>
    <w:rsid w:val="006B6978"/>
    <w:rsid w:val="006B7B2E"/>
    <w:rsid w:val="006B7FEA"/>
    <w:rsid w:val="006C09F7"/>
    <w:rsid w:val="006C0F89"/>
    <w:rsid w:val="006C19E5"/>
    <w:rsid w:val="006C1BFA"/>
    <w:rsid w:val="006C1C6A"/>
    <w:rsid w:val="006C22D5"/>
    <w:rsid w:val="006C2433"/>
    <w:rsid w:val="006C2E8F"/>
    <w:rsid w:val="006C3017"/>
    <w:rsid w:val="006C41A1"/>
    <w:rsid w:val="006C41C4"/>
    <w:rsid w:val="006C5725"/>
    <w:rsid w:val="006C6697"/>
    <w:rsid w:val="006C7339"/>
    <w:rsid w:val="006D09AD"/>
    <w:rsid w:val="006D0E3F"/>
    <w:rsid w:val="006D1982"/>
    <w:rsid w:val="006D1EDC"/>
    <w:rsid w:val="006D23A0"/>
    <w:rsid w:val="006D2DB7"/>
    <w:rsid w:val="006D40F2"/>
    <w:rsid w:val="006D51C2"/>
    <w:rsid w:val="006D5637"/>
    <w:rsid w:val="006D67BA"/>
    <w:rsid w:val="006D7496"/>
    <w:rsid w:val="006E0965"/>
    <w:rsid w:val="006E0C84"/>
    <w:rsid w:val="006E0E25"/>
    <w:rsid w:val="006E11B2"/>
    <w:rsid w:val="006E15E7"/>
    <w:rsid w:val="006E1A48"/>
    <w:rsid w:val="006E2625"/>
    <w:rsid w:val="006E2CCA"/>
    <w:rsid w:val="006E2D31"/>
    <w:rsid w:val="006E2FA4"/>
    <w:rsid w:val="006E3F45"/>
    <w:rsid w:val="006E4BBB"/>
    <w:rsid w:val="006E5377"/>
    <w:rsid w:val="006E63BF"/>
    <w:rsid w:val="006E63E0"/>
    <w:rsid w:val="006E6880"/>
    <w:rsid w:val="006E780A"/>
    <w:rsid w:val="006F0F9F"/>
    <w:rsid w:val="006F1020"/>
    <w:rsid w:val="006F137F"/>
    <w:rsid w:val="006F19DE"/>
    <w:rsid w:val="006F2B88"/>
    <w:rsid w:val="006F3788"/>
    <w:rsid w:val="006F3BAB"/>
    <w:rsid w:val="006F3F62"/>
    <w:rsid w:val="006F502A"/>
    <w:rsid w:val="006F529C"/>
    <w:rsid w:val="006F55A6"/>
    <w:rsid w:val="006F5DBC"/>
    <w:rsid w:val="006F6191"/>
    <w:rsid w:val="006F70BD"/>
    <w:rsid w:val="006F7749"/>
    <w:rsid w:val="006F7AF9"/>
    <w:rsid w:val="0070025C"/>
    <w:rsid w:val="007003DE"/>
    <w:rsid w:val="007006F7"/>
    <w:rsid w:val="00701889"/>
    <w:rsid w:val="00701BA2"/>
    <w:rsid w:val="0070206D"/>
    <w:rsid w:val="0070220F"/>
    <w:rsid w:val="00702BC5"/>
    <w:rsid w:val="00703535"/>
    <w:rsid w:val="007037A3"/>
    <w:rsid w:val="00704E0B"/>
    <w:rsid w:val="007057A0"/>
    <w:rsid w:val="007062CD"/>
    <w:rsid w:val="00706CEB"/>
    <w:rsid w:val="00707B37"/>
    <w:rsid w:val="007147DA"/>
    <w:rsid w:val="00714E9B"/>
    <w:rsid w:val="00715619"/>
    <w:rsid w:val="00715B4D"/>
    <w:rsid w:val="00715C1E"/>
    <w:rsid w:val="00715FDA"/>
    <w:rsid w:val="007163D8"/>
    <w:rsid w:val="00717B44"/>
    <w:rsid w:val="007205A7"/>
    <w:rsid w:val="00720DAA"/>
    <w:rsid w:val="0072155D"/>
    <w:rsid w:val="00721857"/>
    <w:rsid w:val="00721DEF"/>
    <w:rsid w:val="00722369"/>
    <w:rsid w:val="00722C68"/>
    <w:rsid w:val="007232D9"/>
    <w:rsid w:val="007237B9"/>
    <w:rsid w:val="007237E0"/>
    <w:rsid w:val="007240E6"/>
    <w:rsid w:val="007242AA"/>
    <w:rsid w:val="0072538B"/>
    <w:rsid w:val="00725ADA"/>
    <w:rsid w:val="00725ED0"/>
    <w:rsid w:val="0072656D"/>
    <w:rsid w:val="00726FC6"/>
    <w:rsid w:val="0072732E"/>
    <w:rsid w:val="00727377"/>
    <w:rsid w:val="00727ABC"/>
    <w:rsid w:val="00730371"/>
    <w:rsid w:val="00731ED1"/>
    <w:rsid w:val="00732687"/>
    <w:rsid w:val="00733C25"/>
    <w:rsid w:val="0073482A"/>
    <w:rsid w:val="00734A5F"/>
    <w:rsid w:val="00735409"/>
    <w:rsid w:val="00736C00"/>
    <w:rsid w:val="00736C5C"/>
    <w:rsid w:val="00740424"/>
    <w:rsid w:val="007404AE"/>
    <w:rsid w:val="007408ED"/>
    <w:rsid w:val="00740911"/>
    <w:rsid w:val="00741047"/>
    <w:rsid w:val="0074146E"/>
    <w:rsid w:val="007428E1"/>
    <w:rsid w:val="00742A29"/>
    <w:rsid w:val="00744F17"/>
    <w:rsid w:val="0074591B"/>
    <w:rsid w:val="00746D52"/>
    <w:rsid w:val="0074746B"/>
    <w:rsid w:val="00750A0D"/>
    <w:rsid w:val="00750E54"/>
    <w:rsid w:val="00752248"/>
    <w:rsid w:val="007525C4"/>
    <w:rsid w:val="00752976"/>
    <w:rsid w:val="0075330E"/>
    <w:rsid w:val="00753645"/>
    <w:rsid w:val="0075421C"/>
    <w:rsid w:val="00757DD2"/>
    <w:rsid w:val="00757E70"/>
    <w:rsid w:val="00760417"/>
    <w:rsid w:val="007634DB"/>
    <w:rsid w:val="007636CC"/>
    <w:rsid w:val="00763951"/>
    <w:rsid w:val="0076404E"/>
    <w:rsid w:val="007652C2"/>
    <w:rsid w:val="007659E5"/>
    <w:rsid w:val="00766ED6"/>
    <w:rsid w:val="00766F17"/>
    <w:rsid w:val="00766FB8"/>
    <w:rsid w:val="00767D60"/>
    <w:rsid w:val="00767E6A"/>
    <w:rsid w:val="00767F3B"/>
    <w:rsid w:val="00770C4B"/>
    <w:rsid w:val="00770D14"/>
    <w:rsid w:val="00771209"/>
    <w:rsid w:val="00771B78"/>
    <w:rsid w:val="00771DC2"/>
    <w:rsid w:val="00771F5C"/>
    <w:rsid w:val="00772621"/>
    <w:rsid w:val="007745F9"/>
    <w:rsid w:val="00775414"/>
    <w:rsid w:val="0077617F"/>
    <w:rsid w:val="0077652B"/>
    <w:rsid w:val="007767E0"/>
    <w:rsid w:val="00776C0B"/>
    <w:rsid w:val="007773D3"/>
    <w:rsid w:val="0078109E"/>
    <w:rsid w:val="007815DC"/>
    <w:rsid w:val="00782441"/>
    <w:rsid w:val="0078270D"/>
    <w:rsid w:val="00783D08"/>
    <w:rsid w:val="00784C1A"/>
    <w:rsid w:val="007851C5"/>
    <w:rsid w:val="0078563C"/>
    <w:rsid w:val="00786719"/>
    <w:rsid w:val="00786945"/>
    <w:rsid w:val="00786F96"/>
    <w:rsid w:val="007900B4"/>
    <w:rsid w:val="007900C2"/>
    <w:rsid w:val="00790A88"/>
    <w:rsid w:val="00792EC6"/>
    <w:rsid w:val="0079390C"/>
    <w:rsid w:val="0079398C"/>
    <w:rsid w:val="00794099"/>
    <w:rsid w:val="00794498"/>
    <w:rsid w:val="00794E23"/>
    <w:rsid w:val="00795970"/>
    <w:rsid w:val="007959D6"/>
    <w:rsid w:val="007968B2"/>
    <w:rsid w:val="0079734E"/>
    <w:rsid w:val="007A0280"/>
    <w:rsid w:val="007A1085"/>
    <w:rsid w:val="007A2807"/>
    <w:rsid w:val="007A3123"/>
    <w:rsid w:val="007A31B3"/>
    <w:rsid w:val="007A32A2"/>
    <w:rsid w:val="007A3711"/>
    <w:rsid w:val="007A3746"/>
    <w:rsid w:val="007A3767"/>
    <w:rsid w:val="007A5147"/>
    <w:rsid w:val="007A543E"/>
    <w:rsid w:val="007A5FD8"/>
    <w:rsid w:val="007A62D6"/>
    <w:rsid w:val="007A6D51"/>
    <w:rsid w:val="007A6F77"/>
    <w:rsid w:val="007B02AC"/>
    <w:rsid w:val="007B1C52"/>
    <w:rsid w:val="007B2001"/>
    <w:rsid w:val="007B2FD2"/>
    <w:rsid w:val="007B31D4"/>
    <w:rsid w:val="007B32C9"/>
    <w:rsid w:val="007B3392"/>
    <w:rsid w:val="007B33AC"/>
    <w:rsid w:val="007B4219"/>
    <w:rsid w:val="007B427D"/>
    <w:rsid w:val="007B4AED"/>
    <w:rsid w:val="007B582B"/>
    <w:rsid w:val="007B5EE4"/>
    <w:rsid w:val="007B68CD"/>
    <w:rsid w:val="007B72FD"/>
    <w:rsid w:val="007C09E2"/>
    <w:rsid w:val="007C0F2F"/>
    <w:rsid w:val="007C127A"/>
    <w:rsid w:val="007C17DA"/>
    <w:rsid w:val="007C29DE"/>
    <w:rsid w:val="007C3512"/>
    <w:rsid w:val="007C4895"/>
    <w:rsid w:val="007C490E"/>
    <w:rsid w:val="007C49BE"/>
    <w:rsid w:val="007C51C8"/>
    <w:rsid w:val="007C551B"/>
    <w:rsid w:val="007C5B3B"/>
    <w:rsid w:val="007C5DA5"/>
    <w:rsid w:val="007C6430"/>
    <w:rsid w:val="007C79D9"/>
    <w:rsid w:val="007D023F"/>
    <w:rsid w:val="007D0CE8"/>
    <w:rsid w:val="007D1428"/>
    <w:rsid w:val="007D14BA"/>
    <w:rsid w:val="007D1545"/>
    <w:rsid w:val="007D1FF9"/>
    <w:rsid w:val="007D2908"/>
    <w:rsid w:val="007D3112"/>
    <w:rsid w:val="007D3466"/>
    <w:rsid w:val="007D4981"/>
    <w:rsid w:val="007D5109"/>
    <w:rsid w:val="007D5223"/>
    <w:rsid w:val="007D549E"/>
    <w:rsid w:val="007D6007"/>
    <w:rsid w:val="007D6DF8"/>
    <w:rsid w:val="007D740F"/>
    <w:rsid w:val="007D77B7"/>
    <w:rsid w:val="007D7C50"/>
    <w:rsid w:val="007E0855"/>
    <w:rsid w:val="007E185E"/>
    <w:rsid w:val="007E2372"/>
    <w:rsid w:val="007E2C08"/>
    <w:rsid w:val="007E309F"/>
    <w:rsid w:val="007E4583"/>
    <w:rsid w:val="007E5AC5"/>
    <w:rsid w:val="007E6549"/>
    <w:rsid w:val="007E704E"/>
    <w:rsid w:val="007F03E7"/>
    <w:rsid w:val="007F1137"/>
    <w:rsid w:val="007F3041"/>
    <w:rsid w:val="007F5BCC"/>
    <w:rsid w:val="007F5E25"/>
    <w:rsid w:val="007F73C9"/>
    <w:rsid w:val="00800382"/>
    <w:rsid w:val="00800BB2"/>
    <w:rsid w:val="00800BBC"/>
    <w:rsid w:val="008023B7"/>
    <w:rsid w:val="00802A9C"/>
    <w:rsid w:val="00802FF4"/>
    <w:rsid w:val="008031A0"/>
    <w:rsid w:val="00803359"/>
    <w:rsid w:val="0080368A"/>
    <w:rsid w:val="008042D7"/>
    <w:rsid w:val="008043A6"/>
    <w:rsid w:val="008044A3"/>
    <w:rsid w:val="008051A2"/>
    <w:rsid w:val="00805930"/>
    <w:rsid w:val="00806063"/>
    <w:rsid w:val="00806804"/>
    <w:rsid w:val="008076DF"/>
    <w:rsid w:val="00807854"/>
    <w:rsid w:val="00807F2B"/>
    <w:rsid w:val="008108DE"/>
    <w:rsid w:val="00810908"/>
    <w:rsid w:val="00810E5A"/>
    <w:rsid w:val="00812EA7"/>
    <w:rsid w:val="0081357A"/>
    <w:rsid w:val="00813831"/>
    <w:rsid w:val="00813BF9"/>
    <w:rsid w:val="0081440F"/>
    <w:rsid w:val="00814B94"/>
    <w:rsid w:val="00816230"/>
    <w:rsid w:val="00816475"/>
    <w:rsid w:val="0081699E"/>
    <w:rsid w:val="00816B7D"/>
    <w:rsid w:val="00817BD6"/>
    <w:rsid w:val="00821799"/>
    <w:rsid w:val="00822BB3"/>
    <w:rsid w:val="00823070"/>
    <w:rsid w:val="00823A5E"/>
    <w:rsid w:val="00824ED3"/>
    <w:rsid w:val="0082517E"/>
    <w:rsid w:val="00825476"/>
    <w:rsid w:val="00825667"/>
    <w:rsid w:val="00826405"/>
    <w:rsid w:val="008268B8"/>
    <w:rsid w:val="008269D2"/>
    <w:rsid w:val="00826F2A"/>
    <w:rsid w:val="00827187"/>
    <w:rsid w:val="008276AE"/>
    <w:rsid w:val="00827E8A"/>
    <w:rsid w:val="008304CE"/>
    <w:rsid w:val="0083139C"/>
    <w:rsid w:val="008315A9"/>
    <w:rsid w:val="00831A50"/>
    <w:rsid w:val="00831CCB"/>
    <w:rsid w:val="00833BD2"/>
    <w:rsid w:val="00834163"/>
    <w:rsid w:val="00835102"/>
    <w:rsid w:val="00835796"/>
    <w:rsid w:val="0083580D"/>
    <w:rsid w:val="008405D6"/>
    <w:rsid w:val="008412C3"/>
    <w:rsid w:val="00841C58"/>
    <w:rsid w:val="008424F3"/>
    <w:rsid w:val="00843725"/>
    <w:rsid w:val="00844B7B"/>
    <w:rsid w:val="00845293"/>
    <w:rsid w:val="008458B0"/>
    <w:rsid w:val="00845CE4"/>
    <w:rsid w:val="00846481"/>
    <w:rsid w:val="00847081"/>
    <w:rsid w:val="00847BF9"/>
    <w:rsid w:val="00850C21"/>
    <w:rsid w:val="00851A16"/>
    <w:rsid w:val="00852C70"/>
    <w:rsid w:val="00853D76"/>
    <w:rsid w:val="00854B89"/>
    <w:rsid w:val="0085532D"/>
    <w:rsid w:val="00855EA9"/>
    <w:rsid w:val="00855F74"/>
    <w:rsid w:val="00856250"/>
    <w:rsid w:val="00857370"/>
    <w:rsid w:val="00857ACA"/>
    <w:rsid w:val="00857B55"/>
    <w:rsid w:val="00857EB6"/>
    <w:rsid w:val="0086155D"/>
    <w:rsid w:val="008625BD"/>
    <w:rsid w:val="00862661"/>
    <w:rsid w:val="00862D4C"/>
    <w:rsid w:val="00862E21"/>
    <w:rsid w:val="00862FC9"/>
    <w:rsid w:val="008631BB"/>
    <w:rsid w:val="00864F94"/>
    <w:rsid w:val="00865685"/>
    <w:rsid w:val="008659F9"/>
    <w:rsid w:val="00865D9E"/>
    <w:rsid w:val="00866E46"/>
    <w:rsid w:val="00867273"/>
    <w:rsid w:val="00870E74"/>
    <w:rsid w:val="00872359"/>
    <w:rsid w:val="00872EF3"/>
    <w:rsid w:val="00874363"/>
    <w:rsid w:val="00875E6D"/>
    <w:rsid w:val="00875F86"/>
    <w:rsid w:val="00876754"/>
    <w:rsid w:val="008767DB"/>
    <w:rsid w:val="008769C4"/>
    <w:rsid w:val="0087777F"/>
    <w:rsid w:val="008800EB"/>
    <w:rsid w:val="00880736"/>
    <w:rsid w:val="00880AE3"/>
    <w:rsid w:val="00881AAF"/>
    <w:rsid w:val="008834F0"/>
    <w:rsid w:val="00883F80"/>
    <w:rsid w:val="00885173"/>
    <w:rsid w:val="00885866"/>
    <w:rsid w:val="00885E50"/>
    <w:rsid w:val="00886060"/>
    <w:rsid w:val="00886965"/>
    <w:rsid w:val="00887E72"/>
    <w:rsid w:val="00890388"/>
    <w:rsid w:val="0089074A"/>
    <w:rsid w:val="00891884"/>
    <w:rsid w:val="00891935"/>
    <w:rsid w:val="00891F41"/>
    <w:rsid w:val="00892DEB"/>
    <w:rsid w:val="00893352"/>
    <w:rsid w:val="0089365E"/>
    <w:rsid w:val="00894193"/>
    <w:rsid w:val="008977CC"/>
    <w:rsid w:val="008A093E"/>
    <w:rsid w:val="008A0E36"/>
    <w:rsid w:val="008A1947"/>
    <w:rsid w:val="008A1C32"/>
    <w:rsid w:val="008A2000"/>
    <w:rsid w:val="008A29F6"/>
    <w:rsid w:val="008A2E81"/>
    <w:rsid w:val="008A3499"/>
    <w:rsid w:val="008A36F3"/>
    <w:rsid w:val="008A39CC"/>
    <w:rsid w:val="008A43C5"/>
    <w:rsid w:val="008A4531"/>
    <w:rsid w:val="008A4C74"/>
    <w:rsid w:val="008A57C8"/>
    <w:rsid w:val="008A5B93"/>
    <w:rsid w:val="008A6947"/>
    <w:rsid w:val="008A7085"/>
    <w:rsid w:val="008A70AD"/>
    <w:rsid w:val="008A72D1"/>
    <w:rsid w:val="008A78E8"/>
    <w:rsid w:val="008B06F7"/>
    <w:rsid w:val="008B14D0"/>
    <w:rsid w:val="008B1CF8"/>
    <w:rsid w:val="008B3838"/>
    <w:rsid w:val="008B534A"/>
    <w:rsid w:val="008B6616"/>
    <w:rsid w:val="008B6634"/>
    <w:rsid w:val="008B7826"/>
    <w:rsid w:val="008B78F9"/>
    <w:rsid w:val="008B7A74"/>
    <w:rsid w:val="008B7C13"/>
    <w:rsid w:val="008B7F75"/>
    <w:rsid w:val="008C016B"/>
    <w:rsid w:val="008C017D"/>
    <w:rsid w:val="008C032C"/>
    <w:rsid w:val="008C0528"/>
    <w:rsid w:val="008C0562"/>
    <w:rsid w:val="008C0BF0"/>
    <w:rsid w:val="008C0E91"/>
    <w:rsid w:val="008C1AC5"/>
    <w:rsid w:val="008C2FDE"/>
    <w:rsid w:val="008C405E"/>
    <w:rsid w:val="008C4887"/>
    <w:rsid w:val="008C4899"/>
    <w:rsid w:val="008C6F3E"/>
    <w:rsid w:val="008C7558"/>
    <w:rsid w:val="008C76F4"/>
    <w:rsid w:val="008C7A8F"/>
    <w:rsid w:val="008D3BF4"/>
    <w:rsid w:val="008D53B9"/>
    <w:rsid w:val="008D6EEC"/>
    <w:rsid w:val="008D787E"/>
    <w:rsid w:val="008E0A5F"/>
    <w:rsid w:val="008E17B1"/>
    <w:rsid w:val="008E1A19"/>
    <w:rsid w:val="008E220A"/>
    <w:rsid w:val="008E2675"/>
    <w:rsid w:val="008E2B9E"/>
    <w:rsid w:val="008E4B6F"/>
    <w:rsid w:val="008E4BC7"/>
    <w:rsid w:val="008E4D89"/>
    <w:rsid w:val="008E5250"/>
    <w:rsid w:val="008E53BD"/>
    <w:rsid w:val="008E5604"/>
    <w:rsid w:val="008E56A9"/>
    <w:rsid w:val="008E6104"/>
    <w:rsid w:val="008E6D49"/>
    <w:rsid w:val="008E7F0F"/>
    <w:rsid w:val="008F029D"/>
    <w:rsid w:val="008F0913"/>
    <w:rsid w:val="008F099A"/>
    <w:rsid w:val="008F0BB4"/>
    <w:rsid w:val="008F1A80"/>
    <w:rsid w:val="008F2932"/>
    <w:rsid w:val="008F2DD8"/>
    <w:rsid w:val="008F4482"/>
    <w:rsid w:val="008F4492"/>
    <w:rsid w:val="008F4812"/>
    <w:rsid w:val="008F65B7"/>
    <w:rsid w:val="008F662D"/>
    <w:rsid w:val="008F693E"/>
    <w:rsid w:val="008F6B1D"/>
    <w:rsid w:val="008F71B0"/>
    <w:rsid w:val="008F7804"/>
    <w:rsid w:val="00900617"/>
    <w:rsid w:val="00900F57"/>
    <w:rsid w:val="009019A2"/>
    <w:rsid w:val="0090270A"/>
    <w:rsid w:val="00902B72"/>
    <w:rsid w:val="00902E3E"/>
    <w:rsid w:val="009034F4"/>
    <w:rsid w:val="00904753"/>
    <w:rsid w:val="0090581B"/>
    <w:rsid w:val="00906348"/>
    <w:rsid w:val="00906D27"/>
    <w:rsid w:val="00906FAE"/>
    <w:rsid w:val="009071DB"/>
    <w:rsid w:val="0090782E"/>
    <w:rsid w:val="0090785D"/>
    <w:rsid w:val="00907BF5"/>
    <w:rsid w:val="009103F8"/>
    <w:rsid w:val="00910B0D"/>
    <w:rsid w:val="0091250B"/>
    <w:rsid w:val="00913BAE"/>
    <w:rsid w:val="00914A7E"/>
    <w:rsid w:val="009150B4"/>
    <w:rsid w:val="0091518C"/>
    <w:rsid w:val="00915492"/>
    <w:rsid w:val="009157FC"/>
    <w:rsid w:val="00915938"/>
    <w:rsid w:val="00915D6E"/>
    <w:rsid w:val="0091722A"/>
    <w:rsid w:val="00921564"/>
    <w:rsid w:val="009218DA"/>
    <w:rsid w:val="009227A7"/>
    <w:rsid w:val="00922E35"/>
    <w:rsid w:val="0092393A"/>
    <w:rsid w:val="00924D80"/>
    <w:rsid w:val="009250D0"/>
    <w:rsid w:val="009256DC"/>
    <w:rsid w:val="00925B4E"/>
    <w:rsid w:val="00925D91"/>
    <w:rsid w:val="00926A12"/>
    <w:rsid w:val="00926BFB"/>
    <w:rsid w:val="0092717D"/>
    <w:rsid w:val="00927FF3"/>
    <w:rsid w:val="00931B38"/>
    <w:rsid w:val="00931F9F"/>
    <w:rsid w:val="0093227D"/>
    <w:rsid w:val="00932303"/>
    <w:rsid w:val="009325C8"/>
    <w:rsid w:val="00933552"/>
    <w:rsid w:val="009337C8"/>
    <w:rsid w:val="00933836"/>
    <w:rsid w:val="00933A28"/>
    <w:rsid w:val="009356F5"/>
    <w:rsid w:val="0093588E"/>
    <w:rsid w:val="00935DA3"/>
    <w:rsid w:val="009360D5"/>
    <w:rsid w:val="0093679E"/>
    <w:rsid w:val="0093681E"/>
    <w:rsid w:val="00936BE5"/>
    <w:rsid w:val="00940216"/>
    <w:rsid w:val="00940408"/>
    <w:rsid w:val="009404B3"/>
    <w:rsid w:val="00941010"/>
    <w:rsid w:val="0094275E"/>
    <w:rsid w:val="00942F15"/>
    <w:rsid w:val="0094417F"/>
    <w:rsid w:val="009441EB"/>
    <w:rsid w:val="00945472"/>
    <w:rsid w:val="00950220"/>
    <w:rsid w:val="009504C2"/>
    <w:rsid w:val="00950E80"/>
    <w:rsid w:val="009514DF"/>
    <w:rsid w:val="00951C9F"/>
    <w:rsid w:val="009521C7"/>
    <w:rsid w:val="00952585"/>
    <w:rsid w:val="00953FB9"/>
    <w:rsid w:val="00954A0F"/>
    <w:rsid w:val="00954F81"/>
    <w:rsid w:val="009554BE"/>
    <w:rsid w:val="00956417"/>
    <w:rsid w:val="009572E6"/>
    <w:rsid w:val="00960A48"/>
    <w:rsid w:val="00961215"/>
    <w:rsid w:val="009613A7"/>
    <w:rsid w:val="00961F38"/>
    <w:rsid w:val="009623BA"/>
    <w:rsid w:val="009626D1"/>
    <w:rsid w:val="00962713"/>
    <w:rsid w:val="00963A83"/>
    <w:rsid w:val="009641DE"/>
    <w:rsid w:val="00964282"/>
    <w:rsid w:val="00965171"/>
    <w:rsid w:val="0096540B"/>
    <w:rsid w:val="00966365"/>
    <w:rsid w:val="009668B0"/>
    <w:rsid w:val="00966C2C"/>
    <w:rsid w:val="00966CBA"/>
    <w:rsid w:val="009676C9"/>
    <w:rsid w:val="00967BC0"/>
    <w:rsid w:val="00970CCE"/>
    <w:rsid w:val="00970DF9"/>
    <w:rsid w:val="009710EA"/>
    <w:rsid w:val="00971660"/>
    <w:rsid w:val="00972326"/>
    <w:rsid w:val="009735E3"/>
    <w:rsid w:val="00973E8F"/>
    <w:rsid w:val="00974043"/>
    <w:rsid w:val="00974577"/>
    <w:rsid w:val="00974AD5"/>
    <w:rsid w:val="009761AB"/>
    <w:rsid w:val="00976378"/>
    <w:rsid w:val="009764C0"/>
    <w:rsid w:val="009769DB"/>
    <w:rsid w:val="00976A37"/>
    <w:rsid w:val="00976BDC"/>
    <w:rsid w:val="00976D2F"/>
    <w:rsid w:val="00977CD9"/>
    <w:rsid w:val="00977E47"/>
    <w:rsid w:val="00980EA4"/>
    <w:rsid w:val="00981106"/>
    <w:rsid w:val="00981769"/>
    <w:rsid w:val="00981D19"/>
    <w:rsid w:val="009824F4"/>
    <w:rsid w:val="00982786"/>
    <w:rsid w:val="00983773"/>
    <w:rsid w:val="00983C42"/>
    <w:rsid w:val="00984B64"/>
    <w:rsid w:val="00984F70"/>
    <w:rsid w:val="009850C4"/>
    <w:rsid w:val="00985D2E"/>
    <w:rsid w:val="00986DEF"/>
    <w:rsid w:val="00987094"/>
    <w:rsid w:val="00987CA8"/>
    <w:rsid w:val="009901F9"/>
    <w:rsid w:val="009904C7"/>
    <w:rsid w:val="0099054F"/>
    <w:rsid w:val="009909EA"/>
    <w:rsid w:val="00990C27"/>
    <w:rsid w:val="009918CB"/>
    <w:rsid w:val="00991AFE"/>
    <w:rsid w:val="0099315E"/>
    <w:rsid w:val="00993CF1"/>
    <w:rsid w:val="00993CFD"/>
    <w:rsid w:val="00994257"/>
    <w:rsid w:val="0099458C"/>
    <w:rsid w:val="009951D2"/>
    <w:rsid w:val="00995B1D"/>
    <w:rsid w:val="00995CE0"/>
    <w:rsid w:val="00995E59"/>
    <w:rsid w:val="0099652E"/>
    <w:rsid w:val="00997124"/>
    <w:rsid w:val="009976FC"/>
    <w:rsid w:val="00997DEE"/>
    <w:rsid w:val="009A08A4"/>
    <w:rsid w:val="009A0A7B"/>
    <w:rsid w:val="009A148F"/>
    <w:rsid w:val="009A319C"/>
    <w:rsid w:val="009A3204"/>
    <w:rsid w:val="009A3314"/>
    <w:rsid w:val="009A3895"/>
    <w:rsid w:val="009A408E"/>
    <w:rsid w:val="009A4EB1"/>
    <w:rsid w:val="009A5989"/>
    <w:rsid w:val="009A610B"/>
    <w:rsid w:val="009A728C"/>
    <w:rsid w:val="009B00F3"/>
    <w:rsid w:val="009B1229"/>
    <w:rsid w:val="009B155C"/>
    <w:rsid w:val="009B1BE0"/>
    <w:rsid w:val="009B243E"/>
    <w:rsid w:val="009B2C69"/>
    <w:rsid w:val="009B3831"/>
    <w:rsid w:val="009B485A"/>
    <w:rsid w:val="009B529A"/>
    <w:rsid w:val="009B55A6"/>
    <w:rsid w:val="009B6127"/>
    <w:rsid w:val="009B6A75"/>
    <w:rsid w:val="009B6AA1"/>
    <w:rsid w:val="009B6E02"/>
    <w:rsid w:val="009B7A9E"/>
    <w:rsid w:val="009C0686"/>
    <w:rsid w:val="009C1E17"/>
    <w:rsid w:val="009C1F69"/>
    <w:rsid w:val="009C2E47"/>
    <w:rsid w:val="009C478A"/>
    <w:rsid w:val="009C4EC2"/>
    <w:rsid w:val="009C6AE7"/>
    <w:rsid w:val="009C6DEE"/>
    <w:rsid w:val="009D0375"/>
    <w:rsid w:val="009D0857"/>
    <w:rsid w:val="009D1CC1"/>
    <w:rsid w:val="009D20D8"/>
    <w:rsid w:val="009D3202"/>
    <w:rsid w:val="009D3265"/>
    <w:rsid w:val="009D3B4B"/>
    <w:rsid w:val="009D45C7"/>
    <w:rsid w:val="009D477D"/>
    <w:rsid w:val="009D5539"/>
    <w:rsid w:val="009D55E8"/>
    <w:rsid w:val="009D5D0B"/>
    <w:rsid w:val="009D6782"/>
    <w:rsid w:val="009D6998"/>
    <w:rsid w:val="009D6D8C"/>
    <w:rsid w:val="009D7F26"/>
    <w:rsid w:val="009E0479"/>
    <w:rsid w:val="009E0C7B"/>
    <w:rsid w:val="009E0CA0"/>
    <w:rsid w:val="009E1F30"/>
    <w:rsid w:val="009E28B9"/>
    <w:rsid w:val="009E3114"/>
    <w:rsid w:val="009E3B68"/>
    <w:rsid w:val="009E48E7"/>
    <w:rsid w:val="009E49AC"/>
    <w:rsid w:val="009E508A"/>
    <w:rsid w:val="009E511B"/>
    <w:rsid w:val="009E51A3"/>
    <w:rsid w:val="009E60DE"/>
    <w:rsid w:val="009F1608"/>
    <w:rsid w:val="009F2158"/>
    <w:rsid w:val="009F2521"/>
    <w:rsid w:val="009F2A10"/>
    <w:rsid w:val="009F2A92"/>
    <w:rsid w:val="009F2BE6"/>
    <w:rsid w:val="009F2E61"/>
    <w:rsid w:val="009F53DD"/>
    <w:rsid w:val="009F584C"/>
    <w:rsid w:val="009F588B"/>
    <w:rsid w:val="009F64AA"/>
    <w:rsid w:val="009F6C75"/>
    <w:rsid w:val="009F6E64"/>
    <w:rsid w:val="009F6EA4"/>
    <w:rsid w:val="009F7A60"/>
    <w:rsid w:val="00A01E63"/>
    <w:rsid w:val="00A02027"/>
    <w:rsid w:val="00A02104"/>
    <w:rsid w:val="00A025B5"/>
    <w:rsid w:val="00A0293A"/>
    <w:rsid w:val="00A02EC8"/>
    <w:rsid w:val="00A032B8"/>
    <w:rsid w:val="00A04618"/>
    <w:rsid w:val="00A05113"/>
    <w:rsid w:val="00A0533B"/>
    <w:rsid w:val="00A0558D"/>
    <w:rsid w:val="00A05880"/>
    <w:rsid w:val="00A07498"/>
    <w:rsid w:val="00A07D61"/>
    <w:rsid w:val="00A102FD"/>
    <w:rsid w:val="00A11024"/>
    <w:rsid w:val="00A124CB"/>
    <w:rsid w:val="00A12565"/>
    <w:rsid w:val="00A12AEA"/>
    <w:rsid w:val="00A12E10"/>
    <w:rsid w:val="00A1462C"/>
    <w:rsid w:val="00A14BEE"/>
    <w:rsid w:val="00A159B1"/>
    <w:rsid w:val="00A16907"/>
    <w:rsid w:val="00A170E7"/>
    <w:rsid w:val="00A177B7"/>
    <w:rsid w:val="00A200CF"/>
    <w:rsid w:val="00A207CF"/>
    <w:rsid w:val="00A2161F"/>
    <w:rsid w:val="00A222E5"/>
    <w:rsid w:val="00A23743"/>
    <w:rsid w:val="00A245CB"/>
    <w:rsid w:val="00A248C6"/>
    <w:rsid w:val="00A25317"/>
    <w:rsid w:val="00A25A34"/>
    <w:rsid w:val="00A2639A"/>
    <w:rsid w:val="00A266BB"/>
    <w:rsid w:val="00A2744C"/>
    <w:rsid w:val="00A31F9F"/>
    <w:rsid w:val="00A320A0"/>
    <w:rsid w:val="00A320DA"/>
    <w:rsid w:val="00A3211C"/>
    <w:rsid w:val="00A32DF7"/>
    <w:rsid w:val="00A32EF9"/>
    <w:rsid w:val="00A330E0"/>
    <w:rsid w:val="00A33932"/>
    <w:rsid w:val="00A368B5"/>
    <w:rsid w:val="00A37133"/>
    <w:rsid w:val="00A3713A"/>
    <w:rsid w:val="00A3719D"/>
    <w:rsid w:val="00A37668"/>
    <w:rsid w:val="00A37A07"/>
    <w:rsid w:val="00A40AA8"/>
    <w:rsid w:val="00A40BEE"/>
    <w:rsid w:val="00A424F1"/>
    <w:rsid w:val="00A4319A"/>
    <w:rsid w:val="00A437BB"/>
    <w:rsid w:val="00A437F2"/>
    <w:rsid w:val="00A43A57"/>
    <w:rsid w:val="00A43EAB"/>
    <w:rsid w:val="00A448C7"/>
    <w:rsid w:val="00A4522E"/>
    <w:rsid w:val="00A46512"/>
    <w:rsid w:val="00A46915"/>
    <w:rsid w:val="00A46DC9"/>
    <w:rsid w:val="00A46FDD"/>
    <w:rsid w:val="00A479CF"/>
    <w:rsid w:val="00A47AAD"/>
    <w:rsid w:val="00A500D0"/>
    <w:rsid w:val="00A516A1"/>
    <w:rsid w:val="00A51893"/>
    <w:rsid w:val="00A54319"/>
    <w:rsid w:val="00A54B31"/>
    <w:rsid w:val="00A54C47"/>
    <w:rsid w:val="00A54F40"/>
    <w:rsid w:val="00A55C59"/>
    <w:rsid w:val="00A572F4"/>
    <w:rsid w:val="00A5756C"/>
    <w:rsid w:val="00A60A0A"/>
    <w:rsid w:val="00A60B1C"/>
    <w:rsid w:val="00A622E0"/>
    <w:rsid w:val="00A62DCE"/>
    <w:rsid w:val="00A63495"/>
    <w:rsid w:val="00A6379F"/>
    <w:rsid w:val="00A63B94"/>
    <w:rsid w:val="00A6406B"/>
    <w:rsid w:val="00A64664"/>
    <w:rsid w:val="00A64B94"/>
    <w:rsid w:val="00A65602"/>
    <w:rsid w:val="00A658AB"/>
    <w:rsid w:val="00A6660F"/>
    <w:rsid w:val="00A6720E"/>
    <w:rsid w:val="00A67E49"/>
    <w:rsid w:val="00A70814"/>
    <w:rsid w:val="00A71398"/>
    <w:rsid w:val="00A71902"/>
    <w:rsid w:val="00A7263C"/>
    <w:rsid w:val="00A72B5F"/>
    <w:rsid w:val="00A75D97"/>
    <w:rsid w:val="00A76511"/>
    <w:rsid w:val="00A769A5"/>
    <w:rsid w:val="00A76E04"/>
    <w:rsid w:val="00A77849"/>
    <w:rsid w:val="00A77B41"/>
    <w:rsid w:val="00A77F92"/>
    <w:rsid w:val="00A802D9"/>
    <w:rsid w:val="00A80863"/>
    <w:rsid w:val="00A808E8"/>
    <w:rsid w:val="00A81137"/>
    <w:rsid w:val="00A8123F"/>
    <w:rsid w:val="00A81CD8"/>
    <w:rsid w:val="00A81FDC"/>
    <w:rsid w:val="00A82703"/>
    <w:rsid w:val="00A83105"/>
    <w:rsid w:val="00A831AC"/>
    <w:rsid w:val="00A83421"/>
    <w:rsid w:val="00A83AE1"/>
    <w:rsid w:val="00A83C88"/>
    <w:rsid w:val="00A84A0D"/>
    <w:rsid w:val="00A852F1"/>
    <w:rsid w:val="00A85BD7"/>
    <w:rsid w:val="00A85D5B"/>
    <w:rsid w:val="00A8678B"/>
    <w:rsid w:val="00A86CA7"/>
    <w:rsid w:val="00A907BA"/>
    <w:rsid w:val="00A912F8"/>
    <w:rsid w:val="00A91D96"/>
    <w:rsid w:val="00A92498"/>
    <w:rsid w:val="00A92A07"/>
    <w:rsid w:val="00A92C03"/>
    <w:rsid w:val="00A93A7E"/>
    <w:rsid w:val="00A94364"/>
    <w:rsid w:val="00A9460C"/>
    <w:rsid w:val="00A96377"/>
    <w:rsid w:val="00A963BC"/>
    <w:rsid w:val="00A96532"/>
    <w:rsid w:val="00A973A0"/>
    <w:rsid w:val="00A974A9"/>
    <w:rsid w:val="00A976AC"/>
    <w:rsid w:val="00A97813"/>
    <w:rsid w:val="00AA0812"/>
    <w:rsid w:val="00AA1675"/>
    <w:rsid w:val="00AA1F92"/>
    <w:rsid w:val="00AA247B"/>
    <w:rsid w:val="00AA4ABF"/>
    <w:rsid w:val="00AA7AAC"/>
    <w:rsid w:val="00AB040B"/>
    <w:rsid w:val="00AB0ECA"/>
    <w:rsid w:val="00AB19B8"/>
    <w:rsid w:val="00AB29D0"/>
    <w:rsid w:val="00AB3ED7"/>
    <w:rsid w:val="00AB419C"/>
    <w:rsid w:val="00AB5312"/>
    <w:rsid w:val="00AB6137"/>
    <w:rsid w:val="00AB6B61"/>
    <w:rsid w:val="00AB744D"/>
    <w:rsid w:val="00AB7488"/>
    <w:rsid w:val="00AC0CBD"/>
    <w:rsid w:val="00AC24C4"/>
    <w:rsid w:val="00AC37A4"/>
    <w:rsid w:val="00AC3AC7"/>
    <w:rsid w:val="00AC417B"/>
    <w:rsid w:val="00AC5C23"/>
    <w:rsid w:val="00AC6087"/>
    <w:rsid w:val="00AC70E9"/>
    <w:rsid w:val="00AC7234"/>
    <w:rsid w:val="00AC770F"/>
    <w:rsid w:val="00AC7BC1"/>
    <w:rsid w:val="00AD034F"/>
    <w:rsid w:val="00AD037D"/>
    <w:rsid w:val="00AD06EE"/>
    <w:rsid w:val="00AD10B8"/>
    <w:rsid w:val="00AD11A1"/>
    <w:rsid w:val="00AD2131"/>
    <w:rsid w:val="00AD22BA"/>
    <w:rsid w:val="00AD3541"/>
    <w:rsid w:val="00AD37E9"/>
    <w:rsid w:val="00AD3D7E"/>
    <w:rsid w:val="00AD4AE0"/>
    <w:rsid w:val="00AD612E"/>
    <w:rsid w:val="00AD78AD"/>
    <w:rsid w:val="00AE0F6A"/>
    <w:rsid w:val="00AE16F5"/>
    <w:rsid w:val="00AE16F6"/>
    <w:rsid w:val="00AE17B3"/>
    <w:rsid w:val="00AE187D"/>
    <w:rsid w:val="00AE1AE9"/>
    <w:rsid w:val="00AE1FB0"/>
    <w:rsid w:val="00AE2939"/>
    <w:rsid w:val="00AE29E9"/>
    <w:rsid w:val="00AE398F"/>
    <w:rsid w:val="00AE57C4"/>
    <w:rsid w:val="00AE5DD5"/>
    <w:rsid w:val="00AE666B"/>
    <w:rsid w:val="00AE67C8"/>
    <w:rsid w:val="00AE712D"/>
    <w:rsid w:val="00AE7171"/>
    <w:rsid w:val="00AE7DE7"/>
    <w:rsid w:val="00AF09A5"/>
    <w:rsid w:val="00AF1BB1"/>
    <w:rsid w:val="00AF349B"/>
    <w:rsid w:val="00AF3D48"/>
    <w:rsid w:val="00AF3E0A"/>
    <w:rsid w:val="00AF43BE"/>
    <w:rsid w:val="00AF45F6"/>
    <w:rsid w:val="00AF4ADF"/>
    <w:rsid w:val="00AF5E23"/>
    <w:rsid w:val="00AF7278"/>
    <w:rsid w:val="00B01607"/>
    <w:rsid w:val="00B026BF"/>
    <w:rsid w:val="00B02B63"/>
    <w:rsid w:val="00B03FF0"/>
    <w:rsid w:val="00B06343"/>
    <w:rsid w:val="00B0674E"/>
    <w:rsid w:val="00B07CFA"/>
    <w:rsid w:val="00B10638"/>
    <w:rsid w:val="00B11639"/>
    <w:rsid w:val="00B11BBC"/>
    <w:rsid w:val="00B11FC0"/>
    <w:rsid w:val="00B12419"/>
    <w:rsid w:val="00B126F5"/>
    <w:rsid w:val="00B12C2C"/>
    <w:rsid w:val="00B131A9"/>
    <w:rsid w:val="00B136E2"/>
    <w:rsid w:val="00B13BB7"/>
    <w:rsid w:val="00B13D09"/>
    <w:rsid w:val="00B14E5D"/>
    <w:rsid w:val="00B14EAE"/>
    <w:rsid w:val="00B151AA"/>
    <w:rsid w:val="00B15693"/>
    <w:rsid w:val="00B1579B"/>
    <w:rsid w:val="00B17A35"/>
    <w:rsid w:val="00B17DFA"/>
    <w:rsid w:val="00B17FD5"/>
    <w:rsid w:val="00B203EE"/>
    <w:rsid w:val="00B210A5"/>
    <w:rsid w:val="00B219EC"/>
    <w:rsid w:val="00B21A08"/>
    <w:rsid w:val="00B21A93"/>
    <w:rsid w:val="00B2366D"/>
    <w:rsid w:val="00B23E63"/>
    <w:rsid w:val="00B24301"/>
    <w:rsid w:val="00B24E4C"/>
    <w:rsid w:val="00B2507B"/>
    <w:rsid w:val="00B26EAB"/>
    <w:rsid w:val="00B26FAF"/>
    <w:rsid w:val="00B272E5"/>
    <w:rsid w:val="00B27D49"/>
    <w:rsid w:val="00B30AB7"/>
    <w:rsid w:val="00B310CC"/>
    <w:rsid w:val="00B3163E"/>
    <w:rsid w:val="00B331D2"/>
    <w:rsid w:val="00B334F1"/>
    <w:rsid w:val="00B335E3"/>
    <w:rsid w:val="00B34FAA"/>
    <w:rsid w:val="00B35395"/>
    <w:rsid w:val="00B3547D"/>
    <w:rsid w:val="00B36537"/>
    <w:rsid w:val="00B369DC"/>
    <w:rsid w:val="00B37933"/>
    <w:rsid w:val="00B40BDC"/>
    <w:rsid w:val="00B40D04"/>
    <w:rsid w:val="00B40D53"/>
    <w:rsid w:val="00B424A7"/>
    <w:rsid w:val="00B42F9E"/>
    <w:rsid w:val="00B45A79"/>
    <w:rsid w:val="00B464B1"/>
    <w:rsid w:val="00B46503"/>
    <w:rsid w:val="00B4701E"/>
    <w:rsid w:val="00B50680"/>
    <w:rsid w:val="00B508B3"/>
    <w:rsid w:val="00B527D4"/>
    <w:rsid w:val="00B527DA"/>
    <w:rsid w:val="00B52C00"/>
    <w:rsid w:val="00B53CBE"/>
    <w:rsid w:val="00B55918"/>
    <w:rsid w:val="00B56612"/>
    <w:rsid w:val="00B56790"/>
    <w:rsid w:val="00B568C0"/>
    <w:rsid w:val="00B56F98"/>
    <w:rsid w:val="00B57615"/>
    <w:rsid w:val="00B57C80"/>
    <w:rsid w:val="00B57CD2"/>
    <w:rsid w:val="00B600C8"/>
    <w:rsid w:val="00B60D5E"/>
    <w:rsid w:val="00B615A5"/>
    <w:rsid w:val="00B619A2"/>
    <w:rsid w:val="00B62383"/>
    <w:rsid w:val="00B62ED1"/>
    <w:rsid w:val="00B631F6"/>
    <w:rsid w:val="00B6389F"/>
    <w:rsid w:val="00B6419D"/>
    <w:rsid w:val="00B6466D"/>
    <w:rsid w:val="00B6657F"/>
    <w:rsid w:val="00B66E9C"/>
    <w:rsid w:val="00B66FE1"/>
    <w:rsid w:val="00B67420"/>
    <w:rsid w:val="00B67700"/>
    <w:rsid w:val="00B71938"/>
    <w:rsid w:val="00B723A8"/>
    <w:rsid w:val="00B73048"/>
    <w:rsid w:val="00B7310E"/>
    <w:rsid w:val="00B732F9"/>
    <w:rsid w:val="00B7371D"/>
    <w:rsid w:val="00B75201"/>
    <w:rsid w:val="00B753EB"/>
    <w:rsid w:val="00B75F95"/>
    <w:rsid w:val="00B77793"/>
    <w:rsid w:val="00B77908"/>
    <w:rsid w:val="00B77DD1"/>
    <w:rsid w:val="00B77E92"/>
    <w:rsid w:val="00B81E54"/>
    <w:rsid w:val="00B82D6F"/>
    <w:rsid w:val="00B8364E"/>
    <w:rsid w:val="00B86109"/>
    <w:rsid w:val="00B86416"/>
    <w:rsid w:val="00B86D59"/>
    <w:rsid w:val="00B87C0E"/>
    <w:rsid w:val="00B9011F"/>
    <w:rsid w:val="00B90317"/>
    <w:rsid w:val="00B9041A"/>
    <w:rsid w:val="00B9212C"/>
    <w:rsid w:val="00B922A4"/>
    <w:rsid w:val="00B938BB"/>
    <w:rsid w:val="00B93D64"/>
    <w:rsid w:val="00B9446B"/>
    <w:rsid w:val="00B95252"/>
    <w:rsid w:val="00B95775"/>
    <w:rsid w:val="00B95AFF"/>
    <w:rsid w:val="00B96230"/>
    <w:rsid w:val="00B96319"/>
    <w:rsid w:val="00B967F6"/>
    <w:rsid w:val="00B978D6"/>
    <w:rsid w:val="00B97E4D"/>
    <w:rsid w:val="00BA05FC"/>
    <w:rsid w:val="00BA0FE4"/>
    <w:rsid w:val="00BA14D6"/>
    <w:rsid w:val="00BA1EC2"/>
    <w:rsid w:val="00BA227B"/>
    <w:rsid w:val="00BA3146"/>
    <w:rsid w:val="00BA381F"/>
    <w:rsid w:val="00BA64FA"/>
    <w:rsid w:val="00BA69FD"/>
    <w:rsid w:val="00BA6D5C"/>
    <w:rsid w:val="00BA7639"/>
    <w:rsid w:val="00BA7B07"/>
    <w:rsid w:val="00BA7B80"/>
    <w:rsid w:val="00BB061E"/>
    <w:rsid w:val="00BB0AC4"/>
    <w:rsid w:val="00BB1989"/>
    <w:rsid w:val="00BB2460"/>
    <w:rsid w:val="00BB2D47"/>
    <w:rsid w:val="00BB4244"/>
    <w:rsid w:val="00BB4EFA"/>
    <w:rsid w:val="00BB4F91"/>
    <w:rsid w:val="00BB53E2"/>
    <w:rsid w:val="00BB56F3"/>
    <w:rsid w:val="00BB65CC"/>
    <w:rsid w:val="00BB67D6"/>
    <w:rsid w:val="00BB75AC"/>
    <w:rsid w:val="00BB75EF"/>
    <w:rsid w:val="00BB7D61"/>
    <w:rsid w:val="00BB7E25"/>
    <w:rsid w:val="00BC00D5"/>
    <w:rsid w:val="00BC052E"/>
    <w:rsid w:val="00BC05E1"/>
    <w:rsid w:val="00BC0D1F"/>
    <w:rsid w:val="00BC2079"/>
    <w:rsid w:val="00BC291F"/>
    <w:rsid w:val="00BC3D02"/>
    <w:rsid w:val="00BC3E8E"/>
    <w:rsid w:val="00BC47B2"/>
    <w:rsid w:val="00BC6FA8"/>
    <w:rsid w:val="00BC790F"/>
    <w:rsid w:val="00BC7E12"/>
    <w:rsid w:val="00BD23EE"/>
    <w:rsid w:val="00BD28D3"/>
    <w:rsid w:val="00BD3033"/>
    <w:rsid w:val="00BD3B0C"/>
    <w:rsid w:val="00BD3EA0"/>
    <w:rsid w:val="00BD4500"/>
    <w:rsid w:val="00BD519B"/>
    <w:rsid w:val="00BD6A2A"/>
    <w:rsid w:val="00BD6E9B"/>
    <w:rsid w:val="00BD79D1"/>
    <w:rsid w:val="00BD7B15"/>
    <w:rsid w:val="00BD7D12"/>
    <w:rsid w:val="00BD7D21"/>
    <w:rsid w:val="00BE09E3"/>
    <w:rsid w:val="00BE0D24"/>
    <w:rsid w:val="00BE0D43"/>
    <w:rsid w:val="00BE109A"/>
    <w:rsid w:val="00BE1121"/>
    <w:rsid w:val="00BE1696"/>
    <w:rsid w:val="00BE1D25"/>
    <w:rsid w:val="00BE1F1F"/>
    <w:rsid w:val="00BE20E1"/>
    <w:rsid w:val="00BE292C"/>
    <w:rsid w:val="00BE4362"/>
    <w:rsid w:val="00BE44BC"/>
    <w:rsid w:val="00BE52D5"/>
    <w:rsid w:val="00BE5E0A"/>
    <w:rsid w:val="00BE6B54"/>
    <w:rsid w:val="00BE6E22"/>
    <w:rsid w:val="00BE7724"/>
    <w:rsid w:val="00BF00CB"/>
    <w:rsid w:val="00BF010C"/>
    <w:rsid w:val="00BF0ACD"/>
    <w:rsid w:val="00BF1653"/>
    <w:rsid w:val="00BF2FE6"/>
    <w:rsid w:val="00BF368D"/>
    <w:rsid w:val="00BF4261"/>
    <w:rsid w:val="00BF444B"/>
    <w:rsid w:val="00BF4ED8"/>
    <w:rsid w:val="00BF4F15"/>
    <w:rsid w:val="00BF50E1"/>
    <w:rsid w:val="00BF5D8E"/>
    <w:rsid w:val="00BF687C"/>
    <w:rsid w:val="00BF7867"/>
    <w:rsid w:val="00C0081C"/>
    <w:rsid w:val="00C00833"/>
    <w:rsid w:val="00C02DF3"/>
    <w:rsid w:val="00C03EEC"/>
    <w:rsid w:val="00C043B8"/>
    <w:rsid w:val="00C044E2"/>
    <w:rsid w:val="00C04549"/>
    <w:rsid w:val="00C0522B"/>
    <w:rsid w:val="00C052B3"/>
    <w:rsid w:val="00C06D71"/>
    <w:rsid w:val="00C11B98"/>
    <w:rsid w:val="00C12AFA"/>
    <w:rsid w:val="00C140B0"/>
    <w:rsid w:val="00C1478B"/>
    <w:rsid w:val="00C14D62"/>
    <w:rsid w:val="00C152F5"/>
    <w:rsid w:val="00C157E9"/>
    <w:rsid w:val="00C15E7A"/>
    <w:rsid w:val="00C16F28"/>
    <w:rsid w:val="00C200B9"/>
    <w:rsid w:val="00C206CD"/>
    <w:rsid w:val="00C20AC6"/>
    <w:rsid w:val="00C21615"/>
    <w:rsid w:val="00C222D7"/>
    <w:rsid w:val="00C23B24"/>
    <w:rsid w:val="00C23D99"/>
    <w:rsid w:val="00C243A1"/>
    <w:rsid w:val="00C25880"/>
    <w:rsid w:val="00C264EC"/>
    <w:rsid w:val="00C26D29"/>
    <w:rsid w:val="00C27108"/>
    <w:rsid w:val="00C271F8"/>
    <w:rsid w:val="00C302A2"/>
    <w:rsid w:val="00C30956"/>
    <w:rsid w:val="00C31058"/>
    <w:rsid w:val="00C310CC"/>
    <w:rsid w:val="00C3145C"/>
    <w:rsid w:val="00C31AE1"/>
    <w:rsid w:val="00C3248C"/>
    <w:rsid w:val="00C32686"/>
    <w:rsid w:val="00C32FF0"/>
    <w:rsid w:val="00C33D84"/>
    <w:rsid w:val="00C3449B"/>
    <w:rsid w:val="00C344BC"/>
    <w:rsid w:val="00C34B5F"/>
    <w:rsid w:val="00C35153"/>
    <w:rsid w:val="00C3589B"/>
    <w:rsid w:val="00C36CD2"/>
    <w:rsid w:val="00C36E85"/>
    <w:rsid w:val="00C37013"/>
    <w:rsid w:val="00C37490"/>
    <w:rsid w:val="00C4127D"/>
    <w:rsid w:val="00C41AAF"/>
    <w:rsid w:val="00C429F3"/>
    <w:rsid w:val="00C42B1A"/>
    <w:rsid w:val="00C44583"/>
    <w:rsid w:val="00C4511E"/>
    <w:rsid w:val="00C46369"/>
    <w:rsid w:val="00C465A8"/>
    <w:rsid w:val="00C46EAE"/>
    <w:rsid w:val="00C47697"/>
    <w:rsid w:val="00C479E7"/>
    <w:rsid w:val="00C47DC4"/>
    <w:rsid w:val="00C50209"/>
    <w:rsid w:val="00C50660"/>
    <w:rsid w:val="00C513D3"/>
    <w:rsid w:val="00C52EC2"/>
    <w:rsid w:val="00C53E31"/>
    <w:rsid w:val="00C5407A"/>
    <w:rsid w:val="00C5417D"/>
    <w:rsid w:val="00C54317"/>
    <w:rsid w:val="00C552F7"/>
    <w:rsid w:val="00C55384"/>
    <w:rsid w:val="00C57E09"/>
    <w:rsid w:val="00C57E15"/>
    <w:rsid w:val="00C60F02"/>
    <w:rsid w:val="00C612DC"/>
    <w:rsid w:val="00C61B00"/>
    <w:rsid w:val="00C61C0A"/>
    <w:rsid w:val="00C61CA1"/>
    <w:rsid w:val="00C620A4"/>
    <w:rsid w:val="00C626FF"/>
    <w:rsid w:val="00C62886"/>
    <w:rsid w:val="00C62DF0"/>
    <w:rsid w:val="00C62F86"/>
    <w:rsid w:val="00C64825"/>
    <w:rsid w:val="00C64E4E"/>
    <w:rsid w:val="00C64F2B"/>
    <w:rsid w:val="00C653BB"/>
    <w:rsid w:val="00C6552B"/>
    <w:rsid w:val="00C661D4"/>
    <w:rsid w:val="00C66A60"/>
    <w:rsid w:val="00C670D6"/>
    <w:rsid w:val="00C67EB9"/>
    <w:rsid w:val="00C67FBF"/>
    <w:rsid w:val="00C70297"/>
    <w:rsid w:val="00C70725"/>
    <w:rsid w:val="00C70A62"/>
    <w:rsid w:val="00C70E5D"/>
    <w:rsid w:val="00C70F48"/>
    <w:rsid w:val="00C715A0"/>
    <w:rsid w:val="00C72AEF"/>
    <w:rsid w:val="00C73083"/>
    <w:rsid w:val="00C733EF"/>
    <w:rsid w:val="00C737AE"/>
    <w:rsid w:val="00C74B53"/>
    <w:rsid w:val="00C75164"/>
    <w:rsid w:val="00C75B25"/>
    <w:rsid w:val="00C766B2"/>
    <w:rsid w:val="00C77392"/>
    <w:rsid w:val="00C776CA"/>
    <w:rsid w:val="00C77FCB"/>
    <w:rsid w:val="00C80208"/>
    <w:rsid w:val="00C802E1"/>
    <w:rsid w:val="00C81A7D"/>
    <w:rsid w:val="00C81E0D"/>
    <w:rsid w:val="00C8231B"/>
    <w:rsid w:val="00C82716"/>
    <w:rsid w:val="00C83D34"/>
    <w:rsid w:val="00C84A01"/>
    <w:rsid w:val="00C857CE"/>
    <w:rsid w:val="00C85B6C"/>
    <w:rsid w:val="00C85B92"/>
    <w:rsid w:val="00C85F41"/>
    <w:rsid w:val="00C863F9"/>
    <w:rsid w:val="00C875C2"/>
    <w:rsid w:val="00C90BC7"/>
    <w:rsid w:val="00C918F6"/>
    <w:rsid w:val="00C91E44"/>
    <w:rsid w:val="00C923CE"/>
    <w:rsid w:val="00C924FD"/>
    <w:rsid w:val="00C92DD4"/>
    <w:rsid w:val="00C92ECA"/>
    <w:rsid w:val="00C946C4"/>
    <w:rsid w:val="00C9606C"/>
    <w:rsid w:val="00C960C1"/>
    <w:rsid w:val="00C96411"/>
    <w:rsid w:val="00C9739D"/>
    <w:rsid w:val="00CA092D"/>
    <w:rsid w:val="00CA0DC7"/>
    <w:rsid w:val="00CA1801"/>
    <w:rsid w:val="00CA2025"/>
    <w:rsid w:val="00CA2F4D"/>
    <w:rsid w:val="00CA329B"/>
    <w:rsid w:val="00CA32FB"/>
    <w:rsid w:val="00CA33B0"/>
    <w:rsid w:val="00CA603B"/>
    <w:rsid w:val="00CA636D"/>
    <w:rsid w:val="00CA6D3D"/>
    <w:rsid w:val="00CA723A"/>
    <w:rsid w:val="00CA7442"/>
    <w:rsid w:val="00CB044F"/>
    <w:rsid w:val="00CB381C"/>
    <w:rsid w:val="00CB3B66"/>
    <w:rsid w:val="00CB3C9A"/>
    <w:rsid w:val="00CB3F76"/>
    <w:rsid w:val="00CB4998"/>
    <w:rsid w:val="00CB545C"/>
    <w:rsid w:val="00CB6BB7"/>
    <w:rsid w:val="00CB76A2"/>
    <w:rsid w:val="00CB7DCF"/>
    <w:rsid w:val="00CC2C0B"/>
    <w:rsid w:val="00CC5CDB"/>
    <w:rsid w:val="00CC79B3"/>
    <w:rsid w:val="00CD02F8"/>
    <w:rsid w:val="00CD0483"/>
    <w:rsid w:val="00CD0853"/>
    <w:rsid w:val="00CD1FEC"/>
    <w:rsid w:val="00CD3141"/>
    <w:rsid w:val="00CD4497"/>
    <w:rsid w:val="00CD465B"/>
    <w:rsid w:val="00CD54E1"/>
    <w:rsid w:val="00CD60E8"/>
    <w:rsid w:val="00CD7B58"/>
    <w:rsid w:val="00CE0A27"/>
    <w:rsid w:val="00CE127F"/>
    <w:rsid w:val="00CE2DA7"/>
    <w:rsid w:val="00CE3607"/>
    <w:rsid w:val="00CE3788"/>
    <w:rsid w:val="00CE3F23"/>
    <w:rsid w:val="00CE6638"/>
    <w:rsid w:val="00CE6AF4"/>
    <w:rsid w:val="00CE6B0D"/>
    <w:rsid w:val="00CE76BD"/>
    <w:rsid w:val="00CE7C6B"/>
    <w:rsid w:val="00CF0250"/>
    <w:rsid w:val="00CF0BAF"/>
    <w:rsid w:val="00CF11ED"/>
    <w:rsid w:val="00CF1CF8"/>
    <w:rsid w:val="00CF2D13"/>
    <w:rsid w:val="00CF3530"/>
    <w:rsid w:val="00CF467C"/>
    <w:rsid w:val="00CF4AC5"/>
    <w:rsid w:val="00CF5C76"/>
    <w:rsid w:val="00CF792E"/>
    <w:rsid w:val="00D00DE2"/>
    <w:rsid w:val="00D023CB"/>
    <w:rsid w:val="00D026DA"/>
    <w:rsid w:val="00D033BC"/>
    <w:rsid w:val="00D042CD"/>
    <w:rsid w:val="00D04E82"/>
    <w:rsid w:val="00D04ECC"/>
    <w:rsid w:val="00D05B39"/>
    <w:rsid w:val="00D067E3"/>
    <w:rsid w:val="00D07C89"/>
    <w:rsid w:val="00D103AA"/>
    <w:rsid w:val="00D110DA"/>
    <w:rsid w:val="00D12220"/>
    <w:rsid w:val="00D1341B"/>
    <w:rsid w:val="00D15748"/>
    <w:rsid w:val="00D15F86"/>
    <w:rsid w:val="00D16029"/>
    <w:rsid w:val="00D16150"/>
    <w:rsid w:val="00D166F8"/>
    <w:rsid w:val="00D17C9D"/>
    <w:rsid w:val="00D2006E"/>
    <w:rsid w:val="00D20519"/>
    <w:rsid w:val="00D213FC"/>
    <w:rsid w:val="00D215C3"/>
    <w:rsid w:val="00D218C0"/>
    <w:rsid w:val="00D21D75"/>
    <w:rsid w:val="00D224CC"/>
    <w:rsid w:val="00D22FCA"/>
    <w:rsid w:val="00D2345E"/>
    <w:rsid w:val="00D23C44"/>
    <w:rsid w:val="00D23CD9"/>
    <w:rsid w:val="00D257C9"/>
    <w:rsid w:val="00D27507"/>
    <w:rsid w:val="00D27AE8"/>
    <w:rsid w:val="00D30E1C"/>
    <w:rsid w:val="00D30FAB"/>
    <w:rsid w:val="00D32119"/>
    <w:rsid w:val="00D32C7C"/>
    <w:rsid w:val="00D33825"/>
    <w:rsid w:val="00D33FD7"/>
    <w:rsid w:val="00D348DA"/>
    <w:rsid w:val="00D34CAC"/>
    <w:rsid w:val="00D350CF"/>
    <w:rsid w:val="00D35E23"/>
    <w:rsid w:val="00D3604B"/>
    <w:rsid w:val="00D365C2"/>
    <w:rsid w:val="00D36647"/>
    <w:rsid w:val="00D3753A"/>
    <w:rsid w:val="00D42499"/>
    <w:rsid w:val="00D42E60"/>
    <w:rsid w:val="00D43177"/>
    <w:rsid w:val="00D43A0E"/>
    <w:rsid w:val="00D43E11"/>
    <w:rsid w:val="00D44094"/>
    <w:rsid w:val="00D45711"/>
    <w:rsid w:val="00D458C7"/>
    <w:rsid w:val="00D45E42"/>
    <w:rsid w:val="00D4792E"/>
    <w:rsid w:val="00D47F22"/>
    <w:rsid w:val="00D506C1"/>
    <w:rsid w:val="00D50710"/>
    <w:rsid w:val="00D517FF"/>
    <w:rsid w:val="00D52224"/>
    <w:rsid w:val="00D52585"/>
    <w:rsid w:val="00D53693"/>
    <w:rsid w:val="00D53B19"/>
    <w:rsid w:val="00D53F81"/>
    <w:rsid w:val="00D5502D"/>
    <w:rsid w:val="00D55EDC"/>
    <w:rsid w:val="00D55EF2"/>
    <w:rsid w:val="00D56B3F"/>
    <w:rsid w:val="00D57512"/>
    <w:rsid w:val="00D57951"/>
    <w:rsid w:val="00D60210"/>
    <w:rsid w:val="00D609E8"/>
    <w:rsid w:val="00D60FD0"/>
    <w:rsid w:val="00D61E6B"/>
    <w:rsid w:val="00D62111"/>
    <w:rsid w:val="00D631FE"/>
    <w:rsid w:val="00D64760"/>
    <w:rsid w:val="00D647A4"/>
    <w:rsid w:val="00D648EE"/>
    <w:rsid w:val="00D64DDE"/>
    <w:rsid w:val="00D656D6"/>
    <w:rsid w:val="00D66345"/>
    <w:rsid w:val="00D70056"/>
    <w:rsid w:val="00D7148F"/>
    <w:rsid w:val="00D72F27"/>
    <w:rsid w:val="00D73361"/>
    <w:rsid w:val="00D73445"/>
    <w:rsid w:val="00D73AAF"/>
    <w:rsid w:val="00D74391"/>
    <w:rsid w:val="00D74427"/>
    <w:rsid w:val="00D7483F"/>
    <w:rsid w:val="00D754EF"/>
    <w:rsid w:val="00D76BBF"/>
    <w:rsid w:val="00D76D6D"/>
    <w:rsid w:val="00D77229"/>
    <w:rsid w:val="00D774B8"/>
    <w:rsid w:val="00D77E92"/>
    <w:rsid w:val="00D802BB"/>
    <w:rsid w:val="00D8061C"/>
    <w:rsid w:val="00D80DDC"/>
    <w:rsid w:val="00D81E73"/>
    <w:rsid w:val="00D82DC1"/>
    <w:rsid w:val="00D833FE"/>
    <w:rsid w:val="00D83722"/>
    <w:rsid w:val="00D843F1"/>
    <w:rsid w:val="00D85647"/>
    <w:rsid w:val="00D85C43"/>
    <w:rsid w:val="00D85F6E"/>
    <w:rsid w:val="00D8604B"/>
    <w:rsid w:val="00D866AA"/>
    <w:rsid w:val="00D90404"/>
    <w:rsid w:val="00D91ADE"/>
    <w:rsid w:val="00D91F55"/>
    <w:rsid w:val="00D92343"/>
    <w:rsid w:val="00D925AD"/>
    <w:rsid w:val="00D92CA3"/>
    <w:rsid w:val="00D937DC"/>
    <w:rsid w:val="00D93BD1"/>
    <w:rsid w:val="00D93F6F"/>
    <w:rsid w:val="00D94B7B"/>
    <w:rsid w:val="00D94C40"/>
    <w:rsid w:val="00D95A77"/>
    <w:rsid w:val="00D96949"/>
    <w:rsid w:val="00D97140"/>
    <w:rsid w:val="00D975A1"/>
    <w:rsid w:val="00D97738"/>
    <w:rsid w:val="00D97A0B"/>
    <w:rsid w:val="00DA08AC"/>
    <w:rsid w:val="00DA09BB"/>
    <w:rsid w:val="00DA1417"/>
    <w:rsid w:val="00DA18D2"/>
    <w:rsid w:val="00DA2704"/>
    <w:rsid w:val="00DA27B9"/>
    <w:rsid w:val="00DA3010"/>
    <w:rsid w:val="00DA390C"/>
    <w:rsid w:val="00DA3D3C"/>
    <w:rsid w:val="00DA3F4C"/>
    <w:rsid w:val="00DA418F"/>
    <w:rsid w:val="00DA4381"/>
    <w:rsid w:val="00DA480A"/>
    <w:rsid w:val="00DA4CFA"/>
    <w:rsid w:val="00DA4ED6"/>
    <w:rsid w:val="00DA53D7"/>
    <w:rsid w:val="00DA5584"/>
    <w:rsid w:val="00DA5767"/>
    <w:rsid w:val="00DA5A9F"/>
    <w:rsid w:val="00DA6123"/>
    <w:rsid w:val="00DA6FFC"/>
    <w:rsid w:val="00DA783F"/>
    <w:rsid w:val="00DA7F4D"/>
    <w:rsid w:val="00DA7FB6"/>
    <w:rsid w:val="00DB1E5C"/>
    <w:rsid w:val="00DB29B8"/>
    <w:rsid w:val="00DB30FF"/>
    <w:rsid w:val="00DB319A"/>
    <w:rsid w:val="00DB3C17"/>
    <w:rsid w:val="00DB3CAE"/>
    <w:rsid w:val="00DB4023"/>
    <w:rsid w:val="00DB5195"/>
    <w:rsid w:val="00DB52E7"/>
    <w:rsid w:val="00DB733D"/>
    <w:rsid w:val="00DB762A"/>
    <w:rsid w:val="00DB764F"/>
    <w:rsid w:val="00DC027E"/>
    <w:rsid w:val="00DC3104"/>
    <w:rsid w:val="00DC37AA"/>
    <w:rsid w:val="00DC3D40"/>
    <w:rsid w:val="00DC4F5F"/>
    <w:rsid w:val="00DC52EA"/>
    <w:rsid w:val="00DC52F4"/>
    <w:rsid w:val="00DC5623"/>
    <w:rsid w:val="00DC659D"/>
    <w:rsid w:val="00DC6F0A"/>
    <w:rsid w:val="00DC769C"/>
    <w:rsid w:val="00DC7B96"/>
    <w:rsid w:val="00DD01E7"/>
    <w:rsid w:val="00DD023A"/>
    <w:rsid w:val="00DD0C6C"/>
    <w:rsid w:val="00DD0CC1"/>
    <w:rsid w:val="00DD0E3C"/>
    <w:rsid w:val="00DD111F"/>
    <w:rsid w:val="00DD124A"/>
    <w:rsid w:val="00DD1544"/>
    <w:rsid w:val="00DD1A04"/>
    <w:rsid w:val="00DD2B47"/>
    <w:rsid w:val="00DD334F"/>
    <w:rsid w:val="00DD3C4A"/>
    <w:rsid w:val="00DD4DDF"/>
    <w:rsid w:val="00DD5295"/>
    <w:rsid w:val="00DD5669"/>
    <w:rsid w:val="00DD595C"/>
    <w:rsid w:val="00DD61C8"/>
    <w:rsid w:val="00DD6227"/>
    <w:rsid w:val="00DD73EA"/>
    <w:rsid w:val="00DE03BA"/>
    <w:rsid w:val="00DE21B2"/>
    <w:rsid w:val="00DE2570"/>
    <w:rsid w:val="00DE279A"/>
    <w:rsid w:val="00DE2908"/>
    <w:rsid w:val="00DE290A"/>
    <w:rsid w:val="00DE293E"/>
    <w:rsid w:val="00DE3331"/>
    <w:rsid w:val="00DE45E9"/>
    <w:rsid w:val="00DE4EC7"/>
    <w:rsid w:val="00DE6948"/>
    <w:rsid w:val="00DE6FEA"/>
    <w:rsid w:val="00DE70F1"/>
    <w:rsid w:val="00DE7357"/>
    <w:rsid w:val="00DE7493"/>
    <w:rsid w:val="00DE78E5"/>
    <w:rsid w:val="00DE7E39"/>
    <w:rsid w:val="00DF06AF"/>
    <w:rsid w:val="00DF1D9F"/>
    <w:rsid w:val="00DF289B"/>
    <w:rsid w:val="00DF2D6F"/>
    <w:rsid w:val="00DF2EC0"/>
    <w:rsid w:val="00DF479B"/>
    <w:rsid w:val="00DF4DFF"/>
    <w:rsid w:val="00DF5197"/>
    <w:rsid w:val="00DF5FD3"/>
    <w:rsid w:val="00E0025A"/>
    <w:rsid w:val="00E00401"/>
    <w:rsid w:val="00E00A04"/>
    <w:rsid w:val="00E03787"/>
    <w:rsid w:val="00E03C23"/>
    <w:rsid w:val="00E04CD3"/>
    <w:rsid w:val="00E05620"/>
    <w:rsid w:val="00E0644A"/>
    <w:rsid w:val="00E06D3D"/>
    <w:rsid w:val="00E10172"/>
    <w:rsid w:val="00E10A0E"/>
    <w:rsid w:val="00E114D8"/>
    <w:rsid w:val="00E11F83"/>
    <w:rsid w:val="00E12263"/>
    <w:rsid w:val="00E15285"/>
    <w:rsid w:val="00E154B3"/>
    <w:rsid w:val="00E15FD9"/>
    <w:rsid w:val="00E165B0"/>
    <w:rsid w:val="00E169C6"/>
    <w:rsid w:val="00E1713E"/>
    <w:rsid w:val="00E175A6"/>
    <w:rsid w:val="00E1762A"/>
    <w:rsid w:val="00E203B6"/>
    <w:rsid w:val="00E20E0C"/>
    <w:rsid w:val="00E20F8D"/>
    <w:rsid w:val="00E2147F"/>
    <w:rsid w:val="00E22DFC"/>
    <w:rsid w:val="00E232A4"/>
    <w:rsid w:val="00E25C6D"/>
    <w:rsid w:val="00E26180"/>
    <w:rsid w:val="00E26188"/>
    <w:rsid w:val="00E26AD5"/>
    <w:rsid w:val="00E26EE1"/>
    <w:rsid w:val="00E27184"/>
    <w:rsid w:val="00E2765C"/>
    <w:rsid w:val="00E27B54"/>
    <w:rsid w:val="00E30090"/>
    <w:rsid w:val="00E30113"/>
    <w:rsid w:val="00E31C54"/>
    <w:rsid w:val="00E324B2"/>
    <w:rsid w:val="00E32FD8"/>
    <w:rsid w:val="00E342BB"/>
    <w:rsid w:val="00E347B1"/>
    <w:rsid w:val="00E352A0"/>
    <w:rsid w:val="00E356BB"/>
    <w:rsid w:val="00E36686"/>
    <w:rsid w:val="00E36C75"/>
    <w:rsid w:val="00E372DD"/>
    <w:rsid w:val="00E4189B"/>
    <w:rsid w:val="00E42AE7"/>
    <w:rsid w:val="00E4374B"/>
    <w:rsid w:val="00E45787"/>
    <w:rsid w:val="00E460EC"/>
    <w:rsid w:val="00E46155"/>
    <w:rsid w:val="00E461C8"/>
    <w:rsid w:val="00E4647F"/>
    <w:rsid w:val="00E468F4"/>
    <w:rsid w:val="00E46C18"/>
    <w:rsid w:val="00E473AE"/>
    <w:rsid w:val="00E47EC5"/>
    <w:rsid w:val="00E516F1"/>
    <w:rsid w:val="00E51C3A"/>
    <w:rsid w:val="00E522D2"/>
    <w:rsid w:val="00E539F4"/>
    <w:rsid w:val="00E53D18"/>
    <w:rsid w:val="00E53D27"/>
    <w:rsid w:val="00E5458E"/>
    <w:rsid w:val="00E54A45"/>
    <w:rsid w:val="00E556C3"/>
    <w:rsid w:val="00E55D81"/>
    <w:rsid w:val="00E56744"/>
    <w:rsid w:val="00E57520"/>
    <w:rsid w:val="00E607EE"/>
    <w:rsid w:val="00E60823"/>
    <w:rsid w:val="00E61C60"/>
    <w:rsid w:val="00E61FA3"/>
    <w:rsid w:val="00E62049"/>
    <w:rsid w:val="00E62AE9"/>
    <w:rsid w:val="00E62F34"/>
    <w:rsid w:val="00E62F86"/>
    <w:rsid w:val="00E63BB0"/>
    <w:rsid w:val="00E63BB8"/>
    <w:rsid w:val="00E6497A"/>
    <w:rsid w:val="00E65696"/>
    <w:rsid w:val="00E664BE"/>
    <w:rsid w:val="00E66988"/>
    <w:rsid w:val="00E67043"/>
    <w:rsid w:val="00E70177"/>
    <w:rsid w:val="00E71DD9"/>
    <w:rsid w:val="00E71E92"/>
    <w:rsid w:val="00E72397"/>
    <w:rsid w:val="00E7249F"/>
    <w:rsid w:val="00E73D65"/>
    <w:rsid w:val="00E74086"/>
    <w:rsid w:val="00E74180"/>
    <w:rsid w:val="00E74EAF"/>
    <w:rsid w:val="00E765F2"/>
    <w:rsid w:val="00E77444"/>
    <w:rsid w:val="00E779CB"/>
    <w:rsid w:val="00E77EA8"/>
    <w:rsid w:val="00E80219"/>
    <w:rsid w:val="00E82113"/>
    <w:rsid w:val="00E822A8"/>
    <w:rsid w:val="00E82534"/>
    <w:rsid w:val="00E83E6D"/>
    <w:rsid w:val="00E84C68"/>
    <w:rsid w:val="00E85715"/>
    <w:rsid w:val="00E862A4"/>
    <w:rsid w:val="00E867CB"/>
    <w:rsid w:val="00E86869"/>
    <w:rsid w:val="00E86B28"/>
    <w:rsid w:val="00E87984"/>
    <w:rsid w:val="00E87EE2"/>
    <w:rsid w:val="00E90A88"/>
    <w:rsid w:val="00E914A8"/>
    <w:rsid w:val="00E929F9"/>
    <w:rsid w:val="00E92C67"/>
    <w:rsid w:val="00E94046"/>
    <w:rsid w:val="00E942FF"/>
    <w:rsid w:val="00E9544D"/>
    <w:rsid w:val="00E95B35"/>
    <w:rsid w:val="00E95E31"/>
    <w:rsid w:val="00E964B6"/>
    <w:rsid w:val="00E96579"/>
    <w:rsid w:val="00E96A93"/>
    <w:rsid w:val="00E96AA5"/>
    <w:rsid w:val="00E96DEF"/>
    <w:rsid w:val="00E97F59"/>
    <w:rsid w:val="00EA0519"/>
    <w:rsid w:val="00EA3099"/>
    <w:rsid w:val="00EA5AB2"/>
    <w:rsid w:val="00EA63D9"/>
    <w:rsid w:val="00EA64C9"/>
    <w:rsid w:val="00EA6C86"/>
    <w:rsid w:val="00EA6F26"/>
    <w:rsid w:val="00EA7205"/>
    <w:rsid w:val="00EA735E"/>
    <w:rsid w:val="00EB082F"/>
    <w:rsid w:val="00EB1B5F"/>
    <w:rsid w:val="00EB34CC"/>
    <w:rsid w:val="00EB37B8"/>
    <w:rsid w:val="00EB393F"/>
    <w:rsid w:val="00EB3F31"/>
    <w:rsid w:val="00EB4BC6"/>
    <w:rsid w:val="00EB5B61"/>
    <w:rsid w:val="00EB6601"/>
    <w:rsid w:val="00EB6B3B"/>
    <w:rsid w:val="00EB7D7E"/>
    <w:rsid w:val="00EB7FE3"/>
    <w:rsid w:val="00EC0E46"/>
    <w:rsid w:val="00EC23A1"/>
    <w:rsid w:val="00EC2650"/>
    <w:rsid w:val="00EC3467"/>
    <w:rsid w:val="00EC4A10"/>
    <w:rsid w:val="00EC6099"/>
    <w:rsid w:val="00EC762E"/>
    <w:rsid w:val="00EC7BF9"/>
    <w:rsid w:val="00ED03B2"/>
    <w:rsid w:val="00ED13C8"/>
    <w:rsid w:val="00ED204E"/>
    <w:rsid w:val="00ED26AA"/>
    <w:rsid w:val="00ED2724"/>
    <w:rsid w:val="00ED2841"/>
    <w:rsid w:val="00ED2CAD"/>
    <w:rsid w:val="00ED2D02"/>
    <w:rsid w:val="00ED3769"/>
    <w:rsid w:val="00ED3DD3"/>
    <w:rsid w:val="00ED4461"/>
    <w:rsid w:val="00ED4A0D"/>
    <w:rsid w:val="00ED5995"/>
    <w:rsid w:val="00ED5A98"/>
    <w:rsid w:val="00ED5BC1"/>
    <w:rsid w:val="00EE04EC"/>
    <w:rsid w:val="00EE1249"/>
    <w:rsid w:val="00EE1800"/>
    <w:rsid w:val="00EE1D6A"/>
    <w:rsid w:val="00EE24F4"/>
    <w:rsid w:val="00EE35C4"/>
    <w:rsid w:val="00EE38AE"/>
    <w:rsid w:val="00EE4495"/>
    <w:rsid w:val="00EE4E09"/>
    <w:rsid w:val="00EE50B5"/>
    <w:rsid w:val="00EE5282"/>
    <w:rsid w:val="00EE6BF8"/>
    <w:rsid w:val="00EE76C7"/>
    <w:rsid w:val="00EF0AF2"/>
    <w:rsid w:val="00EF10A3"/>
    <w:rsid w:val="00EF2C1D"/>
    <w:rsid w:val="00EF35CA"/>
    <w:rsid w:val="00EF5101"/>
    <w:rsid w:val="00EF554C"/>
    <w:rsid w:val="00EF566D"/>
    <w:rsid w:val="00EF6181"/>
    <w:rsid w:val="00EF62D8"/>
    <w:rsid w:val="00EF6D48"/>
    <w:rsid w:val="00EF6DFA"/>
    <w:rsid w:val="00EF7187"/>
    <w:rsid w:val="00EF7586"/>
    <w:rsid w:val="00EF7649"/>
    <w:rsid w:val="00F00348"/>
    <w:rsid w:val="00F00388"/>
    <w:rsid w:val="00F0186A"/>
    <w:rsid w:val="00F0210C"/>
    <w:rsid w:val="00F03474"/>
    <w:rsid w:val="00F03C6D"/>
    <w:rsid w:val="00F03D99"/>
    <w:rsid w:val="00F04430"/>
    <w:rsid w:val="00F05CDA"/>
    <w:rsid w:val="00F0749B"/>
    <w:rsid w:val="00F10A46"/>
    <w:rsid w:val="00F10D1D"/>
    <w:rsid w:val="00F11177"/>
    <w:rsid w:val="00F120AB"/>
    <w:rsid w:val="00F121A1"/>
    <w:rsid w:val="00F1283C"/>
    <w:rsid w:val="00F12886"/>
    <w:rsid w:val="00F12E8C"/>
    <w:rsid w:val="00F13FD4"/>
    <w:rsid w:val="00F14005"/>
    <w:rsid w:val="00F14665"/>
    <w:rsid w:val="00F14CDA"/>
    <w:rsid w:val="00F165E7"/>
    <w:rsid w:val="00F1749D"/>
    <w:rsid w:val="00F175CA"/>
    <w:rsid w:val="00F17CE6"/>
    <w:rsid w:val="00F201C7"/>
    <w:rsid w:val="00F20A3E"/>
    <w:rsid w:val="00F2118E"/>
    <w:rsid w:val="00F21E2B"/>
    <w:rsid w:val="00F22965"/>
    <w:rsid w:val="00F237CC"/>
    <w:rsid w:val="00F24D7A"/>
    <w:rsid w:val="00F25479"/>
    <w:rsid w:val="00F26578"/>
    <w:rsid w:val="00F2674D"/>
    <w:rsid w:val="00F26948"/>
    <w:rsid w:val="00F269E0"/>
    <w:rsid w:val="00F26C4B"/>
    <w:rsid w:val="00F304D3"/>
    <w:rsid w:val="00F30EA4"/>
    <w:rsid w:val="00F30FDB"/>
    <w:rsid w:val="00F323A6"/>
    <w:rsid w:val="00F32654"/>
    <w:rsid w:val="00F32B44"/>
    <w:rsid w:val="00F32F99"/>
    <w:rsid w:val="00F33670"/>
    <w:rsid w:val="00F33EA3"/>
    <w:rsid w:val="00F3431E"/>
    <w:rsid w:val="00F344F0"/>
    <w:rsid w:val="00F34BC3"/>
    <w:rsid w:val="00F354C2"/>
    <w:rsid w:val="00F355FC"/>
    <w:rsid w:val="00F36ACE"/>
    <w:rsid w:val="00F40E51"/>
    <w:rsid w:val="00F41898"/>
    <w:rsid w:val="00F4196C"/>
    <w:rsid w:val="00F42207"/>
    <w:rsid w:val="00F42FDB"/>
    <w:rsid w:val="00F43775"/>
    <w:rsid w:val="00F44809"/>
    <w:rsid w:val="00F4512C"/>
    <w:rsid w:val="00F4569C"/>
    <w:rsid w:val="00F46576"/>
    <w:rsid w:val="00F501C3"/>
    <w:rsid w:val="00F51A58"/>
    <w:rsid w:val="00F51C19"/>
    <w:rsid w:val="00F52461"/>
    <w:rsid w:val="00F5246B"/>
    <w:rsid w:val="00F52A7F"/>
    <w:rsid w:val="00F53387"/>
    <w:rsid w:val="00F53D9F"/>
    <w:rsid w:val="00F53EA4"/>
    <w:rsid w:val="00F554F5"/>
    <w:rsid w:val="00F558E0"/>
    <w:rsid w:val="00F55EF5"/>
    <w:rsid w:val="00F56316"/>
    <w:rsid w:val="00F565C5"/>
    <w:rsid w:val="00F60068"/>
    <w:rsid w:val="00F605AF"/>
    <w:rsid w:val="00F60E47"/>
    <w:rsid w:val="00F627AE"/>
    <w:rsid w:val="00F6387B"/>
    <w:rsid w:val="00F63E5C"/>
    <w:rsid w:val="00F64A55"/>
    <w:rsid w:val="00F658F9"/>
    <w:rsid w:val="00F66B72"/>
    <w:rsid w:val="00F67786"/>
    <w:rsid w:val="00F70688"/>
    <w:rsid w:val="00F71179"/>
    <w:rsid w:val="00F72776"/>
    <w:rsid w:val="00F72C18"/>
    <w:rsid w:val="00F7361F"/>
    <w:rsid w:val="00F73B08"/>
    <w:rsid w:val="00F743B4"/>
    <w:rsid w:val="00F746B3"/>
    <w:rsid w:val="00F759F3"/>
    <w:rsid w:val="00F75ACF"/>
    <w:rsid w:val="00F763BF"/>
    <w:rsid w:val="00F772AB"/>
    <w:rsid w:val="00F80091"/>
    <w:rsid w:val="00F8013F"/>
    <w:rsid w:val="00F80B91"/>
    <w:rsid w:val="00F81BC1"/>
    <w:rsid w:val="00F81F0F"/>
    <w:rsid w:val="00F82134"/>
    <w:rsid w:val="00F82213"/>
    <w:rsid w:val="00F82533"/>
    <w:rsid w:val="00F8297E"/>
    <w:rsid w:val="00F83066"/>
    <w:rsid w:val="00F831E1"/>
    <w:rsid w:val="00F8347F"/>
    <w:rsid w:val="00F83D75"/>
    <w:rsid w:val="00F84430"/>
    <w:rsid w:val="00F844C5"/>
    <w:rsid w:val="00F844F2"/>
    <w:rsid w:val="00F848D0"/>
    <w:rsid w:val="00F8610F"/>
    <w:rsid w:val="00F867A4"/>
    <w:rsid w:val="00F87312"/>
    <w:rsid w:val="00F90473"/>
    <w:rsid w:val="00F91B83"/>
    <w:rsid w:val="00F92795"/>
    <w:rsid w:val="00F92C0A"/>
    <w:rsid w:val="00F92E2C"/>
    <w:rsid w:val="00F93365"/>
    <w:rsid w:val="00F94BF5"/>
    <w:rsid w:val="00F96D7E"/>
    <w:rsid w:val="00F96FBB"/>
    <w:rsid w:val="00FA0140"/>
    <w:rsid w:val="00FA05A8"/>
    <w:rsid w:val="00FA0DB1"/>
    <w:rsid w:val="00FA1326"/>
    <w:rsid w:val="00FA27CF"/>
    <w:rsid w:val="00FA4814"/>
    <w:rsid w:val="00FA4B7D"/>
    <w:rsid w:val="00FA5710"/>
    <w:rsid w:val="00FA58CF"/>
    <w:rsid w:val="00FA5FBD"/>
    <w:rsid w:val="00FA6052"/>
    <w:rsid w:val="00FA6DAE"/>
    <w:rsid w:val="00FA749D"/>
    <w:rsid w:val="00FB0BCB"/>
    <w:rsid w:val="00FB0C0D"/>
    <w:rsid w:val="00FB1495"/>
    <w:rsid w:val="00FB1D99"/>
    <w:rsid w:val="00FB1EDD"/>
    <w:rsid w:val="00FB3BEC"/>
    <w:rsid w:val="00FB45F1"/>
    <w:rsid w:val="00FB47A1"/>
    <w:rsid w:val="00FB6D1E"/>
    <w:rsid w:val="00FB6E44"/>
    <w:rsid w:val="00FB6EEB"/>
    <w:rsid w:val="00FC1C1E"/>
    <w:rsid w:val="00FC21B4"/>
    <w:rsid w:val="00FC31E2"/>
    <w:rsid w:val="00FC3C06"/>
    <w:rsid w:val="00FC49AC"/>
    <w:rsid w:val="00FC4BA1"/>
    <w:rsid w:val="00FC5C2B"/>
    <w:rsid w:val="00FC7C45"/>
    <w:rsid w:val="00FC7E07"/>
    <w:rsid w:val="00FC7F07"/>
    <w:rsid w:val="00FD04F5"/>
    <w:rsid w:val="00FD0EC8"/>
    <w:rsid w:val="00FD1AF9"/>
    <w:rsid w:val="00FD205C"/>
    <w:rsid w:val="00FD25F3"/>
    <w:rsid w:val="00FD32D6"/>
    <w:rsid w:val="00FD475D"/>
    <w:rsid w:val="00FD522C"/>
    <w:rsid w:val="00FD58B5"/>
    <w:rsid w:val="00FD6712"/>
    <w:rsid w:val="00FD6EE7"/>
    <w:rsid w:val="00FD7854"/>
    <w:rsid w:val="00FD7E65"/>
    <w:rsid w:val="00FE0848"/>
    <w:rsid w:val="00FE091C"/>
    <w:rsid w:val="00FE167B"/>
    <w:rsid w:val="00FE1A56"/>
    <w:rsid w:val="00FE257A"/>
    <w:rsid w:val="00FE2C9E"/>
    <w:rsid w:val="00FE3E1A"/>
    <w:rsid w:val="00FE4103"/>
    <w:rsid w:val="00FE45A2"/>
    <w:rsid w:val="00FE5BA8"/>
    <w:rsid w:val="00FE658A"/>
    <w:rsid w:val="00FE6CA1"/>
    <w:rsid w:val="00FF0003"/>
    <w:rsid w:val="00FF0781"/>
    <w:rsid w:val="00FF1E36"/>
    <w:rsid w:val="00FF2997"/>
    <w:rsid w:val="00FF41CF"/>
    <w:rsid w:val="00FF5798"/>
    <w:rsid w:val="00FF7A6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6FDD"/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lang/>
    </w:rPr>
  </w:style>
  <w:style w:type="paragraph" w:styleId="2">
    <w:name w:val="heading 2"/>
    <w:basedOn w:val="a0"/>
    <w:next w:val="a0"/>
    <w:qFormat/>
    <w:pPr>
      <w:keepNext/>
      <w:framePr w:hSpace="180" w:wrap="around" w:vAnchor="text" w:hAnchor="margin" w:xAlign="center" w:y="183"/>
      <w:jc w:val="center"/>
      <w:outlineLvl w:val="1"/>
    </w:pPr>
    <w:rPr>
      <w:b/>
    </w:rPr>
  </w:style>
  <w:style w:type="paragraph" w:styleId="5">
    <w:name w:val="heading 5"/>
    <w:basedOn w:val="a0"/>
    <w:next w:val="a0"/>
    <w:link w:val="50"/>
    <w:uiPriority w:val="9"/>
    <w:qFormat/>
    <w:rsid w:val="00EB6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styleId="a4">
    <w:name w:val="Body Text"/>
    <w:basedOn w:val="a0"/>
    <w:semiHidden/>
    <w:pPr>
      <w:jc w:val="center"/>
    </w:pPr>
  </w:style>
  <w:style w:type="paragraph" w:styleId="20">
    <w:name w:val="Body Text 2"/>
    <w:basedOn w:val="a0"/>
    <w:semiHidden/>
    <w:pPr>
      <w:jc w:val="center"/>
    </w:pPr>
    <w:rPr>
      <w:b/>
    </w:rPr>
  </w:style>
  <w:style w:type="paragraph" w:styleId="3">
    <w:name w:val="Body Text 3"/>
    <w:basedOn w:val="a0"/>
    <w:semiHidden/>
    <w:pPr>
      <w:jc w:val="both"/>
    </w:pPr>
  </w:style>
  <w:style w:type="paragraph" w:styleId="30">
    <w:name w:val="Body Text Indent 3"/>
    <w:basedOn w:val="a0"/>
    <w:semiHidden/>
    <w:pPr>
      <w:ind w:firstLine="720"/>
    </w:pPr>
    <w:rPr>
      <w:sz w:val="24"/>
    </w:rPr>
  </w:style>
  <w:style w:type="paragraph" w:styleId="a5">
    <w:name w:val="Body Text Indent"/>
    <w:basedOn w:val="a0"/>
    <w:semiHidden/>
    <w:pPr>
      <w:ind w:firstLine="720"/>
      <w:jc w:val="both"/>
    </w:pPr>
  </w:style>
  <w:style w:type="paragraph" w:styleId="11">
    <w:name w:val="toc 1"/>
    <w:basedOn w:val="a0"/>
    <w:next w:val="a0"/>
    <w:autoRedefine/>
    <w:semiHidden/>
    <w:pPr>
      <w:tabs>
        <w:tab w:val="right" w:leader="dot" w:pos="9911"/>
      </w:tabs>
      <w:spacing w:line="360" w:lineRule="auto"/>
      <w:jc w:val="center"/>
    </w:pPr>
    <w:rPr>
      <w:sz w:val="24"/>
    </w:rPr>
  </w:style>
  <w:style w:type="paragraph" w:styleId="21">
    <w:name w:val="Body Text Indent 2"/>
    <w:basedOn w:val="a0"/>
    <w:semiHidden/>
    <w:pPr>
      <w:tabs>
        <w:tab w:val="left" w:pos="3840"/>
      </w:tabs>
      <w:ind w:firstLine="720"/>
      <w:jc w:val="center"/>
    </w:pPr>
    <w:rPr>
      <w:b/>
    </w:rPr>
  </w:style>
  <w:style w:type="paragraph" w:styleId="a6">
    <w:name w:val="header"/>
    <w:basedOn w:val="a0"/>
    <w:link w:val="a7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BC7E12"/>
    <w:rPr>
      <w:sz w:val="28"/>
    </w:rPr>
  </w:style>
  <w:style w:type="paragraph" w:styleId="a8">
    <w:name w:val="footer"/>
    <w:basedOn w:val="a0"/>
    <w:link w:val="a9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BC7E12"/>
    <w:rPr>
      <w:sz w:val="28"/>
    </w:rPr>
  </w:style>
  <w:style w:type="paragraph" w:customStyle="1" w:styleId="12">
    <w:name w:val="Знак1 Знак Знак Знак"/>
    <w:basedOn w:val="a0"/>
    <w:rsid w:val="001E39DF"/>
    <w:rPr>
      <w:rFonts w:ascii="Verdana" w:hAnsi="Verdana" w:cs="Verdana"/>
      <w:sz w:val="20"/>
      <w:lang w:val="en-US" w:eastAsia="en-US"/>
    </w:rPr>
  </w:style>
  <w:style w:type="table" w:styleId="aa">
    <w:name w:val="Table Grid"/>
    <w:basedOn w:val="a2"/>
    <w:uiPriority w:val="99"/>
    <w:rsid w:val="004E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EB66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11">
    <w:name w:val="WW-Absatz-Standardschriftart1111"/>
    <w:rsid w:val="00FC3C06"/>
  </w:style>
  <w:style w:type="paragraph" w:customStyle="1" w:styleId="consnormal">
    <w:name w:val="consnormal"/>
    <w:basedOn w:val="a0"/>
    <w:rsid w:val="000878A0"/>
    <w:pPr>
      <w:spacing w:before="100" w:beforeAutospacing="1" w:after="100" w:afterAutospacing="1"/>
    </w:pPr>
    <w:rPr>
      <w:sz w:val="20"/>
    </w:rPr>
  </w:style>
  <w:style w:type="character" w:customStyle="1" w:styleId="ab">
    <w:name w:val="Гипертекстовая ссылка"/>
    <w:uiPriority w:val="99"/>
    <w:rsid w:val="005F3FFB"/>
    <w:rPr>
      <w:b/>
      <w:bCs/>
      <w:color w:val="106BBE"/>
      <w:sz w:val="26"/>
      <w:szCs w:val="26"/>
    </w:rPr>
  </w:style>
  <w:style w:type="paragraph" w:customStyle="1" w:styleId="ac">
    <w:name w:val="Таблицы (моноширинный)"/>
    <w:basedOn w:val="a0"/>
    <w:next w:val="a0"/>
    <w:rsid w:val="005F3F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5F3FFB"/>
  </w:style>
  <w:style w:type="paragraph" w:customStyle="1" w:styleId="headdoc">
    <w:name w:val="headdoc"/>
    <w:basedOn w:val="a0"/>
    <w:rsid w:val="005F3FFB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0"/>
    <w:rsid w:val="00DC310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e">
    <w:name w:val="Стиль"/>
    <w:rsid w:val="00DC3104"/>
    <w:pPr>
      <w:widowControl w:val="0"/>
      <w:autoSpaceDE w:val="0"/>
      <w:autoSpaceDN w:val="0"/>
      <w:adjustRightInd w:val="0"/>
    </w:pPr>
    <w:rPr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5E0A1F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uiPriority w:val="99"/>
    <w:semiHidden/>
    <w:rsid w:val="005E0A1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C53E31"/>
  </w:style>
  <w:style w:type="character" w:customStyle="1" w:styleId="10">
    <w:name w:val="Заголовок 1 Знак"/>
    <w:link w:val="1"/>
    <w:uiPriority w:val="9"/>
    <w:rsid w:val="00C53E31"/>
    <w:rPr>
      <w:b/>
      <w:sz w:val="28"/>
    </w:rPr>
  </w:style>
  <w:style w:type="paragraph" w:styleId="af1">
    <w:name w:val="List Paragraph"/>
    <w:basedOn w:val="a0"/>
    <w:link w:val="af2"/>
    <w:uiPriority w:val="99"/>
    <w:qFormat/>
    <w:rsid w:val="00C53E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284524"/>
    <w:rPr>
      <w:rFonts w:ascii="Calibri" w:hAnsi="Calibri"/>
      <w:sz w:val="22"/>
      <w:szCs w:val="22"/>
      <w:lang w:eastAsia="en-US"/>
    </w:rPr>
  </w:style>
  <w:style w:type="paragraph" w:customStyle="1" w:styleId="af3">
    <w:name w:val="Абзац"/>
    <w:basedOn w:val="a0"/>
    <w:link w:val="af4"/>
    <w:uiPriority w:val="99"/>
    <w:rsid w:val="00284524"/>
    <w:pPr>
      <w:spacing w:before="120" w:after="60"/>
      <w:ind w:firstLine="567"/>
      <w:jc w:val="both"/>
    </w:pPr>
    <w:rPr>
      <w:rFonts w:ascii="Calibri" w:eastAsia="Calibri" w:hAnsi="Calibri"/>
      <w:sz w:val="24"/>
      <w:lang/>
    </w:rPr>
  </w:style>
  <w:style w:type="character" w:customStyle="1" w:styleId="af4">
    <w:name w:val="Абзац Знак"/>
    <w:link w:val="af3"/>
    <w:uiPriority w:val="99"/>
    <w:locked/>
    <w:rsid w:val="00284524"/>
    <w:rPr>
      <w:rFonts w:ascii="Calibri" w:eastAsia="Calibri" w:hAnsi="Calibri"/>
      <w:sz w:val="24"/>
    </w:rPr>
  </w:style>
  <w:style w:type="paragraph" w:styleId="a">
    <w:name w:val="List"/>
    <w:aliases w:val="List Char,Char Char"/>
    <w:basedOn w:val="a0"/>
    <w:link w:val="af5"/>
    <w:uiPriority w:val="99"/>
    <w:rsid w:val="00284524"/>
    <w:pPr>
      <w:numPr>
        <w:numId w:val="26"/>
      </w:numPr>
      <w:spacing w:after="60"/>
      <w:jc w:val="both"/>
    </w:pPr>
    <w:rPr>
      <w:rFonts w:ascii="Calibri" w:eastAsia="Calibri" w:hAnsi="Calibri"/>
      <w:sz w:val="24"/>
      <w:lang/>
    </w:rPr>
  </w:style>
  <w:style w:type="character" w:customStyle="1" w:styleId="af5">
    <w:name w:val="Список Знак"/>
    <w:aliases w:val="List Char Знак,Char Char Знак"/>
    <w:link w:val="a"/>
    <w:uiPriority w:val="99"/>
    <w:locked/>
    <w:rsid w:val="00284524"/>
    <w:rPr>
      <w:rFonts w:ascii="Calibri" w:eastAsia="Calibri" w:hAnsi="Calibri"/>
      <w:sz w:val="24"/>
    </w:rPr>
  </w:style>
  <w:style w:type="paragraph" w:customStyle="1" w:styleId="S">
    <w:name w:val="S_Обычный"/>
    <w:basedOn w:val="a0"/>
    <w:link w:val="S0"/>
    <w:uiPriority w:val="99"/>
    <w:rsid w:val="00284524"/>
    <w:pPr>
      <w:spacing w:before="120" w:after="60"/>
      <w:ind w:firstLine="567"/>
      <w:jc w:val="both"/>
    </w:pPr>
    <w:rPr>
      <w:rFonts w:ascii="Calibri" w:eastAsia="Calibri" w:hAnsi="Calibri"/>
      <w:sz w:val="24"/>
      <w:lang w:eastAsia="ar-SA"/>
    </w:rPr>
  </w:style>
  <w:style w:type="character" w:customStyle="1" w:styleId="S0">
    <w:name w:val="S_Обычный Знак"/>
    <w:link w:val="S"/>
    <w:uiPriority w:val="99"/>
    <w:locked/>
    <w:rsid w:val="00284524"/>
    <w:rPr>
      <w:rFonts w:ascii="Calibri" w:eastAsia="Calibri" w:hAnsi="Calibri"/>
      <w:sz w:val="24"/>
      <w:lang w:eastAsia="ar-SA"/>
    </w:rPr>
  </w:style>
  <w:style w:type="character" w:customStyle="1" w:styleId="blk">
    <w:name w:val="blk"/>
    <w:uiPriority w:val="99"/>
    <w:rsid w:val="00284524"/>
  </w:style>
  <w:style w:type="numbering" w:customStyle="1" w:styleId="1111111">
    <w:name w:val="1 / 1.1 / 1.1.11"/>
    <w:rsid w:val="00284524"/>
    <w:pPr>
      <w:numPr>
        <w:numId w:val="26"/>
      </w:numPr>
    </w:pPr>
  </w:style>
  <w:style w:type="paragraph" w:customStyle="1" w:styleId="Default">
    <w:name w:val="Default"/>
    <w:uiPriority w:val="99"/>
    <w:rsid w:val="00DF4DF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6">
    <w:name w:val="Normal (Web)"/>
    <w:basedOn w:val="a0"/>
    <w:uiPriority w:val="99"/>
    <w:rsid w:val="00DF4DFF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styleId="af7">
    <w:name w:val="Document Map"/>
    <w:basedOn w:val="a0"/>
    <w:link w:val="af8"/>
    <w:uiPriority w:val="99"/>
    <w:semiHidden/>
    <w:unhideWhenUsed/>
    <w:rsid w:val="00E522D2"/>
    <w:rPr>
      <w:rFonts w:ascii="Tahoma" w:hAnsi="Tahoma"/>
      <w:sz w:val="16"/>
      <w:szCs w:val="16"/>
      <w:lang/>
    </w:rPr>
  </w:style>
  <w:style w:type="character" w:customStyle="1" w:styleId="af8">
    <w:name w:val="Схема документа Знак"/>
    <w:link w:val="af7"/>
    <w:uiPriority w:val="99"/>
    <w:semiHidden/>
    <w:rsid w:val="00E52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Office_Excel1.xls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_____Microsoft_Office_Excel3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__________Microsoft_Office_Excel2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Орг</dc:creator>
  <cp:lastModifiedBy>Пользователь Windows</cp:lastModifiedBy>
  <cp:revision>2</cp:revision>
  <cp:lastPrinted>2023-11-07T10:59:00Z</cp:lastPrinted>
  <dcterms:created xsi:type="dcterms:W3CDTF">2023-11-08T10:05:00Z</dcterms:created>
  <dcterms:modified xsi:type="dcterms:W3CDTF">2023-11-08T10:05:00Z</dcterms:modified>
</cp:coreProperties>
</file>