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D95A0E">
      <w:pPr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D95A0E">
      <w:pPr>
        <w:tabs>
          <w:tab w:val="left" w:pos="9071"/>
        </w:tabs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D95A0E" w:rsidRDefault="00F90A5F" w:rsidP="00D95A0E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Pr="003C4550" w:rsidRDefault="00BB71C8" w:rsidP="00D95A0E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D95A0E" w:rsidRDefault="003C4550" w:rsidP="00D95A0E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177"/>
        <w:gridCol w:w="4678"/>
        <w:gridCol w:w="283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D95A0E" w:rsidP="00D95A0E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13.11.2023</w:t>
            </w:r>
          </w:p>
        </w:tc>
        <w:tc>
          <w:tcPr>
            <w:tcW w:w="5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D95A0E" w:rsidP="00D95A0E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6742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A9" w:rsidRDefault="00990CA9" w:rsidP="00D95A0E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D95A0E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D95A0E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80071F">
              <w:rPr>
                <w:sz w:val="28"/>
                <w:szCs w:val="28"/>
              </w:rPr>
              <w:t>0</w:t>
            </w:r>
            <w:r w:rsidR="00965B5C">
              <w:rPr>
                <w:sz w:val="28"/>
                <w:szCs w:val="28"/>
              </w:rPr>
              <w:t>7</w:t>
            </w:r>
            <w:r w:rsidRPr="009077D4">
              <w:rPr>
                <w:sz w:val="28"/>
                <w:szCs w:val="28"/>
              </w:rPr>
              <w:t xml:space="preserve"> </w:t>
            </w:r>
            <w:r w:rsidR="00965B5C">
              <w:rPr>
                <w:sz w:val="28"/>
                <w:szCs w:val="28"/>
              </w:rPr>
              <w:t>ноября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965B5C">
              <w:rPr>
                <w:sz w:val="28"/>
                <w:szCs w:val="28"/>
              </w:rPr>
              <w:t>4317</w:t>
            </w:r>
            <w:r w:rsidR="006D42D3" w:rsidRPr="009077D4">
              <w:rPr>
                <w:sz w:val="28"/>
                <w:szCs w:val="28"/>
              </w:rPr>
              <w:t>-</w:t>
            </w:r>
            <w:r w:rsidR="00965B5C">
              <w:rPr>
                <w:sz w:val="28"/>
                <w:szCs w:val="28"/>
              </w:rPr>
              <w:t>5</w:t>
            </w:r>
            <w:r w:rsidR="008F5C3E">
              <w:rPr>
                <w:sz w:val="28"/>
                <w:szCs w:val="28"/>
              </w:rPr>
              <w:t>9</w:t>
            </w:r>
            <w:r w:rsidR="00965B5C">
              <w:rPr>
                <w:sz w:val="28"/>
                <w:szCs w:val="28"/>
              </w:rPr>
              <w:t>93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D95A0E">
            <w:pPr>
              <w:spacing w:line="360" w:lineRule="auto"/>
              <w:ind w:firstLine="1026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</w:t>
            </w:r>
            <w:r w:rsidR="00E504D3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сметную документацию по объекту «</w:t>
            </w:r>
            <w:r w:rsidR="005D21A0" w:rsidRPr="005D21A0">
              <w:rPr>
                <w:color w:val="000000"/>
                <w:sz w:val="28"/>
                <w:szCs w:val="28"/>
              </w:rPr>
              <w:t>Ремонт автом</w:t>
            </w:r>
            <w:r w:rsidR="005D21A0" w:rsidRPr="005D21A0">
              <w:rPr>
                <w:color w:val="000000"/>
                <w:sz w:val="28"/>
                <w:szCs w:val="28"/>
              </w:rPr>
              <w:t>о</w:t>
            </w:r>
            <w:r w:rsidR="005D21A0" w:rsidRPr="005D21A0">
              <w:rPr>
                <w:color w:val="000000"/>
                <w:sz w:val="28"/>
                <w:szCs w:val="28"/>
              </w:rPr>
              <w:t>бил</w:t>
            </w:r>
            <w:r w:rsidR="00E504D3">
              <w:rPr>
                <w:color w:val="000000"/>
                <w:sz w:val="28"/>
                <w:szCs w:val="28"/>
              </w:rPr>
              <w:t>ь</w:t>
            </w:r>
            <w:r w:rsidR="005D21A0" w:rsidRPr="005D21A0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5D21A0" w:rsidRPr="005D21A0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5D21A0" w:rsidRPr="005D21A0">
              <w:rPr>
                <w:color w:val="000000"/>
                <w:sz w:val="28"/>
                <w:szCs w:val="28"/>
              </w:rPr>
              <w:t>ор ул.</w:t>
            </w:r>
            <w:r w:rsidR="00965B5C">
              <w:rPr>
                <w:color w:val="000000"/>
                <w:sz w:val="28"/>
                <w:szCs w:val="28"/>
              </w:rPr>
              <w:t>Коммунистическая</w:t>
            </w:r>
            <w:r w:rsidR="005D21A0" w:rsidRPr="005D21A0">
              <w:rPr>
                <w:color w:val="000000"/>
                <w:sz w:val="28"/>
                <w:szCs w:val="28"/>
              </w:rPr>
              <w:t xml:space="preserve"> (</w:t>
            </w:r>
            <w:r w:rsidR="00965B5C">
              <w:rPr>
                <w:color w:val="000000"/>
                <w:sz w:val="28"/>
                <w:szCs w:val="28"/>
              </w:rPr>
              <w:t>1</w:t>
            </w:r>
            <w:r w:rsidR="005D21A0" w:rsidRPr="005D21A0">
              <w:rPr>
                <w:color w:val="000000"/>
                <w:sz w:val="28"/>
                <w:szCs w:val="28"/>
              </w:rPr>
              <w:t>+</w:t>
            </w:r>
            <w:r w:rsidR="00965B5C">
              <w:rPr>
                <w:color w:val="000000"/>
                <w:sz w:val="28"/>
                <w:szCs w:val="28"/>
              </w:rPr>
              <w:t xml:space="preserve">329 </w:t>
            </w:r>
            <w:r w:rsidR="00965B5C" w:rsidRPr="009077D4">
              <w:rPr>
                <w:color w:val="000000"/>
                <w:sz w:val="28"/>
                <w:szCs w:val="28"/>
              </w:rPr>
              <w:t>–</w:t>
            </w:r>
            <w:r w:rsidR="00965B5C">
              <w:rPr>
                <w:color w:val="000000"/>
                <w:sz w:val="28"/>
                <w:szCs w:val="28"/>
              </w:rPr>
              <w:t xml:space="preserve"> </w:t>
            </w:r>
            <w:r w:rsidR="005D21A0" w:rsidRPr="005D21A0">
              <w:rPr>
                <w:color w:val="000000"/>
                <w:sz w:val="28"/>
                <w:szCs w:val="28"/>
              </w:rPr>
              <w:t>1+</w:t>
            </w:r>
            <w:r w:rsidR="00965B5C">
              <w:rPr>
                <w:color w:val="000000"/>
                <w:sz w:val="28"/>
                <w:szCs w:val="28"/>
              </w:rPr>
              <w:t>480</w:t>
            </w:r>
            <w:r w:rsidR="005D21A0" w:rsidRPr="005D21A0">
              <w:rPr>
                <w:color w:val="000000"/>
                <w:sz w:val="28"/>
                <w:szCs w:val="28"/>
              </w:rPr>
              <w:t>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казателями:</w:t>
            </w:r>
          </w:p>
          <w:p w:rsidR="00672FB0" w:rsidRPr="0027486E" w:rsidRDefault="0004725D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965B5C">
              <w:rPr>
                <w:sz w:val="28"/>
                <w:szCs w:val="28"/>
              </w:rPr>
              <w:t>0</w:t>
            </w:r>
            <w:r w:rsidR="004E73BC" w:rsidRPr="005243FC">
              <w:rPr>
                <w:sz w:val="28"/>
                <w:szCs w:val="28"/>
              </w:rPr>
              <w:t>,</w:t>
            </w:r>
            <w:r w:rsidR="00965B5C">
              <w:rPr>
                <w:sz w:val="28"/>
                <w:szCs w:val="28"/>
              </w:rPr>
              <w:t>151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965B5C">
              <w:rPr>
                <w:color w:val="000000"/>
                <w:sz w:val="28"/>
                <w:szCs w:val="28"/>
              </w:rPr>
              <w:t>; 1674м</w:t>
            </w:r>
            <w:r w:rsidR="00965B5C" w:rsidRPr="00965B5C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965B5C">
              <w:rPr>
                <w:color w:val="000000"/>
                <w:sz w:val="28"/>
                <w:szCs w:val="28"/>
              </w:rPr>
              <w:t>;</w:t>
            </w:r>
          </w:p>
          <w:p w:rsidR="00672FB0" w:rsidRPr="009077D4" w:rsidRDefault="00672FB0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Сметная стоимость </w:t>
            </w:r>
            <w:r w:rsidR="00E504D3">
              <w:rPr>
                <w:color w:val="000000"/>
                <w:sz w:val="28"/>
                <w:szCs w:val="28"/>
              </w:rPr>
              <w:t>определена</w:t>
            </w:r>
            <w:r w:rsidR="00990CA9">
              <w:rPr>
                <w:color w:val="000000"/>
                <w:sz w:val="28"/>
                <w:szCs w:val="28"/>
              </w:rPr>
              <w:t xml:space="preserve"> ресурсно-индексным методом в соотве</w:t>
            </w:r>
            <w:r w:rsidR="00990CA9">
              <w:rPr>
                <w:color w:val="000000"/>
                <w:sz w:val="28"/>
                <w:szCs w:val="28"/>
              </w:rPr>
              <w:t>т</w:t>
            </w:r>
            <w:r w:rsidR="00990CA9">
              <w:rPr>
                <w:color w:val="000000"/>
                <w:sz w:val="28"/>
                <w:szCs w:val="28"/>
              </w:rPr>
              <w:t>ствии с Методикой определения сметной стоимости, утвержденной приказом Минстроя России от 04.08.2020г. №421/</w:t>
            </w:r>
            <w:proofErr w:type="spellStart"/>
            <w:proofErr w:type="gramStart"/>
            <w:r w:rsidR="00990CA9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 w:rsidR="00990CA9">
              <w:rPr>
                <w:color w:val="000000"/>
                <w:sz w:val="28"/>
                <w:szCs w:val="28"/>
              </w:rPr>
              <w:t xml:space="preserve"> (в ред. от 07.07.2022 №557/</w:t>
            </w:r>
            <w:proofErr w:type="spellStart"/>
            <w:r w:rsidR="00990CA9">
              <w:rPr>
                <w:color w:val="000000"/>
                <w:sz w:val="28"/>
                <w:szCs w:val="28"/>
              </w:rPr>
              <w:t>пр</w:t>
            </w:r>
            <w:proofErr w:type="spellEnd"/>
            <w:r w:rsidR="00990CA9">
              <w:rPr>
                <w:color w:val="000000"/>
                <w:sz w:val="28"/>
                <w:szCs w:val="28"/>
              </w:rPr>
              <w:t>), на основе нормативной базы ФСНБ-2022 (приказ Минстроя России от 30.12.2021 №1046/</w:t>
            </w:r>
            <w:proofErr w:type="spellStart"/>
            <w:r w:rsidR="00990CA9">
              <w:rPr>
                <w:color w:val="000000"/>
                <w:sz w:val="28"/>
                <w:szCs w:val="28"/>
              </w:rPr>
              <w:t>пр</w:t>
            </w:r>
            <w:proofErr w:type="spellEnd"/>
            <w:r w:rsidR="00990CA9">
              <w:rPr>
                <w:color w:val="000000"/>
                <w:sz w:val="28"/>
                <w:szCs w:val="28"/>
              </w:rPr>
              <w:t xml:space="preserve"> с изменениями) в текущем уровне цен 3 квартала 2023 года согласно ФГИС ЦС.</w:t>
            </w:r>
          </w:p>
          <w:p w:rsidR="00672FB0" w:rsidRPr="0027486E" w:rsidRDefault="00990CA9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Стоимость в текущих 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ценах </w:t>
            </w:r>
            <w:r>
              <w:rPr>
                <w:color w:val="000000"/>
                <w:sz w:val="28"/>
                <w:szCs w:val="28"/>
              </w:rPr>
              <w:t>(3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года</w:t>
            </w:r>
            <w:r>
              <w:rPr>
                <w:color w:val="000000"/>
                <w:sz w:val="28"/>
                <w:szCs w:val="28"/>
              </w:rPr>
              <w:t>),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E504D3">
              <w:rPr>
                <w:color w:val="000000"/>
                <w:sz w:val="28"/>
                <w:szCs w:val="28"/>
              </w:rPr>
              <w:t>2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E504D3">
              <w:rPr>
                <w:color w:val="000000"/>
                <w:sz w:val="28"/>
                <w:szCs w:val="28"/>
              </w:rPr>
              <w:t>133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E504D3">
              <w:rPr>
                <w:color w:val="000000"/>
                <w:sz w:val="28"/>
                <w:szCs w:val="28"/>
              </w:rPr>
              <w:t>530</w:t>
            </w:r>
            <w:r w:rsidR="008F5C3E">
              <w:rPr>
                <w:color w:val="000000"/>
                <w:sz w:val="28"/>
                <w:szCs w:val="28"/>
              </w:rPr>
              <w:t>,</w:t>
            </w:r>
            <w:r w:rsidR="00E504D3">
              <w:rPr>
                <w:color w:val="000000"/>
                <w:sz w:val="28"/>
                <w:szCs w:val="28"/>
              </w:rPr>
              <w:t>08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="00672FB0"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AE5E75" w:rsidRDefault="00965B5C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</w:t>
            </w:r>
            <w:r w:rsidR="00672FB0" w:rsidRPr="00AE5E75">
              <w:rPr>
                <w:color w:val="000000"/>
                <w:sz w:val="28"/>
                <w:szCs w:val="28"/>
              </w:rPr>
              <w:lastRenderedPageBreak/>
              <w:t xml:space="preserve">обеспечить размещение настоящего постановления на сайте </w:t>
            </w:r>
            <w:r w:rsidR="00672FB0" w:rsidRPr="00AE5E75">
              <w:rPr>
                <w:sz w:val="28"/>
                <w:szCs w:val="28"/>
              </w:rPr>
              <w:t>www.borcity.ru.</w:t>
            </w:r>
          </w:p>
          <w:p w:rsidR="00672FB0" w:rsidRPr="0027486E" w:rsidRDefault="00965B5C" w:rsidP="00D95A0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D26E8E" w:rsidRDefault="00D26E8E" w:rsidP="00D95A0E">
            <w:pPr>
              <w:suppressAutoHyphens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F5575B" w:rsidRDefault="00F5575B" w:rsidP="00D95A0E">
            <w:pPr>
              <w:suppressAutoHyphens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F5575B" w:rsidRPr="00936F1C" w:rsidRDefault="00F5575B" w:rsidP="00D95A0E">
            <w:pPr>
              <w:suppressAutoHyphens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4E73BC" w:rsidP="00D95A0E">
            <w:pPr>
              <w:tabs>
                <w:tab w:val="left" w:pos="907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7400B8" w:rsidRDefault="00F90A5F" w:rsidP="00D95A0E">
            <w:pPr>
              <w:pStyle w:val="1"/>
              <w:spacing w:line="360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F5575B" w:rsidRDefault="00F5575B" w:rsidP="00D95A0E">
      <w:pPr>
        <w:ind w:hanging="567"/>
        <w:jc w:val="both"/>
        <w:rPr>
          <w:color w:val="000000"/>
          <w:sz w:val="22"/>
          <w:szCs w:val="22"/>
        </w:rPr>
      </w:pPr>
    </w:p>
    <w:p w:rsidR="00F5575B" w:rsidRDefault="00F5575B" w:rsidP="00D95A0E">
      <w:pPr>
        <w:ind w:hanging="567"/>
        <w:jc w:val="both"/>
        <w:rPr>
          <w:color w:val="000000"/>
          <w:sz w:val="22"/>
          <w:szCs w:val="22"/>
        </w:rPr>
      </w:pPr>
    </w:p>
    <w:p w:rsidR="00F5575B" w:rsidRDefault="00F5575B" w:rsidP="00D95A0E">
      <w:pPr>
        <w:ind w:hanging="567"/>
        <w:jc w:val="both"/>
        <w:rPr>
          <w:color w:val="000000"/>
          <w:sz w:val="22"/>
          <w:szCs w:val="22"/>
        </w:rPr>
      </w:pPr>
    </w:p>
    <w:p w:rsidR="00F5575B" w:rsidRDefault="00F5575B" w:rsidP="00D95A0E">
      <w:pPr>
        <w:ind w:hanging="567"/>
        <w:jc w:val="both"/>
        <w:rPr>
          <w:color w:val="000000"/>
          <w:sz w:val="22"/>
          <w:szCs w:val="22"/>
        </w:rPr>
      </w:pPr>
    </w:p>
    <w:p w:rsidR="00F5575B" w:rsidRDefault="00F5575B" w:rsidP="00D95A0E">
      <w:pPr>
        <w:ind w:hanging="567"/>
        <w:jc w:val="both"/>
        <w:rPr>
          <w:color w:val="000000"/>
          <w:sz w:val="22"/>
          <w:szCs w:val="22"/>
        </w:rPr>
      </w:pPr>
    </w:p>
    <w:p w:rsidR="00F5575B" w:rsidRDefault="00F5575B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D95A0E" w:rsidRDefault="00D95A0E" w:rsidP="00D95A0E">
      <w:pPr>
        <w:ind w:hanging="567"/>
        <w:jc w:val="both"/>
        <w:rPr>
          <w:color w:val="000000"/>
          <w:sz w:val="22"/>
          <w:szCs w:val="22"/>
        </w:rPr>
      </w:pPr>
    </w:p>
    <w:p w:rsidR="00672FB0" w:rsidRPr="00D95A0E" w:rsidRDefault="00672FB0" w:rsidP="00D95A0E">
      <w:pPr>
        <w:jc w:val="both"/>
        <w:rPr>
          <w:color w:val="000000"/>
          <w:sz w:val="18"/>
          <w:szCs w:val="18"/>
        </w:rPr>
      </w:pPr>
      <w:proofErr w:type="spellStart"/>
      <w:r w:rsidRPr="00D95A0E">
        <w:rPr>
          <w:color w:val="000000"/>
          <w:sz w:val="18"/>
          <w:szCs w:val="18"/>
        </w:rPr>
        <w:t>А.</w:t>
      </w:r>
      <w:r w:rsidR="004E73BC" w:rsidRPr="00D95A0E">
        <w:rPr>
          <w:color w:val="000000"/>
          <w:sz w:val="18"/>
          <w:szCs w:val="18"/>
        </w:rPr>
        <w:t>Н</w:t>
      </w:r>
      <w:r w:rsidRPr="00D95A0E">
        <w:rPr>
          <w:color w:val="000000"/>
          <w:sz w:val="18"/>
          <w:szCs w:val="18"/>
        </w:rPr>
        <w:t>.</w:t>
      </w:r>
      <w:r w:rsidR="004E73BC" w:rsidRPr="00D95A0E">
        <w:rPr>
          <w:color w:val="000000"/>
          <w:sz w:val="18"/>
          <w:szCs w:val="18"/>
        </w:rPr>
        <w:t>Распопова</w:t>
      </w:r>
      <w:proofErr w:type="spellEnd"/>
    </w:p>
    <w:p w:rsidR="00F90A5F" w:rsidRPr="00D95A0E" w:rsidRDefault="00672FB0" w:rsidP="00D95A0E">
      <w:pPr>
        <w:tabs>
          <w:tab w:val="left" w:pos="1275"/>
        </w:tabs>
        <w:jc w:val="both"/>
        <w:rPr>
          <w:sz w:val="18"/>
          <w:szCs w:val="18"/>
        </w:rPr>
      </w:pPr>
      <w:r w:rsidRPr="00D95A0E">
        <w:rPr>
          <w:color w:val="000000"/>
          <w:sz w:val="18"/>
          <w:szCs w:val="18"/>
        </w:rPr>
        <w:t>9-02-45</w:t>
      </w:r>
    </w:p>
    <w:sectPr w:rsidR="00F90A5F" w:rsidRPr="00D95A0E" w:rsidSect="00D95A0E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36CEC"/>
    <w:rsid w:val="00136F16"/>
    <w:rsid w:val="0014572F"/>
    <w:rsid w:val="0014587C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B7116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65B5C"/>
    <w:rsid w:val="00972314"/>
    <w:rsid w:val="009822BA"/>
    <w:rsid w:val="00987B33"/>
    <w:rsid w:val="00990898"/>
    <w:rsid w:val="00990CA9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535CC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8E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5A0E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04D3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5575B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2023-11-13T11:51:00Z</cp:lastPrinted>
  <dcterms:created xsi:type="dcterms:W3CDTF">2023-11-15T06:49:00Z</dcterms:created>
  <dcterms:modified xsi:type="dcterms:W3CDTF">2023-11-15T06:49:00Z</dcterms:modified>
</cp:coreProperties>
</file>