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A06791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A06791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A06791" w:rsidRDefault="00F90A5F" w:rsidP="00A06791">
      <w:pPr>
        <w:tabs>
          <w:tab w:val="left" w:pos="9071"/>
        </w:tabs>
        <w:jc w:val="center"/>
        <w:rPr>
          <w:b/>
          <w:bCs/>
          <w:sz w:val="28"/>
          <w:szCs w:val="28"/>
        </w:rPr>
      </w:pPr>
    </w:p>
    <w:p w:rsidR="00F90A5F" w:rsidRDefault="00BB71C8" w:rsidP="00A06791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A06791" w:rsidRDefault="00F90A5F" w:rsidP="00A06791">
      <w:pPr>
        <w:tabs>
          <w:tab w:val="left" w:pos="9071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A06791" w:rsidP="00A06791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16.11.2023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A06791" w:rsidP="00A06791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6822</w:t>
            </w:r>
          </w:p>
        </w:tc>
      </w:tr>
    </w:tbl>
    <w:p w:rsidR="00D73182" w:rsidRPr="00A06791" w:rsidRDefault="00D73182" w:rsidP="00A06791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9747"/>
        <w:gridCol w:w="34"/>
      </w:tblGrid>
      <w:tr w:rsidR="00F90A5F" w:rsidRPr="00854048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70F2" w:rsidRPr="00A06791" w:rsidRDefault="00A62AA2" w:rsidP="00A06791">
            <w:pPr>
              <w:jc w:val="center"/>
              <w:rPr>
                <w:b/>
                <w:bCs/>
                <w:sz w:val="28"/>
                <w:szCs w:val="28"/>
              </w:rPr>
            </w:pPr>
            <w:r w:rsidRPr="00A06791">
              <w:rPr>
                <w:b/>
                <w:bCs/>
                <w:sz w:val="28"/>
                <w:szCs w:val="28"/>
              </w:rPr>
              <w:t xml:space="preserve">Об отказе в предоставлении </w:t>
            </w:r>
            <w:r w:rsidR="006070F2" w:rsidRPr="00A06791">
              <w:rPr>
                <w:b/>
                <w:bCs/>
                <w:sz w:val="28"/>
                <w:szCs w:val="28"/>
              </w:rPr>
              <w:t xml:space="preserve">разрешения на </w:t>
            </w:r>
            <w:r w:rsidR="00E83F79" w:rsidRPr="00A06791">
              <w:rPr>
                <w:b/>
                <w:bCs/>
                <w:sz w:val="28"/>
                <w:szCs w:val="28"/>
              </w:rPr>
              <w:t xml:space="preserve">осуществление </w:t>
            </w:r>
            <w:r w:rsidR="006070F2" w:rsidRPr="00A06791">
              <w:rPr>
                <w:b/>
                <w:bCs/>
                <w:sz w:val="28"/>
                <w:szCs w:val="28"/>
              </w:rPr>
              <w:t>условно</w:t>
            </w:r>
          </w:p>
          <w:p w:rsidR="00F83822" w:rsidRPr="00A06791" w:rsidRDefault="006070F2" w:rsidP="00A06791">
            <w:pPr>
              <w:jc w:val="center"/>
              <w:rPr>
                <w:b/>
                <w:bCs/>
                <w:sz w:val="28"/>
                <w:szCs w:val="28"/>
              </w:rPr>
            </w:pPr>
            <w:r w:rsidRPr="00A06791">
              <w:rPr>
                <w:b/>
                <w:bCs/>
                <w:sz w:val="28"/>
                <w:szCs w:val="28"/>
              </w:rPr>
              <w:t>разрешенн</w:t>
            </w:r>
            <w:r w:rsidR="00E83F79" w:rsidRPr="00A06791">
              <w:rPr>
                <w:b/>
                <w:bCs/>
                <w:sz w:val="28"/>
                <w:szCs w:val="28"/>
              </w:rPr>
              <w:t>ого</w:t>
            </w:r>
            <w:r w:rsidRPr="00A06791">
              <w:rPr>
                <w:b/>
                <w:bCs/>
                <w:sz w:val="28"/>
                <w:szCs w:val="28"/>
              </w:rPr>
              <w:t xml:space="preserve"> вид</w:t>
            </w:r>
            <w:r w:rsidR="00E83F79" w:rsidRPr="00A06791">
              <w:rPr>
                <w:b/>
                <w:bCs/>
                <w:sz w:val="28"/>
                <w:szCs w:val="28"/>
              </w:rPr>
              <w:t>а</w:t>
            </w:r>
            <w:r w:rsidRPr="00A06791">
              <w:rPr>
                <w:b/>
                <w:bCs/>
                <w:sz w:val="28"/>
                <w:szCs w:val="28"/>
              </w:rPr>
              <w:t xml:space="preserve"> использования земельного участка </w:t>
            </w:r>
            <w:r w:rsidR="00651BF4">
              <w:rPr>
                <w:b/>
                <w:bCs/>
                <w:sz w:val="28"/>
                <w:szCs w:val="28"/>
              </w:rPr>
              <w:t>«Магазины»</w:t>
            </w:r>
            <w:r w:rsidR="00E83F79" w:rsidRPr="00A06791">
              <w:rPr>
                <w:b/>
                <w:bCs/>
                <w:sz w:val="28"/>
                <w:szCs w:val="28"/>
              </w:rPr>
              <w:t xml:space="preserve"> для земельного участка</w:t>
            </w:r>
            <w:r w:rsidR="00651BF4">
              <w:rPr>
                <w:b/>
                <w:bCs/>
                <w:sz w:val="28"/>
                <w:szCs w:val="28"/>
              </w:rPr>
              <w:t>,</w:t>
            </w:r>
            <w:r w:rsidR="00E83F79" w:rsidRPr="00A06791">
              <w:rPr>
                <w:b/>
                <w:bCs/>
                <w:sz w:val="28"/>
                <w:szCs w:val="28"/>
              </w:rPr>
              <w:t xml:space="preserve"> образованного путем объединения земельных участков с кадастровыми номерами 52:19:0303002:270, 52:19:0303002:269</w:t>
            </w:r>
            <w:r w:rsidR="00070F39" w:rsidRPr="00A06791">
              <w:rPr>
                <w:b/>
                <w:bCs/>
                <w:sz w:val="28"/>
                <w:szCs w:val="28"/>
              </w:rPr>
              <w:t xml:space="preserve"> </w:t>
            </w:r>
          </w:p>
          <w:p w:rsidR="00070F39" w:rsidRPr="00854048" w:rsidRDefault="00070F39" w:rsidP="00A06791">
            <w:pPr>
              <w:jc w:val="center"/>
              <w:rPr>
                <w:b/>
                <w:bCs/>
              </w:rPr>
            </w:pPr>
          </w:p>
        </w:tc>
      </w:tr>
      <w:tr w:rsidR="00F90A5F" w:rsidRPr="00C93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00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2AA2" w:rsidRPr="00A06791" w:rsidRDefault="00A62AA2" w:rsidP="00A06791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A06791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на основании </w:t>
            </w:r>
            <w:r w:rsidR="00E97BFD" w:rsidRPr="00A06791">
              <w:rPr>
                <w:sz w:val="28"/>
                <w:szCs w:val="28"/>
              </w:rPr>
              <w:t>п. 2.15.1. административного регламента городского округа город Бор Нижегородской области по предоставлению муниципальной услуги «Предоставление разрешения на осуществление условно разрешенного вида использования земельного участка или объекта капитального строительства», утвержденн</w:t>
            </w:r>
            <w:r w:rsidR="004E24C7" w:rsidRPr="00A06791">
              <w:rPr>
                <w:sz w:val="28"/>
                <w:szCs w:val="28"/>
              </w:rPr>
              <w:t>ого</w:t>
            </w:r>
            <w:r w:rsidR="00E97BFD" w:rsidRPr="00A06791">
              <w:rPr>
                <w:sz w:val="28"/>
                <w:szCs w:val="28"/>
              </w:rPr>
              <w:t xml:space="preserve"> постановлением администрации городского округа город Бор Нижегородской области от 29.12.2022 № 6970, </w:t>
            </w:r>
            <w:r w:rsidRPr="00A06791">
              <w:rPr>
                <w:sz w:val="28"/>
                <w:szCs w:val="28"/>
              </w:rPr>
              <w:t xml:space="preserve">заключения по результатам общественных обсуждений, проведенных </w:t>
            </w:r>
            <w:r w:rsidR="00E83F79" w:rsidRPr="00A06791">
              <w:rPr>
                <w:sz w:val="28"/>
                <w:szCs w:val="28"/>
              </w:rPr>
              <w:t>18.10.2023</w:t>
            </w:r>
            <w:r w:rsidRPr="00A06791">
              <w:rPr>
                <w:sz w:val="28"/>
                <w:szCs w:val="28"/>
              </w:rPr>
              <w:t>, и протокола</w:t>
            </w:r>
            <w:proofErr w:type="gramEnd"/>
            <w:r w:rsidRPr="00A06791">
              <w:rPr>
                <w:sz w:val="28"/>
                <w:szCs w:val="28"/>
              </w:rPr>
              <w:t xml:space="preserve">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E83F79" w:rsidRPr="00A06791">
              <w:rPr>
                <w:sz w:val="28"/>
                <w:szCs w:val="28"/>
              </w:rPr>
              <w:t>03.11</w:t>
            </w:r>
            <w:r w:rsidR="006070F2" w:rsidRPr="00A06791">
              <w:rPr>
                <w:sz w:val="28"/>
                <w:szCs w:val="28"/>
              </w:rPr>
              <w:t>.2023</w:t>
            </w:r>
            <w:r w:rsidR="009E6407" w:rsidRPr="00A06791">
              <w:rPr>
                <w:sz w:val="28"/>
                <w:szCs w:val="28"/>
              </w:rPr>
              <w:t xml:space="preserve"> №</w:t>
            </w:r>
            <w:r w:rsidR="004B0092" w:rsidRPr="00A06791">
              <w:rPr>
                <w:sz w:val="28"/>
                <w:szCs w:val="28"/>
              </w:rPr>
              <w:t xml:space="preserve"> </w:t>
            </w:r>
            <w:r w:rsidR="00E83F79" w:rsidRPr="00A06791">
              <w:rPr>
                <w:sz w:val="28"/>
                <w:szCs w:val="28"/>
              </w:rPr>
              <w:t>9</w:t>
            </w:r>
            <w:r w:rsidRPr="00A06791">
              <w:rPr>
                <w:sz w:val="28"/>
                <w:szCs w:val="28"/>
              </w:rPr>
              <w:t xml:space="preserve"> администрация городского округа </w:t>
            </w:r>
            <w:proofErr w:type="gramStart"/>
            <w:r w:rsidRPr="00A06791">
              <w:rPr>
                <w:sz w:val="28"/>
                <w:szCs w:val="28"/>
              </w:rPr>
              <w:t>г</w:t>
            </w:r>
            <w:proofErr w:type="gramEnd"/>
            <w:r w:rsidRPr="00A06791">
              <w:rPr>
                <w:sz w:val="28"/>
                <w:szCs w:val="28"/>
              </w:rPr>
              <w:t>. Бор постановляет:</w:t>
            </w:r>
          </w:p>
          <w:p w:rsidR="00A62AA2" w:rsidRPr="00A06791" w:rsidRDefault="00A62AA2" w:rsidP="00A06791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06791">
              <w:rPr>
                <w:sz w:val="28"/>
                <w:szCs w:val="28"/>
              </w:rPr>
              <w:t xml:space="preserve">1. </w:t>
            </w:r>
            <w:proofErr w:type="gramStart"/>
            <w:r w:rsidRPr="00A06791">
              <w:rPr>
                <w:sz w:val="28"/>
                <w:szCs w:val="28"/>
              </w:rPr>
              <w:t xml:space="preserve">Отказать в предоставлении разрешения </w:t>
            </w:r>
            <w:r w:rsidR="006070F2" w:rsidRPr="00A06791">
              <w:rPr>
                <w:rFonts w:cs="Calibri"/>
                <w:spacing w:val="-1"/>
                <w:sz w:val="28"/>
                <w:szCs w:val="28"/>
              </w:rPr>
              <w:t xml:space="preserve">на </w:t>
            </w:r>
            <w:r w:rsidR="00E83F79" w:rsidRPr="00A06791">
              <w:rPr>
                <w:rFonts w:cs="Calibri"/>
                <w:spacing w:val="-1"/>
                <w:sz w:val="28"/>
                <w:szCs w:val="28"/>
              </w:rPr>
              <w:t xml:space="preserve">осуществление </w:t>
            </w:r>
            <w:r w:rsidR="006070F2" w:rsidRPr="00A06791">
              <w:rPr>
                <w:rFonts w:cs="Calibri"/>
                <w:spacing w:val="-1"/>
                <w:sz w:val="28"/>
                <w:szCs w:val="28"/>
              </w:rPr>
              <w:t>условно разрешенн</w:t>
            </w:r>
            <w:r w:rsidR="009E6407" w:rsidRPr="00A06791">
              <w:rPr>
                <w:rFonts w:cs="Calibri"/>
                <w:spacing w:val="-1"/>
                <w:sz w:val="28"/>
                <w:szCs w:val="28"/>
              </w:rPr>
              <w:t>ого</w:t>
            </w:r>
            <w:r w:rsidR="006070F2" w:rsidRPr="00A06791">
              <w:rPr>
                <w:rFonts w:cs="Calibri"/>
                <w:spacing w:val="-1"/>
                <w:sz w:val="28"/>
                <w:szCs w:val="28"/>
              </w:rPr>
              <w:t xml:space="preserve"> вид</w:t>
            </w:r>
            <w:r w:rsidR="009E6407" w:rsidRPr="00A06791">
              <w:rPr>
                <w:rFonts w:cs="Calibri"/>
                <w:spacing w:val="-1"/>
                <w:sz w:val="28"/>
                <w:szCs w:val="28"/>
              </w:rPr>
              <w:t>а</w:t>
            </w:r>
            <w:r w:rsidR="006070F2" w:rsidRPr="00A06791">
              <w:rPr>
                <w:rFonts w:cs="Calibri"/>
                <w:spacing w:val="-1"/>
                <w:sz w:val="28"/>
                <w:szCs w:val="28"/>
              </w:rPr>
              <w:t xml:space="preserve"> использования земельного участка </w:t>
            </w:r>
            <w:r w:rsidR="00E83F79" w:rsidRPr="00A06791">
              <w:rPr>
                <w:sz w:val="28"/>
                <w:szCs w:val="28"/>
              </w:rPr>
              <w:t xml:space="preserve">«Магазины»,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индивидуальной жилой застройки», для земельного участка проектной площадью 625 кв.м., </w:t>
            </w:r>
            <w:r w:rsidR="00E83F79" w:rsidRPr="00A06791">
              <w:rPr>
                <w:sz w:val="28"/>
                <w:szCs w:val="28"/>
              </w:rPr>
              <w:lastRenderedPageBreak/>
              <w:t>образованного путем объединения земельных участков с кадастровыми</w:t>
            </w:r>
            <w:proofErr w:type="gramEnd"/>
            <w:r w:rsidR="00E83F79" w:rsidRPr="00A06791">
              <w:rPr>
                <w:sz w:val="28"/>
                <w:szCs w:val="28"/>
              </w:rPr>
              <w:t xml:space="preserve"> номерами 52:19:0303002:270, 52:19:0303002:269, </w:t>
            </w:r>
            <w:proofErr w:type="gramStart"/>
            <w:r w:rsidR="00E83F79" w:rsidRPr="00A06791">
              <w:rPr>
                <w:sz w:val="28"/>
                <w:szCs w:val="28"/>
              </w:rPr>
              <w:t>расположенного</w:t>
            </w:r>
            <w:proofErr w:type="gramEnd"/>
            <w:r w:rsidR="00E83F79" w:rsidRPr="00A06791">
              <w:rPr>
                <w:sz w:val="28"/>
                <w:szCs w:val="28"/>
              </w:rPr>
              <w:t xml:space="preserve"> по адресу: Российская Федерация, Нижегородская область, городской округ город Бор, город Бор, ул. Тургенева</w:t>
            </w:r>
            <w:r w:rsidRPr="00A06791">
              <w:rPr>
                <w:sz w:val="28"/>
                <w:szCs w:val="28"/>
              </w:rPr>
              <w:t>, в связи с нецелесообразностью предоставления разрешени</w:t>
            </w:r>
            <w:r w:rsidR="009E6407" w:rsidRPr="00A06791">
              <w:rPr>
                <w:sz w:val="28"/>
                <w:szCs w:val="28"/>
              </w:rPr>
              <w:t>е</w:t>
            </w:r>
            <w:r w:rsidRPr="00A06791">
              <w:rPr>
                <w:sz w:val="28"/>
                <w:szCs w:val="28"/>
              </w:rPr>
              <w:t xml:space="preserve"> на </w:t>
            </w:r>
            <w:r w:rsidR="009E6407" w:rsidRPr="00A06791">
              <w:rPr>
                <w:sz w:val="28"/>
                <w:szCs w:val="28"/>
              </w:rPr>
              <w:t xml:space="preserve">осуществление </w:t>
            </w:r>
            <w:r w:rsidRPr="00A06791">
              <w:rPr>
                <w:sz w:val="28"/>
                <w:szCs w:val="28"/>
              </w:rPr>
              <w:t>условно разрешенн</w:t>
            </w:r>
            <w:r w:rsidR="009E6407" w:rsidRPr="00A06791">
              <w:rPr>
                <w:sz w:val="28"/>
                <w:szCs w:val="28"/>
              </w:rPr>
              <w:t>ого</w:t>
            </w:r>
            <w:r w:rsidRPr="00A06791">
              <w:rPr>
                <w:sz w:val="28"/>
                <w:szCs w:val="28"/>
              </w:rPr>
              <w:t xml:space="preserve"> вид</w:t>
            </w:r>
            <w:r w:rsidR="009E6407" w:rsidRPr="00A06791">
              <w:rPr>
                <w:sz w:val="28"/>
                <w:szCs w:val="28"/>
              </w:rPr>
              <w:t>а</w:t>
            </w:r>
            <w:r w:rsidRPr="00A06791">
              <w:rPr>
                <w:sz w:val="28"/>
                <w:szCs w:val="28"/>
              </w:rPr>
              <w:t xml:space="preserve"> использования земельного участка.</w:t>
            </w:r>
          </w:p>
          <w:p w:rsidR="00E836AE" w:rsidRDefault="00A62AA2" w:rsidP="00A06791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791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A0679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06791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A06791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A06791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A06791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A067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6791" w:rsidRDefault="00A06791" w:rsidP="00A06791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791" w:rsidRDefault="00A06791" w:rsidP="00A06791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791" w:rsidRPr="00A06791" w:rsidRDefault="00A06791" w:rsidP="00A06791">
            <w:pPr>
              <w:tabs>
                <w:tab w:val="left" w:pos="9071"/>
              </w:tabs>
              <w:rPr>
                <w:sz w:val="28"/>
                <w:szCs w:val="28"/>
              </w:rPr>
            </w:pPr>
            <w:r w:rsidRPr="00A06791">
              <w:rPr>
                <w:sz w:val="28"/>
                <w:szCs w:val="28"/>
              </w:rPr>
              <w:t xml:space="preserve">Глава местного самоуправления     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  <w:r w:rsidRPr="00A06791">
              <w:rPr>
                <w:sz w:val="28"/>
                <w:szCs w:val="28"/>
              </w:rPr>
              <w:t xml:space="preserve">    А.В. </w:t>
            </w:r>
            <w:proofErr w:type="gramStart"/>
            <w:r w:rsidRPr="00A06791">
              <w:rPr>
                <w:sz w:val="28"/>
                <w:szCs w:val="28"/>
              </w:rPr>
              <w:t>Боровский</w:t>
            </w:r>
            <w:proofErr w:type="gramEnd"/>
          </w:p>
          <w:p w:rsidR="00A06791" w:rsidRPr="00C93A48" w:rsidRDefault="00A06791" w:rsidP="00A06791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6070F2" w:rsidRDefault="006070F2" w:rsidP="00A06791">
      <w:pPr>
        <w:tabs>
          <w:tab w:val="left" w:pos="9071"/>
        </w:tabs>
        <w:jc w:val="both"/>
        <w:rPr>
          <w:sz w:val="22"/>
          <w:szCs w:val="22"/>
        </w:rPr>
      </w:pPr>
    </w:p>
    <w:p w:rsidR="00A06791" w:rsidRDefault="00A06791" w:rsidP="00A06791">
      <w:pPr>
        <w:tabs>
          <w:tab w:val="left" w:pos="9071"/>
        </w:tabs>
        <w:jc w:val="both"/>
        <w:rPr>
          <w:sz w:val="22"/>
          <w:szCs w:val="22"/>
        </w:rPr>
      </w:pPr>
    </w:p>
    <w:p w:rsidR="00A06791" w:rsidRDefault="00A06791" w:rsidP="00A06791">
      <w:pPr>
        <w:tabs>
          <w:tab w:val="left" w:pos="9071"/>
        </w:tabs>
        <w:jc w:val="both"/>
        <w:rPr>
          <w:sz w:val="22"/>
          <w:szCs w:val="22"/>
        </w:rPr>
      </w:pPr>
    </w:p>
    <w:p w:rsidR="00A06791" w:rsidRDefault="00A06791" w:rsidP="00A06791">
      <w:pPr>
        <w:tabs>
          <w:tab w:val="left" w:pos="9071"/>
        </w:tabs>
        <w:jc w:val="both"/>
        <w:rPr>
          <w:sz w:val="22"/>
          <w:szCs w:val="22"/>
        </w:rPr>
      </w:pPr>
    </w:p>
    <w:p w:rsidR="00A06791" w:rsidRDefault="00A06791" w:rsidP="00A06791">
      <w:pPr>
        <w:tabs>
          <w:tab w:val="left" w:pos="9071"/>
        </w:tabs>
        <w:jc w:val="both"/>
        <w:rPr>
          <w:sz w:val="22"/>
          <w:szCs w:val="22"/>
        </w:rPr>
      </w:pPr>
    </w:p>
    <w:p w:rsidR="00A06791" w:rsidRDefault="00A06791" w:rsidP="00A06791">
      <w:pPr>
        <w:tabs>
          <w:tab w:val="left" w:pos="9071"/>
        </w:tabs>
        <w:jc w:val="both"/>
        <w:rPr>
          <w:sz w:val="22"/>
          <w:szCs w:val="22"/>
        </w:rPr>
      </w:pPr>
    </w:p>
    <w:p w:rsidR="00A06791" w:rsidRDefault="00A06791" w:rsidP="00A06791">
      <w:pPr>
        <w:tabs>
          <w:tab w:val="left" w:pos="9071"/>
        </w:tabs>
        <w:jc w:val="both"/>
        <w:rPr>
          <w:sz w:val="22"/>
          <w:szCs w:val="22"/>
        </w:rPr>
      </w:pPr>
    </w:p>
    <w:p w:rsidR="00A06791" w:rsidRDefault="00A06791" w:rsidP="00A06791">
      <w:pPr>
        <w:tabs>
          <w:tab w:val="left" w:pos="9071"/>
        </w:tabs>
        <w:jc w:val="both"/>
        <w:rPr>
          <w:sz w:val="22"/>
          <w:szCs w:val="22"/>
        </w:rPr>
      </w:pPr>
    </w:p>
    <w:p w:rsidR="00A06791" w:rsidRDefault="00A06791" w:rsidP="00A06791">
      <w:pPr>
        <w:tabs>
          <w:tab w:val="left" w:pos="9071"/>
        </w:tabs>
        <w:jc w:val="both"/>
        <w:rPr>
          <w:sz w:val="22"/>
          <w:szCs w:val="22"/>
        </w:rPr>
      </w:pPr>
    </w:p>
    <w:p w:rsidR="00A06791" w:rsidRDefault="00A06791" w:rsidP="00A06791">
      <w:pPr>
        <w:tabs>
          <w:tab w:val="left" w:pos="9071"/>
        </w:tabs>
        <w:jc w:val="both"/>
        <w:rPr>
          <w:sz w:val="22"/>
          <w:szCs w:val="22"/>
        </w:rPr>
      </w:pPr>
    </w:p>
    <w:p w:rsidR="00A06791" w:rsidRDefault="00A06791" w:rsidP="00A06791">
      <w:pPr>
        <w:tabs>
          <w:tab w:val="left" w:pos="9071"/>
        </w:tabs>
        <w:jc w:val="both"/>
        <w:rPr>
          <w:sz w:val="22"/>
          <w:szCs w:val="22"/>
        </w:rPr>
      </w:pPr>
    </w:p>
    <w:p w:rsidR="00A06791" w:rsidRDefault="00A06791" w:rsidP="00A06791">
      <w:pPr>
        <w:tabs>
          <w:tab w:val="left" w:pos="9071"/>
        </w:tabs>
        <w:jc w:val="both"/>
        <w:rPr>
          <w:sz w:val="22"/>
          <w:szCs w:val="22"/>
        </w:rPr>
      </w:pPr>
    </w:p>
    <w:p w:rsidR="00A06791" w:rsidRDefault="00A06791" w:rsidP="00A06791">
      <w:pPr>
        <w:tabs>
          <w:tab w:val="left" w:pos="9071"/>
        </w:tabs>
        <w:jc w:val="both"/>
        <w:rPr>
          <w:sz w:val="22"/>
          <w:szCs w:val="22"/>
        </w:rPr>
      </w:pPr>
    </w:p>
    <w:p w:rsidR="00A06791" w:rsidRDefault="00A06791" w:rsidP="00A06791">
      <w:pPr>
        <w:tabs>
          <w:tab w:val="left" w:pos="9071"/>
        </w:tabs>
        <w:jc w:val="both"/>
        <w:rPr>
          <w:sz w:val="22"/>
          <w:szCs w:val="22"/>
        </w:rPr>
      </w:pPr>
    </w:p>
    <w:p w:rsidR="00A06791" w:rsidRDefault="00A06791" w:rsidP="00A06791">
      <w:pPr>
        <w:tabs>
          <w:tab w:val="left" w:pos="9071"/>
        </w:tabs>
        <w:jc w:val="both"/>
        <w:rPr>
          <w:sz w:val="22"/>
          <w:szCs w:val="22"/>
        </w:rPr>
      </w:pPr>
    </w:p>
    <w:p w:rsidR="00A06791" w:rsidRDefault="00A06791" w:rsidP="00A06791">
      <w:pPr>
        <w:tabs>
          <w:tab w:val="left" w:pos="9071"/>
        </w:tabs>
        <w:jc w:val="both"/>
        <w:rPr>
          <w:sz w:val="22"/>
          <w:szCs w:val="22"/>
        </w:rPr>
      </w:pPr>
    </w:p>
    <w:p w:rsidR="00A06791" w:rsidRDefault="00A06791" w:rsidP="00A06791">
      <w:pPr>
        <w:tabs>
          <w:tab w:val="left" w:pos="9071"/>
        </w:tabs>
        <w:jc w:val="both"/>
        <w:rPr>
          <w:sz w:val="22"/>
          <w:szCs w:val="22"/>
        </w:rPr>
      </w:pPr>
    </w:p>
    <w:p w:rsidR="00A06791" w:rsidRDefault="00A06791" w:rsidP="00A06791">
      <w:pPr>
        <w:tabs>
          <w:tab w:val="left" w:pos="9071"/>
        </w:tabs>
        <w:jc w:val="both"/>
        <w:rPr>
          <w:sz w:val="22"/>
          <w:szCs w:val="22"/>
        </w:rPr>
      </w:pPr>
    </w:p>
    <w:p w:rsidR="00A06791" w:rsidRDefault="00A06791" w:rsidP="00A06791">
      <w:pPr>
        <w:tabs>
          <w:tab w:val="left" w:pos="9071"/>
        </w:tabs>
        <w:jc w:val="both"/>
        <w:rPr>
          <w:sz w:val="22"/>
          <w:szCs w:val="22"/>
        </w:rPr>
      </w:pPr>
    </w:p>
    <w:p w:rsidR="00A06791" w:rsidRDefault="00A06791" w:rsidP="00A06791">
      <w:pPr>
        <w:tabs>
          <w:tab w:val="left" w:pos="9071"/>
        </w:tabs>
        <w:jc w:val="both"/>
        <w:rPr>
          <w:sz w:val="22"/>
          <w:szCs w:val="22"/>
        </w:rPr>
      </w:pPr>
    </w:p>
    <w:p w:rsidR="00A06791" w:rsidRDefault="00A06791" w:rsidP="00A06791">
      <w:pPr>
        <w:tabs>
          <w:tab w:val="left" w:pos="9071"/>
        </w:tabs>
        <w:jc w:val="both"/>
        <w:rPr>
          <w:sz w:val="22"/>
          <w:szCs w:val="22"/>
        </w:rPr>
      </w:pPr>
    </w:p>
    <w:p w:rsidR="00A06791" w:rsidRDefault="00A06791" w:rsidP="00A06791">
      <w:pPr>
        <w:tabs>
          <w:tab w:val="left" w:pos="9071"/>
        </w:tabs>
        <w:jc w:val="both"/>
        <w:rPr>
          <w:sz w:val="22"/>
          <w:szCs w:val="22"/>
        </w:rPr>
      </w:pPr>
    </w:p>
    <w:p w:rsidR="00A06791" w:rsidRDefault="00A06791" w:rsidP="00A06791">
      <w:pPr>
        <w:tabs>
          <w:tab w:val="left" w:pos="9071"/>
        </w:tabs>
        <w:jc w:val="both"/>
        <w:rPr>
          <w:sz w:val="22"/>
          <w:szCs w:val="22"/>
        </w:rPr>
      </w:pPr>
    </w:p>
    <w:p w:rsidR="00A06791" w:rsidRDefault="00A06791" w:rsidP="00A06791">
      <w:pPr>
        <w:tabs>
          <w:tab w:val="left" w:pos="9071"/>
        </w:tabs>
        <w:jc w:val="both"/>
        <w:rPr>
          <w:sz w:val="22"/>
          <w:szCs w:val="22"/>
        </w:rPr>
      </w:pPr>
    </w:p>
    <w:p w:rsidR="006070F2" w:rsidRPr="00A06791" w:rsidRDefault="00B63C61" w:rsidP="00A06791">
      <w:pPr>
        <w:tabs>
          <w:tab w:val="left" w:pos="9071"/>
        </w:tabs>
        <w:jc w:val="both"/>
        <w:rPr>
          <w:sz w:val="18"/>
          <w:szCs w:val="18"/>
        </w:rPr>
      </w:pPr>
      <w:proofErr w:type="spellStart"/>
      <w:r w:rsidRPr="00A06791">
        <w:rPr>
          <w:sz w:val="18"/>
          <w:szCs w:val="18"/>
        </w:rPr>
        <w:t>Э.А.Тихомолова</w:t>
      </w:r>
      <w:proofErr w:type="spellEnd"/>
      <w:r w:rsidR="005D728D" w:rsidRPr="00A06791">
        <w:rPr>
          <w:sz w:val="18"/>
          <w:szCs w:val="18"/>
        </w:rPr>
        <w:t xml:space="preserve"> </w:t>
      </w:r>
    </w:p>
    <w:p w:rsidR="00F90A5F" w:rsidRPr="00A06791" w:rsidRDefault="00BE690D" w:rsidP="00A06791">
      <w:pPr>
        <w:tabs>
          <w:tab w:val="left" w:pos="9071"/>
        </w:tabs>
        <w:jc w:val="both"/>
        <w:rPr>
          <w:sz w:val="18"/>
          <w:szCs w:val="18"/>
        </w:rPr>
      </w:pPr>
      <w:r w:rsidRPr="00A06791">
        <w:rPr>
          <w:sz w:val="18"/>
          <w:szCs w:val="18"/>
        </w:rPr>
        <w:t>3-71-84</w:t>
      </w:r>
    </w:p>
    <w:p w:rsidR="00F90A5F" w:rsidRPr="00395FF3" w:rsidRDefault="00F90A5F" w:rsidP="00A06791">
      <w:pPr>
        <w:jc w:val="center"/>
      </w:pPr>
    </w:p>
    <w:sectPr w:rsidR="00F90A5F" w:rsidRPr="00395FF3" w:rsidSect="00A06791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70F39"/>
    <w:rsid w:val="0007544A"/>
    <w:rsid w:val="000A06F8"/>
    <w:rsid w:val="000B33AD"/>
    <w:rsid w:val="000B7BDF"/>
    <w:rsid w:val="000C35A1"/>
    <w:rsid w:val="000C3C52"/>
    <w:rsid w:val="00101172"/>
    <w:rsid w:val="001060BF"/>
    <w:rsid w:val="001179F5"/>
    <w:rsid w:val="001311B9"/>
    <w:rsid w:val="00141F62"/>
    <w:rsid w:val="001435AF"/>
    <w:rsid w:val="00155683"/>
    <w:rsid w:val="001565BE"/>
    <w:rsid w:val="00171B01"/>
    <w:rsid w:val="001A6796"/>
    <w:rsid w:val="001D156F"/>
    <w:rsid w:val="001E66A6"/>
    <w:rsid w:val="00204ADF"/>
    <w:rsid w:val="0020519C"/>
    <w:rsid w:val="002601BC"/>
    <w:rsid w:val="00276F26"/>
    <w:rsid w:val="002826EF"/>
    <w:rsid w:val="00294423"/>
    <w:rsid w:val="002B04BA"/>
    <w:rsid w:val="002C0599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4047ED"/>
    <w:rsid w:val="00417C8D"/>
    <w:rsid w:val="004313BC"/>
    <w:rsid w:val="00455A42"/>
    <w:rsid w:val="0045665E"/>
    <w:rsid w:val="00457C77"/>
    <w:rsid w:val="0047136D"/>
    <w:rsid w:val="00485F05"/>
    <w:rsid w:val="0049679A"/>
    <w:rsid w:val="004B0092"/>
    <w:rsid w:val="004E24C7"/>
    <w:rsid w:val="004E2FCF"/>
    <w:rsid w:val="004F60C2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070F2"/>
    <w:rsid w:val="00611A21"/>
    <w:rsid w:val="006273EF"/>
    <w:rsid w:val="0062752F"/>
    <w:rsid w:val="006516B2"/>
    <w:rsid w:val="00651BF4"/>
    <w:rsid w:val="00653538"/>
    <w:rsid w:val="0066462C"/>
    <w:rsid w:val="0067782A"/>
    <w:rsid w:val="006C7FAD"/>
    <w:rsid w:val="006E0DA1"/>
    <w:rsid w:val="006F028B"/>
    <w:rsid w:val="00726C89"/>
    <w:rsid w:val="0072709D"/>
    <w:rsid w:val="00733165"/>
    <w:rsid w:val="00736794"/>
    <w:rsid w:val="007410D7"/>
    <w:rsid w:val="007462C4"/>
    <w:rsid w:val="00747587"/>
    <w:rsid w:val="0077402F"/>
    <w:rsid w:val="0077514B"/>
    <w:rsid w:val="007A172C"/>
    <w:rsid w:val="007B33E9"/>
    <w:rsid w:val="007C4156"/>
    <w:rsid w:val="007C5345"/>
    <w:rsid w:val="007E421E"/>
    <w:rsid w:val="007F0625"/>
    <w:rsid w:val="007F5B0E"/>
    <w:rsid w:val="00812A44"/>
    <w:rsid w:val="00812F71"/>
    <w:rsid w:val="00834E47"/>
    <w:rsid w:val="008351DB"/>
    <w:rsid w:val="00847642"/>
    <w:rsid w:val="0085143C"/>
    <w:rsid w:val="00854048"/>
    <w:rsid w:val="00871305"/>
    <w:rsid w:val="008713F7"/>
    <w:rsid w:val="00876658"/>
    <w:rsid w:val="00885ED2"/>
    <w:rsid w:val="008C0C3A"/>
    <w:rsid w:val="008C788E"/>
    <w:rsid w:val="008D0CC8"/>
    <w:rsid w:val="008F0CB0"/>
    <w:rsid w:val="008F2255"/>
    <w:rsid w:val="008F4A50"/>
    <w:rsid w:val="008F73E3"/>
    <w:rsid w:val="009015B8"/>
    <w:rsid w:val="00920E5B"/>
    <w:rsid w:val="00936D34"/>
    <w:rsid w:val="00941149"/>
    <w:rsid w:val="00973147"/>
    <w:rsid w:val="00982F6D"/>
    <w:rsid w:val="009A6D7F"/>
    <w:rsid w:val="009B4D74"/>
    <w:rsid w:val="009B5B35"/>
    <w:rsid w:val="009C3802"/>
    <w:rsid w:val="009C5DBF"/>
    <w:rsid w:val="009D02AA"/>
    <w:rsid w:val="009E63FC"/>
    <w:rsid w:val="009E6407"/>
    <w:rsid w:val="009F41E8"/>
    <w:rsid w:val="00A06791"/>
    <w:rsid w:val="00A1611E"/>
    <w:rsid w:val="00A224DA"/>
    <w:rsid w:val="00A26C30"/>
    <w:rsid w:val="00A31E38"/>
    <w:rsid w:val="00A32A0F"/>
    <w:rsid w:val="00A56873"/>
    <w:rsid w:val="00A62AA2"/>
    <w:rsid w:val="00A739AF"/>
    <w:rsid w:val="00A76CFB"/>
    <w:rsid w:val="00A94680"/>
    <w:rsid w:val="00A96894"/>
    <w:rsid w:val="00AB6BC8"/>
    <w:rsid w:val="00AD03BC"/>
    <w:rsid w:val="00AD4F01"/>
    <w:rsid w:val="00AE355E"/>
    <w:rsid w:val="00B26135"/>
    <w:rsid w:val="00B35E17"/>
    <w:rsid w:val="00B53AA4"/>
    <w:rsid w:val="00B62724"/>
    <w:rsid w:val="00B63C61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8585D"/>
    <w:rsid w:val="00C9359C"/>
    <w:rsid w:val="00C93A48"/>
    <w:rsid w:val="00CA4F49"/>
    <w:rsid w:val="00CA69C3"/>
    <w:rsid w:val="00CB165C"/>
    <w:rsid w:val="00CB1CB5"/>
    <w:rsid w:val="00CC1426"/>
    <w:rsid w:val="00CE51E7"/>
    <w:rsid w:val="00CE6840"/>
    <w:rsid w:val="00D00368"/>
    <w:rsid w:val="00D0721C"/>
    <w:rsid w:val="00D52694"/>
    <w:rsid w:val="00D52BAB"/>
    <w:rsid w:val="00D53687"/>
    <w:rsid w:val="00D53A47"/>
    <w:rsid w:val="00D653E2"/>
    <w:rsid w:val="00D73182"/>
    <w:rsid w:val="00D74ED6"/>
    <w:rsid w:val="00D82F68"/>
    <w:rsid w:val="00D8408E"/>
    <w:rsid w:val="00D86A4C"/>
    <w:rsid w:val="00DA3703"/>
    <w:rsid w:val="00DC6A2E"/>
    <w:rsid w:val="00E045B1"/>
    <w:rsid w:val="00E11445"/>
    <w:rsid w:val="00E2594B"/>
    <w:rsid w:val="00E267D4"/>
    <w:rsid w:val="00E554E8"/>
    <w:rsid w:val="00E836AE"/>
    <w:rsid w:val="00E83F79"/>
    <w:rsid w:val="00E97BFD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83822"/>
    <w:rsid w:val="00F90A5F"/>
    <w:rsid w:val="00FB6ECF"/>
    <w:rsid w:val="00FC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2448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2023-11-16T11:27:00Z</cp:lastPrinted>
  <dcterms:created xsi:type="dcterms:W3CDTF">2023-11-17T06:41:00Z</dcterms:created>
  <dcterms:modified xsi:type="dcterms:W3CDTF">2023-11-17T06:41:00Z</dcterms:modified>
</cp:coreProperties>
</file>