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EDD" w:rsidRDefault="00692EDD" w:rsidP="00692EDD">
      <w:pPr>
        <w:ind w:right="5243"/>
        <w:rPr>
          <w:rFonts w:ascii="Times New Roman" w:hAnsi="Times New Roman"/>
          <w:sz w:val="24"/>
        </w:rPr>
      </w:pPr>
    </w:p>
    <w:p w:rsidR="00DF561A" w:rsidRDefault="00692EDD" w:rsidP="00692EDD">
      <w:pPr>
        <w:tabs>
          <w:tab w:val="left" w:pos="9071"/>
        </w:tabs>
        <w:ind w:right="-1" w:hanging="142"/>
        <w:jc w:val="center"/>
        <w:rPr>
          <w:rFonts w:ascii="Times New Roman" w:hAnsi="Times New Roman"/>
          <w:sz w:val="36"/>
        </w:rPr>
      </w:pPr>
      <w:r>
        <w:rPr>
          <w:rFonts w:ascii="Times New Roman" w:hAnsi="Times New Roman"/>
          <w:sz w:val="36"/>
        </w:rPr>
        <w:t xml:space="preserve">Администрация городского округа город Бор </w:t>
      </w:r>
    </w:p>
    <w:p w:rsidR="00692EDD" w:rsidRDefault="00692EDD" w:rsidP="00692EDD">
      <w:pPr>
        <w:tabs>
          <w:tab w:val="left" w:pos="9071"/>
        </w:tabs>
        <w:ind w:right="-1" w:hanging="142"/>
        <w:jc w:val="center"/>
        <w:rPr>
          <w:rFonts w:ascii="Times New Roman" w:hAnsi="Times New Roman"/>
          <w:sz w:val="36"/>
        </w:rPr>
      </w:pPr>
      <w:r>
        <w:rPr>
          <w:rFonts w:ascii="Times New Roman" w:hAnsi="Times New Roman"/>
          <w:sz w:val="36"/>
        </w:rPr>
        <w:t>Нижегородской области</w:t>
      </w:r>
    </w:p>
    <w:p w:rsidR="00692EDD" w:rsidRDefault="00692EDD" w:rsidP="00692EDD">
      <w:pPr>
        <w:tabs>
          <w:tab w:val="left" w:pos="9071"/>
        </w:tabs>
        <w:ind w:right="-1" w:hanging="142"/>
        <w:jc w:val="center"/>
        <w:rPr>
          <w:rFonts w:ascii="Times New Roman" w:hAnsi="Times New Roman"/>
          <w:b/>
          <w:sz w:val="20"/>
        </w:rPr>
      </w:pPr>
    </w:p>
    <w:p w:rsidR="00692EDD" w:rsidRPr="006A2C23" w:rsidRDefault="00692EDD" w:rsidP="00692EDD">
      <w:pPr>
        <w:tabs>
          <w:tab w:val="left" w:pos="9071"/>
        </w:tabs>
        <w:ind w:right="-1" w:hanging="142"/>
        <w:jc w:val="center"/>
        <w:rPr>
          <w:rFonts w:ascii="Times New Roman" w:hAnsi="Times New Roman"/>
          <w:b/>
          <w:sz w:val="32"/>
          <w:szCs w:val="32"/>
        </w:rPr>
      </w:pPr>
      <w:r w:rsidRPr="006A2C23">
        <w:rPr>
          <w:rFonts w:ascii="Times New Roman" w:hAnsi="Times New Roman"/>
          <w:b/>
          <w:sz w:val="32"/>
          <w:szCs w:val="32"/>
        </w:rPr>
        <w:t>ПОСТАНОВЛЕНИЕ</w:t>
      </w:r>
    </w:p>
    <w:p w:rsidR="00692EDD" w:rsidRDefault="00692EDD" w:rsidP="009330AD">
      <w:pPr>
        <w:tabs>
          <w:tab w:val="left" w:pos="9071"/>
        </w:tabs>
        <w:ind w:right="-1"/>
        <w:rPr>
          <w:rFonts w:ascii="Times New Roman" w:hAnsi="Times New Roman"/>
          <w:b/>
          <w:sz w:val="20"/>
        </w:rPr>
      </w:pPr>
    </w:p>
    <w:tbl>
      <w:tblPr>
        <w:tblW w:w="9640" w:type="dxa"/>
        <w:tblInd w:w="-318" w:type="dxa"/>
        <w:tblLayout w:type="fixed"/>
        <w:tblLook w:val="0000"/>
      </w:tblPr>
      <w:tblGrid>
        <w:gridCol w:w="4196"/>
        <w:gridCol w:w="5444"/>
      </w:tblGrid>
      <w:tr w:rsidR="00692EDD">
        <w:tblPrEx>
          <w:tblCellMar>
            <w:top w:w="0" w:type="dxa"/>
            <w:bottom w:w="0" w:type="dxa"/>
          </w:tblCellMar>
        </w:tblPrEx>
        <w:trPr>
          <w:trHeight w:val="210"/>
        </w:trPr>
        <w:tc>
          <w:tcPr>
            <w:tcW w:w="4196" w:type="dxa"/>
          </w:tcPr>
          <w:p w:rsidR="00692EDD" w:rsidRDefault="00692EDD" w:rsidP="00BB2F99">
            <w:pPr>
              <w:tabs>
                <w:tab w:val="left" w:pos="9071"/>
              </w:tabs>
              <w:ind w:right="-1"/>
              <w:jc w:val="both"/>
              <w:rPr>
                <w:rFonts w:ascii="Times New Roman" w:hAnsi="Times New Roman"/>
                <w:sz w:val="28"/>
              </w:rPr>
            </w:pPr>
            <w:r>
              <w:rPr>
                <w:rFonts w:ascii="Times New Roman" w:hAnsi="Times New Roman"/>
                <w:sz w:val="28"/>
              </w:rPr>
              <w:t xml:space="preserve">От  </w:t>
            </w:r>
            <w:r w:rsidR="006A2C23">
              <w:rPr>
                <w:rFonts w:ascii="Times New Roman" w:hAnsi="Times New Roman"/>
                <w:sz w:val="28"/>
              </w:rPr>
              <w:t>18.12.2023</w:t>
            </w:r>
          </w:p>
        </w:tc>
        <w:tc>
          <w:tcPr>
            <w:tcW w:w="5444" w:type="dxa"/>
          </w:tcPr>
          <w:p w:rsidR="00692EDD" w:rsidRDefault="00692EDD" w:rsidP="00692EDD">
            <w:pPr>
              <w:tabs>
                <w:tab w:val="left" w:pos="9071"/>
              </w:tabs>
              <w:ind w:right="-1"/>
              <w:jc w:val="right"/>
              <w:rPr>
                <w:rFonts w:ascii="Times New Roman" w:hAnsi="Times New Roman"/>
                <w:sz w:val="28"/>
              </w:rPr>
            </w:pPr>
            <w:r>
              <w:rPr>
                <w:rFonts w:ascii="Times New Roman" w:hAnsi="Times New Roman"/>
                <w:sz w:val="28"/>
              </w:rPr>
              <w:t xml:space="preserve">№ </w:t>
            </w:r>
            <w:r w:rsidR="006A2C23">
              <w:rPr>
                <w:rFonts w:ascii="Times New Roman" w:hAnsi="Times New Roman"/>
                <w:sz w:val="28"/>
              </w:rPr>
              <w:t>7561</w:t>
            </w:r>
          </w:p>
        </w:tc>
      </w:tr>
      <w:tr w:rsidR="00692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748"/>
        </w:trPr>
        <w:tc>
          <w:tcPr>
            <w:tcW w:w="9640" w:type="dxa"/>
            <w:gridSpan w:val="2"/>
            <w:tcBorders>
              <w:top w:val="nil"/>
              <w:left w:val="nil"/>
              <w:bottom w:val="nil"/>
              <w:right w:val="nil"/>
            </w:tcBorders>
          </w:tcPr>
          <w:p w:rsidR="00E54E04" w:rsidRPr="006A2C23" w:rsidRDefault="00E54E04" w:rsidP="009364E3">
            <w:pPr>
              <w:pStyle w:val="3"/>
              <w:ind w:right="0"/>
              <w:rPr>
                <w:sz w:val="26"/>
                <w:szCs w:val="26"/>
              </w:rPr>
            </w:pPr>
          </w:p>
          <w:p w:rsidR="007E370B" w:rsidRPr="006A2C23" w:rsidRDefault="007E370B" w:rsidP="009364E3">
            <w:pPr>
              <w:pStyle w:val="3"/>
              <w:ind w:right="0"/>
              <w:rPr>
                <w:sz w:val="26"/>
                <w:szCs w:val="26"/>
              </w:rPr>
            </w:pPr>
            <w:r w:rsidRPr="006A2C23">
              <w:rPr>
                <w:sz w:val="26"/>
                <w:szCs w:val="26"/>
              </w:rPr>
              <w:t>О подготовке документации по внесению изменений в проект</w:t>
            </w:r>
            <w:r w:rsidR="009364E3" w:rsidRPr="006A2C23">
              <w:rPr>
                <w:sz w:val="26"/>
                <w:szCs w:val="26"/>
              </w:rPr>
              <w:t xml:space="preserve"> планировки и м</w:t>
            </w:r>
            <w:r w:rsidRPr="006A2C23">
              <w:rPr>
                <w:sz w:val="26"/>
                <w:szCs w:val="26"/>
              </w:rPr>
              <w:t>ежевания территории</w:t>
            </w:r>
            <w:r w:rsidR="002065D3" w:rsidRPr="006A2C23">
              <w:rPr>
                <w:sz w:val="26"/>
                <w:szCs w:val="26"/>
              </w:rPr>
              <w:t>, в части межевания территории</w:t>
            </w:r>
            <w:r w:rsidRPr="006A2C23">
              <w:rPr>
                <w:sz w:val="26"/>
                <w:szCs w:val="26"/>
              </w:rPr>
              <w:t>, расположенной в южной части</w:t>
            </w:r>
            <w:r w:rsidR="009364E3" w:rsidRPr="006A2C23">
              <w:rPr>
                <w:sz w:val="26"/>
                <w:szCs w:val="26"/>
              </w:rPr>
              <w:t xml:space="preserve"> промышленного района Ситники-</w:t>
            </w:r>
            <w:smartTag w:uri="urn:schemas-microsoft-com:office:smarttags" w:element="metricconverter">
              <w:smartTagPr>
                <w:attr w:name="ProductID" w:val="1 г"/>
              </w:smartTagPr>
              <w:r w:rsidR="009364E3" w:rsidRPr="006A2C23">
                <w:rPr>
                  <w:sz w:val="26"/>
                  <w:szCs w:val="26"/>
                </w:rPr>
                <w:t xml:space="preserve">1 </w:t>
              </w:r>
              <w:r w:rsidRPr="006A2C23">
                <w:rPr>
                  <w:sz w:val="26"/>
                  <w:szCs w:val="26"/>
                </w:rPr>
                <w:t>г</w:t>
              </w:r>
            </w:smartTag>
            <w:r w:rsidRPr="006A2C23">
              <w:rPr>
                <w:sz w:val="26"/>
                <w:szCs w:val="26"/>
              </w:rPr>
              <w:t>. Бор</w:t>
            </w:r>
          </w:p>
          <w:p w:rsidR="00832743" w:rsidRPr="006A2C23" w:rsidRDefault="00832743" w:rsidP="00832743">
            <w:pPr>
              <w:rPr>
                <w:sz w:val="26"/>
                <w:szCs w:val="26"/>
              </w:rPr>
            </w:pPr>
          </w:p>
        </w:tc>
      </w:tr>
      <w:tr w:rsidR="00692EDD">
        <w:tblPrEx>
          <w:tblCellMar>
            <w:top w:w="0" w:type="dxa"/>
            <w:bottom w:w="0" w:type="dxa"/>
          </w:tblCellMar>
        </w:tblPrEx>
        <w:trPr>
          <w:trHeight w:val="10637"/>
        </w:trPr>
        <w:tc>
          <w:tcPr>
            <w:tcW w:w="9640" w:type="dxa"/>
            <w:gridSpan w:val="2"/>
          </w:tcPr>
          <w:p w:rsidR="002065D3" w:rsidRPr="006A2C23" w:rsidRDefault="0025472A" w:rsidP="00E519B5">
            <w:pPr>
              <w:pStyle w:val="Default"/>
              <w:spacing w:line="360" w:lineRule="auto"/>
              <w:ind w:firstLine="460"/>
              <w:jc w:val="both"/>
              <w:rPr>
                <w:sz w:val="26"/>
                <w:szCs w:val="26"/>
              </w:rPr>
            </w:pPr>
            <w:r w:rsidRPr="006A2C23">
              <w:rPr>
                <w:sz w:val="26"/>
                <w:szCs w:val="26"/>
              </w:rPr>
              <w:t xml:space="preserve">В </w:t>
            </w:r>
            <w:r w:rsidR="002065D3" w:rsidRPr="006A2C23">
              <w:rPr>
                <w:sz w:val="26"/>
                <w:szCs w:val="26"/>
              </w:rPr>
              <w:t>соответствии со статьями</w:t>
            </w:r>
            <w:r w:rsidR="00E519B5" w:rsidRPr="006A2C23">
              <w:rPr>
                <w:sz w:val="26"/>
                <w:szCs w:val="26"/>
              </w:rPr>
              <w:t xml:space="preserve"> 41, 41.1, 43, 46</w:t>
            </w:r>
            <w:r w:rsidR="009A681D" w:rsidRPr="006A2C23">
              <w:rPr>
                <w:sz w:val="26"/>
                <w:szCs w:val="26"/>
              </w:rPr>
              <w:t xml:space="preserve"> Градостроительного кодекса Российской Федерации, </w:t>
            </w:r>
            <w:r w:rsidR="002065D3" w:rsidRPr="006A2C23">
              <w:rPr>
                <w:sz w:val="26"/>
                <w:szCs w:val="26"/>
              </w:rPr>
              <w:t xml:space="preserve">в связи с обращением общества с ограниченной ответственностью «ЗАВОД ФОРМПЛАСТ» (далее - ООО «ЗАВОД ФОРМПЛАСТ») № 2367-7 от 03.12.2021 администрация городского округа г. Бор </w:t>
            </w:r>
            <w:r w:rsidR="002065D3" w:rsidRPr="006A2C23">
              <w:rPr>
                <w:b/>
                <w:sz w:val="26"/>
                <w:szCs w:val="26"/>
              </w:rPr>
              <w:t>постановляет:</w:t>
            </w:r>
          </w:p>
          <w:p w:rsidR="008C6870" w:rsidRPr="006A2C23" w:rsidRDefault="003B4085" w:rsidP="00311BDC">
            <w:pPr>
              <w:pStyle w:val="ab"/>
              <w:tabs>
                <w:tab w:val="left" w:pos="1559"/>
              </w:tabs>
              <w:spacing w:before="0" w:line="360" w:lineRule="auto"/>
              <w:ind w:left="0" w:right="107" w:firstLine="460"/>
              <w:rPr>
                <w:sz w:val="26"/>
                <w:szCs w:val="26"/>
              </w:rPr>
            </w:pPr>
            <w:r w:rsidRPr="006A2C23">
              <w:rPr>
                <w:sz w:val="26"/>
                <w:szCs w:val="26"/>
              </w:rPr>
              <w:t>1.</w:t>
            </w:r>
            <w:r w:rsidR="00801012" w:rsidRPr="006A2C23">
              <w:rPr>
                <w:sz w:val="26"/>
                <w:szCs w:val="26"/>
              </w:rPr>
              <w:t xml:space="preserve"> Разрешить ООО «ЗАВОД ФОРМПЛАСТ» за счет собственных средств подготовку документации</w:t>
            </w:r>
            <w:r w:rsidR="00801012" w:rsidRPr="006A2C23">
              <w:rPr>
                <w:spacing w:val="1"/>
                <w:sz w:val="26"/>
                <w:szCs w:val="26"/>
              </w:rPr>
              <w:t xml:space="preserve"> </w:t>
            </w:r>
            <w:r w:rsidR="00801012" w:rsidRPr="006A2C23">
              <w:rPr>
                <w:sz w:val="26"/>
                <w:szCs w:val="26"/>
              </w:rPr>
              <w:t>по</w:t>
            </w:r>
            <w:r w:rsidR="00801012" w:rsidRPr="006A2C23">
              <w:rPr>
                <w:spacing w:val="1"/>
                <w:sz w:val="26"/>
                <w:szCs w:val="26"/>
              </w:rPr>
              <w:t xml:space="preserve"> </w:t>
            </w:r>
            <w:r w:rsidR="00801012" w:rsidRPr="006A2C23">
              <w:rPr>
                <w:sz w:val="26"/>
                <w:szCs w:val="26"/>
              </w:rPr>
              <w:t>внесению</w:t>
            </w:r>
            <w:r w:rsidR="00801012" w:rsidRPr="006A2C23">
              <w:rPr>
                <w:spacing w:val="1"/>
                <w:sz w:val="26"/>
                <w:szCs w:val="26"/>
              </w:rPr>
              <w:t xml:space="preserve"> </w:t>
            </w:r>
            <w:r w:rsidR="00801012" w:rsidRPr="006A2C23">
              <w:rPr>
                <w:sz w:val="26"/>
                <w:szCs w:val="26"/>
              </w:rPr>
              <w:t>изменений</w:t>
            </w:r>
            <w:r w:rsidR="00801012" w:rsidRPr="006A2C23">
              <w:rPr>
                <w:spacing w:val="1"/>
                <w:sz w:val="26"/>
                <w:szCs w:val="26"/>
              </w:rPr>
              <w:t xml:space="preserve"> </w:t>
            </w:r>
            <w:r w:rsidR="00801012" w:rsidRPr="006A2C23">
              <w:rPr>
                <w:sz w:val="26"/>
                <w:szCs w:val="26"/>
              </w:rPr>
              <w:t>в</w:t>
            </w:r>
            <w:r w:rsidR="00801012" w:rsidRPr="006A2C23">
              <w:rPr>
                <w:spacing w:val="1"/>
                <w:sz w:val="26"/>
                <w:szCs w:val="26"/>
              </w:rPr>
              <w:t xml:space="preserve"> </w:t>
            </w:r>
            <w:r w:rsidR="00801012" w:rsidRPr="006A2C23">
              <w:rPr>
                <w:sz w:val="26"/>
                <w:szCs w:val="26"/>
              </w:rPr>
              <w:t>проект планировки и межевания территории</w:t>
            </w:r>
            <w:r w:rsidR="006A2C23" w:rsidRPr="006A2C23">
              <w:rPr>
                <w:sz w:val="26"/>
                <w:szCs w:val="26"/>
              </w:rPr>
              <w:t xml:space="preserve">, </w:t>
            </w:r>
            <w:r w:rsidR="00801012" w:rsidRPr="006A2C23">
              <w:rPr>
                <w:sz w:val="26"/>
                <w:szCs w:val="26"/>
              </w:rPr>
              <w:t>в части межевания территории, расположенной в южной части промышленного района Ситники-</w:t>
            </w:r>
            <w:smartTag w:uri="urn:schemas-microsoft-com:office:smarttags" w:element="metricconverter">
              <w:smartTagPr>
                <w:attr w:name="ProductID" w:val="1 г"/>
              </w:smartTagPr>
              <w:r w:rsidR="00801012" w:rsidRPr="006A2C23">
                <w:rPr>
                  <w:sz w:val="26"/>
                  <w:szCs w:val="26"/>
                </w:rPr>
                <w:t>1 г</w:t>
              </w:r>
            </w:smartTag>
            <w:r w:rsidR="00801012" w:rsidRPr="006A2C23">
              <w:rPr>
                <w:sz w:val="26"/>
                <w:szCs w:val="26"/>
              </w:rPr>
              <w:t>. Бор, утвержденный</w:t>
            </w:r>
            <w:r w:rsidR="00801012" w:rsidRPr="006A2C23">
              <w:rPr>
                <w:spacing w:val="1"/>
                <w:sz w:val="26"/>
                <w:szCs w:val="26"/>
              </w:rPr>
              <w:t xml:space="preserve"> </w:t>
            </w:r>
            <w:r w:rsidR="00801012" w:rsidRPr="006A2C23">
              <w:rPr>
                <w:sz w:val="26"/>
                <w:szCs w:val="26"/>
              </w:rPr>
              <w:t>постановлением администрации городского округа город Бор Нижегородской</w:t>
            </w:r>
            <w:r w:rsidR="00801012" w:rsidRPr="006A2C23">
              <w:rPr>
                <w:spacing w:val="1"/>
                <w:sz w:val="26"/>
                <w:szCs w:val="26"/>
              </w:rPr>
              <w:t xml:space="preserve"> </w:t>
            </w:r>
            <w:r w:rsidR="00801012" w:rsidRPr="006A2C23">
              <w:rPr>
                <w:sz w:val="26"/>
                <w:szCs w:val="26"/>
              </w:rPr>
              <w:t>области</w:t>
            </w:r>
            <w:r w:rsidR="00801012" w:rsidRPr="006A2C23">
              <w:rPr>
                <w:spacing w:val="-3"/>
                <w:sz w:val="26"/>
                <w:szCs w:val="26"/>
              </w:rPr>
              <w:t xml:space="preserve"> </w:t>
            </w:r>
            <w:r w:rsidR="00801012" w:rsidRPr="006A2C23">
              <w:rPr>
                <w:sz w:val="26"/>
                <w:szCs w:val="26"/>
              </w:rPr>
              <w:t>от</w:t>
            </w:r>
            <w:r w:rsidR="00801012" w:rsidRPr="006A2C23">
              <w:rPr>
                <w:spacing w:val="-2"/>
                <w:sz w:val="26"/>
                <w:szCs w:val="26"/>
              </w:rPr>
              <w:t xml:space="preserve"> </w:t>
            </w:r>
            <w:r w:rsidR="00801012" w:rsidRPr="006A2C23">
              <w:rPr>
                <w:sz w:val="26"/>
                <w:szCs w:val="26"/>
              </w:rPr>
              <w:t>30.03.2022 г.</w:t>
            </w:r>
            <w:r w:rsidR="00801012" w:rsidRPr="006A2C23">
              <w:rPr>
                <w:spacing w:val="-5"/>
                <w:sz w:val="26"/>
                <w:szCs w:val="26"/>
              </w:rPr>
              <w:t xml:space="preserve"> </w:t>
            </w:r>
            <w:r w:rsidR="00801012" w:rsidRPr="006A2C23">
              <w:rPr>
                <w:sz w:val="26"/>
                <w:szCs w:val="26"/>
              </w:rPr>
              <w:t>№</w:t>
            </w:r>
            <w:r w:rsidR="00801012" w:rsidRPr="006A2C23">
              <w:rPr>
                <w:spacing w:val="-1"/>
                <w:sz w:val="26"/>
                <w:szCs w:val="26"/>
              </w:rPr>
              <w:t xml:space="preserve"> </w:t>
            </w:r>
            <w:r w:rsidR="00801012" w:rsidRPr="006A2C23">
              <w:rPr>
                <w:sz w:val="26"/>
                <w:szCs w:val="26"/>
              </w:rPr>
              <w:t>1558</w:t>
            </w:r>
            <w:r w:rsidR="00FE7B17" w:rsidRPr="006A2C23">
              <w:rPr>
                <w:sz w:val="26"/>
                <w:szCs w:val="26"/>
              </w:rPr>
              <w:t xml:space="preserve"> (в редакции постановления №2983 от 10.06.2022)</w:t>
            </w:r>
            <w:r w:rsidR="00801012" w:rsidRPr="006A2C23">
              <w:rPr>
                <w:sz w:val="26"/>
                <w:szCs w:val="26"/>
              </w:rPr>
              <w:t>,</w:t>
            </w:r>
            <w:r w:rsidR="00801012" w:rsidRPr="006A2C23">
              <w:rPr>
                <w:spacing w:val="-1"/>
                <w:sz w:val="26"/>
                <w:szCs w:val="26"/>
              </w:rPr>
              <w:t xml:space="preserve"> </w:t>
            </w:r>
            <w:r w:rsidR="00027729" w:rsidRPr="006A2C23">
              <w:rPr>
                <w:sz w:val="26"/>
                <w:szCs w:val="26"/>
              </w:rPr>
              <w:t>в соответствии с прилагаемой схемой границ территории</w:t>
            </w:r>
            <w:r w:rsidR="008C6870" w:rsidRPr="006A2C23">
              <w:rPr>
                <w:sz w:val="26"/>
                <w:szCs w:val="26"/>
              </w:rPr>
              <w:t>.</w:t>
            </w:r>
          </w:p>
          <w:p w:rsidR="00311BDC" w:rsidRPr="006A2C23" w:rsidRDefault="00311BDC" w:rsidP="00311BDC">
            <w:pPr>
              <w:spacing w:line="360" w:lineRule="auto"/>
              <w:ind w:firstLine="460"/>
              <w:jc w:val="both"/>
              <w:rPr>
                <w:rFonts w:ascii="Times New Roman" w:hAnsi="Times New Roman"/>
                <w:sz w:val="26"/>
                <w:szCs w:val="26"/>
              </w:rPr>
            </w:pPr>
            <w:r w:rsidRPr="006A2C23">
              <w:rPr>
                <w:rFonts w:ascii="Times New Roman" w:hAnsi="Times New Roman"/>
                <w:sz w:val="26"/>
                <w:szCs w:val="26"/>
              </w:rPr>
              <w:t>2.</w:t>
            </w:r>
            <w:r w:rsidR="004F53A6" w:rsidRPr="006A2C23">
              <w:rPr>
                <w:rFonts w:ascii="Times New Roman" w:hAnsi="Times New Roman"/>
                <w:sz w:val="26"/>
                <w:szCs w:val="26"/>
              </w:rPr>
              <w:t xml:space="preserve"> </w:t>
            </w:r>
            <w:r w:rsidRPr="006A2C23">
              <w:rPr>
                <w:rFonts w:ascii="Times New Roman" w:hAnsi="Times New Roman"/>
                <w:sz w:val="26"/>
                <w:szCs w:val="26"/>
              </w:rPr>
              <w:t>Утвердить прилагаемое Градостроительное задание №</w:t>
            </w:r>
            <w:r w:rsidR="00D67A34" w:rsidRPr="006A2C23">
              <w:rPr>
                <w:rFonts w:ascii="Times New Roman" w:hAnsi="Times New Roman"/>
                <w:sz w:val="26"/>
                <w:szCs w:val="26"/>
              </w:rPr>
              <w:t xml:space="preserve"> 12</w:t>
            </w:r>
            <w:r w:rsidRPr="006A2C23">
              <w:rPr>
                <w:rFonts w:ascii="Times New Roman" w:hAnsi="Times New Roman"/>
                <w:sz w:val="26"/>
                <w:szCs w:val="26"/>
              </w:rPr>
              <w:t xml:space="preserve">/23 для подготовки </w:t>
            </w:r>
            <w:r w:rsidR="005037EE" w:rsidRPr="006A2C23">
              <w:rPr>
                <w:rFonts w:ascii="Times New Roman" w:hAnsi="Times New Roman"/>
                <w:sz w:val="26"/>
                <w:szCs w:val="26"/>
              </w:rPr>
              <w:t>документации</w:t>
            </w:r>
            <w:r w:rsidR="005037EE" w:rsidRPr="006A2C23">
              <w:rPr>
                <w:rFonts w:ascii="Times New Roman" w:hAnsi="Times New Roman"/>
                <w:spacing w:val="1"/>
                <w:sz w:val="26"/>
                <w:szCs w:val="26"/>
              </w:rPr>
              <w:t xml:space="preserve"> </w:t>
            </w:r>
            <w:r w:rsidR="005037EE" w:rsidRPr="006A2C23">
              <w:rPr>
                <w:rFonts w:ascii="Times New Roman" w:hAnsi="Times New Roman"/>
                <w:sz w:val="26"/>
                <w:szCs w:val="26"/>
              </w:rPr>
              <w:t>по</w:t>
            </w:r>
            <w:r w:rsidR="005037EE" w:rsidRPr="006A2C23">
              <w:rPr>
                <w:rFonts w:ascii="Times New Roman" w:hAnsi="Times New Roman"/>
                <w:spacing w:val="1"/>
                <w:sz w:val="26"/>
                <w:szCs w:val="26"/>
              </w:rPr>
              <w:t xml:space="preserve"> </w:t>
            </w:r>
            <w:r w:rsidR="005037EE" w:rsidRPr="006A2C23">
              <w:rPr>
                <w:rFonts w:ascii="Times New Roman" w:hAnsi="Times New Roman"/>
                <w:sz w:val="26"/>
                <w:szCs w:val="26"/>
              </w:rPr>
              <w:t>внесению</w:t>
            </w:r>
            <w:r w:rsidR="005037EE" w:rsidRPr="006A2C23">
              <w:rPr>
                <w:rFonts w:ascii="Times New Roman" w:hAnsi="Times New Roman"/>
                <w:spacing w:val="1"/>
                <w:sz w:val="26"/>
                <w:szCs w:val="26"/>
              </w:rPr>
              <w:t xml:space="preserve"> </w:t>
            </w:r>
            <w:r w:rsidR="005037EE" w:rsidRPr="006A2C23">
              <w:rPr>
                <w:rFonts w:ascii="Times New Roman" w:hAnsi="Times New Roman"/>
                <w:sz w:val="26"/>
                <w:szCs w:val="26"/>
              </w:rPr>
              <w:t>изменений</w:t>
            </w:r>
            <w:r w:rsidR="005037EE" w:rsidRPr="006A2C23">
              <w:rPr>
                <w:rFonts w:ascii="Times New Roman" w:hAnsi="Times New Roman"/>
                <w:spacing w:val="1"/>
                <w:sz w:val="26"/>
                <w:szCs w:val="26"/>
              </w:rPr>
              <w:t xml:space="preserve"> </w:t>
            </w:r>
            <w:r w:rsidR="005037EE" w:rsidRPr="006A2C23">
              <w:rPr>
                <w:rFonts w:ascii="Times New Roman" w:hAnsi="Times New Roman"/>
                <w:sz w:val="26"/>
                <w:szCs w:val="26"/>
              </w:rPr>
              <w:t>в</w:t>
            </w:r>
            <w:r w:rsidR="005037EE" w:rsidRPr="006A2C23">
              <w:rPr>
                <w:rFonts w:ascii="Times New Roman" w:hAnsi="Times New Roman"/>
                <w:spacing w:val="1"/>
                <w:sz w:val="26"/>
                <w:szCs w:val="26"/>
              </w:rPr>
              <w:t xml:space="preserve"> </w:t>
            </w:r>
            <w:r w:rsidR="005037EE" w:rsidRPr="006A2C23">
              <w:rPr>
                <w:rFonts w:ascii="Times New Roman" w:hAnsi="Times New Roman"/>
                <w:sz w:val="26"/>
                <w:szCs w:val="26"/>
              </w:rPr>
              <w:t>проект планировки и межевания территории, в части межевания территории</w:t>
            </w:r>
            <w:r w:rsidRPr="006A2C23">
              <w:rPr>
                <w:rFonts w:ascii="Times New Roman" w:hAnsi="Times New Roman"/>
                <w:sz w:val="26"/>
                <w:szCs w:val="26"/>
              </w:rPr>
              <w:t>.</w:t>
            </w:r>
          </w:p>
          <w:p w:rsidR="00E54E04" w:rsidRPr="006A2C23" w:rsidRDefault="00311BDC" w:rsidP="00E54E04">
            <w:pPr>
              <w:pStyle w:val="ab"/>
              <w:tabs>
                <w:tab w:val="left" w:pos="1559"/>
              </w:tabs>
              <w:spacing w:before="0" w:line="360" w:lineRule="auto"/>
              <w:ind w:left="0" w:right="107" w:firstLine="460"/>
              <w:rPr>
                <w:sz w:val="26"/>
                <w:szCs w:val="26"/>
              </w:rPr>
            </w:pPr>
            <w:r w:rsidRPr="006A2C23">
              <w:rPr>
                <w:sz w:val="26"/>
                <w:szCs w:val="26"/>
              </w:rPr>
              <w:t>3</w:t>
            </w:r>
            <w:r w:rsidR="009C68EF" w:rsidRPr="006A2C23">
              <w:rPr>
                <w:sz w:val="26"/>
                <w:szCs w:val="26"/>
              </w:rPr>
              <w:t>.</w:t>
            </w:r>
            <w:r w:rsidR="004F53A6" w:rsidRPr="006A2C23">
              <w:rPr>
                <w:sz w:val="26"/>
                <w:szCs w:val="26"/>
              </w:rPr>
              <w:t xml:space="preserve"> </w:t>
            </w:r>
            <w:r w:rsidR="00832743" w:rsidRPr="006A2C23">
              <w:rPr>
                <w:sz w:val="26"/>
                <w:szCs w:val="26"/>
              </w:rPr>
              <w:t>ООО «</w:t>
            </w:r>
            <w:r w:rsidR="008C6870" w:rsidRPr="006A2C23">
              <w:rPr>
                <w:sz w:val="26"/>
                <w:szCs w:val="26"/>
              </w:rPr>
              <w:t>ЗАВОД ФОРМПЛАСТ</w:t>
            </w:r>
            <w:r w:rsidR="00832743" w:rsidRPr="006A2C23">
              <w:rPr>
                <w:sz w:val="26"/>
                <w:szCs w:val="26"/>
              </w:rPr>
              <w:t>»</w:t>
            </w:r>
            <w:r w:rsidR="00832743" w:rsidRPr="006A2C23">
              <w:rPr>
                <w:b/>
                <w:sz w:val="26"/>
                <w:szCs w:val="26"/>
              </w:rPr>
              <w:t xml:space="preserve"> </w:t>
            </w:r>
            <w:r w:rsidR="009C68EF" w:rsidRPr="006A2C23">
              <w:rPr>
                <w:sz w:val="26"/>
                <w:szCs w:val="26"/>
              </w:rPr>
              <w:t>представить</w:t>
            </w:r>
            <w:r w:rsidR="009C68EF" w:rsidRPr="006A2C23">
              <w:rPr>
                <w:b/>
                <w:sz w:val="26"/>
                <w:szCs w:val="26"/>
              </w:rPr>
              <w:t xml:space="preserve"> </w:t>
            </w:r>
            <w:r w:rsidR="009C68EF" w:rsidRPr="006A2C23">
              <w:rPr>
                <w:sz w:val="26"/>
                <w:szCs w:val="26"/>
              </w:rPr>
              <w:t xml:space="preserve">в администрацию городского округа город Бор Нижегородской области </w:t>
            </w:r>
            <w:r w:rsidR="00E54E04" w:rsidRPr="006A2C23">
              <w:rPr>
                <w:sz w:val="26"/>
                <w:szCs w:val="26"/>
              </w:rPr>
              <w:t>документацию по</w:t>
            </w:r>
            <w:r w:rsidR="00E54E04" w:rsidRPr="006A2C23">
              <w:rPr>
                <w:spacing w:val="1"/>
                <w:sz w:val="26"/>
                <w:szCs w:val="26"/>
              </w:rPr>
              <w:t xml:space="preserve"> </w:t>
            </w:r>
            <w:r w:rsidR="00E54E04" w:rsidRPr="006A2C23">
              <w:rPr>
                <w:sz w:val="26"/>
                <w:szCs w:val="26"/>
              </w:rPr>
              <w:t>внесению</w:t>
            </w:r>
            <w:r w:rsidR="00E54E04" w:rsidRPr="006A2C23">
              <w:rPr>
                <w:spacing w:val="1"/>
                <w:sz w:val="26"/>
                <w:szCs w:val="26"/>
              </w:rPr>
              <w:t xml:space="preserve"> </w:t>
            </w:r>
            <w:r w:rsidR="00E54E04" w:rsidRPr="006A2C23">
              <w:rPr>
                <w:sz w:val="26"/>
                <w:szCs w:val="26"/>
              </w:rPr>
              <w:t>изменений</w:t>
            </w:r>
            <w:r w:rsidR="00E54E04" w:rsidRPr="006A2C23">
              <w:rPr>
                <w:spacing w:val="1"/>
                <w:sz w:val="26"/>
                <w:szCs w:val="26"/>
              </w:rPr>
              <w:t xml:space="preserve"> </w:t>
            </w:r>
            <w:r w:rsidR="00E54E04" w:rsidRPr="006A2C23">
              <w:rPr>
                <w:sz w:val="26"/>
                <w:szCs w:val="26"/>
              </w:rPr>
              <w:t>в</w:t>
            </w:r>
            <w:r w:rsidR="00E54E04" w:rsidRPr="006A2C23">
              <w:rPr>
                <w:spacing w:val="1"/>
                <w:sz w:val="26"/>
                <w:szCs w:val="26"/>
              </w:rPr>
              <w:t xml:space="preserve"> </w:t>
            </w:r>
            <w:r w:rsidR="00E54E04" w:rsidRPr="006A2C23">
              <w:rPr>
                <w:sz w:val="26"/>
                <w:szCs w:val="26"/>
              </w:rPr>
              <w:t>проект планировки и межевания территории, в части межевания территории</w:t>
            </w:r>
            <w:r w:rsidR="009C68EF" w:rsidRPr="006A2C23">
              <w:rPr>
                <w:sz w:val="26"/>
                <w:szCs w:val="26"/>
              </w:rPr>
              <w:t xml:space="preserve"> не позднее одного года со дня издания настоящего постановления.</w:t>
            </w:r>
          </w:p>
          <w:p w:rsidR="008C6870" w:rsidRPr="006A2C23" w:rsidRDefault="00311BDC" w:rsidP="00311BDC">
            <w:pPr>
              <w:pStyle w:val="aa"/>
              <w:spacing w:line="360" w:lineRule="auto"/>
              <w:ind w:firstLine="460"/>
              <w:jc w:val="both"/>
              <w:rPr>
                <w:sz w:val="26"/>
                <w:szCs w:val="26"/>
              </w:rPr>
            </w:pPr>
            <w:r w:rsidRPr="006A2C23">
              <w:rPr>
                <w:sz w:val="26"/>
                <w:szCs w:val="26"/>
              </w:rPr>
              <w:t>4</w:t>
            </w:r>
            <w:r w:rsidR="008C6870" w:rsidRPr="006A2C23">
              <w:rPr>
                <w:sz w:val="26"/>
                <w:szCs w:val="26"/>
              </w:rPr>
              <w:t>.</w:t>
            </w:r>
            <w:r w:rsidR="004F53A6" w:rsidRPr="006A2C23">
              <w:rPr>
                <w:sz w:val="26"/>
                <w:szCs w:val="26"/>
              </w:rPr>
              <w:t xml:space="preserve"> </w:t>
            </w:r>
            <w:r w:rsidR="008C6870" w:rsidRPr="006A2C23">
              <w:rPr>
                <w:sz w:val="26"/>
                <w:szCs w:val="26"/>
              </w:rPr>
              <w:t xml:space="preserve">Общему отделу администрации городского округа г. Бор обеспечить опубликование настоящего постановления в газете «БОР сегодня» и размещение на сайте </w:t>
            </w:r>
            <w:hyperlink r:id="rId7" w:history="1">
              <w:r w:rsidR="008C6870" w:rsidRPr="006A2C23">
                <w:rPr>
                  <w:rStyle w:val="a9"/>
                  <w:sz w:val="26"/>
                  <w:szCs w:val="26"/>
                  <w:lang w:val="en-US"/>
                </w:rPr>
                <w:t>www</w:t>
              </w:r>
              <w:r w:rsidR="008C6870" w:rsidRPr="006A2C23">
                <w:rPr>
                  <w:rStyle w:val="a9"/>
                  <w:sz w:val="26"/>
                  <w:szCs w:val="26"/>
                </w:rPr>
                <w:t>.</w:t>
              </w:r>
              <w:r w:rsidR="008C6870" w:rsidRPr="006A2C23">
                <w:rPr>
                  <w:rStyle w:val="a9"/>
                  <w:sz w:val="26"/>
                  <w:szCs w:val="26"/>
                  <w:lang w:val="en-US"/>
                </w:rPr>
                <w:t>borcity</w:t>
              </w:r>
              <w:r w:rsidR="008C6870" w:rsidRPr="006A2C23">
                <w:rPr>
                  <w:rStyle w:val="a9"/>
                  <w:sz w:val="26"/>
                  <w:szCs w:val="26"/>
                </w:rPr>
                <w:t>.</w:t>
              </w:r>
              <w:r w:rsidR="008C6870" w:rsidRPr="006A2C23">
                <w:rPr>
                  <w:rStyle w:val="a9"/>
                  <w:sz w:val="26"/>
                  <w:szCs w:val="26"/>
                  <w:lang w:val="en-US"/>
                </w:rPr>
                <w:t>ru</w:t>
              </w:r>
            </w:hyperlink>
            <w:r w:rsidR="008C6870" w:rsidRPr="006A2C23">
              <w:rPr>
                <w:sz w:val="26"/>
                <w:szCs w:val="26"/>
              </w:rPr>
              <w:t>.</w:t>
            </w:r>
          </w:p>
          <w:p w:rsidR="00DF561A" w:rsidRDefault="00DF561A" w:rsidP="008C6870">
            <w:pPr>
              <w:pStyle w:val="a7"/>
              <w:spacing w:line="360" w:lineRule="auto"/>
              <w:ind w:right="0" w:firstLine="0"/>
              <w:rPr>
                <w:sz w:val="26"/>
                <w:szCs w:val="26"/>
              </w:rPr>
            </w:pPr>
          </w:p>
          <w:p w:rsidR="008C6870" w:rsidRPr="006A2C23" w:rsidRDefault="008C6870" w:rsidP="008C6870">
            <w:pPr>
              <w:pStyle w:val="a7"/>
              <w:spacing w:line="360" w:lineRule="auto"/>
              <w:ind w:right="0" w:firstLine="0"/>
              <w:rPr>
                <w:sz w:val="26"/>
                <w:szCs w:val="26"/>
              </w:rPr>
            </w:pPr>
            <w:r w:rsidRPr="006A2C23">
              <w:rPr>
                <w:sz w:val="26"/>
                <w:szCs w:val="26"/>
              </w:rPr>
              <w:t xml:space="preserve">Глава местного самоуправления                                      </w:t>
            </w:r>
            <w:r w:rsidR="00DF561A">
              <w:rPr>
                <w:sz w:val="26"/>
                <w:szCs w:val="26"/>
              </w:rPr>
              <w:t xml:space="preserve">         </w:t>
            </w:r>
            <w:r w:rsidR="006A2C23">
              <w:rPr>
                <w:sz w:val="26"/>
                <w:szCs w:val="26"/>
              </w:rPr>
              <w:t xml:space="preserve">           </w:t>
            </w:r>
            <w:r w:rsidRPr="006A2C23">
              <w:rPr>
                <w:sz w:val="26"/>
                <w:szCs w:val="26"/>
              </w:rPr>
              <w:t xml:space="preserve">     А.В. Боровский</w:t>
            </w:r>
          </w:p>
          <w:p w:rsidR="00311BDC" w:rsidRPr="006A2C23" w:rsidRDefault="008C6870" w:rsidP="00311BDC">
            <w:pPr>
              <w:pStyle w:val="a7"/>
              <w:ind w:right="0" w:firstLine="0"/>
              <w:rPr>
                <w:sz w:val="22"/>
                <w:szCs w:val="22"/>
              </w:rPr>
            </w:pPr>
            <w:r w:rsidRPr="006A2C23">
              <w:rPr>
                <w:sz w:val="22"/>
                <w:szCs w:val="22"/>
              </w:rPr>
              <w:t>Ю.А. Середнева</w:t>
            </w:r>
            <w:r w:rsidR="009330AD" w:rsidRPr="006A2C23">
              <w:rPr>
                <w:sz w:val="22"/>
                <w:szCs w:val="22"/>
              </w:rPr>
              <w:t xml:space="preserve">, </w:t>
            </w:r>
          </w:p>
          <w:p w:rsidR="00E54E04" w:rsidRPr="00DF561A" w:rsidRDefault="00692EDD" w:rsidP="00311BDC">
            <w:pPr>
              <w:pStyle w:val="a7"/>
              <w:ind w:right="0" w:firstLine="0"/>
              <w:rPr>
                <w:sz w:val="22"/>
                <w:szCs w:val="22"/>
              </w:rPr>
            </w:pPr>
            <w:r w:rsidRPr="006A2C23">
              <w:rPr>
                <w:sz w:val="22"/>
                <w:szCs w:val="22"/>
              </w:rPr>
              <w:t>2-30-69</w:t>
            </w:r>
          </w:p>
        </w:tc>
      </w:tr>
    </w:tbl>
    <w:p w:rsidR="006A2C23" w:rsidRDefault="006A2C23" w:rsidP="006A2C23">
      <w:pPr>
        <w:keepNext/>
        <w:keepLines/>
        <w:jc w:val="right"/>
        <w:rPr>
          <w:rFonts w:ascii="Times New Roman" w:hAnsi="Times New Roman"/>
          <w:b/>
          <w:sz w:val="24"/>
          <w:szCs w:val="24"/>
        </w:rPr>
      </w:pPr>
      <w:r>
        <w:rPr>
          <w:rFonts w:ascii="Times New Roman" w:hAnsi="Times New Roman"/>
          <w:b/>
          <w:sz w:val="24"/>
          <w:szCs w:val="24"/>
        </w:rPr>
        <w:lastRenderedPageBreak/>
        <w:t>УТВЕРЖДЕНО</w:t>
      </w:r>
    </w:p>
    <w:p w:rsidR="006A2C23" w:rsidRDefault="006A2C23" w:rsidP="006A2C23">
      <w:pPr>
        <w:keepNext/>
        <w:keepLines/>
        <w:jc w:val="right"/>
        <w:rPr>
          <w:rFonts w:ascii="Times New Roman" w:hAnsi="Times New Roman"/>
          <w:sz w:val="24"/>
          <w:szCs w:val="24"/>
        </w:rPr>
      </w:pPr>
      <w:r>
        <w:rPr>
          <w:rFonts w:ascii="Times New Roman" w:hAnsi="Times New Roman"/>
          <w:sz w:val="24"/>
          <w:szCs w:val="24"/>
        </w:rPr>
        <w:t xml:space="preserve">Постановлением администрации </w:t>
      </w:r>
    </w:p>
    <w:p w:rsidR="00DF561A" w:rsidRDefault="006A2C23" w:rsidP="006A2C23">
      <w:pPr>
        <w:keepNext/>
        <w:keepLines/>
        <w:jc w:val="right"/>
        <w:rPr>
          <w:rFonts w:ascii="Times New Roman" w:hAnsi="Times New Roman"/>
          <w:sz w:val="24"/>
          <w:szCs w:val="24"/>
        </w:rPr>
      </w:pPr>
      <w:r>
        <w:rPr>
          <w:rFonts w:ascii="Times New Roman" w:hAnsi="Times New Roman"/>
          <w:sz w:val="24"/>
          <w:szCs w:val="24"/>
        </w:rPr>
        <w:t xml:space="preserve">городского округа г. Бор </w:t>
      </w:r>
    </w:p>
    <w:p w:rsidR="006A2C23" w:rsidRPr="00185D04" w:rsidRDefault="006A2C23" w:rsidP="00DF561A">
      <w:pPr>
        <w:keepNext/>
        <w:keepLines/>
        <w:jc w:val="right"/>
        <w:rPr>
          <w:rFonts w:ascii="Times New Roman" w:hAnsi="Times New Roman"/>
          <w:sz w:val="24"/>
          <w:szCs w:val="24"/>
        </w:rPr>
      </w:pPr>
      <w:r>
        <w:rPr>
          <w:rFonts w:ascii="Times New Roman" w:hAnsi="Times New Roman"/>
          <w:sz w:val="24"/>
          <w:szCs w:val="24"/>
        </w:rPr>
        <w:t xml:space="preserve">от  </w:t>
      </w:r>
      <w:r w:rsidR="00DF561A">
        <w:rPr>
          <w:rFonts w:ascii="Times New Roman" w:hAnsi="Times New Roman"/>
          <w:sz w:val="28"/>
        </w:rPr>
        <w:t xml:space="preserve">18.12.2023  </w:t>
      </w:r>
      <w:r>
        <w:rPr>
          <w:rFonts w:ascii="Times New Roman" w:hAnsi="Times New Roman"/>
          <w:sz w:val="24"/>
          <w:szCs w:val="24"/>
        </w:rPr>
        <w:t xml:space="preserve">№ </w:t>
      </w:r>
      <w:r w:rsidR="00DF561A">
        <w:rPr>
          <w:rFonts w:ascii="Times New Roman" w:hAnsi="Times New Roman"/>
          <w:sz w:val="24"/>
          <w:szCs w:val="24"/>
        </w:rPr>
        <w:t>7561</w:t>
      </w:r>
    </w:p>
    <w:p w:rsidR="00DF561A" w:rsidRDefault="00DF561A" w:rsidP="006A2C23">
      <w:pPr>
        <w:keepNext/>
        <w:keepLines/>
        <w:jc w:val="center"/>
        <w:rPr>
          <w:rFonts w:ascii="Times New Roman" w:hAnsi="Times New Roman"/>
          <w:b/>
          <w:sz w:val="28"/>
          <w:szCs w:val="28"/>
        </w:rPr>
      </w:pPr>
    </w:p>
    <w:p w:rsidR="006A2C23" w:rsidRPr="00185D04" w:rsidRDefault="006A2C23" w:rsidP="006A2C23">
      <w:pPr>
        <w:keepNext/>
        <w:keepLines/>
        <w:jc w:val="center"/>
        <w:rPr>
          <w:rFonts w:ascii="Times New Roman" w:hAnsi="Times New Roman"/>
          <w:b/>
          <w:sz w:val="28"/>
          <w:szCs w:val="28"/>
        </w:rPr>
      </w:pPr>
      <w:r w:rsidRPr="00185D04">
        <w:rPr>
          <w:rFonts w:ascii="Times New Roman" w:hAnsi="Times New Roman"/>
          <w:b/>
          <w:sz w:val="28"/>
          <w:szCs w:val="28"/>
        </w:rPr>
        <w:t>Градостроительное задание №</w:t>
      </w:r>
      <w:r>
        <w:rPr>
          <w:rFonts w:ascii="Times New Roman" w:hAnsi="Times New Roman"/>
          <w:b/>
          <w:sz w:val="28"/>
          <w:szCs w:val="28"/>
        </w:rPr>
        <w:t xml:space="preserve"> 12/23</w:t>
      </w:r>
    </w:p>
    <w:p w:rsidR="006A2C23" w:rsidRPr="00E6353D" w:rsidRDefault="006A2C23" w:rsidP="006A2C23">
      <w:pPr>
        <w:keepNext/>
        <w:keepLines/>
        <w:jc w:val="center"/>
        <w:rPr>
          <w:rFonts w:ascii="Times New Roman" w:hAnsi="Times New Roman"/>
          <w:b/>
          <w:sz w:val="28"/>
          <w:szCs w:val="28"/>
        </w:rPr>
      </w:pPr>
      <w:r w:rsidRPr="000D38C1">
        <w:rPr>
          <w:rFonts w:ascii="Times New Roman" w:hAnsi="Times New Roman"/>
          <w:b/>
          <w:sz w:val="28"/>
          <w:szCs w:val="28"/>
        </w:rPr>
        <w:t xml:space="preserve">на подготовку </w:t>
      </w:r>
      <w:r>
        <w:rPr>
          <w:rFonts w:ascii="Times New Roman" w:hAnsi="Times New Roman"/>
          <w:b/>
          <w:sz w:val="28"/>
          <w:szCs w:val="28"/>
        </w:rPr>
        <w:t>документации по внесению изменений в проект</w:t>
      </w:r>
      <w:r w:rsidRPr="000D38C1">
        <w:rPr>
          <w:rFonts w:ascii="Times New Roman" w:hAnsi="Times New Roman"/>
          <w:b/>
          <w:sz w:val="28"/>
          <w:szCs w:val="28"/>
        </w:rPr>
        <w:t xml:space="preserve"> планировки и межевания территории,</w:t>
      </w:r>
      <w:r>
        <w:rPr>
          <w:rFonts w:ascii="Times New Roman" w:hAnsi="Times New Roman"/>
          <w:b/>
          <w:sz w:val="28"/>
          <w:szCs w:val="28"/>
        </w:rPr>
        <w:t xml:space="preserve"> в части межевания территории</w:t>
      </w:r>
      <w:r w:rsidRPr="00E6353D">
        <w:rPr>
          <w:rFonts w:ascii="Times New Roman" w:hAnsi="Times New Roman"/>
          <w:b/>
          <w:sz w:val="28"/>
          <w:szCs w:val="28"/>
        </w:rPr>
        <w:t>, расположенной в южной части промышленного района Ситники-</w:t>
      </w:r>
      <w:smartTag w:uri="urn:schemas-microsoft-com:office:smarttags" w:element="metricconverter">
        <w:smartTagPr>
          <w:attr w:name="ProductID" w:val="1 г"/>
        </w:smartTagPr>
        <w:r w:rsidRPr="00E6353D">
          <w:rPr>
            <w:rFonts w:ascii="Times New Roman" w:hAnsi="Times New Roman"/>
            <w:b/>
            <w:sz w:val="28"/>
            <w:szCs w:val="28"/>
          </w:rPr>
          <w:t>1 г</w:t>
        </w:r>
      </w:smartTag>
      <w:r w:rsidRPr="00E6353D">
        <w:rPr>
          <w:rFonts w:ascii="Times New Roman" w:hAnsi="Times New Roman"/>
          <w:b/>
          <w:sz w:val="28"/>
          <w:szCs w:val="28"/>
        </w:rPr>
        <w:t>. Бор</w:t>
      </w:r>
    </w:p>
    <w:p w:rsidR="006A2C23" w:rsidRDefault="006A2C23" w:rsidP="006A2C23">
      <w:pPr>
        <w:keepNext/>
        <w:keepLines/>
        <w:rPr>
          <w:rFonts w:ascii="Times New Roman" w:hAnsi="Times New Roman"/>
          <w:b/>
          <w:sz w:val="24"/>
          <w:szCs w:val="24"/>
        </w:rPr>
      </w:pPr>
    </w:p>
    <w:p w:rsidR="006A2C23" w:rsidRPr="00185D04" w:rsidRDefault="006A2C23" w:rsidP="006A2C23">
      <w:pPr>
        <w:keepNext/>
        <w:keepLines/>
        <w:rPr>
          <w:rFonts w:ascii="Times New Roman" w:hAnsi="Times New Roman"/>
          <w:b/>
          <w:sz w:val="24"/>
          <w:szCs w:val="24"/>
        </w:rPr>
      </w:pPr>
      <w:r w:rsidRPr="00185D04">
        <w:rPr>
          <w:rFonts w:ascii="Times New Roman" w:hAnsi="Times New Roman"/>
          <w:b/>
          <w:sz w:val="24"/>
          <w:szCs w:val="24"/>
        </w:rPr>
        <w:t>Вид документации по планировке территории:</w:t>
      </w:r>
    </w:p>
    <w:p w:rsidR="006A2C23" w:rsidRPr="00185D04" w:rsidRDefault="006A2C23" w:rsidP="006A2C23">
      <w:pPr>
        <w:keepNext/>
        <w:keepLines/>
        <w:tabs>
          <w:tab w:val="left" w:pos="7356"/>
        </w:tabs>
        <w:rPr>
          <w:rFonts w:ascii="Times New Roman" w:hAnsi="Times New Roman"/>
          <w:sz w:val="24"/>
          <w:szCs w:val="24"/>
        </w:rPr>
      </w:pPr>
      <w:r w:rsidRPr="00185D04">
        <w:rPr>
          <w:rFonts w:ascii="Times New Roman" w:hAnsi="Times New Roman"/>
          <w:sz w:val="24"/>
          <w:szCs w:val="24"/>
        </w:rPr>
        <w:t xml:space="preserve">Проект межевания </w:t>
      </w:r>
      <w:r>
        <w:rPr>
          <w:rFonts w:ascii="Times New Roman" w:hAnsi="Times New Roman"/>
          <w:sz w:val="24"/>
          <w:szCs w:val="24"/>
        </w:rPr>
        <w:t>территории</w:t>
      </w:r>
      <w:r w:rsidRPr="00185D04">
        <w:rPr>
          <w:rFonts w:ascii="Times New Roman" w:hAnsi="Times New Roman"/>
          <w:sz w:val="24"/>
          <w:szCs w:val="24"/>
        </w:rPr>
        <w:tab/>
      </w:r>
    </w:p>
    <w:p w:rsidR="006A2C23" w:rsidRPr="00185D04" w:rsidRDefault="006A2C23" w:rsidP="006A2C23">
      <w:pPr>
        <w:keepNext/>
        <w:keepLines/>
        <w:tabs>
          <w:tab w:val="left" w:pos="7356"/>
        </w:tabs>
        <w:rPr>
          <w:rFonts w:ascii="Times New Roman" w:hAnsi="Times New Roman"/>
          <w:b/>
          <w:sz w:val="24"/>
          <w:szCs w:val="24"/>
        </w:rPr>
      </w:pPr>
      <w:r w:rsidRPr="00185D04">
        <w:rPr>
          <w:rFonts w:ascii="Times New Roman" w:hAnsi="Times New Roman"/>
          <w:b/>
          <w:sz w:val="24"/>
          <w:szCs w:val="24"/>
        </w:rPr>
        <w:t>Заказчик:</w:t>
      </w:r>
    </w:p>
    <w:p w:rsidR="006A2C23" w:rsidRPr="000D38C1" w:rsidRDefault="006A2C23" w:rsidP="006A2C23">
      <w:pPr>
        <w:keepNext/>
        <w:keepLines/>
        <w:tabs>
          <w:tab w:val="left" w:pos="7356"/>
        </w:tabs>
        <w:rPr>
          <w:rFonts w:ascii="Times New Roman" w:hAnsi="Times New Roman"/>
          <w:sz w:val="24"/>
          <w:szCs w:val="24"/>
        </w:rPr>
      </w:pPr>
      <w:r>
        <w:rPr>
          <w:rFonts w:ascii="Times New Roman" w:hAnsi="Times New Roman"/>
          <w:sz w:val="24"/>
          <w:szCs w:val="24"/>
        </w:rPr>
        <w:t>Общество</w:t>
      </w:r>
      <w:r w:rsidRPr="000D38C1">
        <w:rPr>
          <w:rFonts w:ascii="Times New Roman" w:hAnsi="Times New Roman"/>
          <w:sz w:val="24"/>
          <w:szCs w:val="24"/>
        </w:rPr>
        <w:t xml:space="preserve"> с ограниченной ответственностью «ЗАВОД ФОРМПЛАСТ» (далее - ООО «ЗАВОД ФОРМПЛАСТ»)</w:t>
      </w:r>
    </w:p>
    <w:p w:rsidR="006A2C23" w:rsidRPr="00185D04" w:rsidRDefault="006A2C23" w:rsidP="006A2C23">
      <w:pPr>
        <w:keepNext/>
        <w:keepLines/>
        <w:tabs>
          <w:tab w:val="left" w:pos="7356"/>
        </w:tabs>
        <w:rPr>
          <w:rFonts w:ascii="Times New Roman" w:hAnsi="Times New Roman"/>
          <w:b/>
          <w:sz w:val="24"/>
          <w:szCs w:val="24"/>
        </w:rPr>
      </w:pPr>
      <w:r w:rsidRPr="00185D04">
        <w:rPr>
          <w:rFonts w:ascii="Times New Roman" w:hAnsi="Times New Roman"/>
          <w:b/>
          <w:sz w:val="24"/>
          <w:szCs w:val="24"/>
        </w:rPr>
        <w:t>Объект разработки, его основные характеристики:</w:t>
      </w:r>
    </w:p>
    <w:p w:rsidR="006A2C23" w:rsidRDefault="006A2C23" w:rsidP="006A2C23">
      <w:pPr>
        <w:keepNext/>
        <w:keepLines/>
        <w:tabs>
          <w:tab w:val="left" w:pos="7356"/>
        </w:tabs>
        <w:jc w:val="both"/>
        <w:rPr>
          <w:rFonts w:ascii="Times New Roman" w:hAnsi="Times New Roman"/>
          <w:sz w:val="24"/>
          <w:szCs w:val="24"/>
        </w:rPr>
      </w:pPr>
      <w:r w:rsidRPr="00185D04">
        <w:rPr>
          <w:rFonts w:ascii="Times New Roman" w:hAnsi="Times New Roman"/>
          <w:sz w:val="24"/>
          <w:szCs w:val="24"/>
        </w:rPr>
        <w:t xml:space="preserve">- </w:t>
      </w:r>
      <w:r w:rsidRPr="00185D04">
        <w:rPr>
          <w:rFonts w:ascii="Times New Roman" w:hAnsi="Times New Roman"/>
          <w:b/>
          <w:i/>
          <w:sz w:val="24"/>
          <w:szCs w:val="24"/>
        </w:rPr>
        <w:t>Адрес (местоположение)</w:t>
      </w:r>
      <w:r w:rsidRPr="00185D04">
        <w:rPr>
          <w:rFonts w:ascii="Times New Roman" w:hAnsi="Times New Roman"/>
          <w:sz w:val="24"/>
          <w:szCs w:val="24"/>
        </w:rPr>
        <w:t>:</w:t>
      </w:r>
      <w:r w:rsidRPr="00185D04">
        <w:rPr>
          <w:rFonts w:ascii="Times New Roman" w:hAnsi="Times New Roman"/>
          <w:b/>
          <w:sz w:val="24"/>
          <w:szCs w:val="24"/>
        </w:rPr>
        <w:t xml:space="preserve"> </w:t>
      </w:r>
      <w:r w:rsidRPr="000D38C1">
        <w:rPr>
          <w:rFonts w:ascii="Times New Roman" w:hAnsi="Times New Roman"/>
          <w:sz w:val="24"/>
          <w:szCs w:val="24"/>
        </w:rPr>
        <w:t xml:space="preserve">Нижегородская область, г. Бор, </w:t>
      </w:r>
      <w:r>
        <w:rPr>
          <w:rFonts w:ascii="Times New Roman" w:hAnsi="Times New Roman"/>
          <w:sz w:val="24"/>
          <w:szCs w:val="24"/>
        </w:rPr>
        <w:t>южная часть промышленного района Ситники-1.</w:t>
      </w:r>
    </w:p>
    <w:p w:rsidR="006A2C23" w:rsidRDefault="006A2C23" w:rsidP="006A2C23">
      <w:pPr>
        <w:keepNext/>
        <w:keepLines/>
        <w:tabs>
          <w:tab w:val="left" w:pos="7356"/>
        </w:tabs>
        <w:jc w:val="both"/>
        <w:rPr>
          <w:rFonts w:ascii="Times New Roman" w:hAnsi="Times New Roman"/>
          <w:sz w:val="24"/>
          <w:szCs w:val="24"/>
        </w:rPr>
      </w:pPr>
      <w:r w:rsidRPr="00E6353D">
        <w:rPr>
          <w:rFonts w:ascii="Times New Roman" w:hAnsi="Times New Roman"/>
          <w:b/>
          <w:sz w:val="24"/>
          <w:szCs w:val="24"/>
        </w:rPr>
        <w:t xml:space="preserve">- </w:t>
      </w:r>
      <w:r w:rsidRPr="00E6353D">
        <w:rPr>
          <w:rFonts w:ascii="Times New Roman" w:hAnsi="Times New Roman"/>
          <w:b/>
          <w:i/>
          <w:sz w:val="24"/>
          <w:szCs w:val="24"/>
        </w:rPr>
        <w:t>Площадь</w:t>
      </w:r>
      <w:r w:rsidRPr="00E6353D">
        <w:rPr>
          <w:rFonts w:ascii="Times New Roman" w:hAnsi="Times New Roman"/>
          <w:b/>
          <w:i/>
          <w:spacing w:val="-2"/>
          <w:sz w:val="24"/>
          <w:szCs w:val="24"/>
        </w:rPr>
        <w:t xml:space="preserve"> территории:</w:t>
      </w:r>
      <w:r>
        <w:rPr>
          <w:rFonts w:ascii="Times New Roman" w:hAnsi="Times New Roman"/>
          <w:b/>
          <w:i/>
          <w:spacing w:val="-2"/>
          <w:sz w:val="24"/>
          <w:szCs w:val="24"/>
        </w:rPr>
        <w:t xml:space="preserve"> </w:t>
      </w:r>
      <w:r w:rsidRPr="00E6353D">
        <w:rPr>
          <w:rFonts w:ascii="Times New Roman" w:hAnsi="Times New Roman"/>
          <w:sz w:val="24"/>
          <w:szCs w:val="24"/>
        </w:rPr>
        <w:t>в</w:t>
      </w:r>
      <w:r w:rsidRPr="00E6353D">
        <w:rPr>
          <w:rFonts w:ascii="Times New Roman" w:hAnsi="Times New Roman"/>
          <w:spacing w:val="80"/>
          <w:sz w:val="24"/>
          <w:szCs w:val="24"/>
        </w:rPr>
        <w:t xml:space="preserve"> </w:t>
      </w:r>
      <w:r w:rsidRPr="00E6353D">
        <w:rPr>
          <w:rFonts w:ascii="Times New Roman" w:hAnsi="Times New Roman"/>
          <w:sz w:val="24"/>
          <w:szCs w:val="24"/>
        </w:rPr>
        <w:t>границах</w:t>
      </w:r>
      <w:r w:rsidRPr="00E6353D">
        <w:rPr>
          <w:rFonts w:ascii="Times New Roman" w:hAnsi="Times New Roman"/>
          <w:spacing w:val="80"/>
          <w:sz w:val="24"/>
          <w:szCs w:val="24"/>
        </w:rPr>
        <w:t xml:space="preserve"> </w:t>
      </w:r>
      <w:r w:rsidRPr="00E6353D">
        <w:rPr>
          <w:rFonts w:ascii="Times New Roman" w:hAnsi="Times New Roman"/>
          <w:sz w:val="24"/>
          <w:szCs w:val="24"/>
        </w:rPr>
        <w:t>подготовки</w:t>
      </w:r>
      <w:r w:rsidRPr="00E6353D">
        <w:rPr>
          <w:rFonts w:ascii="Times New Roman" w:hAnsi="Times New Roman"/>
          <w:spacing w:val="80"/>
          <w:sz w:val="24"/>
          <w:szCs w:val="24"/>
        </w:rPr>
        <w:t xml:space="preserve"> </w:t>
      </w:r>
      <w:r w:rsidRPr="00E6353D">
        <w:rPr>
          <w:rFonts w:ascii="Times New Roman" w:hAnsi="Times New Roman"/>
          <w:sz w:val="24"/>
          <w:szCs w:val="24"/>
        </w:rPr>
        <w:t>проекта</w:t>
      </w:r>
      <w:r w:rsidRPr="00E6353D">
        <w:rPr>
          <w:rFonts w:ascii="Times New Roman" w:hAnsi="Times New Roman"/>
          <w:spacing w:val="80"/>
          <w:sz w:val="24"/>
          <w:szCs w:val="24"/>
        </w:rPr>
        <w:t xml:space="preserve"> </w:t>
      </w:r>
      <w:r w:rsidRPr="00E6353D">
        <w:rPr>
          <w:rFonts w:ascii="Times New Roman" w:hAnsi="Times New Roman"/>
          <w:sz w:val="24"/>
          <w:szCs w:val="24"/>
        </w:rPr>
        <w:t>планировки</w:t>
      </w:r>
      <w:r w:rsidRPr="00E6353D">
        <w:rPr>
          <w:rFonts w:ascii="Times New Roman" w:hAnsi="Times New Roman"/>
          <w:spacing w:val="80"/>
          <w:sz w:val="24"/>
          <w:szCs w:val="24"/>
        </w:rPr>
        <w:t xml:space="preserve"> </w:t>
      </w:r>
      <w:r w:rsidRPr="00E6353D">
        <w:rPr>
          <w:rFonts w:ascii="Times New Roman" w:hAnsi="Times New Roman"/>
          <w:sz w:val="24"/>
          <w:szCs w:val="24"/>
        </w:rPr>
        <w:t>территории</w:t>
      </w:r>
      <w:r w:rsidRPr="00E6353D">
        <w:rPr>
          <w:rFonts w:ascii="Times New Roman" w:hAnsi="Times New Roman"/>
          <w:spacing w:val="80"/>
          <w:sz w:val="24"/>
          <w:szCs w:val="24"/>
        </w:rPr>
        <w:t xml:space="preserve"> </w:t>
      </w:r>
      <w:r w:rsidRPr="00E6353D">
        <w:rPr>
          <w:rFonts w:ascii="Times New Roman" w:hAnsi="Times New Roman"/>
          <w:sz w:val="24"/>
          <w:szCs w:val="24"/>
        </w:rPr>
        <w:t>и</w:t>
      </w:r>
      <w:r w:rsidRPr="00E6353D">
        <w:rPr>
          <w:rFonts w:ascii="Times New Roman" w:hAnsi="Times New Roman"/>
          <w:spacing w:val="80"/>
          <w:sz w:val="24"/>
          <w:szCs w:val="24"/>
        </w:rPr>
        <w:t xml:space="preserve"> </w:t>
      </w:r>
      <w:r w:rsidRPr="00E6353D">
        <w:rPr>
          <w:rFonts w:ascii="Times New Roman" w:hAnsi="Times New Roman"/>
          <w:sz w:val="24"/>
          <w:szCs w:val="24"/>
        </w:rPr>
        <w:t>межевания</w:t>
      </w:r>
      <w:r w:rsidRPr="00E6353D">
        <w:rPr>
          <w:rFonts w:ascii="Times New Roman" w:hAnsi="Times New Roman"/>
          <w:spacing w:val="80"/>
          <w:sz w:val="24"/>
          <w:szCs w:val="24"/>
        </w:rPr>
        <w:t xml:space="preserve"> </w:t>
      </w:r>
      <w:r w:rsidRPr="00E6353D">
        <w:rPr>
          <w:rFonts w:ascii="Times New Roman" w:hAnsi="Times New Roman"/>
          <w:sz w:val="24"/>
          <w:szCs w:val="24"/>
        </w:rPr>
        <w:t>территории</w:t>
      </w:r>
      <w:r w:rsidRPr="00E6353D">
        <w:rPr>
          <w:rFonts w:ascii="Times New Roman" w:hAnsi="Times New Roman"/>
          <w:spacing w:val="80"/>
          <w:sz w:val="24"/>
          <w:szCs w:val="24"/>
        </w:rPr>
        <w:t xml:space="preserve"> </w:t>
      </w:r>
      <w:r w:rsidRPr="00E6353D">
        <w:rPr>
          <w:rFonts w:ascii="Times New Roman" w:hAnsi="Times New Roman"/>
          <w:sz w:val="24"/>
          <w:szCs w:val="24"/>
        </w:rPr>
        <w:t>–</w:t>
      </w:r>
      <w:r w:rsidRPr="00E6353D">
        <w:rPr>
          <w:rFonts w:ascii="Times New Roman" w:hAnsi="Times New Roman"/>
          <w:spacing w:val="80"/>
          <w:sz w:val="24"/>
          <w:szCs w:val="24"/>
        </w:rPr>
        <w:t xml:space="preserve"> </w:t>
      </w:r>
      <w:smartTag w:uri="urn:schemas-microsoft-com:office:smarttags" w:element="metricconverter">
        <w:smartTagPr>
          <w:attr w:name="ProductID" w:val="26,7 га"/>
        </w:smartTagPr>
        <w:r>
          <w:rPr>
            <w:rFonts w:ascii="Times New Roman" w:hAnsi="Times New Roman"/>
            <w:sz w:val="24"/>
            <w:szCs w:val="24"/>
          </w:rPr>
          <w:t>26,7</w:t>
        </w:r>
        <w:r w:rsidRPr="00E6353D">
          <w:rPr>
            <w:rFonts w:ascii="Times New Roman" w:hAnsi="Times New Roman"/>
            <w:spacing w:val="80"/>
            <w:sz w:val="24"/>
            <w:szCs w:val="24"/>
          </w:rPr>
          <w:t xml:space="preserve"> </w:t>
        </w:r>
        <w:r w:rsidRPr="00E6353D">
          <w:rPr>
            <w:rFonts w:ascii="Times New Roman" w:hAnsi="Times New Roman"/>
            <w:sz w:val="24"/>
            <w:szCs w:val="24"/>
          </w:rPr>
          <w:t>га</w:t>
        </w:r>
      </w:smartTag>
      <w:r w:rsidRPr="00E6353D">
        <w:rPr>
          <w:rFonts w:ascii="Times New Roman" w:hAnsi="Times New Roman"/>
          <w:sz w:val="24"/>
          <w:szCs w:val="24"/>
        </w:rPr>
        <w:t xml:space="preserve"> (подлежит уточнению)</w:t>
      </w:r>
    </w:p>
    <w:p w:rsidR="006A2C23" w:rsidRPr="008B0607" w:rsidRDefault="006A2C23" w:rsidP="006A2C23">
      <w:pPr>
        <w:pStyle w:val="Default"/>
      </w:pPr>
      <w:r w:rsidRPr="008B0607">
        <w:rPr>
          <w:b/>
          <w:bCs/>
        </w:rPr>
        <w:t xml:space="preserve">Цель подготовки документации по планировке территории: </w:t>
      </w:r>
    </w:p>
    <w:p w:rsidR="006A2C23" w:rsidRPr="008B0607" w:rsidRDefault="006A2C23" w:rsidP="006A2C23">
      <w:pPr>
        <w:keepNext/>
        <w:keepLines/>
        <w:tabs>
          <w:tab w:val="left" w:pos="7356"/>
        </w:tabs>
        <w:jc w:val="both"/>
        <w:rPr>
          <w:rFonts w:ascii="Times New Roman" w:hAnsi="Times New Roman"/>
          <w:b/>
          <w:sz w:val="24"/>
          <w:szCs w:val="24"/>
        </w:rPr>
      </w:pPr>
      <w:r>
        <w:rPr>
          <w:rFonts w:ascii="Times New Roman" w:hAnsi="Times New Roman"/>
          <w:sz w:val="24"/>
          <w:szCs w:val="24"/>
        </w:rPr>
        <w:t>Изменение</w:t>
      </w:r>
      <w:r w:rsidRPr="008B0607">
        <w:rPr>
          <w:rFonts w:ascii="Times New Roman" w:hAnsi="Times New Roman"/>
          <w:sz w:val="24"/>
          <w:szCs w:val="24"/>
        </w:rPr>
        <w:t xml:space="preserve"> границ</w:t>
      </w:r>
      <w:r>
        <w:rPr>
          <w:rFonts w:ascii="Times New Roman" w:hAnsi="Times New Roman"/>
          <w:sz w:val="24"/>
          <w:szCs w:val="24"/>
        </w:rPr>
        <w:t>ы образуемого земельного</w:t>
      </w:r>
      <w:r w:rsidRPr="008B0607">
        <w:rPr>
          <w:rFonts w:ascii="Times New Roman" w:hAnsi="Times New Roman"/>
          <w:sz w:val="24"/>
          <w:szCs w:val="24"/>
        </w:rPr>
        <w:t xml:space="preserve"> участк</w:t>
      </w:r>
      <w:r>
        <w:rPr>
          <w:rFonts w:ascii="Times New Roman" w:hAnsi="Times New Roman"/>
          <w:sz w:val="24"/>
          <w:szCs w:val="24"/>
        </w:rPr>
        <w:t>а</w:t>
      </w:r>
      <w:r w:rsidRPr="008B0607">
        <w:rPr>
          <w:rFonts w:ascii="Times New Roman" w:hAnsi="Times New Roman"/>
          <w:sz w:val="24"/>
          <w:szCs w:val="24"/>
        </w:rPr>
        <w:t xml:space="preserve"> </w:t>
      </w:r>
      <w:r>
        <w:rPr>
          <w:rFonts w:ascii="Times New Roman" w:hAnsi="Times New Roman"/>
          <w:sz w:val="24"/>
          <w:szCs w:val="24"/>
        </w:rPr>
        <w:t>для строительства комплекса по производству прессованных профилей из алюминиевых сплавов, с учетом границ территориальной зоны.</w:t>
      </w:r>
    </w:p>
    <w:p w:rsidR="006A2C23" w:rsidRPr="0097360F" w:rsidRDefault="006A2C23" w:rsidP="006A2C23">
      <w:pPr>
        <w:pStyle w:val="Default"/>
        <w:jc w:val="center"/>
      </w:pPr>
      <w:r w:rsidRPr="00185D04">
        <w:rPr>
          <w:b/>
          <w:sz w:val="28"/>
          <w:szCs w:val="28"/>
        </w:rPr>
        <w:t>1. И</w:t>
      </w:r>
      <w:r>
        <w:rPr>
          <w:b/>
          <w:sz w:val="28"/>
          <w:szCs w:val="28"/>
        </w:rPr>
        <w:t xml:space="preserve">сходные данные </w:t>
      </w:r>
      <w:r>
        <w:rPr>
          <w:b/>
          <w:bCs/>
          <w:sz w:val="28"/>
          <w:szCs w:val="28"/>
        </w:rPr>
        <w:t xml:space="preserve">для подготовки документации по внесению изменений </w:t>
      </w:r>
      <w:r>
        <w:rPr>
          <w:b/>
          <w:sz w:val="28"/>
          <w:szCs w:val="28"/>
        </w:rPr>
        <w:t>в проект</w:t>
      </w:r>
      <w:r w:rsidRPr="000D38C1">
        <w:rPr>
          <w:b/>
          <w:sz w:val="28"/>
          <w:szCs w:val="28"/>
        </w:rPr>
        <w:t xml:space="preserve"> планировки и межевания территории,</w:t>
      </w:r>
      <w:r>
        <w:rPr>
          <w:b/>
          <w:sz w:val="28"/>
          <w:szCs w:val="28"/>
        </w:rPr>
        <w:t xml:space="preserve"> в части межевания территории</w:t>
      </w:r>
    </w:p>
    <w:p w:rsidR="006A2C23" w:rsidRDefault="006A2C23" w:rsidP="006A2C23">
      <w:pPr>
        <w:pStyle w:val="a8"/>
        <w:rPr>
          <w:b/>
          <w:sz w:val="24"/>
          <w:szCs w:val="24"/>
        </w:rPr>
      </w:pPr>
      <w:r w:rsidRPr="00185D04">
        <w:rPr>
          <w:b/>
          <w:sz w:val="24"/>
          <w:szCs w:val="24"/>
        </w:rPr>
        <w:t>Основание для разработки документации по планировке территории:</w:t>
      </w:r>
    </w:p>
    <w:p w:rsidR="006A2C23" w:rsidRDefault="006A2C23" w:rsidP="006A2C23">
      <w:pPr>
        <w:pStyle w:val="Default"/>
      </w:pPr>
      <w:r w:rsidRPr="00185D04">
        <w:t xml:space="preserve">- Градостроительный кодекс РФ, статьи </w:t>
      </w:r>
      <w:r>
        <w:t>41, 41.1, 43, 46</w:t>
      </w:r>
      <w:r w:rsidRPr="00185D04">
        <w:t>;</w:t>
      </w:r>
    </w:p>
    <w:p w:rsidR="006A2C23" w:rsidRDefault="006A2C23" w:rsidP="006A2C23">
      <w:pPr>
        <w:pStyle w:val="a8"/>
        <w:rPr>
          <w:sz w:val="24"/>
          <w:szCs w:val="24"/>
        </w:rPr>
      </w:pPr>
      <w:r w:rsidRPr="00185D04">
        <w:rPr>
          <w:sz w:val="24"/>
          <w:szCs w:val="24"/>
        </w:rPr>
        <w:t>- Земельный кодекс РФ, статьи 11.7, 39.27 – 39.29;</w:t>
      </w:r>
    </w:p>
    <w:p w:rsidR="006A2C23" w:rsidRDefault="006A2C23" w:rsidP="006A2C23">
      <w:pPr>
        <w:pStyle w:val="a8"/>
        <w:rPr>
          <w:sz w:val="24"/>
          <w:szCs w:val="24"/>
        </w:rPr>
      </w:pPr>
      <w:r w:rsidRPr="00185D04">
        <w:rPr>
          <w:sz w:val="24"/>
          <w:szCs w:val="24"/>
        </w:rPr>
        <w:t>- Обращение</w:t>
      </w:r>
      <w:r>
        <w:rPr>
          <w:sz w:val="24"/>
          <w:szCs w:val="24"/>
        </w:rPr>
        <w:t xml:space="preserve"> </w:t>
      </w:r>
      <w:r w:rsidRPr="000D38C1">
        <w:rPr>
          <w:sz w:val="24"/>
          <w:szCs w:val="24"/>
        </w:rPr>
        <w:t>ООО «ЗАВОД ФОРМПЛАСТ»</w:t>
      </w:r>
      <w:r>
        <w:rPr>
          <w:sz w:val="24"/>
          <w:szCs w:val="24"/>
        </w:rPr>
        <w:t xml:space="preserve"> от №2367-7 от 03.12.2021</w:t>
      </w:r>
      <w:r w:rsidRPr="00185D04">
        <w:rPr>
          <w:sz w:val="24"/>
          <w:szCs w:val="24"/>
        </w:rPr>
        <w:t>;</w:t>
      </w:r>
    </w:p>
    <w:p w:rsidR="006A2C23" w:rsidRDefault="006A2C23" w:rsidP="006A2C23">
      <w:pPr>
        <w:pStyle w:val="a8"/>
        <w:rPr>
          <w:sz w:val="24"/>
          <w:szCs w:val="24"/>
        </w:rPr>
      </w:pPr>
      <w:r w:rsidRPr="00185D04">
        <w:rPr>
          <w:sz w:val="24"/>
          <w:szCs w:val="24"/>
        </w:rPr>
        <w:t xml:space="preserve">- Постановление администрации городского округа город Бор Нижегородской области № </w:t>
      </w:r>
      <w:r>
        <w:rPr>
          <w:sz w:val="24"/>
          <w:szCs w:val="24"/>
        </w:rPr>
        <w:t>_________</w:t>
      </w:r>
      <w:r w:rsidRPr="00185D04">
        <w:rPr>
          <w:sz w:val="24"/>
          <w:szCs w:val="24"/>
        </w:rPr>
        <w:t xml:space="preserve"> от  </w:t>
      </w:r>
      <w:r>
        <w:rPr>
          <w:sz w:val="24"/>
          <w:szCs w:val="24"/>
        </w:rPr>
        <w:t>____________</w:t>
      </w:r>
      <w:r w:rsidRPr="00185D04">
        <w:rPr>
          <w:sz w:val="24"/>
          <w:szCs w:val="24"/>
        </w:rPr>
        <w:t xml:space="preserve"> «О подготовке </w:t>
      </w:r>
      <w:r>
        <w:rPr>
          <w:sz w:val="24"/>
          <w:szCs w:val="24"/>
        </w:rPr>
        <w:t xml:space="preserve">документации по внесению изменений в проект планировки и межевания территории, в части межевания территории, </w:t>
      </w:r>
      <w:r w:rsidRPr="00185D04">
        <w:rPr>
          <w:sz w:val="24"/>
          <w:szCs w:val="24"/>
        </w:rPr>
        <w:t xml:space="preserve">расположенной в </w:t>
      </w:r>
      <w:r>
        <w:rPr>
          <w:sz w:val="24"/>
          <w:szCs w:val="24"/>
        </w:rPr>
        <w:t>южной части промышленного района Ситники-</w:t>
      </w:r>
      <w:smartTag w:uri="urn:schemas-microsoft-com:office:smarttags" w:element="metricconverter">
        <w:smartTagPr>
          <w:attr w:name="ProductID" w:val="1 г"/>
        </w:smartTagPr>
        <w:r>
          <w:rPr>
            <w:sz w:val="24"/>
            <w:szCs w:val="24"/>
          </w:rPr>
          <w:t>1 г</w:t>
        </w:r>
      </w:smartTag>
      <w:r>
        <w:rPr>
          <w:sz w:val="24"/>
          <w:szCs w:val="24"/>
        </w:rPr>
        <w:t>. Бор</w:t>
      </w:r>
      <w:r w:rsidRPr="00185D04">
        <w:rPr>
          <w:sz w:val="24"/>
          <w:szCs w:val="24"/>
        </w:rPr>
        <w:t>» (приложение №1).</w:t>
      </w:r>
    </w:p>
    <w:p w:rsidR="006A2C23" w:rsidRDefault="006A2C23" w:rsidP="006A2C23">
      <w:pPr>
        <w:pStyle w:val="a8"/>
        <w:rPr>
          <w:b/>
          <w:sz w:val="24"/>
          <w:szCs w:val="24"/>
        </w:rPr>
      </w:pPr>
      <w:r w:rsidRPr="00185D04">
        <w:rPr>
          <w:b/>
          <w:sz w:val="24"/>
          <w:szCs w:val="24"/>
        </w:rPr>
        <w:t>1.2. Ранее разработанная градостроительная документация:</w:t>
      </w:r>
    </w:p>
    <w:p w:rsidR="006A2C23" w:rsidRDefault="006A2C23" w:rsidP="006A2C23">
      <w:pPr>
        <w:pStyle w:val="a8"/>
        <w:rPr>
          <w:sz w:val="24"/>
          <w:szCs w:val="24"/>
        </w:rPr>
      </w:pPr>
      <w:r w:rsidRPr="00185D04">
        <w:rPr>
          <w:sz w:val="24"/>
          <w:szCs w:val="24"/>
        </w:rPr>
        <w:t>- генеральный план городского округа город Бор, утвержденный решением совета депутатов городского округа город Бор от 25.12.2012 №113 (с изменениями);</w:t>
      </w:r>
    </w:p>
    <w:p w:rsidR="006A2C23" w:rsidRDefault="006A2C23" w:rsidP="006A2C23">
      <w:pPr>
        <w:pStyle w:val="a8"/>
        <w:rPr>
          <w:sz w:val="24"/>
          <w:szCs w:val="24"/>
        </w:rPr>
      </w:pPr>
      <w:r w:rsidRPr="00185D04">
        <w:rPr>
          <w:sz w:val="24"/>
          <w:szCs w:val="24"/>
        </w:rPr>
        <w:t>- правила землепользования и застройки городского округа город Бор, утвержденные решением совета депутатов городского округа город Бор от 25.12.2012 №114 (с изменениями);</w:t>
      </w:r>
    </w:p>
    <w:p w:rsidR="006A2C23" w:rsidRDefault="006A2C23" w:rsidP="006A2C23">
      <w:pPr>
        <w:pStyle w:val="a8"/>
        <w:rPr>
          <w:sz w:val="24"/>
          <w:szCs w:val="24"/>
        </w:rPr>
      </w:pPr>
      <w:r>
        <w:rPr>
          <w:sz w:val="24"/>
          <w:szCs w:val="24"/>
        </w:rPr>
        <w:t xml:space="preserve">- проект планировки и межевания территории, </w:t>
      </w:r>
      <w:r w:rsidRPr="00185D04">
        <w:rPr>
          <w:sz w:val="24"/>
          <w:szCs w:val="24"/>
        </w:rPr>
        <w:t xml:space="preserve">расположенной в </w:t>
      </w:r>
      <w:r>
        <w:rPr>
          <w:sz w:val="24"/>
          <w:szCs w:val="24"/>
        </w:rPr>
        <w:t>южной части промышленного района Ситники-</w:t>
      </w:r>
      <w:smartTag w:uri="urn:schemas-microsoft-com:office:smarttags" w:element="metricconverter">
        <w:smartTagPr>
          <w:attr w:name="ProductID" w:val="1 г"/>
        </w:smartTagPr>
        <w:r>
          <w:rPr>
            <w:sz w:val="24"/>
            <w:szCs w:val="24"/>
          </w:rPr>
          <w:t>1 г</w:t>
        </w:r>
      </w:smartTag>
      <w:r>
        <w:rPr>
          <w:sz w:val="24"/>
          <w:szCs w:val="24"/>
        </w:rPr>
        <w:t>. Бор, утвержденный постановлением администрации городского округа г. Бор №1558 от 30.03.2022 (в редакции постановления №2983 от 10.06.2022)</w:t>
      </w:r>
    </w:p>
    <w:p w:rsidR="006A2C23" w:rsidRPr="00303D49" w:rsidRDefault="006A2C23" w:rsidP="006A2C23">
      <w:pPr>
        <w:pStyle w:val="ListParagraph"/>
        <w:widowControl w:val="0"/>
        <w:numPr>
          <w:ilvl w:val="2"/>
          <w:numId w:val="39"/>
        </w:numPr>
        <w:tabs>
          <w:tab w:val="left" w:pos="495"/>
        </w:tabs>
        <w:autoSpaceDE w:val="0"/>
        <w:autoSpaceDN w:val="0"/>
        <w:spacing w:after="0" w:line="240" w:lineRule="auto"/>
        <w:ind w:right="701" w:firstLine="0"/>
        <w:jc w:val="both"/>
        <w:rPr>
          <w:rFonts w:ascii="Times New Roman" w:hAnsi="Times New Roman" w:cs="Times New Roman"/>
          <w:sz w:val="24"/>
        </w:rPr>
      </w:pPr>
      <w:r w:rsidRPr="00303D49">
        <w:rPr>
          <w:rFonts w:ascii="Times New Roman" w:hAnsi="Times New Roman" w:cs="Times New Roman"/>
          <w:sz w:val="24"/>
        </w:rPr>
        <w:t>региональные нормативы градостроительного проектирования Нижегородской области, утвержденными постановлением Правительства Нижегородской области от 31.12.2015 г. № 921 (далее - РНГП);</w:t>
      </w:r>
    </w:p>
    <w:p w:rsidR="006A2C23" w:rsidRPr="00303D49" w:rsidRDefault="006A2C23" w:rsidP="006A2C23">
      <w:pPr>
        <w:pStyle w:val="ListParagraph"/>
        <w:widowControl w:val="0"/>
        <w:numPr>
          <w:ilvl w:val="2"/>
          <w:numId w:val="39"/>
        </w:numPr>
        <w:tabs>
          <w:tab w:val="left" w:pos="495"/>
        </w:tabs>
        <w:autoSpaceDE w:val="0"/>
        <w:autoSpaceDN w:val="0"/>
        <w:spacing w:after="0" w:line="240" w:lineRule="auto"/>
        <w:ind w:right="702" w:firstLine="0"/>
        <w:jc w:val="both"/>
        <w:rPr>
          <w:rFonts w:ascii="Times New Roman" w:hAnsi="Times New Roman" w:cs="Times New Roman"/>
          <w:sz w:val="24"/>
        </w:rPr>
      </w:pPr>
      <w:r w:rsidRPr="00303D49">
        <w:rPr>
          <w:rFonts w:ascii="Times New Roman" w:hAnsi="Times New Roman" w:cs="Times New Roman"/>
          <w:sz w:val="24"/>
        </w:rPr>
        <w:t>местные нормативы градостроительного проектирования городского округа город Бор Нижегородской области, утвержденные решением совета депутатов городского округа город Бор Нижегородской области от 24.04.2018 г. № 29 (далее – МНГП).</w:t>
      </w:r>
    </w:p>
    <w:p w:rsidR="006A2C23" w:rsidRDefault="006A2C23" w:rsidP="006A2C23">
      <w:pPr>
        <w:pStyle w:val="a8"/>
        <w:rPr>
          <w:sz w:val="24"/>
          <w:szCs w:val="24"/>
        </w:rPr>
      </w:pPr>
    </w:p>
    <w:p w:rsidR="006A2C23" w:rsidRDefault="006A2C23" w:rsidP="006A2C23">
      <w:pPr>
        <w:pStyle w:val="a8"/>
        <w:rPr>
          <w:sz w:val="24"/>
          <w:szCs w:val="24"/>
        </w:rPr>
      </w:pPr>
    </w:p>
    <w:p w:rsidR="006A2C23" w:rsidRDefault="006A2C23" w:rsidP="006A2C23">
      <w:pPr>
        <w:pStyle w:val="a8"/>
        <w:rPr>
          <w:sz w:val="24"/>
          <w:szCs w:val="24"/>
        </w:rPr>
      </w:pPr>
    </w:p>
    <w:p w:rsidR="006A2C23" w:rsidRPr="00303D49" w:rsidRDefault="006A2C23" w:rsidP="006A2C23">
      <w:pPr>
        <w:pStyle w:val="a8"/>
        <w:rPr>
          <w:sz w:val="24"/>
          <w:szCs w:val="24"/>
        </w:rPr>
      </w:pPr>
    </w:p>
    <w:p w:rsidR="006A2C23" w:rsidRDefault="006A2C23" w:rsidP="006A2C23">
      <w:pPr>
        <w:pStyle w:val="a8"/>
        <w:rPr>
          <w:b/>
          <w:sz w:val="24"/>
          <w:szCs w:val="24"/>
        </w:rPr>
      </w:pPr>
      <w:r w:rsidRPr="00185D04">
        <w:rPr>
          <w:b/>
          <w:sz w:val="24"/>
          <w:szCs w:val="24"/>
        </w:rPr>
        <w:t>1.3.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w:t>
      </w:r>
    </w:p>
    <w:p w:rsidR="006A2C23" w:rsidRDefault="006A2C23" w:rsidP="006A2C23">
      <w:pPr>
        <w:pStyle w:val="a8"/>
        <w:rPr>
          <w:sz w:val="24"/>
          <w:szCs w:val="24"/>
        </w:rPr>
      </w:pPr>
      <w:r w:rsidRPr="00185D04">
        <w:rPr>
          <w:sz w:val="24"/>
          <w:szCs w:val="24"/>
        </w:rPr>
        <w:t>В соответствии с генеральным планом городского округа город Бор, утвержденным решением совета депутатов городского округа город Бор от 25.12.2012 №113 территория расположена в границах функциональных зон (приложение №2):</w:t>
      </w:r>
    </w:p>
    <w:p w:rsidR="006A2C23" w:rsidRPr="000A2D30" w:rsidRDefault="006A2C23" w:rsidP="006A2C23">
      <w:pPr>
        <w:pStyle w:val="a8"/>
        <w:rPr>
          <w:sz w:val="24"/>
          <w:szCs w:val="24"/>
        </w:rPr>
      </w:pPr>
    </w:p>
    <w:p w:rsidR="006A2C23" w:rsidRDefault="006A2C23" w:rsidP="006A2C23">
      <w:pPr>
        <w:pStyle w:val="a8"/>
        <w:jc w:val="center"/>
        <w:rPr>
          <w:b/>
          <w:szCs w:val="28"/>
        </w:rPr>
      </w:pPr>
      <w:r>
        <w:rPr>
          <w:b/>
          <w:szCs w:val="28"/>
        </w:rPr>
        <w:t>Пр – Производственная зона</w:t>
      </w:r>
    </w:p>
    <w:p w:rsidR="006A2C23" w:rsidRPr="000A2D30" w:rsidRDefault="006A2C23" w:rsidP="006A2C23">
      <w:pPr>
        <w:pStyle w:val="a8"/>
        <w:jc w:val="center"/>
        <w:rPr>
          <w:b/>
          <w:szCs w:val="28"/>
        </w:rPr>
      </w:pPr>
      <w:r>
        <w:rPr>
          <w:b/>
          <w:szCs w:val="28"/>
        </w:rPr>
        <w:t>Р – Зона рекреационного назначения</w:t>
      </w:r>
    </w:p>
    <w:p w:rsidR="006A2C23" w:rsidRDefault="006A2C23" w:rsidP="006A2C23">
      <w:pPr>
        <w:keepNext/>
        <w:keepLines/>
        <w:tabs>
          <w:tab w:val="num" w:pos="0"/>
          <w:tab w:val="left" w:pos="7356"/>
        </w:tabs>
        <w:jc w:val="both"/>
        <w:rPr>
          <w:rFonts w:ascii="Times New Roman" w:hAnsi="Times New Roman"/>
          <w:sz w:val="24"/>
          <w:szCs w:val="24"/>
        </w:rPr>
      </w:pPr>
    </w:p>
    <w:p w:rsidR="006A2C23" w:rsidRPr="00035B57" w:rsidRDefault="006A2C23" w:rsidP="006A2C23">
      <w:pPr>
        <w:keepNext/>
        <w:keepLines/>
        <w:tabs>
          <w:tab w:val="num" w:pos="0"/>
          <w:tab w:val="left" w:pos="7356"/>
        </w:tabs>
        <w:ind w:firstLine="540"/>
        <w:jc w:val="both"/>
        <w:rPr>
          <w:rFonts w:ascii="Times New Roman" w:hAnsi="Times New Roman"/>
          <w:sz w:val="20"/>
        </w:rPr>
      </w:pPr>
      <w:r w:rsidRPr="00035B57">
        <w:rPr>
          <w:rFonts w:ascii="Times New Roman" w:hAnsi="Times New Roman"/>
          <w:sz w:val="20"/>
        </w:rPr>
        <w:t>В соответствии с Правилами землепользования и застройки городского округа город Бор, утвержденным решением совета депутатов городского округа город Бор от 25.12.2012 №114, территория расположена в границах территориальных зон (приложение №3):</w:t>
      </w:r>
    </w:p>
    <w:p w:rsidR="006A2C23" w:rsidRPr="00035B57" w:rsidRDefault="006A2C23" w:rsidP="006A2C23">
      <w:pPr>
        <w:keepNext/>
        <w:keepLines/>
        <w:tabs>
          <w:tab w:val="num" w:pos="0"/>
          <w:tab w:val="left" w:pos="7356"/>
        </w:tabs>
        <w:ind w:firstLine="540"/>
        <w:jc w:val="both"/>
        <w:rPr>
          <w:rFonts w:ascii="Times New Roman" w:hAnsi="Times New Roman"/>
          <w:sz w:val="20"/>
        </w:rPr>
      </w:pPr>
    </w:p>
    <w:p w:rsidR="006A2C23" w:rsidRPr="00035B57" w:rsidRDefault="006A2C23" w:rsidP="006A2C23">
      <w:pPr>
        <w:keepNext/>
        <w:keepLines/>
        <w:tabs>
          <w:tab w:val="num" w:pos="0"/>
          <w:tab w:val="left" w:pos="7356"/>
        </w:tabs>
        <w:jc w:val="both"/>
        <w:rPr>
          <w:rFonts w:ascii="Times New Roman" w:hAnsi="Times New Roman"/>
          <w:sz w:val="20"/>
        </w:rPr>
      </w:pPr>
    </w:p>
    <w:tbl>
      <w:tblPr>
        <w:tblW w:w="9997" w:type="dxa"/>
        <w:jc w:val="center"/>
        <w:tblInd w:w="375" w:type="dxa"/>
        <w:tblLayout w:type="fixed"/>
        <w:tblCellMar>
          <w:top w:w="75" w:type="dxa"/>
          <w:left w:w="0" w:type="dxa"/>
          <w:bottom w:w="75" w:type="dxa"/>
          <w:right w:w="0" w:type="dxa"/>
        </w:tblCellMar>
        <w:tblLook w:val="0000"/>
      </w:tblPr>
      <w:tblGrid>
        <w:gridCol w:w="1895"/>
        <w:gridCol w:w="8102"/>
      </w:tblGrid>
      <w:tr w:rsidR="006A2C23" w:rsidRPr="00035B57">
        <w:trPr>
          <w:trHeight w:val="396"/>
          <w:jc w:val="center"/>
        </w:trPr>
        <w:tc>
          <w:tcPr>
            <w:tcW w:w="18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A2C23" w:rsidRPr="00035B57" w:rsidRDefault="006A2C23" w:rsidP="00FD6A74">
            <w:pPr>
              <w:keepNext/>
              <w:keepLines/>
              <w:widowControl w:val="0"/>
              <w:autoSpaceDE w:val="0"/>
              <w:autoSpaceDN w:val="0"/>
              <w:adjustRightInd w:val="0"/>
              <w:jc w:val="center"/>
              <w:rPr>
                <w:rFonts w:ascii="Times New Roman" w:hAnsi="Times New Roman"/>
                <w:sz w:val="20"/>
              </w:rPr>
            </w:pPr>
            <w:r w:rsidRPr="00035B57">
              <w:rPr>
                <w:rFonts w:ascii="Times New Roman" w:hAnsi="Times New Roman"/>
                <w:sz w:val="20"/>
              </w:rPr>
              <w:t>Р-1</w:t>
            </w:r>
          </w:p>
        </w:tc>
        <w:tc>
          <w:tcPr>
            <w:tcW w:w="8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A2C23" w:rsidRPr="00035B57" w:rsidRDefault="006A2C23" w:rsidP="00FD6A74">
            <w:pPr>
              <w:keepNext/>
              <w:keepLines/>
              <w:widowControl w:val="0"/>
              <w:autoSpaceDE w:val="0"/>
              <w:autoSpaceDN w:val="0"/>
              <w:adjustRightInd w:val="0"/>
              <w:rPr>
                <w:rFonts w:ascii="Times New Roman" w:hAnsi="Times New Roman"/>
                <w:sz w:val="20"/>
              </w:rPr>
            </w:pPr>
            <w:r w:rsidRPr="00035B57">
              <w:rPr>
                <w:rFonts w:ascii="Times New Roman" w:hAnsi="Times New Roman"/>
                <w:sz w:val="20"/>
              </w:rPr>
              <w:t>Зона экологического и природного ландшафта вне границ лесного фонда</w:t>
            </w:r>
          </w:p>
        </w:tc>
      </w:tr>
      <w:tr w:rsidR="006A2C23" w:rsidRPr="00035B57">
        <w:trPr>
          <w:trHeight w:val="396"/>
          <w:jc w:val="center"/>
        </w:trPr>
        <w:tc>
          <w:tcPr>
            <w:tcW w:w="18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A2C23" w:rsidRPr="00035B57" w:rsidRDefault="006A2C23" w:rsidP="00FD6A74">
            <w:pPr>
              <w:keepNext/>
              <w:keepLines/>
              <w:widowControl w:val="0"/>
              <w:autoSpaceDE w:val="0"/>
              <w:autoSpaceDN w:val="0"/>
              <w:adjustRightInd w:val="0"/>
              <w:jc w:val="center"/>
              <w:rPr>
                <w:rFonts w:ascii="Times New Roman" w:hAnsi="Times New Roman"/>
                <w:sz w:val="20"/>
              </w:rPr>
            </w:pPr>
            <w:r w:rsidRPr="00035B57">
              <w:rPr>
                <w:rFonts w:ascii="Times New Roman" w:hAnsi="Times New Roman"/>
                <w:sz w:val="20"/>
              </w:rPr>
              <w:t>ПК-2</w:t>
            </w:r>
          </w:p>
        </w:tc>
        <w:tc>
          <w:tcPr>
            <w:tcW w:w="8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A2C23" w:rsidRPr="00035B57" w:rsidRDefault="006A2C23" w:rsidP="00FD6A74">
            <w:pPr>
              <w:keepNext/>
              <w:keepLines/>
              <w:widowControl w:val="0"/>
              <w:autoSpaceDE w:val="0"/>
              <w:autoSpaceDN w:val="0"/>
              <w:adjustRightInd w:val="0"/>
              <w:rPr>
                <w:rFonts w:ascii="Times New Roman" w:hAnsi="Times New Roman"/>
                <w:sz w:val="20"/>
              </w:rPr>
            </w:pPr>
            <w:r w:rsidRPr="00035B57">
              <w:rPr>
                <w:rFonts w:ascii="Times New Roman" w:hAnsi="Times New Roman"/>
                <w:sz w:val="20"/>
              </w:rPr>
              <w:t>Зона производственных объектов с размером с</w:t>
            </w:r>
            <w:r w:rsidRPr="00035B57">
              <w:rPr>
                <w:rFonts w:ascii="Times New Roman" w:hAnsi="Times New Roman"/>
                <w:sz w:val="20"/>
              </w:rPr>
              <w:t>а</w:t>
            </w:r>
            <w:r w:rsidRPr="00035B57">
              <w:rPr>
                <w:rFonts w:ascii="Times New Roman" w:hAnsi="Times New Roman"/>
                <w:sz w:val="20"/>
              </w:rPr>
              <w:t xml:space="preserve">нитарно-защитной зоны, не превышающей </w:t>
            </w:r>
            <w:smartTag w:uri="urn:schemas-microsoft-com:office:smarttags" w:element="metricconverter">
              <w:smartTagPr>
                <w:attr w:name="ProductID" w:val="100 м"/>
              </w:smartTagPr>
              <w:r w:rsidRPr="00035B57">
                <w:rPr>
                  <w:rFonts w:ascii="Times New Roman" w:hAnsi="Times New Roman"/>
                  <w:sz w:val="20"/>
                </w:rPr>
                <w:t>100 м</w:t>
              </w:r>
            </w:smartTag>
          </w:p>
        </w:tc>
      </w:tr>
    </w:tbl>
    <w:p w:rsidR="006A2C23" w:rsidRPr="00035B57" w:rsidRDefault="006A2C23" w:rsidP="006A2C23">
      <w:pPr>
        <w:keepNext/>
        <w:keepLines/>
        <w:widowControl w:val="0"/>
        <w:adjustRightInd w:val="0"/>
        <w:jc w:val="center"/>
        <w:rPr>
          <w:rFonts w:ascii="Times New Roman" w:hAnsi="Times New Roman"/>
          <w:b/>
          <w:bCs/>
          <w:sz w:val="20"/>
        </w:rPr>
      </w:pPr>
    </w:p>
    <w:p w:rsidR="006A2C23" w:rsidRPr="00035B57" w:rsidRDefault="006A2C23" w:rsidP="006A2C23">
      <w:pPr>
        <w:pStyle w:val="2"/>
        <w:jc w:val="both"/>
        <w:rPr>
          <w:sz w:val="20"/>
        </w:rPr>
      </w:pPr>
      <w:r w:rsidRPr="00035B57">
        <w:rPr>
          <w:sz w:val="20"/>
        </w:rPr>
        <w:t>Р-1. Зона экологического и природного ландшафта вне границ лесного фонда</w:t>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8"/>
        <w:gridCol w:w="2105"/>
        <w:gridCol w:w="1449"/>
        <w:gridCol w:w="736"/>
        <w:gridCol w:w="617"/>
        <w:gridCol w:w="538"/>
        <w:gridCol w:w="512"/>
        <w:gridCol w:w="401"/>
        <w:gridCol w:w="401"/>
        <w:gridCol w:w="1043"/>
      </w:tblGrid>
      <w:tr w:rsidR="006A2C23" w:rsidRPr="00035B57">
        <w:trPr>
          <w:trHeight w:val="20"/>
        </w:trPr>
        <w:tc>
          <w:tcPr>
            <w:tcW w:w="737" w:type="pct"/>
            <w:vMerge w:val="restar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Наименование вида разрешенного и</w:t>
            </w:r>
            <w:r w:rsidRPr="00035B57">
              <w:rPr>
                <w:rFonts w:ascii="Times New Roman" w:hAnsi="Times New Roman"/>
                <w:b/>
                <w:bCs/>
                <w:szCs w:val="18"/>
              </w:rPr>
              <w:t>с</w:t>
            </w:r>
            <w:r w:rsidRPr="00035B57">
              <w:rPr>
                <w:rFonts w:ascii="Times New Roman" w:hAnsi="Times New Roman"/>
                <w:b/>
                <w:bCs/>
                <w:szCs w:val="18"/>
              </w:rPr>
              <w:t>пользования земел</w:t>
            </w:r>
            <w:r w:rsidRPr="00035B57">
              <w:rPr>
                <w:rFonts w:ascii="Times New Roman" w:hAnsi="Times New Roman"/>
                <w:b/>
                <w:bCs/>
                <w:szCs w:val="18"/>
              </w:rPr>
              <w:t>ь</w:t>
            </w:r>
            <w:r w:rsidRPr="00035B57">
              <w:rPr>
                <w:rFonts w:ascii="Times New Roman" w:hAnsi="Times New Roman"/>
                <w:b/>
                <w:bCs/>
                <w:szCs w:val="18"/>
              </w:rPr>
              <w:t>ного участка</w:t>
            </w:r>
          </w:p>
        </w:tc>
        <w:tc>
          <w:tcPr>
            <w:tcW w:w="1150" w:type="pct"/>
            <w:vMerge w:val="restar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Описание вида разрешенного использов</w:t>
            </w:r>
            <w:r w:rsidRPr="00035B57">
              <w:rPr>
                <w:rFonts w:ascii="Times New Roman" w:hAnsi="Times New Roman"/>
                <w:b/>
                <w:bCs/>
                <w:szCs w:val="18"/>
              </w:rPr>
              <w:t>а</w:t>
            </w:r>
            <w:r w:rsidRPr="00035B57">
              <w:rPr>
                <w:rFonts w:ascii="Times New Roman" w:hAnsi="Times New Roman"/>
                <w:b/>
                <w:bCs/>
                <w:szCs w:val="18"/>
              </w:rPr>
              <w:t>ния земельного участка</w:t>
            </w:r>
          </w:p>
        </w:tc>
        <w:tc>
          <w:tcPr>
            <w:tcW w:w="792" w:type="pct"/>
            <w:vMerge w:val="restar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Код (числовое обозначение ВРИ земельного участка согласно классификатору)</w:t>
            </w:r>
          </w:p>
        </w:tc>
        <w:tc>
          <w:tcPr>
            <w:tcW w:w="739" w:type="pct"/>
            <w:gridSpan w:val="2"/>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Предельные (минимальные и (или) макс</w:t>
            </w:r>
            <w:r w:rsidRPr="00035B57">
              <w:rPr>
                <w:rFonts w:ascii="Times New Roman" w:hAnsi="Times New Roman"/>
                <w:b/>
                <w:bCs/>
                <w:szCs w:val="18"/>
              </w:rPr>
              <w:t>и</w:t>
            </w:r>
            <w:r w:rsidRPr="00035B57">
              <w:rPr>
                <w:rFonts w:ascii="Times New Roman" w:hAnsi="Times New Roman"/>
                <w:b/>
                <w:bCs/>
                <w:szCs w:val="18"/>
              </w:rPr>
              <w:t>мальные) ра</w:t>
            </w:r>
            <w:r w:rsidRPr="00035B57">
              <w:rPr>
                <w:rFonts w:ascii="Times New Roman" w:hAnsi="Times New Roman"/>
                <w:b/>
                <w:bCs/>
                <w:szCs w:val="18"/>
              </w:rPr>
              <w:t>з</w:t>
            </w:r>
            <w:r w:rsidRPr="00035B57">
              <w:rPr>
                <w:rFonts w:ascii="Times New Roman" w:hAnsi="Times New Roman"/>
                <w:b/>
                <w:bCs/>
                <w:szCs w:val="18"/>
              </w:rPr>
              <w:t>меры земел</w:t>
            </w:r>
            <w:r w:rsidRPr="00035B57">
              <w:rPr>
                <w:rFonts w:ascii="Times New Roman" w:hAnsi="Times New Roman"/>
                <w:b/>
                <w:bCs/>
                <w:szCs w:val="18"/>
              </w:rPr>
              <w:t>ь</w:t>
            </w:r>
            <w:r w:rsidRPr="00035B57">
              <w:rPr>
                <w:rFonts w:ascii="Times New Roman" w:hAnsi="Times New Roman"/>
                <w:b/>
                <w:bCs/>
                <w:szCs w:val="18"/>
              </w:rPr>
              <w:t>ных участков</w:t>
            </w:r>
          </w:p>
        </w:tc>
        <w:tc>
          <w:tcPr>
            <w:tcW w:w="574" w:type="pct"/>
            <w:gridSpan w:val="2"/>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Предельное количество этажей/</w:t>
            </w:r>
            <w:r w:rsidRPr="00035B57">
              <w:rPr>
                <w:rFonts w:ascii="Times New Roman" w:hAnsi="Times New Roman"/>
                <w:b/>
                <w:bCs/>
                <w:szCs w:val="18"/>
              </w:rPr>
              <w:br/>
              <w:t>высота</w:t>
            </w:r>
          </w:p>
        </w:tc>
        <w:tc>
          <w:tcPr>
            <w:tcW w:w="219" w:type="pct"/>
            <w:vMerge w:val="restart"/>
            <w:tcBorders>
              <w:top w:val="single" w:sz="4" w:space="0" w:color="auto"/>
              <w:left w:val="single" w:sz="4" w:space="0" w:color="auto"/>
              <w:bottom w:val="single" w:sz="4" w:space="0" w:color="auto"/>
              <w:right w:val="single" w:sz="4" w:space="0" w:color="auto"/>
            </w:tcBorders>
            <w:textDirection w:val="btLr"/>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Максимальный процент застройки, %</w:t>
            </w:r>
          </w:p>
        </w:tc>
        <w:tc>
          <w:tcPr>
            <w:tcW w:w="219" w:type="pct"/>
            <w:vMerge w:val="restart"/>
            <w:tcBorders>
              <w:top w:val="single" w:sz="4" w:space="0" w:color="auto"/>
              <w:left w:val="single" w:sz="4" w:space="0" w:color="auto"/>
              <w:bottom w:val="single" w:sz="4" w:space="0" w:color="auto"/>
              <w:right w:val="single" w:sz="4" w:space="0" w:color="auto"/>
            </w:tcBorders>
            <w:textDirection w:val="btLr"/>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Минимальные отступы от границ земельного участка, м</w:t>
            </w:r>
          </w:p>
        </w:tc>
        <w:tc>
          <w:tcPr>
            <w:tcW w:w="572" w:type="pct"/>
            <w:vMerge w:val="restar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Иные параметры ра</w:t>
            </w:r>
            <w:r w:rsidRPr="00035B57">
              <w:rPr>
                <w:rFonts w:ascii="Times New Roman" w:hAnsi="Times New Roman"/>
                <w:b/>
                <w:bCs/>
                <w:szCs w:val="18"/>
              </w:rPr>
              <w:t>з</w:t>
            </w:r>
            <w:r w:rsidRPr="00035B57">
              <w:rPr>
                <w:rFonts w:ascii="Times New Roman" w:hAnsi="Times New Roman"/>
                <w:b/>
                <w:bCs/>
                <w:szCs w:val="18"/>
              </w:rPr>
              <w:t>решенного строител</w:t>
            </w:r>
            <w:r w:rsidRPr="00035B57">
              <w:rPr>
                <w:rFonts w:ascii="Times New Roman" w:hAnsi="Times New Roman"/>
                <w:b/>
                <w:bCs/>
                <w:szCs w:val="18"/>
              </w:rPr>
              <w:t>ь</w:t>
            </w:r>
            <w:r w:rsidRPr="00035B57">
              <w:rPr>
                <w:rFonts w:ascii="Times New Roman" w:hAnsi="Times New Roman"/>
                <w:b/>
                <w:bCs/>
                <w:szCs w:val="18"/>
              </w:rPr>
              <w:t>ства, реконструкции объектов капитальн</w:t>
            </w:r>
            <w:r w:rsidRPr="00035B57">
              <w:rPr>
                <w:rFonts w:ascii="Times New Roman" w:hAnsi="Times New Roman"/>
                <w:b/>
                <w:bCs/>
                <w:szCs w:val="18"/>
              </w:rPr>
              <w:t>о</w:t>
            </w:r>
            <w:r w:rsidRPr="00035B57">
              <w:rPr>
                <w:rFonts w:ascii="Times New Roman" w:hAnsi="Times New Roman"/>
                <w:b/>
                <w:bCs/>
                <w:szCs w:val="18"/>
              </w:rPr>
              <w:t>го строительства</w:t>
            </w:r>
          </w:p>
        </w:tc>
      </w:tr>
      <w:tr w:rsidR="006A2C23" w:rsidRPr="00035B57">
        <w:trPr>
          <w:cantSplit/>
          <w:trHeight w:val="1351"/>
          <w:tblHeader/>
        </w:trPr>
        <w:tc>
          <w:tcPr>
            <w:tcW w:w="737"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1150"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402"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Smin, кв.м.</w:t>
            </w:r>
          </w:p>
        </w:tc>
        <w:tc>
          <w:tcPr>
            <w:tcW w:w="337"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Smax, кв.м.</w:t>
            </w:r>
          </w:p>
        </w:tc>
        <w:tc>
          <w:tcPr>
            <w:tcW w:w="294" w:type="pct"/>
            <w:tcBorders>
              <w:top w:val="single" w:sz="4" w:space="0" w:color="auto"/>
              <w:left w:val="single" w:sz="4" w:space="0" w:color="auto"/>
              <w:bottom w:val="single" w:sz="4" w:space="0" w:color="auto"/>
              <w:right w:val="single" w:sz="4" w:space="0" w:color="auto"/>
            </w:tcBorders>
            <w:textDirection w:val="btLr"/>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этажность</w:t>
            </w:r>
          </w:p>
        </w:tc>
        <w:tc>
          <w:tcPr>
            <w:tcW w:w="280" w:type="pct"/>
            <w:tcBorders>
              <w:top w:val="single" w:sz="4" w:space="0" w:color="auto"/>
              <w:left w:val="single" w:sz="4" w:space="0" w:color="auto"/>
              <w:bottom w:val="single" w:sz="4" w:space="0" w:color="auto"/>
              <w:right w:val="single" w:sz="4" w:space="0" w:color="auto"/>
            </w:tcBorders>
            <w:textDirection w:val="btLr"/>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высота, м</w:t>
            </w:r>
          </w:p>
        </w:tc>
        <w:tc>
          <w:tcPr>
            <w:tcW w:w="219"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219"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572"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r>
      <w:tr w:rsidR="006A2C23" w:rsidRPr="00035B57">
        <w:trPr>
          <w:cantSplit/>
          <w:trHeight w:val="20"/>
          <w:tblHeader/>
        </w:trPr>
        <w:tc>
          <w:tcPr>
            <w:tcW w:w="737"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1</w:t>
            </w:r>
          </w:p>
        </w:tc>
        <w:tc>
          <w:tcPr>
            <w:tcW w:w="1150"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2</w:t>
            </w:r>
          </w:p>
        </w:tc>
        <w:tc>
          <w:tcPr>
            <w:tcW w:w="792"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3</w:t>
            </w:r>
          </w:p>
        </w:tc>
        <w:tc>
          <w:tcPr>
            <w:tcW w:w="402"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4</w:t>
            </w:r>
          </w:p>
        </w:tc>
        <w:tc>
          <w:tcPr>
            <w:tcW w:w="337"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5</w:t>
            </w:r>
          </w:p>
        </w:tc>
        <w:tc>
          <w:tcPr>
            <w:tcW w:w="294"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6</w:t>
            </w:r>
          </w:p>
        </w:tc>
        <w:tc>
          <w:tcPr>
            <w:tcW w:w="280"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7</w:t>
            </w:r>
          </w:p>
        </w:tc>
        <w:tc>
          <w:tcPr>
            <w:tcW w:w="219"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8</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jc w:val="center"/>
              <w:rPr>
                <w:rFonts w:ascii="Times New Roman" w:hAnsi="Times New Roman"/>
                <w:b/>
                <w:bCs/>
                <w:szCs w:val="18"/>
              </w:rPr>
            </w:pPr>
            <w:r w:rsidRPr="00035B57">
              <w:rPr>
                <w:rFonts w:ascii="Times New Roman" w:hAnsi="Times New Roman"/>
                <w:b/>
                <w:bCs/>
                <w:szCs w:val="18"/>
              </w:rPr>
              <w:t>9</w:t>
            </w:r>
          </w:p>
        </w:tc>
        <w:tc>
          <w:tcPr>
            <w:tcW w:w="572"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jc w:val="center"/>
              <w:rPr>
                <w:rFonts w:ascii="Times New Roman" w:hAnsi="Times New Roman"/>
                <w:b/>
                <w:bCs/>
                <w:szCs w:val="18"/>
              </w:rPr>
            </w:pPr>
            <w:r w:rsidRPr="00035B57">
              <w:rPr>
                <w:rFonts w:ascii="Times New Roman" w:hAnsi="Times New Roman"/>
                <w:b/>
                <w:bCs/>
                <w:szCs w:val="18"/>
              </w:rPr>
              <w:t>10</w:t>
            </w:r>
          </w:p>
        </w:tc>
      </w:tr>
      <w:tr w:rsidR="006A2C23" w:rsidRPr="00035B57">
        <w:trPr>
          <w:cantSplit/>
          <w:trHeight w:val="20"/>
        </w:trPr>
        <w:tc>
          <w:tcPr>
            <w:tcW w:w="5000" w:type="pct"/>
            <w:gridSpan w:val="10"/>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Основные виды разрешенного использования</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Природно-познавательный т</w:t>
            </w:r>
            <w:r w:rsidRPr="00035B57">
              <w:rPr>
                <w:rFonts w:ascii="Times New Roman" w:hAnsi="Times New Roman"/>
                <w:szCs w:val="18"/>
              </w:rPr>
              <w:t>у</w:t>
            </w:r>
            <w:r w:rsidRPr="00035B57">
              <w:rPr>
                <w:rFonts w:ascii="Times New Roman" w:hAnsi="Times New Roman"/>
                <w:szCs w:val="18"/>
              </w:rPr>
              <w:t>ризм</w:t>
            </w:r>
          </w:p>
        </w:tc>
        <w:tc>
          <w:tcPr>
            <w:tcW w:w="115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баз и палаточных лагерей для проведения походов и экскурсий по озн</w:t>
            </w:r>
            <w:r w:rsidRPr="00035B57">
              <w:rPr>
                <w:rFonts w:ascii="Times New Roman" w:hAnsi="Times New Roman"/>
                <w:szCs w:val="18"/>
              </w:rPr>
              <w:t>а</w:t>
            </w:r>
            <w:r w:rsidRPr="00035B57">
              <w:rPr>
                <w:rFonts w:ascii="Times New Roman" w:hAnsi="Times New Roman"/>
                <w:szCs w:val="18"/>
              </w:rPr>
              <w:t>комлению с природой, пеших и конных пр</w:t>
            </w:r>
            <w:r w:rsidRPr="00035B57">
              <w:rPr>
                <w:rFonts w:ascii="Times New Roman" w:hAnsi="Times New Roman"/>
                <w:szCs w:val="18"/>
              </w:rPr>
              <w:t>о</w:t>
            </w:r>
            <w:r w:rsidRPr="00035B57">
              <w:rPr>
                <w:rFonts w:ascii="Times New Roman" w:hAnsi="Times New Roman"/>
                <w:szCs w:val="18"/>
              </w:rPr>
              <w:t>гулок, устройство троп и дорожек, размещ</w:t>
            </w:r>
            <w:r w:rsidRPr="00035B57">
              <w:rPr>
                <w:rFonts w:ascii="Times New Roman" w:hAnsi="Times New Roman"/>
                <w:szCs w:val="18"/>
              </w:rPr>
              <w:t>е</w:t>
            </w:r>
            <w:r w:rsidRPr="00035B57">
              <w:rPr>
                <w:rFonts w:ascii="Times New Roman" w:hAnsi="Times New Roman"/>
                <w:szCs w:val="18"/>
              </w:rPr>
              <w:t>ние щитов с познавательными сведениями об окружающей природной среде; осуществл</w:t>
            </w:r>
            <w:r w:rsidRPr="00035B57">
              <w:rPr>
                <w:rFonts w:ascii="Times New Roman" w:hAnsi="Times New Roman"/>
                <w:szCs w:val="18"/>
              </w:rPr>
              <w:t>е</w:t>
            </w:r>
            <w:r w:rsidRPr="00035B57">
              <w:rPr>
                <w:rFonts w:ascii="Times New Roman" w:hAnsi="Times New Roman"/>
                <w:szCs w:val="18"/>
              </w:rPr>
              <w:t>ние необходимых природоохранных и пр</w:t>
            </w:r>
            <w:r w:rsidRPr="00035B57">
              <w:rPr>
                <w:rFonts w:ascii="Times New Roman" w:hAnsi="Times New Roman"/>
                <w:szCs w:val="18"/>
              </w:rPr>
              <w:t>и</w:t>
            </w:r>
            <w:r w:rsidRPr="00035B57">
              <w:rPr>
                <w:rFonts w:ascii="Times New Roman" w:hAnsi="Times New Roman"/>
                <w:szCs w:val="18"/>
              </w:rPr>
              <w:t>родовосстановительных мероприятий</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5.2</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center"/>
              <w:rPr>
                <w:rFonts w:ascii="Times New Roman" w:hAnsi="Times New Roman"/>
                <w:szCs w:val="18"/>
              </w:rPr>
            </w:pPr>
            <w:r w:rsidRPr="00035B57">
              <w:rPr>
                <w:rFonts w:ascii="Times New Roman" w:hAnsi="Times New Roman"/>
                <w:szCs w:val="18"/>
              </w:rPr>
              <w:t>*</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Охота и рыбалка</w:t>
            </w:r>
          </w:p>
        </w:tc>
        <w:tc>
          <w:tcPr>
            <w:tcW w:w="115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Обустройство мест охоты и рыбалки, в том числе размещение дома охотника или рыб</w:t>
            </w:r>
            <w:r w:rsidRPr="00035B57">
              <w:rPr>
                <w:rFonts w:ascii="Times New Roman" w:hAnsi="Times New Roman"/>
                <w:szCs w:val="18"/>
              </w:rPr>
              <w:t>о</w:t>
            </w:r>
            <w:r w:rsidRPr="00035B57">
              <w:rPr>
                <w:rFonts w:ascii="Times New Roman" w:hAnsi="Times New Roman"/>
                <w:szCs w:val="18"/>
              </w:rPr>
              <w:t>лова, сооружений, необходимых для восст</w:t>
            </w:r>
            <w:r w:rsidRPr="00035B57">
              <w:rPr>
                <w:rFonts w:ascii="Times New Roman" w:hAnsi="Times New Roman"/>
                <w:szCs w:val="18"/>
              </w:rPr>
              <w:t>а</w:t>
            </w:r>
            <w:r w:rsidRPr="00035B57">
              <w:rPr>
                <w:rFonts w:ascii="Times New Roman" w:hAnsi="Times New Roman"/>
                <w:szCs w:val="18"/>
              </w:rPr>
              <w:t>новления и поддержания поголовья зверей или количества рыбы</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5.3</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300</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40</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center"/>
              <w:rPr>
                <w:rFonts w:ascii="Times New Roman" w:hAnsi="Times New Roman"/>
                <w:szCs w:val="18"/>
              </w:rPr>
            </w:pPr>
            <w:r w:rsidRPr="00035B57">
              <w:rPr>
                <w:rFonts w:ascii="Times New Roman" w:hAnsi="Times New Roman"/>
                <w:szCs w:val="18"/>
              </w:rPr>
              <w:t>*</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Благоустройство те</w:t>
            </w:r>
            <w:r w:rsidRPr="00035B57">
              <w:rPr>
                <w:rFonts w:ascii="Times New Roman" w:hAnsi="Times New Roman"/>
                <w:szCs w:val="18"/>
              </w:rPr>
              <w:t>р</w:t>
            </w:r>
            <w:r w:rsidRPr="00035B57">
              <w:rPr>
                <w:rFonts w:ascii="Times New Roman" w:hAnsi="Times New Roman"/>
                <w:szCs w:val="18"/>
              </w:rPr>
              <w:t>ритории</w:t>
            </w:r>
          </w:p>
        </w:tc>
        <w:tc>
          <w:tcPr>
            <w:tcW w:w="115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autoSpaceDE w:val="0"/>
              <w:autoSpaceDN w:val="0"/>
              <w:adjustRightInd w:val="0"/>
              <w:jc w:val="both"/>
              <w:rPr>
                <w:rFonts w:ascii="Times New Roman" w:hAnsi="Times New Roman"/>
                <w:szCs w:val="18"/>
              </w:rPr>
            </w:pPr>
            <w:r w:rsidRPr="00035B57">
              <w:rPr>
                <w:rFonts w:ascii="Times New Roman" w:hAnsi="Times New Roman"/>
                <w:szCs w:val="18"/>
              </w:rPr>
              <w:t xml:space="preserve">Размещение декоративных, технических, планировочных, </w:t>
            </w:r>
            <w:r w:rsidRPr="00035B57">
              <w:rPr>
                <w:rFonts w:ascii="Times New Roman" w:hAnsi="Times New Roman"/>
                <w:szCs w:val="18"/>
              </w:rPr>
              <w:lastRenderedPageBreak/>
              <w:t>конструктивных устройств, элементов озеленения, различных видов оборудования и оформления, малых арх</w:t>
            </w:r>
            <w:r w:rsidRPr="00035B57">
              <w:rPr>
                <w:rFonts w:ascii="Times New Roman" w:hAnsi="Times New Roman"/>
                <w:szCs w:val="18"/>
              </w:rPr>
              <w:t>и</w:t>
            </w:r>
            <w:r w:rsidRPr="00035B57">
              <w:rPr>
                <w:rFonts w:ascii="Times New Roman" w:hAnsi="Times New Roman"/>
                <w:szCs w:val="18"/>
              </w:rPr>
              <w:t>тектурных форм, некапитальных нестаци</w:t>
            </w:r>
            <w:r w:rsidRPr="00035B57">
              <w:rPr>
                <w:rFonts w:ascii="Times New Roman" w:hAnsi="Times New Roman"/>
                <w:szCs w:val="18"/>
              </w:rPr>
              <w:t>о</w:t>
            </w:r>
            <w:r w:rsidRPr="00035B57">
              <w:rPr>
                <w:rFonts w:ascii="Times New Roman" w:hAnsi="Times New Roman"/>
                <w:szCs w:val="18"/>
              </w:rPr>
              <w:t>нарных строений и сооружений, информац</w:t>
            </w:r>
            <w:r w:rsidRPr="00035B57">
              <w:rPr>
                <w:rFonts w:ascii="Times New Roman" w:hAnsi="Times New Roman"/>
                <w:szCs w:val="18"/>
              </w:rPr>
              <w:t>и</w:t>
            </w:r>
            <w:r w:rsidRPr="00035B57">
              <w:rPr>
                <w:rFonts w:ascii="Times New Roman" w:hAnsi="Times New Roman"/>
                <w:szCs w:val="18"/>
              </w:rPr>
              <w:t>онных щитов и указателей, применяемых как составные части благоустройства террит</w:t>
            </w:r>
            <w:r w:rsidRPr="00035B57">
              <w:rPr>
                <w:rFonts w:ascii="Times New Roman" w:hAnsi="Times New Roman"/>
                <w:szCs w:val="18"/>
              </w:rPr>
              <w:t>о</w:t>
            </w:r>
            <w:r w:rsidRPr="00035B57">
              <w:rPr>
                <w:rFonts w:ascii="Times New Roman" w:hAnsi="Times New Roman"/>
                <w:szCs w:val="18"/>
              </w:rPr>
              <w:t>рии, общественных туалетов</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lastRenderedPageBreak/>
              <w:t>12.0.2</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autoSpaceDE w:val="0"/>
              <w:autoSpaceDN w:val="0"/>
              <w:adjustRightInd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lastRenderedPageBreak/>
              <w:t>Отдых</w:t>
            </w:r>
          </w:p>
          <w:p w:rsidR="006A2C23" w:rsidRPr="00035B57" w:rsidRDefault="006A2C23" w:rsidP="00FD6A74">
            <w:pPr>
              <w:widowControl w:val="0"/>
              <w:rPr>
                <w:rFonts w:ascii="Times New Roman" w:hAnsi="Times New Roman"/>
                <w:szCs w:val="18"/>
              </w:rPr>
            </w:pPr>
            <w:r w:rsidRPr="00035B57">
              <w:rPr>
                <w:rFonts w:ascii="Times New Roman" w:hAnsi="Times New Roman"/>
                <w:szCs w:val="18"/>
              </w:rPr>
              <w:t>(рекреация)</w:t>
            </w:r>
          </w:p>
        </w:tc>
        <w:tc>
          <w:tcPr>
            <w:tcW w:w="1150"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Обустройство мест для занятия спортом, физической культурой, пешими или верх</w:t>
            </w:r>
            <w:r w:rsidRPr="00035B57">
              <w:rPr>
                <w:rFonts w:ascii="Times New Roman" w:hAnsi="Times New Roman"/>
                <w:szCs w:val="18"/>
              </w:rPr>
              <w:t>о</w:t>
            </w:r>
            <w:r w:rsidRPr="00035B57">
              <w:rPr>
                <w:rFonts w:ascii="Times New Roman" w:hAnsi="Times New Roman"/>
                <w:szCs w:val="18"/>
              </w:rPr>
              <w:t>выми прогулками, отдыха и туризма, набл</w:t>
            </w:r>
            <w:r w:rsidRPr="00035B57">
              <w:rPr>
                <w:rFonts w:ascii="Times New Roman" w:hAnsi="Times New Roman"/>
                <w:szCs w:val="18"/>
              </w:rPr>
              <w:t>ю</w:t>
            </w:r>
            <w:r w:rsidRPr="00035B57">
              <w:rPr>
                <w:rFonts w:ascii="Times New Roman" w:hAnsi="Times New Roman"/>
                <w:szCs w:val="18"/>
              </w:rPr>
              <w:t>дения за природой, пикников, охоты, рыба</w:t>
            </w:r>
            <w:r w:rsidRPr="00035B57">
              <w:rPr>
                <w:rFonts w:ascii="Times New Roman" w:hAnsi="Times New Roman"/>
                <w:szCs w:val="18"/>
              </w:rPr>
              <w:t>л</w:t>
            </w:r>
            <w:r w:rsidRPr="00035B57">
              <w:rPr>
                <w:rFonts w:ascii="Times New Roman" w:hAnsi="Times New Roman"/>
                <w:szCs w:val="18"/>
              </w:rPr>
              <w:t>ки и иной деятельности; создание и уход за городскими лесами, скверами, прудами, оз</w:t>
            </w:r>
            <w:r w:rsidRPr="00035B57">
              <w:rPr>
                <w:rFonts w:ascii="Times New Roman" w:hAnsi="Times New Roman"/>
                <w:szCs w:val="18"/>
              </w:rPr>
              <w:t>е</w:t>
            </w:r>
            <w:r w:rsidRPr="00035B57">
              <w:rPr>
                <w:rFonts w:ascii="Times New Roman" w:hAnsi="Times New Roman"/>
                <w:szCs w:val="18"/>
              </w:rPr>
              <w:t>рами, водохранилищами, пляжами, а также обустройство мест отдыха в них. Содерж</w:t>
            </w:r>
            <w:r w:rsidRPr="00035B57">
              <w:rPr>
                <w:rFonts w:ascii="Times New Roman" w:hAnsi="Times New Roman"/>
                <w:szCs w:val="18"/>
              </w:rPr>
              <w:t>а</w:t>
            </w:r>
            <w:r w:rsidRPr="00035B57">
              <w:rPr>
                <w:rFonts w:ascii="Times New Roman" w:hAnsi="Times New Roman"/>
                <w:szCs w:val="18"/>
              </w:rPr>
              <w:t>ние данного вида разрешенного использов</w:t>
            </w:r>
            <w:r w:rsidRPr="00035B57">
              <w:rPr>
                <w:rFonts w:ascii="Times New Roman" w:hAnsi="Times New Roman"/>
                <w:szCs w:val="18"/>
              </w:rPr>
              <w:t>а</w:t>
            </w:r>
            <w:r w:rsidRPr="00035B57">
              <w:rPr>
                <w:rFonts w:ascii="Times New Roman" w:hAnsi="Times New Roman"/>
                <w:szCs w:val="18"/>
              </w:rPr>
              <w:t>ния включает в себя содержание видов ра</w:t>
            </w:r>
            <w:r w:rsidRPr="00035B57">
              <w:rPr>
                <w:rFonts w:ascii="Times New Roman" w:hAnsi="Times New Roman"/>
                <w:szCs w:val="18"/>
              </w:rPr>
              <w:t>з</w:t>
            </w:r>
            <w:r w:rsidRPr="00035B57">
              <w:rPr>
                <w:rFonts w:ascii="Times New Roman" w:hAnsi="Times New Roman"/>
                <w:szCs w:val="18"/>
              </w:rPr>
              <w:t>решенного использования с кодами 5.1 - 5.5</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5.0</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center"/>
              <w:rPr>
                <w:rFonts w:ascii="Times New Roman" w:hAnsi="Times New Roman"/>
                <w:szCs w:val="18"/>
              </w:rPr>
            </w:pPr>
            <w:r w:rsidRPr="00035B57">
              <w:rPr>
                <w:rFonts w:ascii="Times New Roman" w:hAnsi="Times New Roman"/>
                <w:szCs w:val="18"/>
              </w:rPr>
              <w:t>*</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w:t>
            </w:r>
          </w:p>
        </w:tc>
      </w:tr>
      <w:tr w:rsidR="006A2C23" w:rsidRPr="00035B57">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Условно разрешенные виды использования</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Туристическое обсл</w:t>
            </w:r>
            <w:r w:rsidRPr="00035B57">
              <w:rPr>
                <w:rFonts w:ascii="Times New Roman" w:hAnsi="Times New Roman"/>
                <w:szCs w:val="18"/>
              </w:rPr>
              <w:t>у</w:t>
            </w:r>
            <w:r w:rsidRPr="00035B57">
              <w:rPr>
                <w:rFonts w:ascii="Times New Roman" w:hAnsi="Times New Roman"/>
                <w:szCs w:val="18"/>
              </w:rPr>
              <w:t>живание</w:t>
            </w:r>
          </w:p>
        </w:tc>
        <w:tc>
          <w:tcPr>
            <w:tcW w:w="115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пансионатов, гостиниц, кемпи</w:t>
            </w:r>
            <w:r w:rsidRPr="00035B57">
              <w:rPr>
                <w:rFonts w:ascii="Times New Roman" w:hAnsi="Times New Roman"/>
                <w:szCs w:val="18"/>
              </w:rPr>
              <w:t>н</w:t>
            </w:r>
            <w:r w:rsidRPr="00035B57">
              <w:rPr>
                <w:rFonts w:ascii="Times New Roman" w:hAnsi="Times New Roman"/>
                <w:szCs w:val="18"/>
              </w:rPr>
              <w:t>гов, домов отдыха, не оказывающих услуги по лечению;</w:t>
            </w:r>
          </w:p>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детских лагерей</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5.2.1</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50</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autoSpaceDE w:val="0"/>
              <w:autoSpaceDN w:val="0"/>
              <w:adjustRightInd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Спортивные базы</w:t>
            </w:r>
          </w:p>
        </w:tc>
        <w:tc>
          <w:tcPr>
            <w:tcW w:w="115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спортивных баз и лагерей, в которых осуществляется спортивная подг</w:t>
            </w:r>
            <w:r w:rsidRPr="00035B57">
              <w:rPr>
                <w:rFonts w:ascii="Times New Roman" w:hAnsi="Times New Roman"/>
                <w:szCs w:val="18"/>
              </w:rPr>
              <w:t>о</w:t>
            </w:r>
            <w:r w:rsidRPr="00035B57">
              <w:rPr>
                <w:rFonts w:ascii="Times New Roman" w:hAnsi="Times New Roman"/>
                <w:szCs w:val="18"/>
              </w:rPr>
              <w:t>товка длительно проживающих в них лиц</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bookmarkStart w:id="0" w:name="Par373"/>
            <w:bookmarkEnd w:id="0"/>
            <w:r w:rsidRPr="00035B57">
              <w:rPr>
                <w:rFonts w:ascii="Times New Roman" w:hAnsi="Times New Roman"/>
                <w:szCs w:val="18"/>
              </w:rPr>
              <w:t>5.1.7</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50</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autoSpaceDE w:val="0"/>
              <w:autoSpaceDN w:val="0"/>
              <w:adjustRightInd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Причалы для мал</w:t>
            </w:r>
            <w:r w:rsidRPr="00035B57">
              <w:rPr>
                <w:rFonts w:ascii="Times New Roman" w:hAnsi="Times New Roman"/>
                <w:szCs w:val="18"/>
              </w:rPr>
              <w:t>о</w:t>
            </w:r>
            <w:r w:rsidRPr="00035B57">
              <w:rPr>
                <w:rFonts w:ascii="Times New Roman" w:hAnsi="Times New Roman"/>
                <w:szCs w:val="18"/>
              </w:rPr>
              <w:t>мерных судов</w:t>
            </w:r>
          </w:p>
        </w:tc>
        <w:tc>
          <w:tcPr>
            <w:tcW w:w="115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5.4</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50</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autoSpaceDE w:val="0"/>
              <w:autoSpaceDN w:val="0"/>
              <w:adjustRightInd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Поля для гольфа или конных прогулок</w:t>
            </w:r>
          </w:p>
        </w:tc>
        <w:tc>
          <w:tcPr>
            <w:tcW w:w="115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Обустройство мест для игры в гольф или осуществления конных прогулок, в том чи</w:t>
            </w:r>
            <w:r w:rsidRPr="00035B57">
              <w:rPr>
                <w:rFonts w:ascii="Times New Roman" w:hAnsi="Times New Roman"/>
                <w:szCs w:val="18"/>
              </w:rPr>
              <w:t>с</w:t>
            </w:r>
            <w:r w:rsidRPr="00035B57">
              <w:rPr>
                <w:rFonts w:ascii="Times New Roman" w:hAnsi="Times New Roman"/>
                <w:szCs w:val="18"/>
              </w:rPr>
              <w:t>ле осуществление необходимых земляных работ и размещения вспомогательных с</w:t>
            </w:r>
            <w:r w:rsidRPr="00035B57">
              <w:rPr>
                <w:rFonts w:ascii="Times New Roman" w:hAnsi="Times New Roman"/>
                <w:szCs w:val="18"/>
              </w:rPr>
              <w:t>о</w:t>
            </w:r>
            <w:r w:rsidRPr="00035B57">
              <w:rPr>
                <w:rFonts w:ascii="Times New Roman" w:hAnsi="Times New Roman"/>
                <w:szCs w:val="18"/>
              </w:rPr>
              <w:t>оружений;</w:t>
            </w:r>
          </w:p>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конноспортивных манежей, не предусматривающих устройство трибун</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bookmarkStart w:id="1" w:name="Par391"/>
            <w:bookmarkEnd w:id="1"/>
            <w:r w:rsidRPr="00035B57">
              <w:rPr>
                <w:rFonts w:ascii="Times New Roman" w:hAnsi="Times New Roman"/>
                <w:szCs w:val="18"/>
              </w:rPr>
              <w:t>5.5</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50</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autoSpaceDE w:val="0"/>
              <w:autoSpaceDN w:val="0"/>
              <w:adjustRightInd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lastRenderedPageBreak/>
              <w:t>Осуществление рел</w:t>
            </w:r>
            <w:r w:rsidRPr="00035B57">
              <w:rPr>
                <w:rFonts w:ascii="Times New Roman" w:hAnsi="Times New Roman"/>
                <w:szCs w:val="18"/>
              </w:rPr>
              <w:t>и</w:t>
            </w:r>
            <w:r w:rsidRPr="00035B57">
              <w:rPr>
                <w:rFonts w:ascii="Times New Roman" w:hAnsi="Times New Roman"/>
                <w:szCs w:val="18"/>
              </w:rPr>
              <w:t>гиозных обрядов</w:t>
            </w:r>
          </w:p>
        </w:tc>
        <w:tc>
          <w:tcPr>
            <w:tcW w:w="115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зданий и сооружений, предн</w:t>
            </w:r>
            <w:r w:rsidRPr="00035B57">
              <w:rPr>
                <w:rFonts w:ascii="Times New Roman" w:hAnsi="Times New Roman"/>
                <w:szCs w:val="18"/>
              </w:rPr>
              <w:t>а</w:t>
            </w:r>
            <w:r w:rsidRPr="00035B57">
              <w:rPr>
                <w:rFonts w:ascii="Times New Roman" w:hAnsi="Times New Roman"/>
                <w:szCs w:val="18"/>
              </w:rPr>
              <w:t>значенных для совершения религиозных о</w:t>
            </w:r>
            <w:r w:rsidRPr="00035B57">
              <w:rPr>
                <w:rFonts w:ascii="Times New Roman" w:hAnsi="Times New Roman"/>
                <w:szCs w:val="18"/>
              </w:rPr>
              <w:t>б</w:t>
            </w:r>
            <w:r w:rsidRPr="00035B57">
              <w:rPr>
                <w:rFonts w:ascii="Times New Roman" w:hAnsi="Times New Roman"/>
                <w:szCs w:val="18"/>
              </w:rPr>
              <w:t>рядов и церемоний (в том числе церкви, с</w:t>
            </w:r>
            <w:r w:rsidRPr="00035B57">
              <w:rPr>
                <w:rFonts w:ascii="Times New Roman" w:hAnsi="Times New Roman"/>
                <w:szCs w:val="18"/>
              </w:rPr>
              <w:t>о</w:t>
            </w:r>
            <w:r w:rsidRPr="00035B57">
              <w:rPr>
                <w:rFonts w:ascii="Times New Roman" w:hAnsi="Times New Roman"/>
                <w:szCs w:val="18"/>
              </w:rPr>
              <w:t>боры, храмы, часовни, мечети, молельные дома, синагоги)</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3.7.1</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50</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autoSpaceDE w:val="0"/>
              <w:autoSpaceDN w:val="0"/>
              <w:adjustRightInd w:val="0"/>
              <w:rPr>
                <w:rFonts w:ascii="Times New Roman" w:hAnsi="Times New Roman"/>
                <w:szCs w:val="18"/>
              </w:rPr>
            </w:pPr>
            <w:r w:rsidRPr="00035B57">
              <w:rPr>
                <w:rFonts w:ascii="Times New Roman" w:hAnsi="Times New Roman"/>
                <w:szCs w:val="18"/>
              </w:rPr>
              <w:t xml:space="preserve">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нового строительства</w:t>
            </w:r>
          </w:p>
        </w:tc>
      </w:tr>
      <w:tr w:rsidR="006A2C23" w:rsidRPr="00035B57">
        <w:trPr>
          <w:trHeight w:val="20"/>
        </w:trPr>
        <w:tc>
          <w:tcPr>
            <w:tcW w:w="7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Предоставление ко</w:t>
            </w:r>
            <w:r w:rsidRPr="00035B57">
              <w:rPr>
                <w:rFonts w:ascii="Times New Roman" w:hAnsi="Times New Roman"/>
                <w:szCs w:val="18"/>
              </w:rPr>
              <w:t>м</w:t>
            </w:r>
            <w:r w:rsidRPr="00035B57">
              <w:rPr>
                <w:rFonts w:ascii="Times New Roman" w:hAnsi="Times New Roman"/>
                <w:szCs w:val="18"/>
              </w:rPr>
              <w:t>мунальных услуг</w:t>
            </w:r>
          </w:p>
        </w:tc>
        <w:tc>
          <w:tcPr>
            <w:tcW w:w="115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зданий и сооружений, обесп</w:t>
            </w:r>
            <w:r w:rsidRPr="00035B57">
              <w:rPr>
                <w:rFonts w:ascii="Times New Roman" w:hAnsi="Times New Roman"/>
                <w:szCs w:val="18"/>
              </w:rPr>
              <w:t>е</w:t>
            </w:r>
            <w:r w:rsidRPr="00035B57">
              <w:rPr>
                <w:rFonts w:ascii="Times New Roman" w:hAnsi="Times New Roman"/>
                <w:szCs w:val="18"/>
              </w:rPr>
              <w:t>чивающих поставку воды, тепла, электрич</w:t>
            </w:r>
            <w:r w:rsidRPr="00035B57">
              <w:rPr>
                <w:rFonts w:ascii="Times New Roman" w:hAnsi="Times New Roman"/>
                <w:szCs w:val="18"/>
              </w:rPr>
              <w:t>е</w:t>
            </w:r>
            <w:r w:rsidRPr="00035B57">
              <w:rPr>
                <w:rFonts w:ascii="Times New Roman" w:hAnsi="Times New Roman"/>
                <w:szCs w:val="18"/>
              </w:rPr>
              <w:t>ства, газа, отвод канализационных стоков, очистку и уборку объектов недвижимости (котельных, водозаборов, очистных соор</w:t>
            </w:r>
            <w:r w:rsidRPr="00035B57">
              <w:rPr>
                <w:rFonts w:ascii="Times New Roman" w:hAnsi="Times New Roman"/>
                <w:szCs w:val="18"/>
              </w:rPr>
              <w:t>у</w:t>
            </w:r>
            <w:r w:rsidRPr="00035B57">
              <w:rPr>
                <w:rFonts w:ascii="Times New Roman" w:hAnsi="Times New Roman"/>
                <w:szCs w:val="18"/>
              </w:rPr>
              <w:t>жений, насосных станций, водопроводов, линий электропередач, трансформаторных подстанций, газопроводов, линий связи, т</w:t>
            </w:r>
            <w:r w:rsidRPr="00035B57">
              <w:rPr>
                <w:rFonts w:ascii="Times New Roman" w:hAnsi="Times New Roman"/>
                <w:szCs w:val="18"/>
              </w:rPr>
              <w:t>е</w:t>
            </w:r>
            <w:r w:rsidRPr="00035B57">
              <w:rPr>
                <w:rFonts w:ascii="Times New Roman" w:hAnsi="Times New Roman"/>
                <w:szCs w:val="18"/>
              </w:rPr>
              <w:t>лефонных станций, канализаций, стоянок, гаражей и мастерских для обслуживания уборочной и аварийной техники, сооруж</w:t>
            </w:r>
            <w:r w:rsidRPr="00035B57">
              <w:rPr>
                <w:rFonts w:ascii="Times New Roman" w:hAnsi="Times New Roman"/>
                <w:szCs w:val="18"/>
              </w:rPr>
              <w:t>е</w:t>
            </w:r>
            <w:r w:rsidRPr="00035B57">
              <w:rPr>
                <w:rFonts w:ascii="Times New Roman" w:hAnsi="Times New Roman"/>
                <w:szCs w:val="18"/>
              </w:rPr>
              <w:t>ний, необходимых для сбора и плавки снега)</w:t>
            </w:r>
          </w:p>
        </w:tc>
        <w:tc>
          <w:tcPr>
            <w:tcW w:w="7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3.1.1</w:t>
            </w:r>
          </w:p>
        </w:tc>
        <w:tc>
          <w:tcPr>
            <w:tcW w:w="40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28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19"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57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w:t>
            </w:r>
          </w:p>
        </w:tc>
      </w:tr>
      <w:tr w:rsidR="006A2C23" w:rsidRPr="00035B57">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Вспомогательные виды разрешенного использования не установлены</w:t>
            </w:r>
          </w:p>
        </w:tc>
      </w:tr>
    </w:tbl>
    <w:p w:rsidR="006A2C23" w:rsidRPr="00035B57" w:rsidRDefault="006A2C23" w:rsidP="006A2C23">
      <w:pPr>
        <w:rPr>
          <w:rFonts w:ascii="Times New Roman" w:hAnsi="Times New Roman"/>
          <w:sz w:val="20"/>
        </w:rPr>
      </w:pPr>
      <w:r w:rsidRPr="00035B57">
        <w:rPr>
          <w:rFonts w:ascii="Times New Roman" w:hAnsi="Times New Roman"/>
          <w:i/>
          <w:sz w:val="20"/>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6A2C23" w:rsidRPr="00035B57" w:rsidRDefault="006A2C23" w:rsidP="006A2C23">
      <w:pPr>
        <w:pStyle w:val="2"/>
        <w:jc w:val="both"/>
        <w:rPr>
          <w:sz w:val="20"/>
        </w:rPr>
      </w:pPr>
      <w:r w:rsidRPr="00035B57">
        <w:rPr>
          <w:sz w:val="20"/>
          <w:lang/>
        </w:rPr>
        <w:t xml:space="preserve">ПК-2. </w:t>
      </w:r>
      <w:r w:rsidRPr="00035B57">
        <w:rPr>
          <w:sz w:val="20"/>
        </w:rPr>
        <w:t xml:space="preserve">Зона производственных объектов с размером санитарно-защитной зоны, не превышающей </w:t>
      </w:r>
      <w:smartTag w:uri="urn:schemas-microsoft-com:office:smarttags" w:element="metricconverter">
        <w:smartTagPr>
          <w:attr w:name="ProductID" w:val="100 м"/>
        </w:smartTagPr>
        <w:r w:rsidRPr="00035B57">
          <w:rPr>
            <w:sz w:val="20"/>
          </w:rPr>
          <w:t>100 м</w:t>
        </w:r>
      </w:smartTag>
      <w:r w:rsidRPr="00035B57">
        <w:rPr>
          <w:sz w:val="20"/>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5"/>
        <w:gridCol w:w="2077"/>
        <w:gridCol w:w="962"/>
        <w:gridCol w:w="509"/>
        <w:gridCol w:w="609"/>
        <w:gridCol w:w="481"/>
        <w:gridCol w:w="117"/>
        <w:gridCol w:w="362"/>
        <w:gridCol w:w="483"/>
        <w:gridCol w:w="474"/>
        <w:gridCol w:w="1928"/>
      </w:tblGrid>
      <w:tr w:rsidR="006A2C23" w:rsidRPr="00035B57">
        <w:trPr>
          <w:trHeight w:val="20"/>
        </w:trPr>
        <w:tc>
          <w:tcPr>
            <w:tcW w:w="692" w:type="pct"/>
            <w:vMerge w:val="restar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Наименование вида разрешенн</w:t>
            </w:r>
            <w:r w:rsidRPr="00035B57">
              <w:rPr>
                <w:rFonts w:ascii="Times New Roman" w:hAnsi="Times New Roman"/>
                <w:b/>
                <w:bCs/>
                <w:szCs w:val="18"/>
              </w:rPr>
              <w:t>о</w:t>
            </w:r>
            <w:r w:rsidRPr="00035B57">
              <w:rPr>
                <w:rFonts w:ascii="Times New Roman" w:hAnsi="Times New Roman"/>
                <w:b/>
                <w:bCs/>
                <w:szCs w:val="18"/>
              </w:rPr>
              <w:t>го использования земельного уч</w:t>
            </w:r>
            <w:r w:rsidRPr="00035B57">
              <w:rPr>
                <w:rFonts w:ascii="Times New Roman" w:hAnsi="Times New Roman"/>
                <w:b/>
                <w:bCs/>
                <w:szCs w:val="18"/>
              </w:rPr>
              <w:t>а</w:t>
            </w:r>
            <w:r w:rsidRPr="00035B57">
              <w:rPr>
                <w:rFonts w:ascii="Times New Roman" w:hAnsi="Times New Roman"/>
                <w:b/>
                <w:bCs/>
                <w:szCs w:val="18"/>
              </w:rPr>
              <w:t>стка</w:t>
            </w:r>
          </w:p>
        </w:tc>
        <w:tc>
          <w:tcPr>
            <w:tcW w:w="1118" w:type="pct"/>
            <w:vMerge w:val="restar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Описание вида разрешенного использ</w:t>
            </w:r>
            <w:r w:rsidRPr="00035B57">
              <w:rPr>
                <w:rFonts w:ascii="Times New Roman" w:hAnsi="Times New Roman"/>
                <w:b/>
                <w:bCs/>
                <w:szCs w:val="18"/>
              </w:rPr>
              <w:t>о</w:t>
            </w:r>
            <w:r w:rsidRPr="00035B57">
              <w:rPr>
                <w:rFonts w:ascii="Times New Roman" w:hAnsi="Times New Roman"/>
                <w:b/>
                <w:bCs/>
                <w:szCs w:val="18"/>
              </w:rPr>
              <w:t>вания земельного участка</w:t>
            </w:r>
          </w:p>
        </w:tc>
        <w:tc>
          <w:tcPr>
            <w:tcW w:w="518" w:type="pct"/>
            <w:vMerge w:val="restar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Код (числовое обозначение ВРИ земельного участка согласно классификатору)</w:t>
            </w:r>
          </w:p>
        </w:tc>
        <w:tc>
          <w:tcPr>
            <w:tcW w:w="602" w:type="pct"/>
            <w:gridSpan w:val="2"/>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Предельные (минимальные и (или) макс</w:t>
            </w:r>
            <w:r w:rsidRPr="00035B57">
              <w:rPr>
                <w:rFonts w:ascii="Times New Roman" w:hAnsi="Times New Roman"/>
                <w:b/>
                <w:bCs/>
                <w:szCs w:val="18"/>
              </w:rPr>
              <w:t>и</w:t>
            </w:r>
            <w:r w:rsidRPr="00035B57">
              <w:rPr>
                <w:rFonts w:ascii="Times New Roman" w:hAnsi="Times New Roman"/>
                <w:b/>
                <w:bCs/>
                <w:szCs w:val="18"/>
              </w:rPr>
              <w:t>мальные) ра</w:t>
            </w:r>
            <w:r w:rsidRPr="00035B57">
              <w:rPr>
                <w:rFonts w:ascii="Times New Roman" w:hAnsi="Times New Roman"/>
                <w:b/>
                <w:bCs/>
                <w:szCs w:val="18"/>
              </w:rPr>
              <w:t>з</w:t>
            </w:r>
            <w:r w:rsidRPr="00035B57">
              <w:rPr>
                <w:rFonts w:ascii="Times New Roman" w:hAnsi="Times New Roman"/>
                <w:b/>
                <w:bCs/>
                <w:szCs w:val="18"/>
              </w:rPr>
              <w:t>меры земел</w:t>
            </w:r>
            <w:r w:rsidRPr="00035B57">
              <w:rPr>
                <w:rFonts w:ascii="Times New Roman" w:hAnsi="Times New Roman"/>
                <w:b/>
                <w:bCs/>
                <w:szCs w:val="18"/>
              </w:rPr>
              <w:t>ь</w:t>
            </w:r>
            <w:r w:rsidRPr="00035B57">
              <w:rPr>
                <w:rFonts w:ascii="Times New Roman" w:hAnsi="Times New Roman"/>
                <w:b/>
                <w:bCs/>
                <w:szCs w:val="18"/>
              </w:rPr>
              <w:t>ных участков</w:t>
            </w:r>
          </w:p>
        </w:tc>
        <w:tc>
          <w:tcPr>
            <w:tcW w:w="517" w:type="pct"/>
            <w:gridSpan w:val="3"/>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Предельное количество этажей/</w:t>
            </w:r>
            <w:r w:rsidRPr="00035B57">
              <w:rPr>
                <w:rFonts w:ascii="Times New Roman" w:hAnsi="Times New Roman"/>
                <w:b/>
                <w:bCs/>
                <w:szCs w:val="18"/>
              </w:rPr>
              <w:br/>
              <w:t>высота</w:t>
            </w:r>
          </w:p>
        </w:tc>
        <w:tc>
          <w:tcPr>
            <w:tcW w:w="260" w:type="pct"/>
            <w:vMerge w:val="restart"/>
            <w:tcBorders>
              <w:top w:val="single" w:sz="4" w:space="0" w:color="auto"/>
              <w:left w:val="single" w:sz="4" w:space="0" w:color="auto"/>
              <w:bottom w:val="single" w:sz="4" w:space="0" w:color="auto"/>
              <w:right w:val="single" w:sz="4" w:space="0" w:color="auto"/>
            </w:tcBorders>
            <w:textDirection w:val="btLr"/>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Максимальный процент застройки, %</w:t>
            </w:r>
          </w:p>
        </w:tc>
        <w:tc>
          <w:tcPr>
            <w:tcW w:w="255" w:type="pct"/>
            <w:vMerge w:val="restart"/>
            <w:tcBorders>
              <w:top w:val="single" w:sz="4" w:space="0" w:color="auto"/>
              <w:left w:val="single" w:sz="4" w:space="0" w:color="auto"/>
              <w:bottom w:val="single" w:sz="4" w:space="0" w:color="auto"/>
              <w:right w:val="single" w:sz="4" w:space="0" w:color="auto"/>
            </w:tcBorders>
            <w:textDirection w:val="btLr"/>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Минимальные отступы от границ земельного участка, м</w:t>
            </w:r>
          </w:p>
        </w:tc>
        <w:tc>
          <w:tcPr>
            <w:tcW w:w="1038" w:type="pct"/>
            <w:vMerge w:val="restar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ind w:right="461"/>
              <w:jc w:val="center"/>
              <w:rPr>
                <w:rFonts w:ascii="Times New Roman" w:hAnsi="Times New Roman"/>
                <w:b/>
                <w:bCs/>
                <w:szCs w:val="18"/>
              </w:rPr>
            </w:pPr>
            <w:r w:rsidRPr="00035B57">
              <w:rPr>
                <w:rFonts w:ascii="Times New Roman" w:hAnsi="Times New Roman"/>
                <w:b/>
                <w:bCs/>
                <w:szCs w:val="18"/>
              </w:rPr>
              <w:t>Иные параметры ра</w:t>
            </w:r>
            <w:r w:rsidRPr="00035B57">
              <w:rPr>
                <w:rFonts w:ascii="Times New Roman" w:hAnsi="Times New Roman"/>
                <w:b/>
                <w:bCs/>
                <w:szCs w:val="18"/>
              </w:rPr>
              <w:t>з</w:t>
            </w:r>
            <w:r w:rsidRPr="00035B57">
              <w:rPr>
                <w:rFonts w:ascii="Times New Roman" w:hAnsi="Times New Roman"/>
                <w:b/>
                <w:bCs/>
                <w:szCs w:val="18"/>
              </w:rPr>
              <w:t>решенного строител</w:t>
            </w:r>
            <w:r w:rsidRPr="00035B57">
              <w:rPr>
                <w:rFonts w:ascii="Times New Roman" w:hAnsi="Times New Roman"/>
                <w:b/>
                <w:bCs/>
                <w:szCs w:val="18"/>
              </w:rPr>
              <w:t>ь</w:t>
            </w:r>
            <w:r w:rsidRPr="00035B57">
              <w:rPr>
                <w:rFonts w:ascii="Times New Roman" w:hAnsi="Times New Roman"/>
                <w:b/>
                <w:bCs/>
                <w:szCs w:val="18"/>
              </w:rPr>
              <w:t>ства, реконструкции объектов капитальн</w:t>
            </w:r>
            <w:r w:rsidRPr="00035B57">
              <w:rPr>
                <w:rFonts w:ascii="Times New Roman" w:hAnsi="Times New Roman"/>
                <w:b/>
                <w:bCs/>
                <w:szCs w:val="18"/>
              </w:rPr>
              <w:t>о</w:t>
            </w:r>
            <w:r w:rsidRPr="00035B57">
              <w:rPr>
                <w:rFonts w:ascii="Times New Roman" w:hAnsi="Times New Roman"/>
                <w:b/>
                <w:bCs/>
                <w:szCs w:val="18"/>
              </w:rPr>
              <w:t>го строительства</w:t>
            </w:r>
          </w:p>
        </w:tc>
      </w:tr>
      <w:tr w:rsidR="006A2C23" w:rsidRPr="00035B57">
        <w:trPr>
          <w:cantSplit/>
          <w:trHeight w:val="1476"/>
          <w:tblHeader/>
        </w:trPr>
        <w:tc>
          <w:tcPr>
            <w:tcW w:w="692"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1118"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518"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274"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Smin, кв.м.</w:t>
            </w:r>
          </w:p>
        </w:tc>
        <w:tc>
          <w:tcPr>
            <w:tcW w:w="328"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Smax, кв.м.</w:t>
            </w:r>
          </w:p>
        </w:tc>
        <w:tc>
          <w:tcPr>
            <w:tcW w:w="259" w:type="pct"/>
            <w:tcBorders>
              <w:top w:val="single" w:sz="4" w:space="0" w:color="auto"/>
              <w:left w:val="single" w:sz="4" w:space="0" w:color="auto"/>
              <w:bottom w:val="single" w:sz="4" w:space="0" w:color="auto"/>
              <w:right w:val="single" w:sz="4" w:space="0" w:color="auto"/>
            </w:tcBorders>
            <w:textDirection w:val="btLr"/>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этажность</w:t>
            </w:r>
          </w:p>
        </w:tc>
        <w:tc>
          <w:tcPr>
            <w:tcW w:w="258" w:type="pct"/>
            <w:gridSpan w:val="2"/>
            <w:tcBorders>
              <w:top w:val="single" w:sz="4" w:space="0" w:color="auto"/>
              <w:left w:val="single" w:sz="4" w:space="0" w:color="auto"/>
              <w:bottom w:val="single" w:sz="4" w:space="0" w:color="auto"/>
              <w:right w:val="single" w:sz="4" w:space="0" w:color="auto"/>
            </w:tcBorders>
            <w:textDirection w:val="btLr"/>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высота, м</w:t>
            </w:r>
          </w:p>
        </w:tc>
        <w:tc>
          <w:tcPr>
            <w:tcW w:w="260"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255"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c>
          <w:tcPr>
            <w:tcW w:w="1038" w:type="pct"/>
            <w:vMerge/>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p>
        </w:tc>
      </w:tr>
      <w:tr w:rsidR="006A2C23" w:rsidRPr="00035B57">
        <w:trPr>
          <w:cantSplit/>
          <w:trHeight w:val="20"/>
          <w:tblHeader/>
        </w:trPr>
        <w:tc>
          <w:tcPr>
            <w:tcW w:w="692"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1</w:t>
            </w:r>
          </w:p>
        </w:tc>
        <w:tc>
          <w:tcPr>
            <w:tcW w:w="1118"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2</w:t>
            </w:r>
          </w:p>
        </w:tc>
        <w:tc>
          <w:tcPr>
            <w:tcW w:w="518"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3</w:t>
            </w:r>
          </w:p>
        </w:tc>
        <w:tc>
          <w:tcPr>
            <w:tcW w:w="274"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4</w:t>
            </w:r>
          </w:p>
        </w:tc>
        <w:tc>
          <w:tcPr>
            <w:tcW w:w="328"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5</w:t>
            </w:r>
          </w:p>
        </w:tc>
        <w:tc>
          <w:tcPr>
            <w:tcW w:w="259"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6</w:t>
            </w:r>
          </w:p>
        </w:tc>
        <w:tc>
          <w:tcPr>
            <w:tcW w:w="258" w:type="pct"/>
            <w:gridSpan w:val="2"/>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7</w:t>
            </w:r>
          </w:p>
        </w:tc>
        <w:tc>
          <w:tcPr>
            <w:tcW w:w="260"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8</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jc w:val="center"/>
              <w:rPr>
                <w:rFonts w:ascii="Times New Roman" w:hAnsi="Times New Roman"/>
                <w:b/>
                <w:bCs/>
                <w:szCs w:val="18"/>
              </w:rPr>
            </w:pPr>
            <w:r w:rsidRPr="00035B57">
              <w:rPr>
                <w:rFonts w:ascii="Times New Roman" w:hAnsi="Times New Roman"/>
                <w:b/>
                <w:bCs/>
                <w:szCs w:val="18"/>
              </w:rPr>
              <w:t>9</w:t>
            </w:r>
          </w:p>
        </w:tc>
        <w:tc>
          <w:tcPr>
            <w:tcW w:w="1038"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jc w:val="center"/>
              <w:rPr>
                <w:rFonts w:ascii="Times New Roman" w:hAnsi="Times New Roman"/>
                <w:b/>
                <w:bCs/>
                <w:szCs w:val="18"/>
              </w:rPr>
            </w:pPr>
            <w:r w:rsidRPr="00035B57">
              <w:rPr>
                <w:rFonts w:ascii="Times New Roman" w:hAnsi="Times New Roman"/>
                <w:b/>
                <w:bCs/>
                <w:szCs w:val="18"/>
              </w:rPr>
              <w:t>10</w:t>
            </w:r>
          </w:p>
        </w:tc>
      </w:tr>
      <w:tr w:rsidR="006A2C23" w:rsidRPr="00035B57">
        <w:trPr>
          <w:cantSplit/>
          <w:trHeight w:val="20"/>
        </w:trPr>
        <w:tc>
          <w:tcPr>
            <w:tcW w:w="5000" w:type="pct"/>
            <w:gridSpan w:val="11"/>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Основные виды разрешенного использования</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Тяжелая промы</w:t>
            </w:r>
            <w:r w:rsidRPr="00035B57">
              <w:rPr>
                <w:rFonts w:ascii="Times New Roman" w:hAnsi="Times New Roman"/>
                <w:szCs w:val="18"/>
              </w:rPr>
              <w:t>ш</w:t>
            </w:r>
            <w:r w:rsidRPr="00035B57">
              <w:rPr>
                <w:rFonts w:ascii="Times New Roman" w:hAnsi="Times New Roman"/>
                <w:szCs w:val="18"/>
              </w:rPr>
              <w:t>ленность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w:t>
            </w:r>
            <w:r w:rsidRPr="00035B57">
              <w:rPr>
                <w:rFonts w:ascii="Times New Roman" w:hAnsi="Times New Roman"/>
                <w:szCs w:val="18"/>
              </w:rPr>
              <w:t>е</w:t>
            </w:r>
            <w:r w:rsidRPr="00035B57">
              <w:rPr>
                <w:rFonts w:ascii="Times New Roman" w:hAnsi="Times New Roman"/>
                <w:szCs w:val="18"/>
              </w:rPr>
              <w:t xml:space="preserve">ния, машиностроения, станкостроения, а </w:t>
            </w:r>
            <w:r w:rsidRPr="00035B57">
              <w:rPr>
                <w:rFonts w:ascii="Times New Roman" w:hAnsi="Times New Roman"/>
                <w:szCs w:val="18"/>
              </w:rPr>
              <w:lastRenderedPageBreak/>
              <w:t>также другие подобные промышленные предприятия, для эксплуатации которых предусматривается установление охранных или санитарно-защитных зон, за исключ</w:t>
            </w:r>
            <w:r w:rsidRPr="00035B57">
              <w:rPr>
                <w:rFonts w:ascii="Times New Roman" w:hAnsi="Times New Roman"/>
                <w:szCs w:val="18"/>
              </w:rPr>
              <w:t>е</w:t>
            </w:r>
            <w:r w:rsidRPr="00035B57">
              <w:rPr>
                <w:rFonts w:ascii="Times New Roman" w:hAnsi="Times New Roman"/>
                <w:szCs w:val="18"/>
              </w:rPr>
              <w:t>нием случаев, когда объект промышленн</w:t>
            </w:r>
            <w:r w:rsidRPr="00035B57">
              <w:rPr>
                <w:rFonts w:ascii="Times New Roman" w:hAnsi="Times New Roman"/>
                <w:szCs w:val="18"/>
              </w:rPr>
              <w:t>о</w:t>
            </w:r>
            <w:r w:rsidRPr="00035B57">
              <w:rPr>
                <w:rFonts w:ascii="Times New Roman" w:hAnsi="Times New Roman"/>
                <w:szCs w:val="18"/>
              </w:rPr>
              <w:t>сти отнесен к иному виду разрешенного использования</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center"/>
              <w:rPr>
                <w:rFonts w:ascii="Times New Roman" w:hAnsi="Times New Roman"/>
                <w:szCs w:val="18"/>
              </w:rPr>
            </w:pPr>
            <w:r w:rsidRPr="00035B57">
              <w:rPr>
                <w:rFonts w:ascii="Times New Roman" w:hAnsi="Times New Roman"/>
                <w:szCs w:val="18"/>
              </w:rPr>
              <w:lastRenderedPageBreak/>
              <w:t>6.2</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6A2C23">
            <w:pPr>
              <w:numPr>
                <w:ilvl w:val="0"/>
                <w:numId w:val="32"/>
              </w:numPr>
              <w:ind w:left="0" w:firstLine="0"/>
              <w:jc w:val="both"/>
              <w:rPr>
                <w:rFonts w:ascii="Times New Roman" w:hAnsi="Times New Roman"/>
                <w:szCs w:val="18"/>
              </w:rPr>
            </w:pPr>
            <w:r w:rsidRPr="00035B57">
              <w:rPr>
                <w:rFonts w:ascii="Times New Roman" w:hAnsi="Times New Roman"/>
                <w:szCs w:val="18"/>
              </w:rPr>
              <w:t>В условиях р</w:t>
            </w:r>
            <w:r w:rsidRPr="00035B57">
              <w:rPr>
                <w:rFonts w:ascii="Times New Roman" w:hAnsi="Times New Roman"/>
                <w:szCs w:val="18"/>
              </w:rPr>
              <w:t>е</w:t>
            </w:r>
            <w:r w:rsidRPr="00035B57">
              <w:rPr>
                <w:rFonts w:ascii="Times New Roman" w:hAnsi="Times New Roman"/>
                <w:szCs w:val="18"/>
              </w:rPr>
              <w:t>конструкции и дефицита территорий допускается сокращение отступа и/или размещение зд</w:t>
            </w:r>
            <w:r w:rsidRPr="00035B57">
              <w:rPr>
                <w:rFonts w:ascii="Times New Roman" w:hAnsi="Times New Roman"/>
                <w:szCs w:val="18"/>
              </w:rPr>
              <w:t>а</w:t>
            </w:r>
            <w:r w:rsidRPr="00035B57">
              <w:rPr>
                <w:rFonts w:ascii="Times New Roman" w:hAnsi="Times New Roman"/>
                <w:szCs w:val="18"/>
              </w:rPr>
              <w:t>ний по красной линии улиц;</w:t>
            </w:r>
          </w:p>
          <w:p w:rsidR="006A2C23" w:rsidRPr="00035B57" w:rsidRDefault="006A2C23" w:rsidP="006A2C23">
            <w:pPr>
              <w:numPr>
                <w:ilvl w:val="0"/>
                <w:numId w:val="32"/>
              </w:numPr>
              <w:ind w:left="0" w:firstLine="0"/>
              <w:jc w:val="both"/>
              <w:rPr>
                <w:rFonts w:ascii="Times New Roman" w:hAnsi="Times New Roman"/>
                <w:szCs w:val="18"/>
              </w:rPr>
            </w:pPr>
            <w:r w:rsidRPr="00035B57">
              <w:rPr>
                <w:rFonts w:ascii="Times New Roman" w:hAnsi="Times New Roman"/>
                <w:szCs w:val="18"/>
              </w:rPr>
              <w:t xml:space="preserve">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нового строительства;</w:t>
            </w:r>
          </w:p>
          <w:p w:rsidR="006A2C23" w:rsidRPr="00035B57" w:rsidRDefault="006A2C23" w:rsidP="006A2C23">
            <w:pPr>
              <w:numPr>
                <w:ilvl w:val="0"/>
                <w:numId w:val="32"/>
              </w:numPr>
              <w:ind w:left="0" w:firstLine="0"/>
              <w:jc w:val="both"/>
              <w:rPr>
                <w:rFonts w:ascii="Times New Roman" w:hAnsi="Times New Roman"/>
                <w:szCs w:val="18"/>
              </w:rPr>
            </w:pPr>
            <w:r w:rsidRPr="00035B57">
              <w:rPr>
                <w:rFonts w:ascii="Times New Roman" w:hAnsi="Times New Roman"/>
                <w:szCs w:val="18"/>
              </w:rPr>
              <w:t>Минимальный процент озеленения – 10%;</w:t>
            </w:r>
          </w:p>
          <w:p w:rsidR="006A2C23" w:rsidRPr="00035B57" w:rsidRDefault="006A2C23" w:rsidP="006A2C23">
            <w:pPr>
              <w:numPr>
                <w:ilvl w:val="0"/>
                <w:numId w:val="32"/>
              </w:numPr>
              <w:ind w:left="0" w:firstLine="0"/>
              <w:jc w:val="both"/>
              <w:rPr>
                <w:rFonts w:ascii="Times New Roman" w:hAnsi="Times New Roman"/>
                <w:szCs w:val="18"/>
              </w:rPr>
            </w:pPr>
            <w:r w:rsidRPr="00035B57">
              <w:rPr>
                <w:rFonts w:ascii="Times New Roman" w:hAnsi="Times New Roman"/>
                <w:szCs w:val="18"/>
              </w:rPr>
              <w:lastRenderedPageBreak/>
              <w:t xml:space="preserve">Санитарно-защитная зона не более </w:t>
            </w:r>
            <w:smartTag w:uri="urn:schemas-microsoft-com:office:smarttags" w:element="metricconverter">
              <w:smartTagPr>
                <w:attr w:name="ProductID" w:val="100 м"/>
              </w:smartTagPr>
              <w:r w:rsidRPr="00035B57">
                <w:rPr>
                  <w:rFonts w:ascii="Times New Roman" w:hAnsi="Times New Roman"/>
                  <w:szCs w:val="18"/>
                </w:rPr>
                <w:t>100 м</w:t>
              </w:r>
            </w:smartTag>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lastRenderedPageBreak/>
              <w:t>Легкая промы</w:t>
            </w:r>
            <w:r w:rsidRPr="00035B57">
              <w:rPr>
                <w:rFonts w:ascii="Times New Roman" w:hAnsi="Times New Roman"/>
                <w:szCs w:val="18"/>
              </w:rPr>
              <w:t>ш</w:t>
            </w:r>
            <w:r w:rsidRPr="00035B57">
              <w:rPr>
                <w:rFonts w:ascii="Times New Roman" w:hAnsi="Times New Roman"/>
                <w:szCs w:val="18"/>
              </w:rPr>
              <w:t>ленность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предназначенных для текстил</w:t>
            </w:r>
            <w:r w:rsidRPr="00035B57">
              <w:rPr>
                <w:rFonts w:ascii="Times New Roman" w:hAnsi="Times New Roman"/>
                <w:szCs w:val="18"/>
              </w:rPr>
              <w:t>ь</w:t>
            </w:r>
            <w:r w:rsidRPr="00035B57">
              <w:rPr>
                <w:rFonts w:ascii="Times New Roman" w:hAnsi="Times New Roman"/>
                <w:szCs w:val="18"/>
              </w:rPr>
              <w:t>ной, фарфоро-фаянсовой, электронной промышленности</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center"/>
              <w:rPr>
                <w:rFonts w:ascii="Times New Roman" w:hAnsi="Times New Roman"/>
                <w:szCs w:val="18"/>
              </w:rPr>
            </w:pPr>
            <w:r w:rsidRPr="00035B57">
              <w:rPr>
                <w:rFonts w:ascii="Times New Roman" w:hAnsi="Times New Roman"/>
                <w:szCs w:val="18"/>
              </w:rPr>
              <w:t>6.3</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6A2C23">
            <w:pPr>
              <w:numPr>
                <w:ilvl w:val="0"/>
                <w:numId w:val="33"/>
              </w:numPr>
              <w:ind w:left="0" w:firstLine="0"/>
              <w:jc w:val="both"/>
              <w:rPr>
                <w:rFonts w:ascii="Times New Roman" w:hAnsi="Times New Roman"/>
                <w:szCs w:val="18"/>
              </w:rPr>
            </w:pPr>
            <w:r w:rsidRPr="00035B57">
              <w:rPr>
                <w:rFonts w:ascii="Times New Roman" w:hAnsi="Times New Roman"/>
                <w:szCs w:val="18"/>
              </w:rPr>
              <w:t>В условиях р</w:t>
            </w:r>
            <w:r w:rsidRPr="00035B57">
              <w:rPr>
                <w:rFonts w:ascii="Times New Roman" w:hAnsi="Times New Roman"/>
                <w:szCs w:val="18"/>
              </w:rPr>
              <w:t>е</w:t>
            </w:r>
            <w:r w:rsidRPr="00035B57">
              <w:rPr>
                <w:rFonts w:ascii="Times New Roman" w:hAnsi="Times New Roman"/>
                <w:szCs w:val="18"/>
              </w:rPr>
              <w:t>конструкции и дефицита территорий допускается сокращение отступа и/или размещение зд</w:t>
            </w:r>
            <w:r w:rsidRPr="00035B57">
              <w:rPr>
                <w:rFonts w:ascii="Times New Roman" w:hAnsi="Times New Roman"/>
                <w:szCs w:val="18"/>
              </w:rPr>
              <w:t>а</w:t>
            </w:r>
            <w:r w:rsidRPr="00035B57">
              <w:rPr>
                <w:rFonts w:ascii="Times New Roman" w:hAnsi="Times New Roman"/>
                <w:szCs w:val="18"/>
              </w:rPr>
              <w:t>ний по красной линии улиц;</w:t>
            </w:r>
          </w:p>
          <w:p w:rsidR="006A2C23" w:rsidRPr="00035B57" w:rsidRDefault="006A2C23" w:rsidP="006A2C23">
            <w:pPr>
              <w:numPr>
                <w:ilvl w:val="0"/>
                <w:numId w:val="33"/>
              </w:numPr>
              <w:ind w:left="0" w:firstLine="0"/>
              <w:jc w:val="both"/>
              <w:rPr>
                <w:rFonts w:ascii="Times New Roman" w:hAnsi="Times New Roman"/>
                <w:szCs w:val="18"/>
              </w:rPr>
            </w:pPr>
            <w:r w:rsidRPr="00035B57">
              <w:rPr>
                <w:rFonts w:ascii="Times New Roman" w:hAnsi="Times New Roman"/>
                <w:szCs w:val="18"/>
              </w:rPr>
              <w:t xml:space="preserve">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нового строительства;</w:t>
            </w:r>
          </w:p>
          <w:p w:rsidR="006A2C23" w:rsidRPr="00035B57" w:rsidRDefault="006A2C23" w:rsidP="00FD6A74">
            <w:pPr>
              <w:jc w:val="both"/>
              <w:rPr>
                <w:rFonts w:ascii="Times New Roman" w:hAnsi="Times New Roman"/>
                <w:szCs w:val="18"/>
              </w:rPr>
            </w:pPr>
            <w:r>
              <w:rPr>
                <w:rFonts w:ascii="Times New Roman" w:hAnsi="Times New Roman"/>
                <w:szCs w:val="18"/>
              </w:rPr>
              <w:t>3.</w:t>
            </w:r>
            <w:r w:rsidRPr="00035B57">
              <w:rPr>
                <w:rFonts w:ascii="Times New Roman" w:hAnsi="Times New Roman"/>
                <w:szCs w:val="18"/>
              </w:rPr>
              <w:t>Минимальный процент озеленения – 10%;</w:t>
            </w:r>
          </w:p>
          <w:p w:rsidR="006A2C23" w:rsidRPr="00035B57" w:rsidRDefault="006A2C23" w:rsidP="00FD6A74">
            <w:pPr>
              <w:jc w:val="both"/>
              <w:rPr>
                <w:rFonts w:ascii="Times New Roman" w:hAnsi="Times New Roman"/>
                <w:szCs w:val="18"/>
              </w:rPr>
            </w:pPr>
            <w:r>
              <w:rPr>
                <w:rFonts w:ascii="Times New Roman" w:hAnsi="Times New Roman"/>
                <w:szCs w:val="18"/>
              </w:rPr>
              <w:t>4.</w:t>
            </w:r>
            <w:r w:rsidRPr="00035B57">
              <w:rPr>
                <w:rFonts w:ascii="Times New Roman" w:hAnsi="Times New Roman"/>
                <w:szCs w:val="18"/>
              </w:rPr>
              <w:t xml:space="preserve">Санитарно-защитная зона не более </w:t>
            </w:r>
            <w:smartTag w:uri="urn:schemas-microsoft-com:office:smarttags" w:element="metricconverter">
              <w:smartTagPr>
                <w:attr w:name="ProductID" w:val="100 м"/>
              </w:smartTagPr>
              <w:r w:rsidRPr="00035B57">
                <w:rPr>
                  <w:rFonts w:ascii="Times New Roman" w:hAnsi="Times New Roman"/>
                  <w:szCs w:val="18"/>
                </w:rPr>
                <w:t>100 м</w:t>
              </w:r>
            </w:smartTag>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Пищевая промы</w:t>
            </w:r>
            <w:r w:rsidRPr="00035B57">
              <w:rPr>
                <w:rFonts w:ascii="Times New Roman" w:hAnsi="Times New Roman"/>
                <w:szCs w:val="18"/>
              </w:rPr>
              <w:t>ш</w:t>
            </w:r>
            <w:r w:rsidRPr="00035B57">
              <w:rPr>
                <w:rFonts w:ascii="Times New Roman" w:hAnsi="Times New Roman"/>
                <w:szCs w:val="18"/>
              </w:rPr>
              <w:t>ленность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пищевой промы</w:t>
            </w:r>
            <w:r w:rsidRPr="00035B57">
              <w:rPr>
                <w:rFonts w:ascii="Times New Roman" w:hAnsi="Times New Roman"/>
                <w:szCs w:val="18"/>
              </w:rPr>
              <w:t>ш</w:t>
            </w:r>
            <w:r w:rsidRPr="00035B57">
              <w:rPr>
                <w:rFonts w:ascii="Times New Roman" w:hAnsi="Times New Roman"/>
                <w:szCs w:val="18"/>
              </w:rPr>
              <w:t>ленности, по переработке сельскохозяйс</w:t>
            </w:r>
            <w:r w:rsidRPr="00035B57">
              <w:rPr>
                <w:rFonts w:ascii="Times New Roman" w:hAnsi="Times New Roman"/>
                <w:szCs w:val="18"/>
              </w:rPr>
              <w:t>т</w:t>
            </w:r>
            <w:r w:rsidRPr="00035B57">
              <w:rPr>
                <w:rFonts w:ascii="Times New Roman" w:hAnsi="Times New Roman"/>
                <w:szCs w:val="18"/>
              </w:rPr>
              <w:t>венной продукции способом, приводящим к их переработке в иную продукцию (консе</w:t>
            </w:r>
            <w:r w:rsidRPr="00035B57">
              <w:rPr>
                <w:rFonts w:ascii="Times New Roman" w:hAnsi="Times New Roman"/>
                <w:szCs w:val="18"/>
              </w:rPr>
              <w:t>р</w:t>
            </w:r>
            <w:r w:rsidRPr="00035B57">
              <w:rPr>
                <w:rFonts w:ascii="Times New Roman" w:hAnsi="Times New Roman"/>
                <w:szCs w:val="18"/>
              </w:rPr>
              <w:t>вирование, копчение, хлебопечение), в том числе для производства напитков, алк</w:t>
            </w:r>
            <w:r w:rsidRPr="00035B57">
              <w:rPr>
                <w:rFonts w:ascii="Times New Roman" w:hAnsi="Times New Roman"/>
                <w:szCs w:val="18"/>
              </w:rPr>
              <w:t>о</w:t>
            </w:r>
            <w:r w:rsidRPr="00035B57">
              <w:rPr>
                <w:rFonts w:ascii="Times New Roman" w:hAnsi="Times New Roman"/>
                <w:szCs w:val="18"/>
              </w:rPr>
              <w:t>гольных напитков и табачных изделий</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center"/>
              <w:rPr>
                <w:rFonts w:ascii="Times New Roman" w:hAnsi="Times New Roman"/>
                <w:szCs w:val="18"/>
              </w:rPr>
            </w:pPr>
            <w:r w:rsidRPr="00035B57">
              <w:rPr>
                <w:rFonts w:ascii="Times New Roman" w:hAnsi="Times New Roman"/>
                <w:szCs w:val="18"/>
              </w:rPr>
              <w:t>6.4</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6A2C23">
            <w:pPr>
              <w:numPr>
                <w:ilvl w:val="0"/>
                <w:numId w:val="34"/>
              </w:numPr>
              <w:ind w:left="0" w:firstLine="0"/>
              <w:jc w:val="both"/>
              <w:rPr>
                <w:rFonts w:ascii="Times New Roman" w:hAnsi="Times New Roman"/>
                <w:szCs w:val="18"/>
              </w:rPr>
            </w:pPr>
            <w:r w:rsidRPr="00035B57">
              <w:rPr>
                <w:rFonts w:ascii="Times New Roman" w:hAnsi="Times New Roman"/>
                <w:szCs w:val="18"/>
              </w:rPr>
              <w:t>В условиях р</w:t>
            </w:r>
            <w:r w:rsidRPr="00035B57">
              <w:rPr>
                <w:rFonts w:ascii="Times New Roman" w:hAnsi="Times New Roman"/>
                <w:szCs w:val="18"/>
              </w:rPr>
              <w:t>е</w:t>
            </w:r>
            <w:r w:rsidRPr="00035B57">
              <w:rPr>
                <w:rFonts w:ascii="Times New Roman" w:hAnsi="Times New Roman"/>
                <w:szCs w:val="18"/>
              </w:rPr>
              <w:t>конструкции и дефицита территорий допускается сокращение отступа и/или размещение зд</w:t>
            </w:r>
            <w:r w:rsidRPr="00035B57">
              <w:rPr>
                <w:rFonts w:ascii="Times New Roman" w:hAnsi="Times New Roman"/>
                <w:szCs w:val="18"/>
              </w:rPr>
              <w:t>а</w:t>
            </w:r>
            <w:r w:rsidRPr="00035B57">
              <w:rPr>
                <w:rFonts w:ascii="Times New Roman" w:hAnsi="Times New Roman"/>
                <w:szCs w:val="18"/>
              </w:rPr>
              <w:t>ний по красной линии улиц;</w:t>
            </w:r>
          </w:p>
          <w:p w:rsidR="006A2C23" w:rsidRPr="00035B57" w:rsidRDefault="006A2C23" w:rsidP="006A2C23">
            <w:pPr>
              <w:numPr>
                <w:ilvl w:val="0"/>
                <w:numId w:val="34"/>
              </w:numPr>
              <w:ind w:left="0" w:firstLine="0"/>
              <w:jc w:val="both"/>
              <w:rPr>
                <w:rFonts w:ascii="Times New Roman" w:hAnsi="Times New Roman"/>
                <w:szCs w:val="18"/>
              </w:rPr>
            </w:pPr>
            <w:r w:rsidRPr="00035B57">
              <w:rPr>
                <w:rFonts w:ascii="Times New Roman" w:hAnsi="Times New Roman"/>
                <w:szCs w:val="18"/>
              </w:rPr>
              <w:t xml:space="preserve">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нового строительства;</w:t>
            </w:r>
          </w:p>
          <w:p w:rsidR="006A2C23" w:rsidRPr="00035B57" w:rsidRDefault="006A2C23" w:rsidP="00FD6A74">
            <w:pPr>
              <w:jc w:val="both"/>
              <w:rPr>
                <w:rFonts w:ascii="Times New Roman" w:hAnsi="Times New Roman"/>
                <w:szCs w:val="18"/>
              </w:rPr>
            </w:pPr>
            <w:r>
              <w:rPr>
                <w:rFonts w:ascii="Times New Roman" w:hAnsi="Times New Roman"/>
                <w:szCs w:val="18"/>
              </w:rPr>
              <w:t>3.</w:t>
            </w:r>
            <w:r w:rsidRPr="00035B57">
              <w:rPr>
                <w:rFonts w:ascii="Times New Roman" w:hAnsi="Times New Roman"/>
                <w:szCs w:val="18"/>
              </w:rPr>
              <w:t>Минимальный процент озеленения – 10%;</w:t>
            </w:r>
          </w:p>
          <w:p w:rsidR="006A2C23" w:rsidRPr="00035B57" w:rsidRDefault="006A2C23" w:rsidP="00FD6A74">
            <w:pPr>
              <w:jc w:val="both"/>
              <w:rPr>
                <w:rFonts w:ascii="Times New Roman" w:hAnsi="Times New Roman"/>
                <w:szCs w:val="18"/>
              </w:rPr>
            </w:pPr>
            <w:r>
              <w:rPr>
                <w:rFonts w:ascii="Times New Roman" w:hAnsi="Times New Roman"/>
                <w:szCs w:val="18"/>
              </w:rPr>
              <w:t>4.</w:t>
            </w:r>
            <w:r w:rsidRPr="00035B57">
              <w:rPr>
                <w:rFonts w:ascii="Times New Roman" w:hAnsi="Times New Roman"/>
                <w:szCs w:val="18"/>
              </w:rPr>
              <w:t xml:space="preserve">Санитарно-защитная зона не более </w:t>
            </w:r>
            <w:smartTag w:uri="urn:schemas-microsoft-com:office:smarttags" w:element="metricconverter">
              <w:smartTagPr>
                <w:attr w:name="ProductID" w:val="100 м"/>
              </w:smartTagPr>
              <w:r w:rsidRPr="00035B57">
                <w:rPr>
                  <w:rFonts w:ascii="Times New Roman" w:hAnsi="Times New Roman"/>
                  <w:szCs w:val="18"/>
                </w:rPr>
                <w:t>100 м</w:t>
              </w:r>
            </w:smartTag>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Нефтехимическая промышленность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предназначенных для перерабо</w:t>
            </w:r>
            <w:r w:rsidRPr="00035B57">
              <w:rPr>
                <w:rFonts w:ascii="Times New Roman" w:hAnsi="Times New Roman"/>
                <w:szCs w:val="18"/>
              </w:rPr>
              <w:t>т</w:t>
            </w:r>
            <w:r w:rsidRPr="00035B57">
              <w:rPr>
                <w:rFonts w:ascii="Times New Roman" w:hAnsi="Times New Roman"/>
                <w:szCs w:val="18"/>
              </w:rPr>
              <w:t>ки углеводородного сырья, изготовления удобрений, полимеров, химической пр</w:t>
            </w:r>
            <w:r w:rsidRPr="00035B57">
              <w:rPr>
                <w:rFonts w:ascii="Times New Roman" w:hAnsi="Times New Roman"/>
                <w:szCs w:val="18"/>
              </w:rPr>
              <w:t>о</w:t>
            </w:r>
            <w:r w:rsidRPr="00035B57">
              <w:rPr>
                <w:rFonts w:ascii="Times New Roman" w:hAnsi="Times New Roman"/>
                <w:szCs w:val="18"/>
              </w:rPr>
              <w:t>дукции бытового назначения и подобной продукции, а также другие подобные пр</w:t>
            </w:r>
            <w:r w:rsidRPr="00035B57">
              <w:rPr>
                <w:rFonts w:ascii="Times New Roman" w:hAnsi="Times New Roman"/>
                <w:szCs w:val="18"/>
              </w:rPr>
              <w:t>о</w:t>
            </w:r>
            <w:r w:rsidRPr="00035B57">
              <w:rPr>
                <w:rFonts w:ascii="Times New Roman" w:hAnsi="Times New Roman"/>
                <w:szCs w:val="18"/>
              </w:rPr>
              <w:t>мышленные предприятия</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center"/>
              <w:rPr>
                <w:rFonts w:ascii="Times New Roman" w:hAnsi="Times New Roman"/>
                <w:szCs w:val="18"/>
              </w:rPr>
            </w:pPr>
            <w:r w:rsidRPr="00035B57">
              <w:rPr>
                <w:rFonts w:ascii="Times New Roman" w:hAnsi="Times New Roman"/>
                <w:szCs w:val="18"/>
              </w:rPr>
              <w:t>6.5</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jc w:val="both"/>
              <w:rPr>
                <w:rFonts w:ascii="Times New Roman" w:hAnsi="Times New Roman"/>
                <w:szCs w:val="18"/>
              </w:rPr>
            </w:pPr>
            <w:r>
              <w:rPr>
                <w:rFonts w:ascii="Times New Roman" w:hAnsi="Times New Roman"/>
                <w:szCs w:val="18"/>
              </w:rPr>
              <w:t>1.</w:t>
            </w:r>
            <w:r w:rsidRPr="00035B57">
              <w:rPr>
                <w:rFonts w:ascii="Times New Roman" w:hAnsi="Times New Roman"/>
                <w:szCs w:val="18"/>
              </w:rPr>
              <w:t>В условиях р</w:t>
            </w:r>
            <w:r w:rsidRPr="00035B57">
              <w:rPr>
                <w:rFonts w:ascii="Times New Roman" w:hAnsi="Times New Roman"/>
                <w:szCs w:val="18"/>
              </w:rPr>
              <w:t>е</w:t>
            </w:r>
            <w:r w:rsidRPr="00035B57">
              <w:rPr>
                <w:rFonts w:ascii="Times New Roman" w:hAnsi="Times New Roman"/>
                <w:szCs w:val="18"/>
              </w:rPr>
              <w:t>конструкции и дефицита территорий допускается сокращение отступа и/или размещение зд</w:t>
            </w:r>
            <w:r w:rsidRPr="00035B57">
              <w:rPr>
                <w:rFonts w:ascii="Times New Roman" w:hAnsi="Times New Roman"/>
                <w:szCs w:val="18"/>
              </w:rPr>
              <w:t>а</w:t>
            </w:r>
            <w:r w:rsidRPr="00035B57">
              <w:rPr>
                <w:rFonts w:ascii="Times New Roman" w:hAnsi="Times New Roman"/>
                <w:szCs w:val="18"/>
              </w:rPr>
              <w:t>ний по красной линии улиц;</w:t>
            </w:r>
          </w:p>
          <w:p w:rsidR="006A2C23" w:rsidRPr="00035B57" w:rsidRDefault="006A2C23" w:rsidP="006A2C23">
            <w:pPr>
              <w:numPr>
                <w:ilvl w:val="0"/>
                <w:numId w:val="35"/>
              </w:numPr>
              <w:ind w:left="0" w:firstLine="0"/>
              <w:jc w:val="both"/>
              <w:rPr>
                <w:rFonts w:ascii="Times New Roman" w:hAnsi="Times New Roman"/>
                <w:szCs w:val="18"/>
              </w:rPr>
            </w:pPr>
            <w:r w:rsidRPr="00035B57">
              <w:rPr>
                <w:rFonts w:ascii="Times New Roman" w:hAnsi="Times New Roman"/>
                <w:szCs w:val="18"/>
              </w:rPr>
              <w:t xml:space="preserve">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нового строительства;</w:t>
            </w:r>
          </w:p>
          <w:p w:rsidR="006A2C23" w:rsidRPr="00035B57" w:rsidRDefault="006A2C23" w:rsidP="006A2C23">
            <w:pPr>
              <w:numPr>
                <w:ilvl w:val="0"/>
                <w:numId w:val="35"/>
              </w:numPr>
              <w:ind w:left="0" w:firstLine="0"/>
              <w:jc w:val="both"/>
              <w:rPr>
                <w:rFonts w:ascii="Times New Roman" w:hAnsi="Times New Roman"/>
                <w:szCs w:val="18"/>
              </w:rPr>
            </w:pPr>
            <w:r w:rsidRPr="00035B57">
              <w:rPr>
                <w:rFonts w:ascii="Times New Roman" w:hAnsi="Times New Roman"/>
                <w:szCs w:val="18"/>
              </w:rPr>
              <w:t>Минимальный процент озеленения – 10%;</w:t>
            </w:r>
          </w:p>
          <w:p w:rsidR="006A2C23" w:rsidRPr="00035B57" w:rsidRDefault="006A2C23" w:rsidP="00FD6A74">
            <w:pPr>
              <w:jc w:val="both"/>
              <w:rPr>
                <w:rFonts w:ascii="Times New Roman" w:hAnsi="Times New Roman"/>
                <w:szCs w:val="18"/>
              </w:rPr>
            </w:pPr>
            <w:r>
              <w:rPr>
                <w:rFonts w:ascii="Times New Roman" w:hAnsi="Times New Roman"/>
                <w:szCs w:val="18"/>
              </w:rPr>
              <w:t xml:space="preserve">4. </w:t>
            </w:r>
            <w:r w:rsidRPr="00035B57">
              <w:rPr>
                <w:rFonts w:ascii="Times New Roman" w:hAnsi="Times New Roman"/>
                <w:szCs w:val="18"/>
              </w:rPr>
              <w:t xml:space="preserve">Санитарно-защитная зона не более </w:t>
            </w:r>
            <w:smartTag w:uri="urn:schemas-microsoft-com:office:smarttags" w:element="metricconverter">
              <w:smartTagPr>
                <w:attr w:name="ProductID" w:val="100 м"/>
              </w:smartTagPr>
              <w:r w:rsidRPr="00035B57">
                <w:rPr>
                  <w:rFonts w:ascii="Times New Roman" w:hAnsi="Times New Roman"/>
                  <w:szCs w:val="18"/>
                </w:rPr>
                <w:t>100 м</w:t>
              </w:r>
            </w:smartTag>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Строительная пр</w:t>
            </w:r>
            <w:r w:rsidRPr="00035B57">
              <w:rPr>
                <w:rFonts w:ascii="Times New Roman" w:hAnsi="Times New Roman"/>
                <w:szCs w:val="18"/>
              </w:rPr>
              <w:t>о</w:t>
            </w:r>
            <w:r w:rsidRPr="00035B57">
              <w:rPr>
                <w:rFonts w:ascii="Times New Roman" w:hAnsi="Times New Roman"/>
                <w:szCs w:val="18"/>
              </w:rPr>
              <w:t>мышленность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предназначенных для производс</w:t>
            </w:r>
            <w:r w:rsidRPr="00035B57">
              <w:rPr>
                <w:rFonts w:ascii="Times New Roman" w:hAnsi="Times New Roman"/>
                <w:szCs w:val="18"/>
              </w:rPr>
              <w:t>т</w:t>
            </w:r>
            <w:r w:rsidRPr="00035B57">
              <w:rPr>
                <w:rFonts w:ascii="Times New Roman" w:hAnsi="Times New Roman"/>
                <w:szCs w:val="18"/>
              </w:rPr>
              <w:t xml:space="preserve">ва: строительных </w:t>
            </w:r>
            <w:r w:rsidRPr="00035B57">
              <w:rPr>
                <w:rFonts w:ascii="Times New Roman" w:hAnsi="Times New Roman"/>
                <w:szCs w:val="18"/>
              </w:rPr>
              <w:lastRenderedPageBreak/>
              <w:t>материалов (кирпичей, пиломатериалов, цемента, крепежных м</w:t>
            </w:r>
            <w:r w:rsidRPr="00035B57">
              <w:rPr>
                <w:rFonts w:ascii="Times New Roman" w:hAnsi="Times New Roman"/>
                <w:szCs w:val="18"/>
              </w:rPr>
              <w:t>а</w:t>
            </w:r>
            <w:r w:rsidRPr="00035B57">
              <w:rPr>
                <w:rFonts w:ascii="Times New Roman" w:hAnsi="Times New Roman"/>
                <w:szCs w:val="18"/>
              </w:rPr>
              <w:t>териалов), бытового и строительного газ</w:t>
            </w:r>
            <w:r w:rsidRPr="00035B57">
              <w:rPr>
                <w:rFonts w:ascii="Times New Roman" w:hAnsi="Times New Roman"/>
                <w:szCs w:val="18"/>
              </w:rPr>
              <w:t>о</w:t>
            </w:r>
            <w:r w:rsidRPr="00035B57">
              <w:rPr>
                <w:rFonts w:ascii="Times New Roman" w:hAnsi="Times New Roman"/>
                <w:szCs w:val="18"/>
              </w:rPr>
              <w:t>вого и сантехнического оборудования, ли</w:t>
            </w:r>
            <w:r w:rsidRPr="00035B57">
              <w:rPr>
                <w:rFonts w:ascii="Times New Roman" w:hAnsi="Times New Roman"/>
                <w:szCs w:val="18"/>
              </w:rPr>
              <w:t>ф</w:t>
            </w:r>
            <w:r w:rsidRPr="00035B57">
              <w:rPr>
                <w:rFonts w:ascii="Times New Roman" w:hAnsi="Times New Roman"/>
                <w:szCs w:val="18"/>
              </w:rPr>
              <w:t>тов и подъемников, столярной продукции, сборных домов или их частей и тому п</w:t>
            </w:r>
            <w:r w:rsidRPr="00035B57">
              <w:rPr>
                <w:rFonts w:ascii="Times New Roman" w:hAnsi="Times New Roman"/>
                <w:szCs w:val="18"/>
              </w:rPr>
              <w:t>о</w:t>
            </w:r>
            <w:r w:rsidRPr="00035B57">
              <w:rPr>
                <w:rFonts w:ascii="Times New Roman" w:hAnsi="Times New Roman"/>
                <w:szCs w:val="18"/>
              </w:rPr>
              <w:t>добной продукции</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center"/>
              <w:rPr>
                <w:rFonts w:ascii="Times New Roman" w:hAnsi="Times New Roman"/>
                <w:szCs w:val="18"/>
              </w:rPr>
            </w:pPr>
            <w:r w:rsidRPr="00035B57">
              <w:rPr>
                <w:rFonts w:ascii="Times New Roman" w:hAnsi="Times New Roman"/>
                <w:szCs w:val="18"/>
              </w:rPr>
              <w:lastRenderedPageBreak/>
              <w:t>6.6</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6A2C23">
            <w:pPr>
              <w:numPr>
                <w:ilvl w:val="0"/>
                <w:numId w:val="36"/>
              </w:numPr>
              <w:ind w:left="0" w:firstLine="0"/>
              <w:jc w:val="both"/>
              <w:rPr>
                <w:rFonts w:ascii="Times New Roman" w:hAnsi="Times New Roman"/>
                <w:szCs w:val="18"/>
              </w:rPr>
            </w:pPr>
            <w:r w:rsidRPr="00035B57">
              <w:rPr>
                <w:rFonts w:ascii="Times New Roman" w:hAnsi="Times New Roman"/>
                <w:szCs w:val="18"/>
              </w:rPr>
              <w:t>В условиях р</w:t>
            </w:r>
            <w:r w:rsidRPr="00035B57">
              <w:rPr>
                <w:rFonts w:ascii="Times New Roman" w:hAnsi="Times New Roman"/>
                <w:szCs w:val="18"/>
              </w:rPr>
              <w:t>е</w:t>
            </w:r>
            <w:r w:rsidRPr="00035B57">
              <w:rPr>
                <w:rFonts w:ascii="Times New Roman" w:hAnsi="Times New Roman"/>
                <w:szCs w:val="18"/>
              </w:rPr>
              <w:t xml:space="preserve">конструкции и дефицита территорий допускается сокращение отступа и/или размещение </w:t>
            </w:r>
            <w:r w:rsidRPr="00035B57">
              <w:rPr>
                <w:rFonts w:ascii="Times New Roman" w:hAnsi="Times New Roman"/>
                <w:szCs w:val="18"/>
              </w:rPr>
              <w:lastRenderedPageBreak/>
              <w:t>зд</w:t>
            </w:r>
            <w:r w:rsidRPr="00035B57">
              <w:rPr>
                <w:rFonts w:ascii="Times New Roman" w:hAnsi="Times New Roman"/>
                <w:szCs w:val="18"/>
              </w:rPr>
              <w:t>а</w:t>
            </w:r>
            <w:r w:rsidRPr="00035B57">
              <w:rPr>
                <w:rFonts w:ascii="Times New Roman" w:hAnsi="Times New Roman"/>
                <w:szCs w:val="18"/>
              </w:rPr>
              <w:t>ний по красной линии улиц;</w:t>
            </w:r>
          </w:p>
          <w:p w:rsidR="006A2C23" w:rsidRPr="00035B57" w:rsidRDefault="006A2C23" w:rsidP="006A2C23">
            <w:pPr>
              <w:numPr>
                <w:ilvl w:val="0"/>
                <w:numId w:val="36"/>
              </w:numPr>
              <w:ind w:left="0" w:firstLine="0"/>
              <w:jc w:val="both"/>
              <w:rPr>
                <w:rFonts w:ascii="Times New Roman" w:hAnsi="Times New Roman"/>
                <w:szCs w:val="18"/>
              </w:rPr>
            </w:pPr>
            <w:r w:rsidRPr="00035B57">
              <w:rPr>
                <w:rFonts w:ascii="Times New Roman" w:hAnsi="Times New Roman"/>
                <w:szCs w:val="18"/>
              </w:rPr>
              <w:t xml:space="preserve">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нового строительства;</w:t>
            </w:r>
          </w:p>
          <w:p w:rsidR="006A2C23" w:rsidRPr="00035B57" w:rsidRDefault="006A2C23" w:rsidP="006A2C23">
            <w:pPr>
              <w:numPr>
                <w:ilvl w:val="0"/>
                <w:numId w:val="36"/>
              </w:numPr>
              <w:ind w:left="0" w:firstLine="0"/>
              <w:jc w:val="both"/>
              <w:rPr>
                <w:rFonts w:ascii="Times New Roman" w:hAnsi="Times New Roman"/>
                <w:szCs w:val="18"/>
              </w:rPr>
            </w:pPr>
            <w:r w:rsidRPr="00035B57">
              <w:rPr>
                <w:rFonts w:ascii="Times New Roman" w:hAnsi="Times New Roman"/>
                <w:szCs w:val="18"/>
              </w:rPr>
              <w:t>Минимальный процент озеленения – 10%;</w:t>
            </w:r>
          </w:p>
          <w:p w:rsidR="006A2C23" w:rsidRPr="00035B57" w:rsidRDefault="006A2C23" w:rsidP="006A2C23">
            <w:pPr>
              <w:numPr>
                <w:ilvl w:val="0"/>
                <w:numId w:val="36"/>
              </w:numPr>
              <w:ind w:left="0" w:firstLine="0"/>
              <w:jc w:val="both"/>
              <w:rPr>
                <w:rFonts w:ascii="Times New Roman" w:hAnsi="Times New Roman"/>
                <w:szCs w:val="18"/>
              </w:rPr>
            </w:pPr>
            <w:r w:rsidRPr="00035B57">
              <w:rPr>
                <w:rFonts w:ascii="Times New Roman" w:hAnsi="Times New Roman"/>
                <w:szCs w:val="18"/>
              </w:rPr>
              <w:t xml:space="preserve">Санитарно-защитная зона не более </w:t>
            </w:r>
            <w:smartTag w:uri="urn:schemas-microsoft-com:office:smarttags" w:element="metricconverter">
              <w:smartTagPr>
                <w:attr w:name="ProductID" w:val="100 м"/>
              </w:smartTagPr>
              <w:r w:rsidRPr="00035B57">
                <w:rPr>
                  <w:rFonts w:ascii="Times New Roman" w:hAnsi="Times New Roman"/>
                  <w:szCs w:val="18"/>
                </w:rPr>
                <w:t>100 м</w:t>
              </w:r>
            </w:smartTag>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lastRenderedPageBreak/>
              <w:t>Целлюлозно-бумажная пр</w:t>
            </w:r>
            <w:r w:rsidRPr="00035B57">
              <w:rPr>
                <w:rFonts w:ascii="Times New Roman" w:hAnsi="Times New Roman"/>
                <w:szCs w:val="18"/>
              </w:rPr>
              <w:t>о</w:t>
            </w:r>
            <w:r w:rsidRPr="00035B57">
              <w:rPr>
                <w:rFonts w:ascii="Times New Roman" w:hAnsi="Times New Roman"/>
                <w:szCs w:val="18"/>
              </w:rPr>
              <w:t>мышленность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предназначенных для целлюло</w:t>
            </w:r>
            <w:r w:rsidRPr="00035B57">
              <w:rPr>
                <w:rFonts w:ascii="Times New Roman" w:hAnsi="Times New Roman"/>
                <w:szCs w:val="18"/>
              </w:rPr>
              <w:t>з</w:t>
            </w:r>
            <w:r w:rsidRPr="00035B57">
              <w:rPr>
                <w:rFonts w:ascii="Times New Roman" w:hAnsi="Times New Roman"/>
                <w:szCs w:val="18"/>
              </w:rPr>
              <w:t>но-бумажного производства, производства целлюлозы, древесной массы, бумаги, ка</w:t>
            </w:r>
            <w:r w:rsidRPr="00035B57">
              <w:rPr>
                <w:rFonts w:ascii="Times New Roman" w:hAnsi="Times New Roman"/>
                <w:szCs w:val="18"/>
              </w:rPr>
              <w:t>р</w:t>
            </w:r>
            <w:r w:rsidRPr="00035B57">
              <w:rPr>
                <w:rFonts w:ascii="Times New Roman" w:hAnsi="Times New Roman"/>
                <w:szCs w:val="18"/>
              </w:rPr>
              <w:t>тона и изделий из них, издательской и п</w:t>
            </w:r>
            <w:r w:rsidRPr="00035B57">
              <w:rPr>
                <w:rFonts w:ascii="Times New Roman" w:hAnsi="Times New Roman"/>
                <w:szCs w:val="18"/>
              </w:rPr>
              <w:t>о</w:t>
            </w:r>
            <w:r w:rsidRPr="00035B57">
              <w:rPr>
                <w:rFonts w:ascii="Times New Roman" w:hAnsi="Times New Roman"/>
                <w:szCs w:val="18"/>
              </w:rPr>
              <w:t>лиграфической деятельности, тиражиров</w:t>
            </w:r>
            <w:r w:rsidRPr="00035B57">
              <w:rPr>
                <w:rFonts w:ascii="Times New Roman" w:hAnsi="Times New Roman"/>
                <w:szCs w:val="18"/>
              </w:rPr>
              <w:t>а</w:t>
            </w:r>
            <w:r w:rsidRPr="00035B57">
              <w:rPr>
                <w:rFonts w:ascii="Times New Roman" w:hAnsi="Times New Roman"/>
                <w:szCs w:val="18"/>
              </w:rPr>
              <w:t>ния записанных носителей информации</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center"/>
              <w:rPr>
                <w:rFonts w:cs="Arial"/>
                <w:szCs w:val="18"/>
              </w:rPr>
            </w:pPr>
            <w:r w:rsidRPr="00035B57">
              <w:rPr>
                <w:rFonts w:ascii="Times New Roman" w:hAnsi="Times New Roman"/>
                <w:szCs w:val="18"/>
              </w:rPr>
              <w:t>6.11</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jc w:val="both"/>
              <w:rPr>
                <w:rFonts w:ascii="Times New Roman" w:hAnsi="Times New Roman"/>
                <w:szCs w:val="18"/>
              </w:rPr>
            </w:pPr>
            <w:r w:rsidRPr="00035B57">
              <w:rPr>
                <w:rFonts w:ascii="Times New Roman" w:hAnsi="Times New Roman"/>
                <w:szCs w:val="18"/>
              </w:rPr>
              <w:t>1. В условиях реконс</w:t>
            </w:r>
            <w:r w:rsidRPr="00035B57">
              <w:rPr>
                <w:rFonts w:ascii="Times New Roman" w:hAnsi="Times New Roman"/>
                <w:szCs w:val="18"/>
              </w:rPr>
              <w:t>т</w:t>
            </w:r>
            <w:r w:rsidRPr="00035B57">
              <w:rPr>
                <w:rFonts w:ascii="Times New Roman" w:hAnsi="Times New Roman"/>
                <w:szCs w:val="18"/>
              </w:rPr>
              <w:t>рукции и дефицита те</w:t>
            </w:r>
            <w:r w:rsidRPr="00035B57">
              <w:rPr>
                <w:rFonts w:ascii="Times New Roman" w:hAnsi="Times New Roman"/>
                <w:szCs w:val="18"/>
              </w:rPr>
              <w:t>р</w:t>
            </w:r>
            <w:r w:rsidRPr="00035B57">
              <w:rPr>
                <w:rFonts w:ascii="Times New Roman" w:hAnsi="Times New Roman"/>
                <w:szCs w:val="18"/>
              </w:rPr>
              <w:t>риторий допускается сокращение отступа и/или размещение зд</w:t>
            </w:r>
            <w:r w:rsidRPr="00035B57">
              <w:rPr>
                <w:rFonts w:ascii="Times New Roman" w:hAnsi="Times New Roman"/>
                <w:szCs w:val="18"/>
              </w:rPr>
              <w:t>а</w:t>
            </w:r>
            <w:r w:rsidRPr="00035B57">
              <w:rPr>
                <w:rFonts w:ascii="Times New Roman" w:hAnsi="Times New Roman"/>
                <w:szCs w:val="18"/>
              </w:rPr>
              <w:t xml:space="preserve">ний по красной линии улиц. </w:t>
            </w:r>
          </w:p>
          <w:p w:rsidR="006A2C23" w:rsidRPr="00035B57" w:rsidRDefault="006A2C23" w:rsidP="00FD6A74">
            <w:pPr>
              <w:jc w:val="both"/>
              <w:rPr>
                <w:rFonts w:ascii="Times New Roman" w:hAnsi="Times New Roman"/>
                <w:szCs w:val="18"/>
              </w:rPr>
            </w:pPr>
            <w:r w:rsidRPr="00035B57">
              <w:rPr>
                <w:rFonts w:ascii="Times New Roman" w:hAnsi="Times New Roman"/>
                <w:szCs w:val="18"/>
              </w:rPr>
              <w:t xml:space="preserve">2.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jc w:val="both"/>
              <w:rPr>
                <w:rFonts w:ascii="Times New Roman" w:hAnsi="Times New Roman"/>
                <w:szCs w:val="18"/>
              </w:rPr>
            </w:pPr>
            <w:r w:rsidRPr="00035B57">
              <w:rPr>
                <w:rFonts w:ascii="Times New Roman" w:hAnsi="Times New Roman"/>
                <w:szCs w:val="18"/>
              </w:rPr>
              <w:t>Минимальный процент озеленения – 10%;</w:t>
            </w:r>
          </w:p>
          <w:p w:rsidR="006A2C23" w:rsidRPr="00035B57" w:rsidRDefault="006A2C23" w:rsidP="00FD6A74">
            <w:pPr>
              <w:jc w:val="both"/>
              <w:rPr>
                <w:rFonts w:ascii="Times New Roman" w:hAnsi="Times New Roman"/>
                <w:szCs w:val="18"/>
              </w:rPr>
            </w:pPr>
            <w:r w:rsidRPr="00035B57">
              <w:rPr>
                <w:rFonts w:ascii="Times New Roman" w:hAnsi="Times New Roman"/>
                <w:szCs w:val="18"/>
              </w:rPr>
              <w:t xml:space="preserve">3. Санитарно-защитная зона не более </w:t>
            </w:r>
            <w:smartTag w:uri="urn:schemas-microsoft-com:office:smarttags" w:element="metricconverter">
              <w:smartTagPr>
                <w:attr w:name="ProductID" w:val="100 м"/>
              </w:smartTagPr>
              <w:r w:rsidRPr="00035B57">
                <w:rPr>
                  <w:rFonts w:ascii="Times New Roman" w:hAnsi="Times New Roman"/>
                  <w:szCs w:val="18"/>
                </w:rPr>
                <w:t>100 м</w:t>
              </w:r>
            </w:smartTag>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Фармацевтическая промышленность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предназначенных для фармаце</w:t>
            </w:r>
            <w:r w:rsidRPr="00035B57">
              <w:rPr>
                <w:rFonts w:ascii="Times New Roman" w:hAnsi="Times New Roman"/>
                <w:szCs w:val="18"/>
              </w:rPr>
              <w:t>в</w:t>
            </w:r>
            <w:r w:rsidRPr="00035B57">
              <w:rPr>
                <w:rFonts w:ascii="Times New Roman" w:hAnsi="Times New Roman"/>
                <w:szCs w:val="18"/>
              </w:rPr>
              <w:t>тического производства, в том числе объе</w:t>
            </w:r>
            <w:r w:rsidRPr="00035B57">
              <w:rPr>
                <w:rFonts w:ascii="Times New Roman" w:hAnsi="Times New Roman"/>
                <w:szCs w:val="18"/>
              </w:rPr>
              <w:t>к</w:t>
            </w:r>
            <w:r w:rsidRPr="00035B57">
              <w:rPr>
                <w:rFonts w:ascii="Times New Roman" w:hAnsi="Times New Roman"/>
                <w:szCs w:val="18"/>
              </w:rPr>
              <w:t>тов, в отношении которых предусматрив</w:t>
            </w:r>
            <w:r w:rsidRPr="00035B57">
              <w:rPr>
                <w:rFonts w:ascii="Times New Roman" w:hAnsi="Times New Roman"/>
                <w:szCs w:val="18"/>
              </w:rPr>
              <w:t>а</w:t>
            </w:r>
            <w:r w:rsidRPr="00035B57">
              <w:rPr>
                <w:rFonts w:ascii="Times New Roman" w:hAnsi="Times New Roman"/>
                <w:szCs w:val="18"/>
              </w:rPr>
              <w:t>ется установление охранных или санита</w:t>
            </w:r>
            <w:r w:rsidRPr="00035B57">
              <w:rPr>
                <w:rFonts w:ascii="Times New Roman" w:hAnsi="Times New Roman"/>
                <w:szCs w:val="18"/>
              </w:rPr>
              <w:t>р</w:t>
            </w:r>
            <w:r w:rsidRPr="00035B57">
              <w:rPr>
                <w:rFonts w:ascii="Times New Roman" w:hAnsi="Times New Roman"/>
                <w:szCs w:val="18"/>
              </w:rPr>
              <w:t>но-защитных зон</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center"/>
              <w:rPr>
                <w:rFonts w:ascii="Times New Roman" w:hAnsi="Times New Roman"/>
                <w:szCs w:val="18"/>
              </w:rPr>
            </w:pPr>
            <w:r w:rsidRPr="00035B57">
              <w:rPr>
                <w:rFonts w:ascii="Times New Roman" w:hAnsi="Times New Roman"/>
                <w:szCs w:val="18"/>
              </w:rPr>
              <w:t>6.3.1</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6A2C23">
            <w:pPr>
              <w:numPr>
                <w:ilvl w:val="0"/>
                <w:numId w:val="37"/>
              </w:numPr>
              <w:ind w:left="0" w:firstLine="0"/>
              <w:jc w:val="both"/>
              <w:rPr>
                <w:rFonts w:ascii="Times New Roman" w:hAnsi="Times New Roman"/>
                <w:szCs w:val="18"/>
              </w:rPr>
            </w:pPr>
            <w:r w:rsidRPr="00035B57">
              <w:rPr>
                <w:rFonts w:ascii="Times New Roman" w:hAnsi="Times New Roman"/>
                <w:szCs w:val="18"/>
              </w:rPr>
              <w:t>В условиях р</w:t>
            </w:r>
            <w:r w:rsidRPr="00035B57">
              <w:rPr>
                <w:rFonts w:ascii="Times New Roman" w:hAnsi="Times New Roman"/>
                <w:szCs w:val="18"/>
              </w:rPr>
              <w:t>е</w:t>
            </w:r>
            <w:r w:rsidRPr="00035B57">
              <w:rPr>
                <w:rFonts w:ascii="Times New Roman" w:hAnsi="Times New Roman"/>
                <w:szCs w:val="18"/>
              </w:rPr>
              <w:t>конструкции и дефицита территорий допускается сокращение отступа и/или размещение зд</w:t>
            </w:r>
            <w:r w:rsidRPr="00035B57">
              <w:rPr>
                <w:rFonts w:ascii="Times New Roman" w:hAnsi="Times New Roman"/>
                <w:szCs w:val="18"/>
              </w:rPr>
              <w:t>а</w:t>
            </w:r>
            <w:r w:rsidRPr="00035B57">
              <w:rPr>
                <w:rFonts w:ascii="Times New Roman" w:hAnsi="Times New Roman"/>
                <w:szCs w:val="18"/>
              </w:rPr>
              <w:t>ний по красной линии улиц;</w:t>
            </w:r>
          </w:p>
          <w:p w:rsidR="006A2C23" w:rsidRPr="00035B57" w:rsidRDefault="006A2C23" w:rsidP="006A2C23">
            <w:pPr>
              <w:numPr>
                <w:ilvl w:val="0"/>
                <w:numId w:val="37"/>
              </w:numPr>
              <w:ind w:left="0" w:firstLine="0"/>
              <w:jc w:val="both"/>
              <w:rPr>
                <w:rFonts w:ascii="Times New Roman" w:hAnsi="Times New Roman"/>
                <w:szCs w:val="18"/>
              </w:rPr>
            </w:pPr>
            <w:r w:rsidRPr="00035B57">
              <w:rPr>
                <w:rFonts w:ascii="Times New Roman" w:hAnsi="Times New Roman"/>
                <w:szCs w:val="18"/>
              </w:rPr>
              <w:t xml:space="preserve">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нового строительства;</w:t>
            </w:r>
          </w:p>
          <w:p w:rsidR="006A2C23" w:rsidRPr="00035B57" w:rsidRDefault="006A2C23" w:rsidP="00FD6A74">
            <w:pPr>
              <w:jc w:val="both"/>
              <w:rPr>
                <w:rFonts w:ascii="Times New Roman" w:hAnsi="Times New Roman"/>
                <w:szCs w:val="18"/>
              </w:rPr>
            </w:pPr>
            <w:r>
              <w:rPr>
                <w:rFonts w:ascii="Times New Roman" w:hAnsi="Times New Roman"/>
                <w:szCs w:val="18"/>
              </w:rPr>
              <w:t>3.</w:t>
            </w:r>
            <w:r w:rsidRPr="00035B57">
              <w:rPr>
                <w:rFonts w:ascii="Times New Roman" w:hAnsi="Times New Roman"/>
                <w:szCs w:val="18"/>
              </w:rPr>
              <w:t>Минимальный процент озеленения – 10%;</w:t>
            </w:r>
          </w:p>
          <w:p w:rsidR="006A2C23" w:rsidRPr="00035B57" w:rsidRDefault="006A2C23" w:rsidP="00FD6A74">
            <w:pPr>
              <w:jc w:val="both"/>
              <w:rPr>
                <w:rFonts w:ascii="Times New Roman" w:hAnsi="Times New Roman"/>
                <w:szCs w:val="18"/>
              </w:rPr>
            </w:pPr>
            <w:r>
              <w:rPr>
                <w:rFonts w:ascii="Times New Roman" w:hAnsi="Times New Roman"/>
                <w:szCs w:val="18"/>
              </w:rPr>
              <w:t>4.</w:t>
            </w:r>
            <w:r w:rsidRPr="00035B57">
              <w:rPr>
                <w:rFonts w:ascii="Times New Roman" w:hAnsi="Times New Roman"/>
                <w:szCs w:val="18"/>
              </w:rPr>
              <w:t xml:space="preserve">Санитарно-защитная зона не более </w:t>
            </w:r>
            <w:smartTag w:uri="urn:schemas-microsoft-com:office:smarttags" w:element="metricconverter">
              <w:smartTagPr>
                <w:attr w:name="ProductID" w:val="100 м"/>
              </w:smartTagPr>
              <w:r w:rsidRPr="00035B57">
                <w:rPr>
                  <w:rFonts w:ascii="Times New Roman" w:hAnsi="Times New Roman"/>
                  <w:szCs w:val="18"/>
                </w:rPr>
                <w:t>100 м</w:t>
              </w:r>
            </w:smartTag>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Производственная деятельность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в целях добычи полезных иск</w:t>
            </w:r>
            <w:r w:rsidRPr="00035B57">
              <w:rPr>
                <w:rFonts w:ascii="Times New Roman" w:hAnsi="Times New Roman"/>
                <w:szCs w:val="18"/>
              </w:rPr>
              <w:t>о</w:t>
            </w:r>
            <w:r w:rsidRPr="00035B57">
              <w:rPr>
                <w:rFonts w:ascii="Times New Roman" w:hAnsi="Times New Roman"/>
                <w:szCs w:val="18"/>
              </w:rPr>
              <w:t>паемых, их переработки, изготовления в</w:t>
            </w:r>
            <w:r w:rsidRPr="00035B57">
              <w:rPr>
                <w:rFonts w:ascii="Times New Roman" w:hAnsi="Times New Roman"/>
                <w:szCs w:val="18"/>
              </w:rPr>
              <w:t>е</w:t>
            </w:r>
            <w:r w:rsidRPr="00035B57">
              <w:rPr>
                <w:rFonts w:ascii="Times New Roman" w:hAnsi="Times New Roman"/>
                <w:szCs w:val="18"/>
              </w:rPr>
              <w:t>щей промышленным способом</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center"/>
              <w:rPr>
                <w:rFonts w:ascii="Times New Roman" w:hAnsi="Times New Roman"/>
                <w:szCs w:val="18"/>
              </w:rPr>
            </w:pPr>
            <w:r w:rsidRPr="00035B57">
              <w:rPr>
                <w:rFonts w:ascii="Times New Roman" w:hAnsi="Times New Roman"/>
                <w:szCs w:val="18"/>
              </w:rPr>
              <w:t>6.0</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6A2C23">
            <w:pPr>
              <w:numPr>
                <w:ilvl w:val="0"/>
                <w:numId w:val="38"/>
              </w:numPr>
              <w:ind w:left="0" w:firstLine="0"/>
              <w:jc w:val="both"/>
              <w:rPr>
                <w:rFonts w:ascii="Times New Roman" w:hAnsi="Times New Roman"/>
                <w:szCs w:val="18"/>
              </w:rPr>
            </w:pPr>
            <w:r w:rsidRPr="00035B57">
              <w:rPr>
                <w:rFonts w:ascii="Times New Roman" w:hAnsi="Times New Roman"/>
                <w:szCs w:val="18"/>
              </w:rPr>
              <w:t>В условиях р</w:t>
            </w:r>
            <w:r w:rsidRPr="00035B57">
              <w:rPr>
                <w:rFonts w:ascii="Times New Roman" w:hAnsi="Times New Roman"/>
                <w:szCs w:val="18"/>
              </w:rPr>
              <w:t>е</w:t>
            </w:r>
            <w:r w:rsidRPr="00035B57">
              <w:rPr>
                <w:rFonts w:ascii="Times New Roman" w:hAnsi="Times New Roman"/>
                <w:szCs w:val="18"/>
              </w:rPr>
              <w:t>конструкции и дефицита территорий допускается сокращение отступа и/или размещение зд</w:t>
            </w:r>
            <w:r w:rsidRPr="00035B57">
              <w:rPr>
                <w:rFonts w:ascii="Times New Roman" w:hAnsi="Times New Roman"/>
                <w:szCs w:val="18"/>
              </w:rPr>
              <w:t>а</w:t>
            </w:r>
            <w:r w:rsidRPr="00035B57">
              <w:rPr>
                <w:rFonts w:ascii="Times New Roman" w:hAnsi="Times New Roman"/>
                <w:szCs w:val="18"/>
              </w:rPr>
              <w:t>ний по красной линии улиц;</w:t>
            </w:r>
          </w:p>
          <w:p w:rsidR="006A2C23" w:rsidRPr="00035B57" w:rsidRDefault="006A2C23" w:rsidP="006A2C23">
            <w:pPr>
              <w:numPr>
                <w:ilvl w:val="0"/>
                <w:numId w:val="38"/>
              </w:numPr>
              <w:ind w:left="0" w:firstLine="0"/>
              <w:jc w:val="both"/>
              <w:rPr>
                <w:rFonts w:ascii="Times New Roman" w:hAnsi="Times New Roman"/>
                <w:szCs w:val="18"/>
              </w:rPr>
            </w:pPr>
            <w:r w:rsidRPr="00035B57">
              <w:rPr>
                <w:rFonts w:ascii="Times New Roman" w:hAnsi="Times New Roman"/>
                <w:szCs w:val="18"/>
              </w:rPr>
              <w:t xml:space="preserve">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нового строительства;</w:t>
            </w:r>
          </w:p>
          <w:p w:rsidR="006A2C23" w:rsidRPr="00035B57" w:rsidRDefault="006A2C23" w:rsidP="00FD6A74">
            <w:pPr>
              <w:jc w:val="both"/>
              <w:rPr>
                <w:rFonts w:ascii="Times New Roman" w:hAnsi="Times New Roman"/>
                <w:szCs w:val="18"/>
              </w:rPr>
            </w:pPr>
            <w:r>
              <w:rPr>
                <w:rFonts w:ascii="Times New Roman" w:hAnsi="Times New Roman"/>
                <w:szCs w:val="18"/>
              </w:rPr>
              <w:t>3.</w:t>
            </w:r>
            <w:r w:rsidRPr="00035B57">
              <w:rPr>
                <w:rFonts w:ascii="Times New Roman" w:hAnsi="Times New Roman"/>
                <w:szCs w:val="18"/>
              </w:rPr>
              <w:t>Минимальный процент озеленения – 10%;</w:t>
            </w:r>
          </w:p>
          <w:p w:rsidR="006A2C23" w:rsidRPr="00035B57" w:rsidRDefault="006A2C23" w:rsidP="00FD6A74">
            <w:pPr>
              <w:jc w:val="both"/>
              <w:rPr>
                <w:rFonts w:ascii="Times New Roman" w:hAnsi="Times New Roman"/>
                <w:szCs w:val="18"/>
              </w:rPr>
            </w:pPr>
            <w:r>
              <w:rPr>
                <w:rFonts w:ascii="Times New Roman" w:hAnsi="Times New Roman"/>
                <w:szCs w:val="18"/>
              </w:rPr>
              <w:t>4.</w:t>
            </w:r>
            <w:r w:rsidRPr="00035B57">
              <w:rPr>
                <w:rFonts w:ascii="Times New Roman" w:hAnsi="Times New Roman"/>
                <w:szCs w:val="18"/>
              </w:rPr>
              <w:t xml:space="preserve">Санитарно-защитная зона не более </w:t>
            </w:r>
            <w:smartTag w:uri="urn:schemas-microsoft-com:office:smarttags" w:element="metricconverter">
              <w:smartTagPr>
                <w:attr w:name="ProductID" w:val="100 м"/>
              </w:smartTagPr>
              <w:r w:rsidRPr="00035B57">
                <w:rPr>
                  <w:rFonts w:ascii="Times New Roman" w:hAnsi="Times New Roman"/>
                  <w:szCs w:val="18"/>
                </w:rPr>
                <w:t>100 м</w:t>
              </w:r>
            </w:smartTag>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Обеспечение де</w:t>
            </w:r>
            <w:r w:rsidRPr="00035B57">
              <w:rPr>
                <w:rFonts w:ascii="Times New Roman" w:hAnsi="Times New Roman"/>
                <w:szCs w:val="18"/>
              </w:rPr>
              <w:t>я</w:t>
            </w:r>
            <w:r w:rsidRPr="00035B57">
              <w:rPr>
                <w:rFonts w:ascii="Times New Roman" w:hAnsi="Times New Roman"/>
                <w:szCs w:val="18"/>
              </w:rPr>
              <w:t>тельности в обла</w:t>
            </w:r>
            <w:r w:rsidRPr="00035B57">
              <w:rPr>
                <w:rFonts w:ascii="Times New Roman" w:hAnsi="Times New Roman"/>
                <w:szCs w:val="18"/>
              </w:rPr>
              <w:t>с</w:t>
            </w:r>
            <w:r w:rsidRPr="00035B57">
              <w:rPr>
                <w:rFonts w:ascii="Times New Roman" w:hAnsi="Times New Roman"/>
                <w:szCs w:val="18"/>
              </w:rPr>
              <w:t>ти гидрометеор</w:t>
            </w:r>
            <w:r w:rsidRPr="00035B57">
              <w:rPr>
                <w:rFonts w:ascii="Times New Roman" w:hAnsi="Times New Roman"/>
                <w:szCs w:val="18"/>
              </w:rPr>
              <w:t>о</w:t>
            </w:r>
            <w:r w:rsidRPr="00035B57">
              <w:rPr>
                <w:rFonts w:ascii="Times New Roman" w:hAnsi="Times New Roman"/>
                <w:szCs w:val="18"/>
              </w:rPr>
              <w:t>логии и смежных с ней областях</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 xml:space="preserve">тельства, предназначенных для наблюдений за физическими и химическими </w:t>
            </w:r>
            <w:r w:rsidRPr="00035B57">
              <w:rPr>
                <w:rFonts w:ascii="Times New Roman" w:hAnsi="Times New Roman"/>
                <w:szCs w:val="18"/>
              </w:rPr>
              <w:lastRenderedPageBreak/>
              <w:t>процесс</w:t>
            </w:r>
            <w:r w:rsidRPr="00035B57">
              <w:rPr>
                <w:rFonts w:ascii="Times New Roman" w:hAnsi="Times New Roman"/>
                <w:szCs w:val="18"/>
              </w:rPr>
              <w:t>а</w:t>
            </w:r>
            <w:r w:rsidRPr="00035B57">
              <w:rPr>
                <w:rFonts w:ascii="Times New Roman" w:hAnsi="Times New Roman"/>
                <w:szCs w:val="18"/>
              </w:rPr>
              <w:t>ми, происходящими в окружающей среде, определения ее гидрометеорологических, агрометеорологических и гелиогеофизич</w:t>
            </w:r>
            <w:r w:rsidRPr="00035B57">
              <w:rPr>
                <w:rFonts w:ascii="Times New Roman" w:hAnsi="Times New Roman"/>
                <w:szCs w:val="18"/>
              </w:rPr>
              <w:t>е</w:t>
            </w:r>
            <w:r w:rsidRPr="00035B57">
              <w:rPr>
                <w:rFonts w:ascii="Times New Roman" w:hAnsi="Times New Roman"/>
                <w:szCs w:val="18"/>
              </w:rPr>
              <w:t>ских характеристик, уровня загрязнения атмосферного воздуха, почв, водных объе</w:t>
            </w:r>
            <w:r w:rsidRPr="00035B57">
              <w:rPr>
                <w:rFonts w:ascii="Times New Roman" w:hAnsi="Times New Roman"/>
                <w:szCs w:val="18"/>
              </w:rPr>
              <w:t>к</w:t>
            </w:r>
            <w:r w:rsidRPr="00035B57">
              <w:rPr>
                <w:rFonts w:ascii="Times New Roman" w:hAnsi="Times New Roman"/>
                <w:szCs w:val="18"/>
              </w:rPr>
              <w:t>тов, в том числе по гидробиологическим показателям, и околоземного - космическ</w:t>
            </w:r>
            <w:r w:rsidRPr="00035B57">
              <w:rPr>
                <w:rFonts w:ascii="Times New Roman" w:hAnsi="Times New Roman"/>
                <w:szCs w:val="18"/>
              </w:rPr>
              <w:t>о</w:t>
            </w:r>
            <w:r w:rsidRPr="00035B57">
              <w:rPr>
                <w:rFonts w:ascii="Times New Roman" w:hAnsi="Times New Roman"/>
                <w:szCs w:val="18"/>
              </w:rPr>
              <w:t>го пространства, зданий и сооружений, и</w:t>
            </w:r>
            <w:r w:rsidRPr="00035B57">
              <w:rPr>
                <w:rFonts w:ascii="Times New Roman" w:hAnsi="Times New Roman"/>
                <w:szCs w:val="18"/>
              </w:rPr>
              <w:t>с</w:t>
            </w:r>
            <w:r w:rsidRPr="00035B57">
              <w:rPr>
                <w:rFonts w:ascii="Times New Roman" w:hAnsi="Times New Roman"/>
                <w:szCs w:val="18"/>
              </w:rPr>
              <w:t>пользуемых в области гидрометеорологии и смежных с ней областях (доплеровские м</w:t>
            </w:r>
            <w:r w:rsidRPr="00035B57">
              <w:rPr>
                <w:rFonts w:ascii="Times New Roman" w:hAnsi="Times New Roman"/>
                <w:szCs w:val="18"/>
              </w:rPr>
              <w:t>е</w:t>
            </w:r>
            <w:r w:rsidRPr="00035B57">
              <w:rPr>
                <w:rFonts w:ascii="Times New Roman" w:hAnsi="Times New Roman"/>
                <w:szCs w:val="18"/>
              </w:rPr>
              <w:t>теорологические радиолокаторы, гидрол</w:t>
            </w:r>
            <w:r w:rsidRPr="00035B57">
              <w:rPr>
                <w:rFonts w:ascii="Times New Roman" w:hAnsi="Times New Roman"/>
                <w:szCs w:val="18"/>
              </w:rPr>
              <w:t>о</w:t>
            </w:r>
            <w:r w:rsidRPr="00035B57">
              <w:rPr>
                <w:rFonts w:ascii="Times New Roman" w:hAnsi="Times New Roman"/>
                <w:szCs w:val="18"/>
              </w:rPr>
              <w:t>гические посты и другие)</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lastRenderedPageBreak/>
              <w:t>3.9.1</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75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jc w:val="both"/>
              <w:rPr>
                <w:rFonts w:ascii="Times New Roman" w:hAnsi="Times New Roman"/>
                <w:szCs w:val="18"/>
              </w:rPr>
            </w:pPr>
            <w:r w:rsidRPr="00035B57">
              <w:rPr>
                <w:rFonts w:ascii="Times New Roman" w:hAnsi="Times New Roman"/>
                <w:szCs w:val="18"/>
              </w:rPr>
              <w:t>2. Минимальный пр</w:t>
            </w:r>
            <w:r w:rsidRPr="00035B57">
              <w:rPr>
                <w:rFonts w:ascii="Times New Roman" w:hAnsi="Times New Roman"/>
                <w:szCs w:val="18"/>
              </w:rPr>
              <w:t>о</w:t>
            </w:r>
            <w:r w:rsidRPr="00035B57">
              <w:rPr>
                <w:rFonts w:ascii="Times New Roman" w:hAnsi="Times New Roman"/>
                <w:szCs w:val="18"/>
              </w:rPr>
              <w:t xml:space="preserve">цент озеленения – </w:t>
            </w:r>
            <w:r w:rsidRPr="00035B57">
              <w:rPr>
                <w:rFonts w:ascii="Times New Roman" w:hAnsi="Times New Roman"/>
                <w:szCs w:val="18"/>
              </w:rPr>
              <w:lastRenderedPageBreak/>
              <w:t>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lastRenderedPageBreak/>
              <w:t>Магазины</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предназначенных для продажи товаров, торговая площадь которых соста</w:t>
            </w:r>
            <w:r w:rsidRPr="00035B57">
              <w:rPr>
                <w:rFonts w:ascii="Times New Roman" w:hAnsi="Times New Roman"/>
                <w:szCs w:val="18"/>
              </w:rPr>
              <w:t>в</w:t>
            </w:r>
            <w:r w:rsidRPr="00035B57">
              <w:rPr>
                <w:rFonts w:ascii="Times New Roman" w:hAnsi="Times New Roman"/>
                <w:szCs w:val="18"/>
              </w:rPr>
              <w:t>ляет до 5000 кв.м</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4.4</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200</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75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vAlign w:val="center"/>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widowControl w:val="0"/>
              <w:jc w:val="both"/>
              <w:rPr>
                <w:rFonts w:ascii="Times New Roman" w:hAnsi="Times New Roman"/>
                <w:szCs w:val="18"/>
              </w:rPr>
            </w:pPr>
            <w:r>
              <w:rPr>
                <w:rFonts w:ascii="Times New Roman" w:hAnsi="Times New Roman"/>
                <w:szCs w:val="18"/>
              </w:rPr>
              <w:t>2.</w:t>
            </w:r>
            <w:r w:rsidRPr="00035B57">
              <w:rPr>
                <w:rFonts w:ascii="Times New Roman" w:hAnsi="Times New Roman"/>
                <w:szCs w:val="18"/>
              </w:rPr>
              <w:t>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Служебные гаражи</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autoSpaceDE w:val="0"/>
              <w:autoSpaceDN w:val="0"/>
              <w:adjustRightInd w:val="0"/>
              <w:jc w:val="both"/>
              <w:rPr>
                <w:rFonts w:ascii="Times New Roman" w:hAnsi="Times New Roman"/>
                <w:szCs w:val="18"/>
              </w:rPr>
            </w:pPr>
            <w:r w:rsidRPr="00035B57">
              <w:rPr>
                <w:rFonts w:ascii="Times New Roman" w:hAnsi="Times New Roman"/>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w:t>
            </w:r>
            <w:r w:rsidRPr="00035B57">
              <w:rPr>
                <w:rFonts w:ascii="Times New Roman" w:hAnsi="Times New Roman"/>
                <w:szCs w:val="18"/>
              </w:rPr>
              <w:t>у</w:t>
            </w:r>
            <w:r w:rsidRPr="00035B57">
              <w:rPr>
                <w:rFonts w:ascii="Times New Roman" w:hAnsi="Times New Roman"/>
                <w:szCs w:val="18"/>
              </w:rPr>
              <w:t>смотренных видами разрешенного испол</w:t>
            </w:r>
            <w:r w:rsidRPr="00035B57">
              <w:rPr>
                <w:rFonts w:ascii="Times New Roman" w:hAnsi="Times New Roman"/>
                <w:szCs w:val="18"/>
              </w:rPr>
              <w:t>ь</w:t>
            </w:r>
            <w:r w:rsidRPr="00035B57">
              <w:rPr>
                <w:rFonts w:ascii="Times New Roman" w:hAnsi="Times New Roman"/>
                <w:szCs w:val="18"/>
              </w:rPr>
              <w:t xml:space="preserve">зования с </w:t>
            </w:r>
            <w:hyperlink w:anchor="Par181" w:history="1">
              <w:r w:rsidRPr="00035B57">
                <w:rPr>
                  <w:rFonts w:ascii="Times New Roman" w:hAnsi="Times New Roman"/>
                  <w:szCs w:val="18"/>
                </w:rPr>
                <w:t>кодами 3.0</w:t>
              </w:r>
            </w:hyperlink>
            <w:r w:rsidRPr="00035B57">
              <w:rPr>
                <w:rFonts w:ascii="Times New Roman" w:hAnsi="Times New Roman"/>
                <w:szCs w:val="18"/>
              </w:rPr>
              <w:t xml:space="preserve">, </w:t>
            </w:r>
            <w:hyperlink w:anchor="Par289" w:history="1">
              <w:r w:rsidRPr="00035B57">
                <w:rPr>
                  <w:rFonts w:ascii="Times New Roman" w:hAnsi="Times New Roman"/>
                  <w:szCs w:val="18"/>
                </w:rPr>
                <w:t>4.0</w:t>
              </w:r>
            </w:hyperlink>
            <w:r w:rsidRPr="00035B57">
              <w:rPr>
                <w:rFonts w:ascii="Times New Roman" w:hAnsi="Times New Roman"/>
                <w:szCs w:val="18"/>
              </w:rPr>
              <w:t>, а также для ст</w:t>
            </w:r>
            <w:r w:rsidRPr="00035B57">
              <w:rPr>
                <w:rFonts w:ascii="Times New Roman" w:hAnsi="Times New Roman"/>
                <w:szCs w:val="18"/>
              </w:rPr>
              <w:t>о</w:t>
            </w:r>
            <w:r w:rsidRPr="00035B57">
              <w:rPr>
                <w:rFonts w:ascii="Times New Roman" w:hAnsi="Times New Roman"/>
                <w:szCs w:val="18"/>
              </w:rPr>
              <w:t>янки и хранения транспортных средств о</w:t>
            </w:r>
            <w:r w:rsidRPr="00035B57">
              <w:rPr>
                <w:rFonts w:ascii="Times New Roman" w:hAnsi="Times New Roman"/>
                <w:szCs w:val="18"/>
              </w:rPr>
              <w:t>б</w:t>
            </w:r>
            <w:r w:rsidRPr="00035B57">
              <w:rPr>
                <w:rFonts w:ascii="Times New Roman" w:hAnsi="Times New Roman"/>
                <w:szCs w:val="18"/>
              </w:rPr>
              <w:t>щего пользования, в том числе в депо</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4.9</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autoSpaceDE w:val="0"/>
              <w:autoSpaceDN w:val="0"/>
              <w:adjustRightInd w:val="0"/>
              <w:jc w:val="both"/>
              <w:rPr>
                <w:rFonts w:ascii="Times New Roman" w:hAnsi="Times New Roman"/>
                <w:szCs w:val="18"/>
              </w:rPr>
            </w:pPr>
            <w:r w:rsidRPr="00035B57">
              <w:rPr>
                <w:rFonts w:ascii="Times New Roman" w:hAnsi="Times New Roman"/>
                <w:szCs w:val="18"/>
              </w:rPr>
              <w:t>*</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Обеспечение вну</w:t>
            </w:r>
            <w:r w:rsidRPr="00035B57">
              <w:rPr>
                <w:rFonts w:ascii="Times New Roman" w:hAnsi="Times New Roman"/>
                <w:szCs w:val="18"/>
              </w:rPr>
              <w:t>т</w:t>
            </w:r>
            <w:r w:rsidRPr="00035B57">
              <w:rPr>
                <w:rFonts w:ascii="Times New Roman" w:hAnsi="Times New Roman"/>
                <w:szCs w:val="18"/>
              </w:rPr>
              <w:t>реннего правоп</w:t>
            </w:r>
            <w:r w:rsidRPr="00035B57">
              <w:rPr>
                <w:rFonts w:ascii="Times New Roman" w:hAnsi="Times New Roman"/>
                <w:szCs w:val="18"/>
              </w:rPr>
              <w:t>о</w:t>
            </w:r>
            <w:r w:rsidRPr="00035B57">
              <w:rPr>
                <w:rFonts w:ascii="Times New Roman" w:hAnsi="Times New Roman"/>
                <w:szCs w:val="18"/>
              </w:rPr>
              <w:t>рядка</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необходимых для подготовки и поддержания в готовности органов вну</w:t>
            </w:r>
            <w:r w:rsidRPr="00035B57">
              <w:rPr>
                <w:rFonts w:ascii="Times New Roman" w:hAnsi="Times New Roman"/>
                <w:szCs w:val="18"/>
              </w:rPr>
              <w:t>т</w:t>
            </w:r>
            <w:r w:rsidRPr="00035B57">
              <w:rPr>
                <w:rFonts w:ascii="Times New Roman" w:hAnsi="Times New Roman"/>
                <w:szCs w:val="18"/>
              </w:rPr>
              <w:t>ренних дел, Росгвардии и спасательных служб, в которых существует военизир</w:t>
            </w:r>
            <w:r w:rsidRPr="00035B57">
              <w:rPr>
                <w:rFonts w:ascii="Times New Roman" w:hAnsi="Times New Roman"/>
                <w:szCs w:val="18"/>
              </w:rPr>
              <w:t>о</w:t>
            </w:r>
            <w:r w:rsidRPr="00035B57">
              <w:rPr>
                <w:rFonts w:ascii="Times New Roman" w:hAnsi="Times New Roman"/>
                <w:szCs w:val="18"/>
              </w:rPr>
              <w:t>ванная служба; размещение объектов гра</w:t>
            </w:r>
            <w:r w:rsidRPr="00035B57">
              <w:rPr>
                <w:rFonts w:ascii="Times New Roman" w:hAnsi="Times New Roman"/>
                <w:szCs w:val="18"/>
              </w:rPr>
              <w:t>ж</w:t>
            </w:r>
            <w:r w:rsidRPr="00035B57">
              <w:rPr>
                <w:rFonts w:ascii="Times New Roman" w:hAnsi="Times New Roman"/>
                <w:szCs w:val="18"/>
              </w:rPr>
              <w:t>данской обороны, за исключением объектов гражданской обороны, являющихся част</w:t>
            </w:r>
            <w:r w:rsidRPr="00035B57">
              <w:rPr>
                <w:rFonts w:ascii="Times New Roman" w:hAnsi="Times New Roman"/>
                <w:szCs w:val="18"/>
              </w:rPr>
              <w:t>я</w:t>
            </w:r>
            <w:r w:rsidRPr="00035B57">
              <w:rPr>
                <w:rFonts w:ascii="Times New Roman" w:hAnsi="Times New Roman"/>
                <w:szCs w:val="18"/>
              </w:rPr>
              <w:t>ми производственных зданий</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8.3</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500</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9</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75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jc w:val="both"/>
              <w:rPr>
                <w:rFonts w:ascii="Times New Roman" w:hAnsi="Times New Roman"/>
                <w:szCs w:val="18"/>
              </w:rPr>
            </w:pPr>
            <w:r w:rsidRPr="00035B57">
              <w:rPr>
                <w:rFonts w:ascii="Times New Roman" w:hAnsi="Times New Roman"/>
                <w:szCs w:val="18"/>
              </w:rPr>
              <w:t>2. 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Предоставление коммунальных услуг</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зданий и сооружений, обесп</w:t>
            </w:r>
            <w:r w:rsidRPr="00035B57">
              <w:rPr>
                <w:rFonts w:ascii="Times New Roman" w:hAnsi="Times New Roman"/>
                <w:szCs w:val="18"/>
              </w:rPr>
              <w:t>е</w:t>
            </w:r>
            <w:r w:rsidRPr="00035B57">
              <w:rPr>
                <w:rFonts w:ascii="Times New Roman" w:hAnsi="Times New Roman"/>
                <w:szCs w:val="18"/>
              </w:rPr>
              <w:t>чивающих поставку воды, тепла, электр</w:t>
            </w:r>
            <w:r w:rsidRPr="00035B57">
              <w:rPr>
                <w:rFonts w:ascii="Times New Roman" w:hAnsi="Times New Roman"/>
                <w:szCs w:val="18"/>
              </w:rPr>
              <w:t>и</w:t>
            </w:r>
            <w:r w:rsidRPr="00035B57">
              <w:rPr>
                <w:rFonts w:ascii="Times New Roman" w:hAnsi="Times New Roman"/>
                <w:szCs w:val="18"/>
              </w:rPr>
              <w:t xml:space="preserve">чества, газа, </w:t>
            </w:r>
            <w:r w:rsidRPr="00035B57">
              <w:rPr>
                <w:rFonts w:ascii="Times New Roman" w:hAnsi="Times New Roman"/>
                <w:szCs w:val="18"/>
              </w:rPr>
              <w:lastRenderedPageBreak/>
              <w:t>отвод канализационных ст</w:t>
            </w:r>
            <w:r w:rsidRPr="00035B57">
              <w:rPr>
                <w:rFonts w:ascii="Times New Roman" w:hAnsi="Times New Roman"/>
                <w:szCs w:val="18"/>
              </w:rPr>
              <w:t>о</w:t>
            </w:r>
            <w:r w:rsidRPr="00035B57">
              <w:rPr>
                <w:rFonts w:ascii="Times New Roman" w:hAnsi="Times New Roman"/>
                <w:szCs w:val="18"/>
              </w:rPr>
              <w:t>ков, очистку и уборку объектов недвиж</w:t>
            </w:r>
            <w:r w:rsidRPr="00035B57">
              <w:rPr>
                <w:rFonts w:ascii="Times New Roman" w:hAnsi="Times New Roman"/>
                <w:szCs w:val="18"/>
              </w:rPr>
              <w:t>и</w:t>
            </w:r>
            <w:r w:rsidRPr="00035B57">
              <w:rPr>
                <w:rFonts w:ascii="Times New Roman" w:hAnsi="Times New Roman"/>
                <w:szCs w:val="18"/>
              </w:rPr>
              <w:t>мости (котельных, водозаборов, очистных сооружений, насосных станций, водопр</w:t>
            </w:r>
            <w:r w:rsidRPr="00035B57">
              <w:rPr>
                <w:rFonts w:ascii="Times New Roman" w:hAnsi="Times New Roman"/>
                <w:szCs w:val="18"/>
              </w:rPr>
              <w:t>о</w:t>
            </w:r>
            <w:r w:rsidRPr="00035B57">
              <w:rPr>
                <w:rFonts w:ascii="Times New Roman" w:hAnsi="Times New Roman"/>
                <w:szCs w:val="18"/>
              </w:rPr>
              <w:t>водов, линий электропередач, трансформ</w:t>
            </w:r>
            <w:r w:rsidRPr="00035B57">
              <w:rPr>
                <w:rFonts w:ascii="Times New Roman" w:hAnsi="Times New Roman"/>
                <w:szCs w:val="18"/>
              </w:rPr>
              <w:t>а</w:t>
            </w:r>
            <w:r w:rsidRPr="00035B57">
              <w:rPr>
                <w:rFonts w:ascii="Times New Roman" w:hAnsi="Times New Roman"/>
                <w:szCs w:val="18"/>
              </w:rPr>
              <w:t>торных подстанций, газопроводов, линий связи, телефонных станций, канализаций, стоянок, гаражей и мастерских для обсл</w:t>
            </w:r>
            <w:r w:rsidRPr="00035B57">
              <w:rPr>
                <w:rFonts w:ascii="Times New Roman" w:hAnsi="Times New Roman"/>
                <w:szCs w:val="18"/>
              </w:rPr>
              <w:t>у</w:t>
            </w:r>
            <w:r w:rsidRPr="00035B57">
              <w:rPr>
                <w:rFonts w:ascii="Times New Roman" w:hAnsi="Times New Roman"/>
                <w:szCs w:val="18"/>
              </w:rPr>
              <w:t>живания уборочной и аварийной техники, сооружений, необходимых для сбора и плавки снега)</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lastRenderedPageBreak/>
              <w:t>3.1.1</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1</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lastRenderedPageBreak/>
              <w:t>2. 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lastRenderedPageBreak/>
              <w:t>Улично-дорожная сеть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w:t>
            </w:r>
            <w:r w:rsidRPr="00035B57">
              <w:rPr>
                <w:rFonts w:ascii="Times New Roman" w:hAnsi="Times New Roman"/>
                <w:szCs w:val="18"/>
              </w:rPr>
              <w:t>о</w:t>
            </w:r>
            <w:r w:rsidRPr="00035B57">
              <w:rPr>
                <w:rFonts w:ascii="Times New Roman" w:hAnsi="Times New Roman"/>
                <w:szCs w:val="18"/>
              </w:rPr>
              <w:t>дов, бульваров, площадей, проездов, вел</w:t>
            </w:r>
            <w:r w:rsidRPr="00035B57">
              <w:rPr>
                <w:rFonts w:ascii="Times New Roman" w:hAnsi="Times New Roman"/>
                <w:szCs w:val="18"/>
              </w:rPr>
              <w:t>о</w:t>
            </w:r>
            <w:r w:rsidRPr="00035B57">
              <w:rPr>
                <w:rFonts w:ascii="Times New Roman" w:hAnsi="Times New Roman"/>
                <w:szCs w:val="18"/>
              </w:rPr>
              <w:t>дорожек и объектов велотранспортной и инженерной инфраструктуры;</w:t>
            </w:r>
          </w:p>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придорожных стоянок (парк</w:t>
            </w:r>
            <w:r w:rsidRPr="00035B57">
              <w:rPr>
                <w:rFonts w:ascii="Times New Roman" w:hAnsi="Times New Roman"/>
                <w:szCs w:val="18"/>
              </w:rPr>
              <w:t>о</w:t>
            </w:r>
            <w:r w:rsidRPr="00035B57">
              <w:rPr>
                <w:rFonts w:ascii="Times New Roman" w:hAnsi="Times New Roman"/>
                <w:szCs w:val="18"/>
              </w:rPr>
              <w:t>вок) транспортных средств в границах г</w:t>
            </w:r>
            <w:r w:rsidRPr="00035B57">
              <w:rPr>
                <w:rFonts w:ascii="Times New Roman" w:hAnsi="Times New Roman"/>
                <w:szCs w:val="18"/>
              </w:rPr>
              <w:t>о</w:t>
            </w:r>
            <w:r w:rsidRPr="00035B57">
              <w:rPr>
                <w:rFonts w:ascii="Times New Roman" w:hAnsi="Times New Roman"/>
                <w:szCs w:val="18"/>
              </w:rPr>
              <w:t>родских улиц и дорог, за исключением пр</w:t>
            </w:r>
            <w:r w:rsidRPr="00035B57">
              <w:rPr>
                <w:rFonts w:ascii="Times New Roman" w:hAnsi="Times New Roman"/>
                <w:szCs w:val="18"/>
              </w:rPr>
              <w:t>е</w:t>
            </w:r>
            <w:r w:rsidRPr="00035B57">
              <w:rPr>
                <w:rFonts w:ascii="Times New Roman" w:hAnsi="Times New Roman"/>
                <w:szCs w:val="18"/>
              </w:rPr>
              <w:t>дусмотренных видами разрешенного и</w:t>
            </w:r>
            <w:r w:rsidRPr="00035B57">
              <w:rPr>
                <w:rFonts w:ascii="Times New Roman" w:hAnsi="Times New Roman"/>
                <w:szCs w:val="18"/>
              </w:rPr>
              <w:t>с</w:t>
            </w:r>
            <w:r w:rsidRPr="00035B57">
              <w:rPr>
                <w:rFonts w:ascii="Times New Roman" w:hAnsi="Times New Roman"/>
                <w:szCs w:val="18"/>
              </w:rPr>
              <w:t>пользования с кодами 2.7.1, 4.9, 7.2.3, а также некапитальных сооружений, предн</w:t>
            </w:r>
            <w:r w:rsidRPr="00035B57">
              <w:rPr>
                <w:rFonts w:ascii="Times New Roman" w:hAnsi="Times New Roman"/>
                <w:szCs w:val="18"/>
              </w:rPr>
              <w:t>а</w:t>
            </w:r>
            <w:r w:rsidRPr="00035B57">
              <w:rPr>
                <w:rFonts w:ascii="Times New Roman" w:hAnsi="Times New Roman"/>
                <w:szCs w:val="18"/>
              </w:rPr>
              <w:t>значенных для охраны транспортных средств</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12.0.1</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center"/>
              <w:rPr>
                <w:rFonts w:ascii="Times New Roman" w:hAnsi="Times New Roman"/>
                <w:szCs w:val="18"/>
              </w:rPr>
            </w:pPr>
            <w:r w:rsidRPr="00035B57">
              <w:rPr>
                <w:rFonts w:ascii="Times New Roman" w:hAnsi="Times New Roman"/>
                <w:szCs w:val="18"/>
              </w:rPr>
              <w:t>*</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t>Благоустройство территории</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декоративных, технических, планировочных, конструктивных ус</w:t>
            </w:r>
            <w:r w:rsidRPr="00035B57">
              <w:rPr>
                <w:rFonts w:ascii="Times New Roman" w:hAnsi="Times New Roman"/>
                <w:szCs w:val="18"/>
              </w:rPr>
              <w:t>т</w:t>
            </w:r>
            <w:r w:rsidRPr="00035B57">
              <w:rPr>
                <w:rFonts w:ascii="Times New Roman" w:hAnsi="Times New Roman"/>
                <w:szCs w:val="18"/>
              </w:rPr>
              <w:t>ройств, элементов озеленения, различных видов оборудования и оформления, малых архитектурных форм, некапитальных н</w:t>
            </w:r>
            <w:r w:rsidRPr="00035B57">
              <w:rPr>
                <w:rFonts w:ascii="Times New Roman" w:hAnsi="Times New Roman"/>
                <w:szCs w:val="18"/>
              </w:rPr>
              <w:t>е</w:t>
            </w:r>
            <w:r w:rsidRPr="00035B57">
              <w:rPr>
                <w:rFonts w:ascii="Times New Roman" w:hAnsi="Times New Roman"/>
                <w:szCs w:val="18"/>
              </w:rPr>
              <w:t>стационарных строений и сооружений, и</w:t>
            </w:r>
            <w:r w:rsidRPr="00035B57">
              <w:rPr>
                <w:rFonts w:ascii="Times New Roman" w:hAnsi="Times New Roman"/>
                <w:szCs w:val="18"/>
              </w:rPr>
              <w:t>н</w:t>
            </w:r>
            <w:r w:rsidRPr="00035B57">
              <w:rPr>
                <w:rFonts w:ascii="Times New Roman" w:hAnsi="Times New Roman"/>
                <w:szCs w:val="18"/>
              </w:rPr>
              <w:t>формационных щитов и указателей, прим</w:t>
            </w:r>
            <w:r w:rsidRPr="00035B57">
              <w:rPr>
                <w:rFonts w:ascii="Times New Roman" w:hAnsi="Times New Roman"/>
                <w:szCs w:val="18"/>
              </w:rPr>
              <w:t>е</w:t>
            </w:r>
            <w:r w:rsidRPr="00035B57">
              <w:rPr>
                <w:rFonts w:ascii="Times New Roman" w:hAnsi="Times New Roman"/>
                <w:szCs w:val="18"/>
              </w:rPr>
              <w:t>няемых как составные части благоустро</w:t>
            </w:r>
            <w:r w:rsidRPr="00035B57">
              <w:rPr>
                <w:rFonts w:ascii="Times New Roman" w:hAnsi="Times New Roman"/>
                <w:szCs w:val="18"/>
              </w:rPr>
              <w:t>й</w:t>
            </w:r>
            <w:r w:rsidRPr="00035B57">
              <w:rPr>
                <w:rFonts w:ascii="Times New Roman" w:hAnsi="Times New Roman"/>
                <w:szCs w:val="18"/>
              </w:rPr>
              <w:t>ства территории, общественных туалетов</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12.0.2</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center"/>
              <w:rPr>
                <w:rFonts w:ascii="Times New Roman" w:hAnsi="Times New Roman"/>
                <w:szCs w:val="18"/>
              </w:rPr>
            </w:pPr>
            <w:r w:rsidRPr="00035B57">
              <w:rPr>
                <w:rFonts w:ascii="Times New Roman" w:hAnsi="Times New Roman"/>
                <w:szCs w:val="18"/>
              </w:rPr>
              <w:t>*</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Условно разрешенные виды использования</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Общежития</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 xml:space="preserve">Размещение зданий, предназначенных для размещения общежитий, предназначенных для </w:t>
            </w:r>
            <w:r w:rsidRPr="00035B57">
              <w:rPr>
                <w:rFonts w:ascii="Times New Roman" w:hAnsi="Times New Roman"/>
                <w:szCs w:val="18"/>
              </w:rPr>
              <w:lastRenderedPageBreak/>
              <w:t>проживания граждан на время их раб</w:t>
            </w:r>
            <w:r w:rsidRPr="00035B57">
              <w:rPr>
                <w:rFonts w:ascii="Times New Roman" w:hAnsi="Times New Roman"/>
                <w:szCs w:val="18"/>
              </w:rPr>
              <w:t>о</w:t>
            </w:r>
            <w:r w:rsidRPr="00035B57">
              <w:rPr>
                <w:rFonts w:ascii="Times New Roman" w:hAnsi="Times New Roman"/>
                <w:szCs w:val="18"/>
              </w:rPr>
              <w:t>ты, службы или обучения, за исключением зданий, размещение которых предусмотр</w:t>
            </w:r>
            <w:r w:rsidRPr="00035B57">
              <w:rPr>
                <w:rFonts w:ascii="Times New Roman" w:hAnsi="Times New Roman"/>
                <w:szCs w:val="18"/>
              </w:rPr>
              <w:t>е</w:t>
            </w:r>
            <w:r w:rsidRPr="00035B57">
              <w:rPr>
                <w:rFonts w:ascii="Times New Roman" w:hAnsi="Times New Roman"/>
                <w:szCs w:val="18"/>
              </w:rPr>
              <w:t>но содержанием вида разрешенного и</w:t>
            </w:r>
            <w:r w:rsidRPr="00035B57">
              <w:rPr>
                <w:rFonts w:ascii="Times New Roman" w:hAnsi="Times New Roman"/>
                <w:szCs w:val="18"/>
              </w:rPr>
              <w:t>с</w:t>
            </w:r>
            <w:r w:rsidRPr="00035B57">
              <w:rPr>
                <w:rFonts w:ascii="Times New Roman" w:hAnsi="Times New Roman"/>
                <w:szCs w:val="18"/>
              </w:rPr>
              <w:t xml:space="preserve">пользования с </w:t>
            </w:r>
            <w:hyperlink w:anchor="Par312" w:history="1">
              <w:r w:rsidRPr="00035B57">
                <w:rPr>
                  <w:rFonts w:ascii="Times New Roman" w:hAnsi="Times New Roman"/>
                  <w:szCs w:val="18"/>
                </w:rPr>
                <w:t>кодом 4.7</w:t>
              </w:r>
            </w:hyperlink>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lastRenderedPageBreak/>
              <w:t>3.2.4</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widowControl w:val="0"/>
              <w:rPr>
                <w:rFonts w:ascii="Times New Roman" w:hAnsi="Times New Roman"/>
                <w:szCs w:val="18"/>
              </w:rPr>
            </w:pPr>
            <w:r w:rsidRPr="00035B57">
              <w:rPr>
                <w:rFonts w:ascii="Times New Roman" w:hAnsi="Times New Roman"/>
                <w:szCs w:val="18"/>
              </w:rPr>
              <w:lastRenderedPageBreak/>
              <w:t>2. 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lastRenderedPageBreak/>
              <w:t>Общественное п</w:t>
            </w:r>
            <w:r w:rsidRPr="00035B57">
              <w:rPr>
                <w:rFonts w:ascii="Times New Roman" w:hAnsi="Times New Roman"/>
                <w:szCs w:val="18"/>
              </w:rPr>
              <w:t>и</w:t>
            </w:r>
            <w:r w:rsidRPr="00035B57">
              <w:rPr>
                <w:rFonts w:ascii="Times New Roman" w:hAnsi="Times New Roman"/>
                <w:szCs w:val="18"/>
              </w:rPr>
              <w:t>тание</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объектов капитального стро</w:t>
            </w:r>
            <w:r w:rsidRPr="00035B57">
              <w:rPr>
                <w:rFonts w:ascii="Times New Roman" w:hAnsi="Times New Roman"/>
                <w:szCs w:val="18"/>
              </w:rPr>
              <w:t>и</w:t>
            </w:r>
            <w:r w:rsidRPr="00035B57">
              <w:rPr>
                <w:rFonts w:ascii="Times New Roman" w:hAnsi="Times New Roman"/>
                <w:szCs w:val="18"/>
              </w:rPr>
              <w:t>тельства в целях устройства мест общес</w:t>
            </w:r>
            <w:r w:rsidRPr="00035B57">
              <w:rPr>
                <w:rFonts w:ascii="Times New Roman" w:hAnsi="Times New Roman"/>
                <w:szCs w:val="18"/>
              </w:rPr>
              <w:t>т</w:t>
            </w:r>
            <w:r w:rsidRPr="00035B57">
              <w:rPr>
                <w:rFonts w:ascii="Times New Roman" w:hAnsi="Times New Roman"/>
                <w:szCs w:val="18"/>
              </w:rPr>
              <w:t>венного питания (рестораны, кафе, стол</w:t>
            </w:r>
            <w:r w:rsidRPr="00035B57">
              <w:rPr>
                <w:rFonts w:ascii="Times New Roman" w:hAnsi="Times New Roman"/>
                <w:szCs w:val="18"/>
              </w:rPr>
              <w:t>о</w:t>
            </w:r>
            <w:r w:rsidRPr="00035B57">
              <w:rPr>
                <w:rFonts w:ascii="Times New Roman" w:hAnsi="Times New Roman"/>
                <w:szCs w:val="18"/>
              </w:rPr>
              <w:t>вые, закусочные, бары)</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4.6</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200</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75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widowControl w:val="0"/>
              <w:tabs>
                <w:tab w:val="left" w:pos="142"/>
              </w:tabs>
              <w:autoSpaceDE w:val="0"/>
              <w:jc w:val="both"/>
              <w:rPr>
                <w:rFonts w:ascii="Times New Roman" w:hAnsi="Times New Roman"/>
                <w:szCs w:val="18"/>
              </w:rPr>
            </w:pPr>
            <w:r w:rsidRPr="00035B57">
              <w:rPr>
                <w:rFonts w:ascii="Times New Roman" w:hAnsi="Times New Roman"/>
                <w:szCs w:val="18"/>
              </w:rPr>
              <w:t>2. 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Связь</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autoSpaceDE w:val="0"/>
              <w:autoSpaceDN w:val="0"/>
              <w:adjustRightInd w:val="0"/>
              <w:jc w:val="both"/>
              <w:rPr>
                <w:rFonts w:ascii="Times New Roman" w:hAnsi="Times New Roman"/>
                <w:szCs w:val="18"/>
              </w:rPr>
            </w:pPr>
            <w:r w:rsidRPr="00035B57">
              <w:rPr>
                <w:rFonts w:ascii="Times New Roman" w:hAnsi="Times New Roman"/>
                <w:szCs w:val="18"/>
              </w:rPr>
              <w:t>Размещение объектов связи, радиовещания, телевидения, включая воздушные радиор</w:t>
            </w:r>
            <w:r w:rsidRPr="00035B57">
              <w:rPr>
                <w:rFonts w:ascii="Times New Roman" w:hAnsi="Times New Roman"/>
                <w:szCs w:val="18"/>
              </w:rPr>
              <w:t>е</w:t>
            </w:r>
            <w:r w:rsidRPr="00035B57">
              <w:rPr>
                <w:rFonts w:ascii="Times New Roman" w:hAnsi="Times New Roman"/>
                <w:szCs w:val="18"/>
              </w:rPr>
              <w:t>лейные, надземные и подземные кабельные линии связи, линии радиофикации, анте</w:t>
            </w:r>
            <w:r w:rsidRPr="00035B57">
              <w:rPr>
                <w:rFonts w:ascii="Times New Roman" w:hAnsi="Times New Roman"/>
                <w:szCs w:val="18"/>
              </w:rPr>
              <w:t>н</w:t>
            </w:r>
            <w:r w:rsidRPr="00035B57">
              <w:rPr>
                <w:rFonts w:ascii="Times New Roman" w:hAnsi="Times New Roman"/>
                <w:szCs w:val="18"/>
              </w:rPr>
              <w:t>ные поля, усилительные пункты на кабел</w:t>
            </w:r>
            <w:r w:rsidRPr="00035B57">
              <w:rPr>
                <w:rFonts w:ascii="Times New Roman" w:hAnsi="Times New Roman"/>
                <w:szCs w:val="18"/>
              </w:rPr>
              <w:t>ь</w:t>
            </w:r>
            <w:r w:rsidRPr="00035B57">
              <w:rPr>
                <w:rFonts w:ascii="Times New Roman" w:hAnsi="Times New Roman"/>
                <w:szCs w:val="18"/>
              </w:rPr>
              <w:t>ных линиях связи, инфраструктуру спутн</w:t>
            </w:r>
            <w:r w:rsidRPr="00035B57">
              <w:rPr>
                <w:rFonts w:ascii="Times New Roman" w:hAnsi="Times New Roman"/>
                <w:szCs w:val="18"/>
              </w:rPr>
              <w:t>и</w:t>
            </w:r>
            <w:r w:rsidRPr="00035B57">
              <w:rPr>
                <w:rFonts w:ascii="Times New Roman" w:hAnsi="Times New Roman"/>
                <w:szCs w:val="18"/>
              </w:rPr>
              <w:t>ковой связи и телерадиовещания, за искл</w:t>
            </w:r>
            <w:r w:rsidRPr="00035B57">
              <w:rPr>
                <w:rFonts w:ascii="Times New Roman" w:hAnsi="Times New Roman"/>
                <w:szCs w:val="18"/>
              </w:rPr>
              <w:t>ю</w:t>
            </w:r>
            <w:r w:rsidRPr="00035B57">
              <w:rPr>
                <w:rFonts w:ascii="Times New Roman" w:hAnsi="Times New Roman"/>
                <w:szCs w:val="18"/>
              </w:rPr>
              <w:t>чением объектов связи, размещение кот</w:t>
            </w:r>
            <w:r w:rsidRPr="00035B57">
              <w:rPr>
                <w:rFonts w:ascii="Times New Roman" w:hAnsi="Times New Roman"/>
                <w:szCs w:val="18"/>
              </w:rPr>
              <w:t>о</w:t>
            </w:r>
            <w:r w:rsidRPr="00035B57">
              <w:rPr>
                <w:rFonts w:ascii="Times New Roman" w:hAnsi="Times New Roman"/>
                <w:szCs w:val="18"/>
              </w:rPr>
              <w:t xml:space="preserve">рых предусмотрено содержанием видов разрешенного использования с </w:t>
            </w:r>
            <w:hyperlink w:anchor="Par187" w:history="1">
              <w:r w:rsidRPr="00035B57">
                <w:rPr>
                  <w:rFonts w:ascii="Times New Roman" w:hAnsi="Times New Roman"/>
                  <w:szCs w:val="18"/>
                </w:rPr>
                <w:t>кодами 3.1.1</w:t>
              </w:r>
            </w:hyperlink>
            <w:r w:rsidRPr="00035B57">
              <w:rPr>
                <w:rFonts w:ascii="Times New Roman" w:hAnsi="Times New Roman"/>
                <w:szCs w:val="18"/>
              </w:rPr>
              <w:t xml:space="preserve">, </w:t>
            </w:r>
            <w:hyperlink w:anchor="Par204" w:history="1">
              <w:r w:rsidRPr="00035B57">
                <w:rPr>
                  <w:rFonts w:ascii="Times New Roman" w:hAnsi="Times New Roman"/>
                  <w:szCs w:val="18"/>
                </w:rPr>
                <w:t>3.2.3</w:t>
              </w:r>
            </w:hyperlink>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cs="Arial"/>
                <w:szCs w:val="18"/>
              </w:rPr>
            </w:pPr>
            <w:r w:rsidRPr="00035B57">
              <w:rPr>
                <w:rFonts w:ascii="Times New Roman" w:hAnsi="Times New Roman"/>
                <w:szCs w:val="18"/>
              </w:rPr>
              <w:t>6.8</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200</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75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3</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widowControl w:val="0"/>
              <w:tabs>
                <w:tab w:val="left" w:pos="142"/>
              </w:tabs>
              <w:autoSpaceDE w:val="0"/>
              <w:jc w:val="both"/>
              <w:rPr>
                <w:rFonts w:ascii="Times New Roman" w:hAnsi="Times New Roman"/>
                <w:szCs w:val="18"/>
              </w:rPr>
            </w:pPr>
            <w:r w:rsidRPr="00035B57">
              <w:rPr>
                <w:rFonts w:ascii="Times New Roman" w:hAnsi="Times New Roman"/>
                <w:szCs w:val="18"/>
              </w:rPr>
              <w:t>2. 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Заправка тран</w:t>
            </w:r>
            <w:r w:rsidRPr="00035B57">
              <w:rPr>
                <w:rFonts w:ascii="Times New Roman" w:hAnsi="Times New Roman"/>
                <w:szCs w:val="18"/>
              </w:rPr>
              <w:t>с</w:t>
            </w:r>
            <w:r w:rsidRPr="00035B57">
              <w:rPr>
                <w:rFonts w:ascii="Times New Roman" w:hAnsi="Times New Roman"/>
                <w:szCs w:val="18"/>
              </w:rPr>
              <w:t>портных средств</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автозаправочных станций; размещение магазинов сопутствующей то</w:t>
            </w:r>
            <w:r w:rsidRPr="00035B57">
              <w:rPr>
                <w:rFonts w:ascii="Times New Roman" w:hAnsi="Times New Roman"/>
                <w:szCs w:val="18"/>
              </w:rPr>
              <w:t>р</w:t>
            </w:r>
            <w:r w:rsidRPr="00035B57">
              <w:rPr>
                <w:rFonts w:ascii="Times New Roman" w:hAnsi="Times New Roman"/>
                <w:szCs w:val="18"/>
              </w:rPr>
              <w:t>говли, зданий для организации обществе</w:t>
            </w:r>
            <w:r w:rsidRPr="00035B57">
              <w:rPr>
                <w:rFonts w:ascii="Times New Roman" w:hAnsi="Times New Roman"/>
                <w:szCs w:val="18"/>
              </w:rPr>
              <w:t>н</w:t>
            </w:r>
            <w:r w:rsidRPr="00035B57">
              <w:rPr>
                <w:rFonts w:ascii="Times New Roman" w:hAnsi="Times New Roman"/>
                <w:szCs w:val="18"/>
              </w:rPr>
              <w:t>ного питания в качестве объектов дорожн</w:t>
            </w:r>
            <w:r w:rsidRPr="00035B57">
              <w:rPr>
                <w:rFonts w:ascii="Times New Roman" w:hAnsi="Times New Roman"/>
                <w:szCs w:val="18"/>
              </w:rPr>
              <w:t>о</w:t>
            </w:r>
            <w:r w:rsidRPr="00035B57">
              <w:rPr>
                <w:rFonts w:ascii="Times New Roman" w:hAnsi="Times New Roman"/>
                <w:szCs w:val="18"/>
              </w:rPr>
              <w:t>го сервиса</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4.9.1.1</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200</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2. 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Обеспечение д</w:t>
            </w:r>
            <w:r w:rsidRPr="00035B57">
              <w:rPr>
                <w:rFonts w:ascii="Times New Roman" w:hAnsi="Times New Roman"/>
                <w:szCs w:val="18"/>
              </w:rPr>
              <w:t>о</w:t>
            </w:r>
            <w:r w:rsidRPr="00035B57">
              <w:rPr>
                <w:rFonts w:ascii="Times New Roman" w:hAnsi="Times New Roman"/>
                <w:szCs w:val="18"/>
              </w:rPr>
              <w:t>рожного отдыха</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зданий для предоставления гостиничных услуг в качестве дорожного сервиса (мотелей), а также размещение м</w:t>
            </w:r>
            <w:r w:rsidRPr="00035B57">
              <w:rPr>
                <w:rFonts w:ascii="Times New Roman" w:hAnsi="Times New Roman"/>
                <w:szCs w:val="18"/>
              </w:rPr>
              <w:t>а</w:t>
            </w:r>
            <w:r w:rsidRPr="00035B57">
              <w:rPr>
                <w:rFonts w:ascii="Times New Roman" w:hAnsi="Times New Roman"/>
                <w:szCs w:val="18"/>
              </w:rPr>
              <w:t>газинов сопутствующей торговли, зданий для организации общественного питания в качестве объектов дорожного сервиса</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4.9.1.2</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200</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2. 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Автомобильные мойки</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Размещение автомобильных моек, а также размещение магазинов сопутствующей то</w:t>
            </w:r>
            <w:r w:rsidRPr="00035B57">
              <w:rPr>
                <w:rFonts w:ascii="Times New Roman" w:hAnsi="Times New Roman"/>
                <w:szCs w:val="18"/>
              </w:rPr>
              <w:t>р</w:t>
            </w:r>
            <w:r w:rsidRPr="00035B57">
              <w:rPr>
                <w:rFonts w:ascii="Times New Roman" w:hAnsi="Times New Roman"/>
                <w:szCs w:val="18"/>
              </w:rPr>
              <w:t>говли</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4.9.1.3</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200</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2. 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Ремонт автомоб</w:t>
            </w:r>
            <w:r w:rsidRPr="00035B57">
              <w:rPr>
                <w:rFonts w:ascii="Times New Roman" w:hAnsi="Times New Roman"/>
                <w:szCs w:val="18"/>
              </w:rPr>
              <w:t>и</w:t>
            </w:r>
            <w:r w:rsidRPr="00035B57">
              <w:rPr>
                <w:rFonts w:ascii="Times New Roman" w:hAnsi="Times New Roman"/>
                <w:szCs w:val="18"/>
              </w:rPr>
              <w:t>лей</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 xml:space="preserve">Размещение мастерских, предназначенных для ремонта и обслуживания автомобилей, и прочих объектов дорожного сервиса, а также </w:t>
            </w:r>
            <w:r w:rsidRPr="00035B57">
              <w:rPr>
                <w:rFonts w:ascii="Times New Roman" w:hAnsi="Times New Roman"/>
                <w:szCs w:val="18"/>
              </w:rPr>
              <w:lastRenderedPageBreak/>
              <w:t>размещение магазинов сопутству</w:t>
            </w:r>
            <w:r w:rsidRPr="00035B57">
              <w:rPr>
                <w:rFonts w:ascii="Times New Roman" w:hAnsi="Times New Roman"/>
                <w:szCs w:val="18"/>
              </w:rPr>
              <w:t>ю</w:t>
            </w:r>
            <w:r w:rsidRPr="00035B57">
              <w:rPr>
                <w:rFonts w:ascii="Times New Roman" w:hAnsi="Times New Roman"/>
                <w:szCs w:val="18"/>
              </w:rPr>
              <w:t>щей торговли</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lastRenderedPageBreak/>
              <w:t>4.9.1.4</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200</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65</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2</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 xml:space="preserve">1. Минимальный отступ от красной линии – </w:t>
            </w:r>
            <w:smartTag w:uri="urn:schemas-microsoft-com:office:smarttags" w:element="metricconverter">
              <w:smartTagPr>
                <w:attr w:name="ProductID" w:val="3 м"/>
              </w:smartTagPr>
              <w:r w:rsidRPr="00035B57">
                <w:rPr>
                  <w:rFonts w:ascii="Times New Roman" w:hAnsi="Times New Roman"/>
                  <w:szCs w:val="18"/>
                </w:rPr>
                <w:t>3 м</w:t>
              </w:r>
            </w:smartTag>
            <w:r w:rsidRPr="00035B57">
              <w:rPr>
                <w:rFonts w:ascii="Times New Roman" w:hAnsi="Times New Roman"/>
                <w:szCs w:val="18"/>
              </w:rPr>
              <w:t xml:space="preserve"> при осуществлении н</w:t>
            </w:r>
            <w:r w:rsidRPr="00035B57">
              <w:rPr>
                <w:rFonts w:ascii="Times New Roman" w:hAnsi="Times New Roman"/>
                <w:szCs w:val="18"/>
              </w:rPr>
              <w:t>о</w:t>
            </w:r>
            <w:r w:rsidRPr="00035B57">
              <w:rPr>
                <w:rFonts w:ascii="Times New Roman" w:hAnsi="Times New Roman"/>
                <w:szCs w:val="18"/>
              </w:rPr>
              <w:t>вого строительства;</w:t>
            </w:r>
          </w:p>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2. Минимальный пр</w:t>
            </w:r>
            <w:r w:rsidRPr="00035B57">
              <w:rPr>
                <w:rFonts w:ascii="Times New Roman" w:hAnsi="Times New Roman"/>
                <w:szCs w:val="18"/>
              </w:rPr>
              <w:t>о</w:t>
            </w:r>
            <w:r w:rsidRPr="00035B57">
              <w:rPr>
                <w:rFonts w:ascii="Times New Roman" w:hAnsi="Times New Roman"/>
                <w:szCs w:val="18"/>
              </w:rPr>
              <w:t>цент озеленения – 10%</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lastRenderedPageBreak/>
              <w:t>Складские пл</w:t>
            </w:r>
            <w:r w:rsidRPr="00035B57">
              <w:rPr>
                <w:rFonts w:ascii="Times New Roman" w:hAnsi="Times New Roman"/>
                <w:szCs w:val="18"/>
              </w:rPr>
              <w:t>о</w:t>
            </w:r>
            <w:r w:rsidRPr="00035B57">
              <w:rPr>
                <w:rFonts w:ascii="Times New Roman" w:hAnsi="Times New Roman"/>
                <w:szCs w:val="18"/>
              </w:rPr>
              <w:t>щадки</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Временное хранение, распределение и п</w:t>
            </w:r>
            <w:r w:rsidRPr="00035B57">
              <w:rPr>
                <w:rFonts w:ascii="Times New Roman" w:hAnsi="Times New Roman"/>
                <w:szCs w:val="18"/>
              </w:rPr>
              <w:t>е</w:t>
            </w:r>
            <w:r w:rsidRPr="00035B57">
              <w:rPr>
                <w:rFonts w:ascii="Times New Roman" w:hAnsi="Times New Roman"/>
                <w:szCs w:val="18"/>
              </w:rPr>
              <w:t>ревалка грузов (за исключением хранения стратегических запасов) на открытом во</w:t>
            </w:r>
            <w:r w:rsidRPr="00035B57">
              <w:rPr>
                <w:rFonts w:ascii="Times New Roman" w:hAnsi="Times New Roman"/>
                <w:szCs w:val="18"/>
              </w:rPr>
              <w:t>з</w:t>
            </w:r>
            <w:r w:rsidRPr="00035B57">
              <w:rPr>
                <w:rFonts w:ascii="Times New Roman" w:hAnsi="Times New Roman"/>
                <w:szCs w:val="18"/>
              </w:rPr>
              <w:t>духе</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6.9.1</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center"/>
              <w:rPr>
                <w:rFonts w:ascii="Times New Roman" w:hAnsi="Times New Roman"/>
                <w:szCs w:val="18"/>
              </w:rPr>
            </w:pPr>
            <w:r w:rsidRPr="00035B57">
              <w:rPr>
                <w:rFonts w:ascii="Times New Roman" w:hAnsi="Times New Roman"/>
                <w:szCs w:val="18"/>
              </w:rPr>
              <w:t>*</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692"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both"/>
              <w:rPr>
                <w:rFonts w:ascii="Times New Roman" w:hAnsi="Times New Roman"/>
                <w:szCs w:val="18"/>
              </w:rPr>
            </w:pPr>
            <w:r w:rsidRPr="00035B57">
              <w:rPr>
                <w:rFonts w:ascii="Times New Roman" w:hAnsi="Times New Roman"/>
                <w:szCs w:val="18"/>
              </w:rPr>
              <w:t>Недропользование</w:t>
            </w:r>
          </w:p>
        </w:tc>
        <w:tc>
          <w:tcPr>
            <w:tcW w:w="11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pStyle w:val="s1"/>
              <w:spacing w:before="0" w:beforeAutospacing="0" w:after="0" w:afterAutospacing="0"/>
              <w:rPr>
                <w:sz w:val="18"/>
                <w:szCs w:val="18"/>
              </w:rPr>
            </w:pPr>
            <w:r w:rsidRPr="00035B57">
              <w:rPr>
                <w:sz w:val="18"/>
                <w:szCs w:val="18"/>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w:t>
            </w:r>
            <w:r w:rsidRPr="00035B57">
              <w:rPr>
                <w:sz w:val="18"/>
                <w:szCs w:val="18"/>
                <w:lang w:eastAsia="en-US"/>
              </w:rPr>
              <w:t>к</w:t>
            </w:r>
            <w:r w:rsidRPr="00035B57">
              <w:rPr>
                <w:sz w:val="18"/>
                <w:szCs w:val="18"/>
                <w:lang w:eastAsia="en-US"/>
              </w:rPr>
              <w:t>тов капитального строительства, в том чи</w:t>
            </w:r>
            <w:r w:rsidRPr="00035B57">
              <w:rPr>
                <w:sz w:val="18"/>
                <w:szCs w:val="18"/>
                <w:lang w:eastAsia="en-US"/>
              </w:rPr>
              <w:t>с</w:t>
            </w:r>
            <w:r w:rsidRPr="00035B57">
              <w:rPr>
                <w:sz w:val="18"/>
                <w:szCs w:val="18"/>
                <w:lang w:eastAsia="en-US"/>
              </w:rPr>
              <w:t>ле подземных, в целях добычи полезных ископаемых; размещение объектов кап</w:t>
            </w:r>
            <w:r w:rsidRPr="00035B57">
              <w:rPr>
                <w:sz w:val="18"/>
                <w:szCs w:val="18"/>
                <w:lang w:eastAsia="en-US"/>
              </w:rPr>
              <w:t>и</w:t>
            </w:r>
            <w:r w:rsidRPr="00035B57">
              <w:rPr>
                <w:sz w:val="18"/>
                <w:szCs w:val="18"/>
                <w:lang w:eastAsia="en-US"/>
              </w:rPr>
              <w:t>тального строительства, необходимых для подготовки сырья к транспортировке и (или) промышленной переработке; разм</w:t>
            </w:r>
            <w:r w:rsidRPr="00035B57">
              <w:rPr>
                <w:sz w:val="18"/>
                <w:szCs w:val="18"/>
                <w:lang w:eastAsia="en-US"/>
              </w:rPr>
              <w:t>е</w:t>
            </w:r>
            <w:r w:rsidRPr="00035B57">
              <w:rPr>
                <w:sz w:val="18"/>
                <w:szCs w:val="18"/>
                <w:lang w:eastAsia="en-US"/>
              </w:rPr>
              <w:t>щение объектов капитального строительс</w:t>
            </w:r>
            <w:r w:rsidRPr="00035B57">
              <w:rPr>
                <w:sz w:val="18"/>
                <w:szCs w:val="18"/>
                <w:lang w:eastAsia="en-US"/>
              </w:rPr>
              <w:t>т</w:t>
            </w:r>
            <w:r w:rsidRPr="00035B57">
              <w:rPr>
                <w:sz w:val="18"/>
                <w:szCs w:val="18"/>
                <w:lang w:eastAsia="en-US"/>
              </w:rPr>
              <w:t>ва, предназначенных для проживания в них сотрудников, осуществляющих обслужив</w:t>
            </w:r>
            <w:r w:rsidRPr="00035B57">
              <w:rPr>
                <w:sz w:val="18"/>
                <w:szCs w:val="18"/>
                <w:lang w:eastAsia="en-US"/>
              </w:rPr>
              <w:t>а</w:t>
            </w:r>
            <w:r w:rsidRPr="00035B57">
              <w:rPr>
                <w:sz w:val="18"/>
                <w:szCs w:val="18"/>
                <w:lang w:eastAsia="en-US"/>
              </w:rPr>
              <w:t>ние зданий и сооружений, необходимых для целей недропользования, если добыча полезных ископаемых происходит на ме</w:t>
            </w:r>
            <w:r w:rsidRPr="00035B57">
              <w:rPr>
                <w:sz w:val="18"/>
                <w:szCs w:val="18"/>
                <w:lang w:eastAsia="en-US"/>
              </w:rPr>
              <w:t>ж</w:t>
            </w:r>
            <w:r w:rsidRPr="00035B57">
              <w:rPr>
                <w:sz w:val="18"/>
                <w:szCs w:val="18"/>
                <w:lang w:eastAsia="en-US"/>
              </w:rPr>
              <w:t>селенной территории</w:t>
            </w:r>
          </w:p>
        </w:tc>
        <w:tc>
          <w:tcPr>
            <w:tcW w:w="51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6.1</w:t>
            </w:r>
          </w:p>
        </w:tc>
        <w:tc>
          <w:tcPr>
            <w:tcW w:w="27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322" w:type="pct"/>
            <w:gridSpan w:val="2"/>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194"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60"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szCs w:val="18"/>
              </w:rPr>
            </w:pPr>
            <w:r w:rsidRPr="00035B57">
              <w:rPr>
                <w:rFonts w:ascii="Times New Roman" w:hAnsi="Times New Roman"/>
                <w:szCs w:val="18"/>
              </w:rPr>
              <w:t>*</w:t>
            </w:r>
          </w:p>
        </w:tc>
        <w:tc>
          <w:tcPr>
            <w:tcW w:w="255"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tabs>
                <w:tab w:val="left" w:pos="142"/>
              </w:tabs>
              <w:autoSpaceDE w:val="0"/>
              <w:jc w:val="center"/>
              <w:rPr>
                <w:rFonts w:ascii="Times New Roman" w:hAnsi="Times New Roman"/>
                <w:szCs w:val="18"/>
              </w:rPr>
            </w:pPr>
            <w:r w:rsidRPr="00035B57">
              <w:rPr>
                <w:rFonts w:ascii="Times New Roman" w:hAnsi="Times New Roman"/>
                <w:szCs w:val="18"/>
              </w:rPr>
              <w:t>*</w:t>
            </w:r>
          </w:p>
        </w:tc>
        <w:tc>
          <w:tcPr>
            <w:tcW w:w="1038" w:type="pct"/>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rPr>
                <w:rFonts w:ascii="Times New Roman" w:hAnsi="Times New Roman"/>
                <w:szCs w:val="18"/>
              </w:rPr>
            </w:pPr>
            <w:r w:rsidRPr="00035B57">
              <w:rPr>
                <w:rFonts w:ascii="Times New Roman" w:hAnsi="Times New Roman"/>
                <w:szCs w:val="18"/>
              </w:rPr>
              <w:t>*</w:t>
            </w:r>
          </w:p>
        </w:tc>
      </w:tr>
      <w:tr w:rsidR="006A2C23" w:rsidRPr="00035B57">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6A2C23" w:rsidRPr="00035B57" w:rsidRDefault="006A2C23" w:rsidP="00FD6A74">
            <w:pPr>
              <w:widowControl w:val="0"/>
              <w:jc w:val="center"/>
              <w:rPr>
                <w:rFonts w:ascii="Times New Roman" w:hAnsi="Times New Roman"/>
                <w:b/>
                <w:bCs/>
                <w:szCs w:val="18"/>
              </w:rPr>
            </w:pPr>
            <w:r w:rsidRPr="00035B57">
              <w:rPr>
                <w:rFonts w:ascii="Times New Roman" w:hAnsi="Times New Roman"/>
                <w:b/>
                <w:bCs/>
                <w:szCs w:val="18"/>
              </w:rPr>
              <w:t>Вспомогательные виды разрешенного использования не установлены</w:t>
            </w:r>
          </w:p>
        </w:tc>
      </w:tr>
    </w:tbl>
    <w:p w:rsidR="00DF561A" w:rsidRDefault="00DF561A" w:rsidP="006A2C23">
      <w:pPr>
        <w:rPr>
          <w:rFonts w:ascii="Times New Roman" w:hAnsi="Times New Roman"/>
          <w:i/>
          <w:sz w:val="20"/>
        </w:rPr>
      </w:pPr>
    </w:p>
    <w:p w:rsidR="006A2C23" w:rsidRPr="00035B57" w:rsidRDefault="006A2C23" w:rsidP="006A2C23">
      <w:pPr>
        <w:rPr>
          <w:sz w:val="20"/>
        </w:rPr>
      </w:pPr>
      <w:r w:rsidRPr="00035B57">
        <w:rPr>
          <w:rFonts w:ascii="Times New Roman" w:hAnsi="Times New Roman"/>
          <w:i/>
          <w:sz w:val="20"/>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DF561A" w:rsidRDefault="00DF561A" w:rsidP="006A2C23">
      <w:pPr>
        <w:keepNext/>
        <w:keepLines/>
        <w:tabs>
          <w:tab w:val="num" w:pos="0"/>
          <w:tab w:val="left" w:pos="7356"/>
        </w:tabs>
        <w:ind w:firstLine="540"/>
        <w:jc w:val="center"/>
        <w:rPr>
          <w:rFonts w:ascii="Times New Roman" w:hAnsi="Times New Roman"/>
          <w:b/>
          <w:sz w:val="24"/>
          <w:szCs w:val="24"/>
        </w:rPr>
      </w:pPr>
    </w:p>
    <w:p w:rsidR="006A2C23" w:rsidRDefault="006A2C23" w:rsidP="006A2C23">
      <w:pPr>
        <w:keepNext/>
        <w:keepLines/>
        <w:tabs>
          <w:tab w:val="num" w:pos="0"/>
          <w:tab w:val="left" w:pos="7356"/>
        </w:tabs>
        <w:ind w:firstLine="540"/>
        <w:jc w:val="center"/>
        <w:rPr>
          <w:rFonts w:ascii="Times New Roman" w:hAnsi="Times New Roman"/>
          <w:b/>
          <w:sz w:val="24"/>
          <w:szCs w:val="24"/>
        </w:rPr>
      </w:pPr>
      <w:r w:rsidRPr="00185D04">
        <w:rPr>
          <w:rFonts w:ascii="Times New Roman" w:hAnsi="Times New Roman"/>
          <w:b/>
          <w:sz w:val="24"/>
          <w:szCs w:val="24"/>
        </w:rPr>
        <w:t>1.4 Ограничения использования земельных участков и иных объектов недвижимости, расположенных в пределах зон с особыми условиями использования территории:</w:t>
      </w:r>
    </w:p>
    <w:p w:rsidR="006A2C23" w:rsidRPr="00185D04" w:rsidRDefault="006A2C23" w:rsidP="006A2C23">
      <w:pPr>
        <w:keepNext/>
        <w:keepLines/>
        <w:tabs>
          <w:tab w:val="num" w:pos="0"/>
          <w:tab w:val="left" w:pos="7356"/>
        </w:tabs>
        <w:ind w:firstLine="540"/>
        <w:jc w:val="center"/>
        <w:rPr>
          <w:rFonts w:ascii="Times New Roman" w:hAnsi="Times New Roman"/>
          <w:b/>
          <w:sz w:val="24"/>
          <w:szCs w:val="24"/>
        </w:rPr>
      </w:pPr>
    </w:p>
    <w:p w:rsidR="006A2C23" w:rsidRPr="00185D04" w:rsidRDefault="006A2C23" w:rsidP="006A2C23">
      <w:pPr>
        <w:keepNext/>
        <w:keepLines/>
        <w:tabs>
          <w:tab w:val="num" w:pos="0"/>
          <w:tab w:val="left" w:pos="7356"/>
        </w:tabs>
        <w:ind w:firstLine="540"/>
        <w:jc w:val="both"/>
        <w:rPr>
          <w:rFonts w:ascii="Times New Roman" w:hAnsi="Times New Roman"/>
          <w:sz w:val="24"/>
          <w:szCs w:val="24"/>
        </w:rPr>
      </w:pPr>
      <w:r w:rsidRPr="00185D04">
        <w:rPr>
          <w:rFonts w:ascii="Times New Roman" w:hAnsi="Times New Roman"/>
          <w:sz w:val="24"/>
          <w:szCs w:val="24"/>
        </w:rPr>
        <w:t>Регламентируются статьями 42-44.1, 47, 48 Правил землепользования и застройки городского округа город Бор, утвержденных решением совета депутатов городского округа город Бор от 25.12.2012 №114, а так же другим действующим законодательством.</w:t>
      </w:r>
    </w:p>
    <w:p w:rsidR="006A2C23" w:rsidRPr="00185D04" w:rsidRDefault="006A2C23" w:rsidP="006A2C23">
      <w:pPr>
        <w:keepNext/>
        <w:keepLines/>
        <w:tabs>
          <w:tab w:val="num" w:pos="0"/>
          <w:tab w:val="left" w:pos="7356"/>
        </w:tabs>
        <w:ind w:firstLine="540"/>
        <w:jc w:val="both"/>
        <w:rPr>
          <w:rFonts w:ascii="Times New Roman" w:hAnsi="Times New Roman"/>
          <w:sz w:val="24"/>
          <w:szCs w:val="24"/>
        </w:rPr>
      </w:pPr>
      <w:r w:rsidRPr="00185D04">
        <w:rPr>
          <w:rFonts w:ascii="Times New Roman" w:hAnsi="Times New Roman"/>
          <w:b/>
          <w:sz w:val="24"/>
          <w:szCs w:val="24"/>
        </w:rPr>
        <w:t xml:space="preserve">1.4.1. </w:t>
      </w:r>
      <w:r w:rsidRPr="00185D04">
        <w:rPr>
          <w:rFonts w:ascii="Times New Roman" w:hAnsi="Times New Roman"/>
          <w:sz w:val="24"/>
          <w:szCs w:val="24"/>
        </w:rPr>
        <w:t>В соответствии с генеральным планом городского округа город Бор Нижегородской области, рекомендациями по проведению инженерных изысканий, проектированию, строительству и эксплуатации зданий и сооружений на закарстованных территориях Нижегородской области, утвержденными департаментом градостроительного развития территории Нижегородской области 09.04.2012 года, территория расположена в зоне с низкой необходимостью учета негативного влияния карста при инженерно-строительном освоении территории.</w:t>
      </w:r>
    </w:p>
    <w:p w:rsidR="006A2C23" w:rsidRDefault="006A2C23" w:rsidP="006A2C23">
      <w:pPr>
        <w:keepNext/>
        <w:keepLines/>
        <w:tabs>
          <w:tab w:val="num" w:pos="0"/>
          <w:tab w:val="left" w:pos="7356"/>
        </w:tabs>
        <w:ind w:firstLine="540"/>
        <w:jc w:val="both"/>
        <w:rPr>
          <w:rFonts w:ascii="Times New Roman" w:hAnsi="Times New Roman"/>
          <w:sz w:val="24"/>
          <w:szCs w:val="24"/>
        </w:rPr>
      </w:pPr>
      <w:r>
        <w:rPr>
          <w:rFonts w:ascii="Times New Roman" w:hAnsi="Times New Roman"/>
          <w:b/>
          <w:sz w:val="24"/>
          <w:szCs w:val="24"/>
        </w:rPr>
        <w:t>1.4.2</w:t>
      </w:r>
      <w:r w:rsidRPr="00827364">
        <w:rPr>
          <w:rFonts w:ascii="Times New Roman" w:hAnsi="Times New Roman"/>
          <w:b/>
          <w:sz w:val="24"/>
          <w:szCs w:val="24"/>
        </w:rPr>
        <w:t>.</w:t>
      </w:r>
      <w:r>
        <w:rPr>
          <w:rFonts w:ascii="Times New Roman" w:hAnsi="Times New Roman"/>
          <w:sz w:val="24"/>
          <w:szCs w:val="24"/>
        </w:rPr>
        <w:t xml:space="preserve"> В границах подготовки документации по планировке территории расположены линии электропередач. При проектировании обеспечить соблюдение требований постановления Правительства РФ от 24.02.2009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A2C23" w:rsidRPr="00185D04" w:rsidRDefault="006A2C23" w:rsidP="006A2C23">
      <w:pPr>
        <w:keepNext/>
        <w:keepLines/>
        <w:tabs>
          <w:tab w:val="num" w:pos="0"/>
          <w:tab w:val="left" w:pos="7356"/>
        </w:tabs>
        <w:jc w:val="both"/>
        <w:rPr>
          <w:rFonts w:ascii="Times New Roman" w:hAnsi="Times New Roman"/>
          <w:sz w:val="24"/>
          <w:szCs w:val="24"/>
        </w:rPr>
      </w:pPr>
    </w:p>
    <w:p w:rsidR="006A2C23" w:rsidRPr="004667E7" w:rsidRDefault="006A2C23" w:rsidP="006A2C23">
      <w:pPr>
        <w:pStyle w:val="21"/>
        <w:keepNext/>
        <w:keepLines/>
        <w:shd w:val="clear" w:color="auto" w:fill="auto"/>
        <w:tabs>
          <w:tab w:val="left" w:pos="462"/>
        </w:tabs>
        <w:spacing w:after="280" w:line="240" w:lineRule="auto"/>
        <w:ind w:left="1080"/>
        <w:jc w:val="center"/>
        <w:rPr>
          <w:sz w:val="24"/>
          <w:szCs w:val="24"/>
          <w:lang w:val="ru-RU"/>
        </w:rPr>
      </w:pPr>
      <w:bookmarkStart w:id="2" w:name="bookmark20"/>
      <w:bookmarkStart w:id="3" w:name="bookmark21"/>
      <w:r w:rsidRPr="004667E7">
        <w:rPr>
          <w:sz w:val="24"/>
          <w:szCs w:val="24"/>
          <w:lang w:val="ru-RU"/>
        </w:rPr>
        <w:t>1.5</w:t>
      </w:r>
      <w:r w:rsidRPr="004667E7">
        <w:rPr>
          <w:sz w:val="24"/>
          <w:szCs w:val="24"/>
        </w:rPr>
        <w:t>Дополнительные исходные данные необходимо получить в:</w:t>
      </w:r>
      <w:bookmarkEnd w:id="2"/>
      <w:bookmarkEnd w:id="3"/>
    </w:p>
    <w:p w:rsidR="006A2C23" w:rsidRDefault="006A2C23" w:rsidP="006A2C23">
      <w:pPr>
        <w:keepNext/>
        <w:keepLines/>
        <w:tabs>
          <w:tab w:val="num" w:pos="0"/>
        </w:tabs>
        <w:spacing w:after="120"/>
        <w:ind w:firstLine="539"/>
        <w:jc w:val="both"/>
        <w:rPr>
          <w:rFonts w:ascii="Times New Roman" w:hAnsi="Times New Roman"/>
          <w:sz w:val="24"/>
          <w:szCs w:val="24"/>
        </w:rPr>
      </w:pPr>
      <w:r>
        <w:rPr>
          <w:rFonts w:ascii="Times New Roman" w:hAnsi="Times New Roman"/>
          <w:sz w:val="24"/>
          <w:szCs w:val="24"/>
        </w:rPr>
        <w:t>- Главном управлении МЧС России по Нижегородской области – для разработки раздела проекта, содержащего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6A2C23" w:rsidRDefault="006A2C23" w:rsidP="006A2C23">
      <w:pPr>
        <w:keepNext/>
        <w:keepLines/>
        <w:tabs>
          <w:tab w:val="num" w:pos="0"/>
        </w:tabs>
        <w:spacing w:after="120"/>
        <w:ind w:firstLine="539"/>
        <w:jc w:val="both"/>
        <w:rPr>
          <w:rFonts w:ascii="Times New Roman" w:hAnsi="Times New Roman"/>
          <w:sz w:val="24"/>
          <w:szCs w:val="24"/>
        </w:rPr>
      </w:pPr>
      <w:r>
        <w:rPr>
          <w:rFonts w:ascii="Times New Roman" w:hAnsi="Times New Roman"/>
          <w:sz w:val="24"/>
          <w:szCs w:val="24"/>
        </w:rPr>
        <w:t>- - ФГБУ «ФКП Росреестра» информацию о границах ранее утвержденных схем расположения земельных участков на кадастровом плане территории, срок действия которых не истек;</w:t>
      </w:r>
    </w:p>
    <w:p w:rsidR="006A2C23" w:rsidRDefault="006A2C23" w:rsidP="006A2C23">
      <w:pPr>
        <w:keepNext/>
        <w:keepLines/>
        <w:tabs>
          <w:tab w:val="num" w:pos="0"/>
        </w:tabs>
        <w:spacing w:after="120"/>
        <w:ind w:firstLine="539"/>
        <w:jc w:val="both"/>
        <w:rPr>
          <w:rFonts w:ascii="Times New Roman" w:hAnsi="Times New Roman"/>
          <w:sz w:val="24"/>
          <w:szCs w:val="24"/>
        </w:rPr>
      </w:pPr>
      <w:r>
        <w:rPr>
          <w:rFonts w:ascii="Times New Roman" w:hAnsi="Times New Roman"/>
          <w:sz w:val="24"/>
          <w:szCs w:val="24"/>
        </w:rPr>
        <w:t>- ФГБУ «ФКП Росреестра» по Нижегородской области информацию о земельных участках, поставленных на государственный кадастровый учет в границах разработки документации по планировке территории.</w:t>
      </w:r>
    </w:p>
    <w:p w:rsidR="006A2C23" w:rsidRDefault="006A2C23" w:rsidP="006A2C23">
      <w:pPr>
        <w:pStyle w:val="a8"/>
        <w:keepNext/>
        <w:keepLines/>
        <w:spacing w:after="240"/>
        <w:rPr>
          <w:b/>
          <w:bCs/>
          <w:i/>
          <w:iCs/>
          <w:sz w:val="24"/>
          <w:szCs w:val="24"/>
        </w:rPr>
      </w:pPr>
      <w:r w:rsidRPr="00204526">
        <w:rPr>
          <w:b/>
          <w:bCs/>
          <w:i/>
          <w:iCs/>
          <w:sz w:val="24"/>
          <w:szCs w:val="24"/>
        </w:rPr>
        <w:t xml:space="preserve">Примечание: исходные данные подлежат включению в состав проекта </w:t>
      </w:r>
      <w:r>
        <w:rPr>
          <w:b/>
          <w:bCs/>
          <w:i/>
          <w:iCs/>
          <w:sz w:val="24"/>
          <w:szCs w:val="24"/>
        </w:rPr>
        <w:t xml:space="preserve">планировки и </w:t>
      </w:r>
      <w:r w:rsidRPr="00204526">
        <w:rPr>
          <w:b/>
          <w:bCs/>
          <w:i/>
          <w:iCs/>
          <w:sz w:val="24"/>
          <w:szCs w:val="24"/>
        </w:rPr>
        <w:t>межевания территории и по усмотрению заказчика могут быть получены в иных организациях, не указанных в п .1.5 настоящего задании, уполномоченных на предоставление таких сведений.</w:t>
      </w:r>
    </w:p>
    <w:p w:rsidR="006A2C23" w:rsidRPr="00204526" w:rsidRDefault="006A2C23" w:rsidP="006A2C23">
      <w:pPr>
        <w:pStyle w:val="21"/>
        <w:keepNext/>
        <w:keepLines/>
        <w:shd w:val="clear" w:color="auto" w:fill="auto"/>
        <w:tabs>
          <w:tab w:val="left" w:pos="471"/>
        </w:tabs>
        <w:spacing w:after="280" w:line="240" w:lineRule="auto"/>
        <w:jc w:val="center"/>
        <w:rPr>
          <w:sz w:val="24"/>
          <w:szCs w:val="24"/>
        </w:rPr>
      </w:pPr>
      <w:bookmarkStart w:id="4" w:name="bookmark22"/>
      <w:bookmarkStart w:id="5" w:name="bookmark23"/>
      <w:r w:rsidRPr="00204526">
        <w:rPr>
          <w:sz w:val="24"/>
          <w:szCs w:val="24"/>
          <w:lang w:val="ru-RU"/>
        </w:rPr>
        <w:t>1.6 П</w:t>
      </w:r>
      <w:r w:rsidRPr="00204526">
        <w:rPr>
          <w:sz w:val="24"/>
          <w:szCs w:val="24"/>
        </w:rPr>
        <w:t>роведение инженерных изысканий:</w:t>
      </w:r>
      <w:bookmarkEnd w:id="4"/>
      <w:bookmarkEnd w:id="5"/>
    </w:p>
    <w:p w:rsidR="006A2C23" w:rsidRPr="00204526" w:rsidRDefault="006A2C23" w:rsidP="006A2C23">
      <w:pPr>
        <w:pStyle w:val="a8"/>
        <w:keepNext/>
        <w:keepLines/>
        <w:ind w:firstLine="600"/>
        <w:rPr>
          <w:sz w:val="24"/>
          <w:szCs w:val="24"/>
        </w:rPr>
      </w:pPr>
      <w:r w:rsidRPr="00204526">
        <w:rPr>
          <w:sz w:val="24"/>
          <w:szCs w:val="24"/>
        </w:rPr>
        <w:t>Проект</w:t>
      </w:r>
      <w:r>
        <w:rPr>
          <w:sz w:val="24"/>
          <w:szCs w:val="24"/>
        </w:rPr>
        <w:t xml:space="preserve"> планировки и</w:t>
      </w:r>
      <w:r w:rsidRPr="00204526">
        <w:rPr>
          <w:sz w:val="24"/>
          <w:szCs w:val="24"/>
        </w:rPr>
        <w:t xml:space="preserve"> межевания территории выполнить с учетом материалов и результатов инженерных изысканий.</w:t>
      </w:r>
    </w:p>
    <w:p w:rsidR="006A2C23" w:rsidRPr="00204526" w:rsidRDefault="006A2C23" w:rsidP="006A2C23">
      <w:pPr>
        <w:pStyle w:val="a8"/>
        <w:keepNext/>
        <w:keepLines/>
        <w:ind w:firstLine="600"/>
        <w:rPr>
          <w:sz w:val="24"/>
          <w:szCs w:val="24"/>
        </w:rPr>
      </w:pPr>
      <w:r w:rsidRPr="00204526">
        <w:rPr>
          <w:sz w:val="24"/>
          <w:szCs w:val="24"/>
        </w:rPr>
        <w:t xml:space="preserve">Виды инженерных изысканий, необходимые для подготовки проекта </w:t>
      </w:r>
      <w:r>
        <w:rPr>
          <w:sz w:val="24"/>
          <w:szCs w:val="24"/>
        </w:rPr>
        <w:t xml:space="preserve">планировки и </w:t>
      </w:r>
      <w:r w:rsidRPr="00204526">
        <w:rPr>
          <w:sz w:val="24"/>
          <w:szCs w:val="24"/>
        </w:rPr>
        <w:t xml:space="preserve">межевания территории, правила их выполнения определить согласно утвержденному заданию на выполнение инженерных изысканий в соответствии с требованием постановления Правительства Российской Федерации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w:t>
      </w:r>
      <w:smartTag w:uri="urn:schemas-microsoft-com:office:smarttags" w:element="metricconverter">
        <w:smartTagPr>
          <w:attr w:name="ProductID" w:val="2006 г"/>
        </w:smartTagPr>
        <w:r w:rsidRPr="00204526">
          <w:rPr>
            <w:sz w:val="24"/>
            <w:szCs w:val="24"/>
          </w:rPr>
          <w:t>2006 г</w:t>
        </w:r>
      </w:smartTag>
      <w:r w:rsidRPr="00204526">
        <w:rPr>
          <w:sz w:val="24"/>
          <w:szCs w:val="24"/>
        </w:rPr>
        <w:t>. № 20».</w:t>
      </w:r>
    </w:p>
    <w:p w:rsidR="006A2C23" w:rsidRPr="00204526" w:rsidRDefault="006A2C23" w:rsidP="006A2C23">
      <w:pPr>
        <w:pStyle w:val="a8"/>
        <w:keepNext/>
        <w:keepLines/>
        <w:tabs>
          <w:tab w:val="left" w:leader="underscore" w:pos="653"/>
          <w:tab w:val="left" w:leader="underscore" w:pos="1070"/>
        </w:tabs>
        <w:ind w:firstLine="600"/>
        <w:rPr>
          <w:sz w:val="24"/>
          <w:szCs w:val="24"/>
        </w:rPr>
      </w:pPr>
      <w:r w:rsidRPr="00204526">
        <w:rPr>
          <w:sz w:val="24"/>
          <w:szCs w:val="24"/>
        </w:rPr>
        <w:lastRenderedPageBreak/>
        <w:t xml:space="preserve">Состав и объем инженерных изысканий для подготовки проекта </w:t>
      </w:r>
      <w:r>
        <w:rPr>
          <w:sz w:val="24"/>
          <w:szCs w:val="24"/>
        </w:rPr>
        <w:t xml:space="preserve">планировки и </w:t>
      </w:r>
      <w:r w:rsidRPr="00204526">
        <w:rPr>
          <w:sz w:val="24"/>
          <w:szCs w:val="24"/>
        </w:rPr>
        <w:t>межевания территории, метод их выполнения устанавливаются с учетом требований технических регламентов программой инженерных изысканий, разработанной на основании задания на выполнение инженерных изысканий. Задание на выполнение инженерных изысканий составлено и утверждено администрацией городского округа г. Бор Нижегородской области от</w:t>
      </w:r>
      <w:r w:rsidRPr="00204526">
        <w:rPr>
          <w:sz w:val="24"/>
          <w:szCs w:val="24"/>
        </w:rPr>
        <w:tab/>
        <w:t>.</w:t>
      </w:r>
      <w:r w:rsidRPr="00204526">
        <w:rPr>
          <w:sz w:val="24"/>
          <w:szCs w:val="24"/>
        </w:rPr>
        <w:tab/>
      </w:r>
      <w:smartTag w:uri="urn:schemas-microsoft-com:office:smarttags" w:element="metricconverter">
        <w:smartTagPr>
          <w:attr w:name="ProductID" w:val=".2020 г"/>
        </w:smartTagPr>
        <w:r w:rsidRPr="00204526">
          <w:rPr>
            <w:sz w:val="24"/>
            <w:szCs w:val="24"/>
          </w:rPr>
          <w:t>.2020 г</w:t>
        </w:r>
      </w:smartTag>
      <w:r w:rsidRPr="00204526">
        <w:rPr>
          <w:sz w:val="24"/>
          <w:szCs w:val="24"/>
        </w:rPr>
        <w:t xml:space="preserve">. </w:t>
      </w:r>
    </w:p>
    <w:p w:rsidR="006A2C23" w:rsidRPr="00204526" w:rsidRDefault="006A2C23" w:rsidP="006A2C23">
      <w:pPr>
        <w:pStyle w:val="a8"/>
        <w:keepNext/>
        <w:keepLines/>
        <w:ind w:firstLine="600"/>
        <w:rPr>
          <w:sz w:val="24"/>
          <w:szCs w:val="24"/>
        </w:rPr>
      </w:pPr>
      <w:r w:rsidRPr="00204526">
        <w:rPr>
          <w:sz w:val="24"/>
          <w:szCs w:val="24"/>
        </w:rPr>
        <w:t>Состав материалов и результатов инженерных изысканий должен соответствовать требованиям постановления Правительства Российской Федерации от 22.04.2017 № 485 «О составе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о форме и порядке их представления».</w:t>
      </w:r>
    </w:p>
    <w:p w:rsidR="006A2C23" w:rsidRPr="00204526" w:rsidRDefault="006A2C23" w:rsidP="006A2C23">
      <w:pPr>
        <w:pStyle w:val="a8"/>
        <w:keepNext/>
        <w:keepLines/>
        <w:ind w:firstLine="600"/>
        <w:rPr>
          <w:sz w:val="24"/>
          <w:szCs w:val="24"/>
        </w:rPr>
      </w:pPr>
      <w:r w:rsidRPr="00204526">
        <w:rPr>
          <w:sz w:val="24"/>
          <w:szCs w:val="24"/>
        </w:rPr>
        <w:t xml:space="preserve">Достаточность материалов инженерных изысканий для подготовки проекта </w:t>
      </w:r>
      <w:r>
        <w:rPr>
          <w:sz w:val="24"/>
          <w:szCs w:val="24"/>
        </w:rPr>
        <w:t xml:space="preserve">планировки и </w:t>
      </w:r>
      <w:r w:rsidRPr="00204526">
        <w:rPr>
          <w:sz w:val="24"/>
          <w:szCs w:val="24"/>
        </w:rPr>
        <w:t xml:space="preserve">межевания территории определяется лицом, по инициативе которого принимается решение о подготовке проекта </w:t>
      </w:r>
      <w:r>
        <w:rPr>
          <w:sz w:val="24"/>
          <w:szCs w:val="24"/>
        </w:rPr>
        <w:t xml:space="preserve">планировки и </w:t>
      </w:r>
      <w:r w:rsidRPr="00204526">
        <w:rPr>
          <w:sz w:val="24"/>
          <w:szCs w:val="24"/>
        </w:rPr>
        <w:t>межевания территории, либо лицами, указанными в части 1.1 статьи 45 Градостроительного кодекса Российской Федерации.</w:t>
      </w:r>
    </w:p>
    <w:p w:rsidR="006A2C23" w:rsidRPr="00204526" w:rsidRDefault="006A2C23" w:rsidP="006A2C23">
      <w:pPr>
        <w:pStyle w:val="a8"/>
        <w:keepNext/>
        <w:keepLines/>
        <w:spacing w:after="240"/>
        <w:ind w:firstLine="600"/>
        <w:rPr>
          <w:sz w:val="24"/>
          <w:szCs w:val="24"/>
        </w:rPr>
      </w:pPr>
      <w:r w:rsidRPr="00204526">
        <w:rPr>
          <w:sz w:val="24"/>
          <w:szCs w:val="24"/>
        </w:rPr>
        <w:t xml:space="preserve">Результаты инженерных изысканий входят в состав обосновывающей части проекта </w:t>
      </w:r>
      <w:r>
        <w:rPr>
          <w:sz w:val="24"/>
          <w:szCs w:val="24"/>
        </w:rPr>
        <w:t xml:space="preserve">планировки и </w:t>
      </w:r>
      <w:r w:rsidRPr="00204526">
        <w:rPr>
          <w:sz w:val="24"/>
          <w:szCs w:val="24"/>
        </w:rPr>
        <w:t>межевания территории и подлежат размещению в Государственной информационной системе объектов градостроительной деятельности Нижегородской области (далее - ГИСОГД НО) в срок не более чем один месяц со дня их выполнения.</w:t>
      </w:r>
    </w:p>
    <w:p w:rsidR="006A2C23" w:rsidRPr="00185D04" w:rsidRDefault="006A2C23" w:rsidP="006A2C23">
      <w:pPr>
        <w:pStyle w:val="11"/>
        <w:keepNext/>
        <w:keepLines/>
        <w:shd w:val="clear" w:color="auto" w:fill="auto"/>
        <w:tabs>
          <w:tab w:val="left" w:pos="363"/>
        </w:tabs>
      </w:pPr>
      <w:bookmarkStart w:id="6" w:name="bookmark24"/>
      <w:bookmarkStart w:id="7" w:name="bookmark25"/>
      <w:r w:rsidRPr="00185D04">
        <w:rPr>
          <w:lang w:val="ru-RU"/>
        </w:rPr>
        <w:t xml:space="preserve">2. </w:t>
      </w:r>
      <w:r w:rsidRPr="00185D04">
        <w:t>Основные требования к составу, содержанию и форме представляемых</w:t>
      </w:r>
      <w:r w:rsidRPr="00185D04">
        <w:br/>
        <w:t xml:space="preserve">материалов проекта </w:t>
      </w:r>
      <w:r>
        <w:rPr>
          <w:lang w:val="ru-RU"/>
        </w:rPr>
        <w:t xml:space="preserve">планировки и </w:t>
      </w:r>
      <w:r w:rsidRPr="00185D04">
        <w:t>межевания террито</w:t>
      </w:r>
      <w:r>
        <w:t>рии, последовательность и сроки</w:t>
      </w:r>
      <w:r>
        <w:rPr>
          <w:lang w:val="ru-RU"/>
        </w:rPr>
        <w:t xml:space="preserve"> </w:t>
      </w:r>
      <w:r w:rsidRPr="00185D04">
        <w:t>выполнения работ</w:t>
      </w:r>
      <w:bookmarkEnd w:id="6"/>
      <w:bookmarkEnd w:id="7"/>
    </w:p>
    <w:p w:rsidR="006A2C23" w:rsidRPr="00204526" w:rsidRDefault="006A2C23" w:rsidP="006A2C23">
      <w:pPr>
        <w:pStyle w:val="a8"/>
        <w:keepNext/>
        <w:keepLines/>
        <w:spacing w:after="260"/>
        <w:ind w:firstLine="600"/>
        <w:rPr>
          <w:sz w:val="24"/>
          <w:szCs w:val="24"/>
        </w:rPr>
      </w:pPr>
      <w:r w:rsidRPr="00204526">
        <w:rPr>
          <w:sz w:val="24"/>
          <w:szCs w:val="24"/>
        </w:rPr>
        <w:t xml:space="preserve">Проект </w:t>
      </w:r>
      <w:r>
        <w:rPr>
          <w:sz w:val="24"/>
          <w:szCs w:val="24"/>
        </w:rPr>
        <w:t xml:space="preserve">планировки и </w:t>
      </w:r>
      <w:r w:rsidRPr="00204526">
        <w:rPr>
          <w:sz w:val="24"/>
          <w:szCs w:val="24"/>
        </w:rPr>
        <w:t>межевания территории выполнить на основании генерального плана городского округа г. Бор Нижегородской области, утвержденного решением совета депутатов городского округа город Бор от 25.12.2012 №113 (с изменениями), Правил землепользования и застройки городского округа г. Бор Нижегородской области, утвержденных решением совета депутатов городского округа город Бор от 25.12.2012 №114 (с изменениями), в соответствии с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 утвержденными схемами расположения земельного участка или земельных участков на кадастровом плане территории, срок действия которых не истек, границ зон с особыми условиями использования территорий (в том числе территорий и охранных зон объектов культурного наследия), а также с учетом ранее утвержденной документации по планировке территории.</w:t>
      </w:r>
    </w:p>
    <w:p w:rsidR="006A2C23" w:rsidRPr="00204526" w:rsidRDefault="006A2C23" w:rsidP="006A2C23">
      <w:pPr>
        <w:pStyle w:val="a8"/>
        <w:keepNext/>
        <w:keepLines/>
        <w:widowControl w:val="0"/>
        <w:numPr>
          <w:ilvl w:val="1"/>
          <w:numId w:val="19"/>
        </w:numPr>
        <w:tabs>
          <w:tab w:val="clear" w:pos="9071"/>
          <w:tab w:val="left" w:pos="714"/>
        </w:tabs>
        <w:ind w:left="360" w:right="0" w:hanging="360"/>
        <w:rPr>
          <w:sz w:val="24"/>
          <w:szCs w:val="24"/>
        </w:rPr>
      </w:pPr>
      <w:r w:rsidRPr="00204526">
        <w:rPr>
          <w:sz w:val="24"/>
          <w:szCs w:val="24"/>
        </w:rPr>
        <w:t>Выполнить комплексный анализ существующего использования территории на основании полученных исходных данных, указанных в пункте 1.4, 1.</w:t>
      </w:r>
      <w:r>
        <w:rPr>
          <w:sz w:val="24"/>
          <w:szCs w:val="24"/>
        </w:rPr>
        <w:t>3</w:t>
      </w:r>
      <w:r w:rsidRPr="00204526">
        <w:rPr>
          <w:sz w:val="24"/>
          <w:szCs w:val="24"/>
        </w:rPr>
        <w:t xml:space="preserve"> настоящего задания;</w:t>
      </w:r>
    </w:p>
    <w:p w:rsidR="006A2C23" w:rsidRPr="00204526" w:rsidRDefault="006A2C23" w:rsidP="006A2C23">
      <w:pPr>
        <w:pStyle w:val="a8"/>
        <w:keepNext/>
        <w:keepLines/>
        <w:widowControl w:val="0"/>
        <w:numPr>
          <w:ilvl w:val="1"/>
          <w:numId w:val="19"/>
        </w:numPr>
        <w:tabs>
          <w:tab w:val="clear" w:pos="9071"/>
          <w:tab w:val="left" w:pos="714"/>
        </w:tabs>
        <w:ind w:left="360" w:right="0" w:hanging="360"/>
        <w:rPr>
          <w:sz w:val="24"/>
          <w:szCs w:val="24"/>
        </w:rPr>
      </w:pPr>
      <w:r w:rsidRPr="00204526">
        <w:rPr>
          <w:sz w:val="24"/>
          <w:szCs w:val="24"/>
        </w:rPr>
        <w:t>Определить местоположения границ земельного участка занимаемого объектом  недвижимого имущества (при наличии), с учетом требований Земельного кодекса Российской Федерации к образуемым земельным участкам, градостроительных регламентов, технических регламентов, сводов правил, границ ранее утвержденных схем расположения земельного участка или земельных участков на кадастровом плане территории, срок действия которой не истек, фактического землепользования, обеспечения беспрепятственного подъезда (подхода) к образуемым и изменяемым земельным участкам;</w:t>
      </w:r>
    </w:p>
    <w:p w:rsidR="006A2C23" w:rsidRPr="00204526" w:rsidRDefault="006A2C23" w:rsidP="006A2C23">
      <w:pPr>
        <w:pStyle w:val="a8"/>
        <w:keepNext/>
        <w:keepLines/>
        <w:widowControl w:val="0"/>
        <w:numPr>
          <w:ilvl w:val="1"/>
          <w:numId w:val="19"/>
        </w:numPr>
        <w:tabs>
          <w:tab w:val="clear" w:pos="9071"/>
          <w:tab w:val="left" w:pos="714"/>
        </w:tabs>
        <w:ind w:left="360" w:right="0" w:hanging="360"/>
        <w:rPr>
          <w:sz w:val="24"/>
          <w:szCs w:val="24"/>
        </w:rPr>
      </w:pPr>
      <w:r w:rsidRPr="00204526">
        <w:rPr>
          <w:sz w:val="24"/>
          <w:szCs w:val="24"/>
        </w:rPr>
        <w:lastRenderedPageBreak/>
        <w:t>Определить местоположение границ образуемых земельных участков, которые будут отнесены к территориям общего пользования 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(при необходимости);</w:t>
      </w:r>
    </w:p>
    <w:p w:rsidR="006A2C23" w:rsidRPr="00204526" w:rsidRDefault="006A2C23" w:rsidP="006A2C23">
      <w:pPr>
        <w:pStyle w:val="a8"/>
        <w:keepNext/>
        <w:keepLines/>
        <w:widowControl w:val="0"/>
        <w:numPr>
          <w:ilvl w:val="1"/>
          <w:numId w:val="19"/>
        </w:numPr>
        <w:tabs>
          <w:tab w:val="clear" w:pos="9071"/>
          <w:tab w:val="left" w:pos="714"/>
        </w:tabs>
        <w:ind w:left="360" w:right="0" w:hanging="360"/>
        <w:jc w:val="left"/>
        <w:rPr>
          <w:sz w:val="24"/>
          <w:szCs w:val="24"/>
        </w:rPr>
      </w:pPr>
      <w:r w:rsidRPr="00204526">
        <w:rPr>
          <w:sz w:val="24"/>
          <w:szCs w:val="24"/>
        </w:rPr>
        <w:t>Определить площадь образуемых и изменяемых участков и их частей;</w:t>
      </w:r>
    </w:p>
    <w:p w:rsidR="006A2C23" w:rsidRPr="00204526" w:rsidRDefault="006A2C23" w:rsidP="006A2C23">
      <w:pPr>
        <w:pStyle w:val="a8"/>
        <w:keepNext/>
        <w:keepLines/>
        <w:widowControl w:val="0"/>
        <w:numPr>
          <w:ilvl w:val="1"/>
          <w:numId w:val="19"/>
        </w:numPr>
        <w:tabs>
          <w:tab w:val="clear" w:pos="9071"/>
          <w:tab w:val="left" w:pos="714"/>
        </w:tabs>
        <w:spacing w:after="260"/>
        <w:ind w:left="360" w:right="0" w:hanging="360"/>
        <w:rPr>
          <w:sz w:val="24"/>
          <w:szCs w:val="24"/>
        </w:rPr>
      </w:pPr>
      <w:r w:rsidRPr="00204526">
        <w:rPr>
          <w:sz w:val="24"/>
          <w:szCs w:val="24"/>
        </w:rPr>
        <w:t>Определить возможные способы образования земельных участков согласно Земельному кодексу Российской Федерации и виды разрешенного использования образуемых земельных участков в соответствии с градостроительными регламентами Правил землепользования и застройки</w:t>
      </w:r>
      <w:r>
        <w:rPr>
          <w:sz w:val="24"/>
          <w:szCs w:val="24"/>
        </w:rPr>
        <w:t xml:space="preserve"> </w:t>
      </w:r>
      <w:r w:rsidRPr="00204526">
        <w:rPr>
          <w:sz w:val="24"/>
          <w:szCs w:val="24"/>
        </w:rPr>
        <w:t>городского округа г. Бор.</w:t>
      </w:r>
    </w:p>
    <w:p w:rsidR="006A2C23" w:rsidRDefault="006A2C23" w:rsidP="006A2C23">
      <w:pPr>
        <w:pStyle w:val="a8"/>
        <w:keepNext/>
        <w:keepLines/>
        <w:spacing w:after="300"/>
        <w:jc w:val="center"/>
        <w:rPr>
          <w:b/>
          <w:bCs/>
          <w:sz w:val="24"/>
          <w:szCs w:val="24"/>
        </w:rPr>
      </w:pPr>
      <w:r w:rsidRPr="00204526">
        <w:rPr>
          <w:b/>
          <w:bCs/>
          <w:sz w:val="24"/>
          <w:szCs w:val="24"/>
        </w:rPr>
        <w:t>Состав графических и текстовых материалов обязательных для предоставления в</w:t>
      </w:r>
      <w:r w:rsidRPr="00204526">
        <w:rPr>
          <w:b/>
          <w:bCs/>
          <w:sz w:val="24"/>
          <w:szCs w:val="24"/>
        </w:rPr>
        <w:br/>
      </w:r>
      <w:r>
        <w:rPr>
          <w:b/>
          <w:bCs/>
          <w:sz w:val="24"/>
          <w:szCs w:val="24"/>
        </w:rPr>
        <w:t xml:space="preserve">администрацию городского округа г. Бор </w:t>
      </w:r>
    </w:p>
    <w:p w:rsidR="006A2C23" w:rsidRPr="00526BC7" w:rsidRDefault="006A2C23" w:rsidP="006A2C23">
      <w:pPr>
        <w:keepNext/>
        <w:autoSpaceDE w:val="0"/>
        <w:autoSpaceDN w:val="0"/>
        <w:adjustRightInd w:val="0"/>
        <w:jc w:val="both"/>
        <w:rPr>
          <w:rFonts w:ascii="Times New Roman" w:hAnsi="Times New Roman"/>
          <w:b/>
          <w:sz w:val="24"/>
          <w:szCs w:val="24"/>
          <w:u w:val="single"/>
        </w:rPr>
      </w:pPr>
      <w:r w:rsidRPr="00526BC7">
        <w:rPr>
          <w:rFonts w:ascii="Times New Roman" w:hAnsi="Times New Roman"/>
          <w:b/>
          <w:sz w:val="24"/>
          <w:szCs w:val="24"/>
          <w:u w:val="single"/>
        </w:rPr>
        <w:t>Основная часть проекта планировки территории включает в себя:</w:t>
      </w:r>
    </w:p>
    <w:p w:rsidR="006A2C23" w:rsidRPr="004667E7" w:rsidRDefault="006A2C23" w:rsidP="006A2C23">
      <w:pPr>
        <w:keepNext/>
        <w:autoSpaceDE w:val="0"/>
        <w:autoSpaceDN w:val="0"/>
        <w:adjustRightInd w:val="0"/>
        <w:ind w:firstLine="540"/>
        <w:jc w:val="both"/>
        <w:rPr>
          <w:rFonts w:ascii="Times New Roman" w:hAnsi="Times New Roman"/>
          <w:sz w:val="24"/>
          <w:szCs w:val="24"/>
        </w:rPr>
      </w:pPr>
      <w:r w:rsidRPr="004667E7">
        <w:rPr>
          <w:rFonts w:ascii="Times New Roman" w:hAnsi="Times New Roman"/>
          <w:sz w:val="24"/>
          <w:szCs w:val="24"/>
        </w:rPr>
        <w:t>1) чертеж или чертежи планировки территории, на которых отображаются:</w:t>
      </w:r>
    </w:p>
    <w:p w:rsidR="006A2C23" w:rsidRPr="004667E7" w:rsidRDefault="006A2C23" w:rsidP="006A2C23">
      <w:pPr>
        <w:keepNext/>
        <w:autoSpaceDE w:val="0"/>
        <w:autoSpaceDN w:val="0"/>
        <w:adjustRightInd w:val="0"/>
        <w:ind w:firstLine="540"/>
        <w:jc w:val="both"/>
        <w:rPr>
          <w:rFonts w:ascii="Times New Roman" w:hAnsi="Times New Roman"/>
          <w:sz w:val="24"/>
          <w:szCs w:val="24"/>
        </w:rPr>
      </w:pPr>
      <w:r w:rsidRPr="004667E7">
        <w:rPr>
          <w:rFonts w:ascii="Times New Roman" w:hAnsi="Times New Roman"/>
          <w:sz w:val="24"/>
          <w:szCs w:val="24"/>
        </w:rPr>
        <w:t>а) красные линии;</w:t>
      </w:r>
    </w:p>
    <w:p w:rsidR="006A2C23" w:rsidRPr="004667E7" w:rsidRDefault="006A2C23" w:rsidP="006A2C23">
      <w:pPr>
        <w:keepNext/>
        <w:autoSpaceDE w:val="0"/>
        <w:autoSpaceDN w:val="0"/>
        <w:adjustRightInd w:val="0"/>
        <w:ind w:firstLine="540"/>
        <w:jc w:val="both"/>
        <w:rPr>
          <w:rFonts w:ascii="Times New Roman" w:hAnsi="Times New Roman"/>
          <w:sz w:val="24"/>
          <w:szCs w:val="24"/>
        </w:rPr>
      </w:pPr>
      <w:r w:rsidRPr="004667E7">
        <w:rPr>
          <w:rFonts w:ascii="Times New Roman" w:hAnsi="Times New Roman"/>
          <w:sz w:val="24"/>
          <w:szCs w:val="24"/>
        </w:rPr>
        <w:t>б) границы существующих и планируемых элементов планировочной структуры;</w:t>
      </w:r>
    </w:p>
    <w:p w:rsidR="006A2C23" w:rsidRPr="004667E7" w:rsidRDefault="006A2C23" w:rsidP="006A2C23">
      <w:pPr>
        <w:keepNext/>
        <w:autoSpaceDE w:val="0"/>
        <w:autoSpaceDN w:val="0"/>
        <w:adjustRightInd w:val="0"/>
        <w:ind w:firstLine="540"/>
        <w:jc w:val="both"/>
        <w:rPr>
          <w:rFonts w:ascii="Times New Roman" w:hAnsi="Times New Roman"/>
          <w:sz w:val="24"/>
          <w:szCs w:val="24"/>
        </w:rPr>
      </w:pPr>
      <w:r w:rsidRPr="004667E7">
        <w:rPr>
          <w:rFonts w:ascii="Times New Roman" w:hAnsi="Times New Roman"/>
          <w:sz w:val="24"/>
          <w:szCs w:val="24"/>
        </w:rPr>
        <w:t>в) границы зон планируемого размещения объектов капитального строительства;</w:t>
      </w:r>
    </w:p>
    <w:p w:rsidR="006A2C23" w:rsidRPr="004667E7" w:rsidRDefault="006A2C23" w:rsidP="006A2C23">
      <w:pPr>
        <w:keepNext/>
        <w:autoSpaceDE w:val="0"/>
        <w:autoSpaceDN w:val="0"/>
        <w:adjustRightInd w:val="0"/>
        <w:ind w:firstLine="540"/>
        <w:jc w:val="both"/>
        <w:rPr>
          <w:rFonts w:ascii="Times New Roman" w:hAnsi="Times New Roman"/>
          <w:sz w:val="24"/>
          <w:szCs w:val="24"/>
        </w:rPr>
      </w:pPr>
      <w:r w:rsidRPr="004667E7">
        <w:rPr>
          <w:rFonts w:ascii="Times New Roman" w:hAnsi="Times New Roman"/>
          <w:sz w:val="24"/>
          <w:szCs w:val="24"/>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6A2C23" w:rsidRPr="004667E7" w:rsidRDefault="006A2C23" w:rsidP="006A2C23">
      <w:pPr>
        <w:keepNext/>
        <w:autoSpaceDE w:val="0"/>
        <w:autoSpaceDN w:val="0"/>
        <w:adjustRightInd w:val="0"/>
        <w:ind w:firstLine="540"/>
        <w:jc w:val="both"/>
        <w:rPr>
          <w:rFonts w:ascii="Times New Roman" w:hAnsi="Times New Roman"/>
          <w:sz w:val="24"/>
          <w:szCs w:val="24"/>
        </w:rPr>
      </w:pPr>
      <w:r w:rsidRPr="004667E7">
        <w:rPr>
          <w:rFonts w:ascii="Times New Roman" w:hAnsi="Times New Roman"/>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6A2C23" w:rsidRPr="00526BC7" w:rsidRDefault="006A2C23" w:rsidP="006A2C23">
      <w:pPr>
        <w:keepNext/>
        <w:autoSpaceDE w:val="0"/>
        <w:autoSpaceDN w:val="0"/>
        <w:adjustRightInd w:val="0"/>
        <w:spacing w:before="240"/>
        <w:ind w:firstLine="540"/>
        <w:jc w:val="both"/>
        <w:rPr>
          <w:rFonts w:ascii="Times New Roman" w:hAnsi="Times New Roman"/>
          <w:b/>
          <w:sz w:val="24"/>
          <w:szCs w:val="24"/>
          <w:u w:val="single"/>
        </w:rPr>
      </w:pPr>
      <w:r w:rsidRPr="00526BC7">
        <w:rPr>
          <w:rFonts w:ascii="Times New Roman" w:hAnsi="Times New Roman"/>
          <w:b/>
          <w:sz w:val="24"/>
          <w:szCs w:val="24"/>
          <w:u w:val="single"/>
        </w:rPr>
        <w:t>Обосновывающая часть проекта планировки территории включает в себя:</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 xml:space="preserve">1) карту (фрагмент карты) планировочной структуры территорий </w:t>
      </w:r>
      <w:r>
        <w:rPr>
          <w:rFonts w:ascii="Times New Roman" w:hAnsi="Times New Roman"/>
          <w:sz w:val="24"/>
          <w:szCs w:val="24"/>
        </w:rPr>
        <w:t xml:space="preserve">городского округа </w:t>
      </w:r>
      <w:r w:rsidRPr="004667E7">
        <w:rPr>
          <w:rFonts w:ascii="Times New Roman" w:hAnsi="Times New Roman"/>
          <w:sz w:val="24"/>
          <w:szCs w:val="24"/>
        </w:rPr>
        <w:t>с отображением границ элементов планировочной структуры;</w:t>
      </w:r>
    </w:p>
    <w:p w:rsidR="006A2C23"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 xml:space="preserve">2) результаты инженерных изысканий в объеме, предусмотренном разрабатываемой исполнителем работ программой инженерных изысканий, </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3) обоснование определения границ зон планируемого размещения объектов капитального строительства;</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5) схему границ территорий объектов культурного наследия;</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6) схему границ зон с особыми условиями использования территории;</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7) обоснование соответствия планируемых параметров, местоположения и назначения объектов местного значения нормативам градостроительного проектирования и требования</w:t>
      </w:r>
      <w:r>
        <w:rPr>
          <w:rFonts w:ascii="Times New Roman" w:hAnsi="Times New Roman"/>
          <w:sz w:val="24"/>
          <w:szCs w:val="24"/>
        </w:rPr>
        <w:t>м градостроительных регламентов</w:t>
      </w:r>
      <w:r w:rsidRPr="004667E7">
        <w:rPr>
          <w:rFonts w:ascii="Times New Roman" w:hAnsi="Times New Roman"/>
          <w:sz w:val="24"/>
          <w:szCs w:val="24"/>
        </w:rPr>
        <w:t>;</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lastRenderedPageBreak/>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11) перечень мероприятий по охране окружающей среды;</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12) обоснование очередности планируемого развития территории;</w:t>
      </w:r>
    </w:p>
    <w:p w:rsidR="006A2C23" w:rsidRPr="004667E7"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13) схему вертикальной планировки территории, инженерной подготовки и инженерной защиты территории</w:t>
      </w:r>
      <w:r>
        <w:rPr>
          <w:rFonts w:ascii="Times New Roman" w:hAnsi="Times New Roman"/>
          <w:sz w:val="24"/>
          <w:szCs w:val="24"/>
        </w:rPr>
        <w:t>.</w:t>
      </w:r>
    </w:p>
    <w:p w:rsidR="006A2C23" w:rsidRDefault="006A2C23" w:rsidP="006A2C23">
      <w:pPr>
        <w:keepNext/>
        <w:autoSpaceDE w:val="0"/>
        <w:autoSpaceDN w:val="0"/>
        <w:adjustRightInd w:val="0"/>
        <w:ind w:firstLine="539"/>
        <w:jc w:val="both"/>
        <w:rPr>
          <w:rFonts w:ascii="Times New Roman" w:hAnsi="Times New Roman"/>
          <w:sz w:val="24"/>
          <w:szCs w:val="24"/>
        </w:rPr>
      </w:pPr>
      <w:r w:rsidRPr="004667E7">
        <w:rPr>
          <w:rFonts w:ascii="Times New Roman" w:hAnsi="Times New Roman"/>
          <w:sz w:val="24"/>
          <w:szCs w:val="24"/>
        </w:rPr>
        <w:t>14) иные материалы для обоснования положений по планировке территории.</w:t>
      </w:r>
    </w:p>
    <w:p w:rsidR="006A2C23" w:rsidRDefault="006A2C23" w:rsidP="006A2C23">
      <w:pPr>
        <w:pStyle w:val="21"/>
        <w:keepNext/>
        <w:keepLines/>
        <w:shd w:val="clear" w:color="auto" w:fill="auto"/>
        <w:spacing w:after="0" w:line="240" w:lineRule="auto"/>
        <w:rPr>
          <w:sz w:val="24"/>
          <w:szCs w:val="24"/>
          <w:lang w:val="ru-RU"/>
        </w:rPr>
      </w:pPr>
      <w:bookmarkStart w:id="8" w:name="bookmark26"/>
      <w:bookmarkStart w:id="9" w:name="bookmark27"/>
      <w:r w:rsidRPr="00204526">
        <w:rPr>
          <w:sz w:val="24"/>
          <w:szCs w:val="24"/>
        </w:rPr>
        <w:t>Основная (утверждаемая) часть проекта межевания территории:</w:t>
      </w:r>
      <w:bookmarkEnd w:id="8"/>
      <w:bookmarkEnd w:id="9"/>
    </w:p>
    <w:p w:rsidR="006A2C23" w:rsidRPr="00D91764" w:rsidRDefault="006A2C23" w:rsidP="006A2C23">
      <w:pPr>
        <w:pStyle w:val="21"/>
        <w:keepNext/>
        <w:keepLines/>
        <w:shd w:val="clear" w:color="auto" w:fill="auto"/>
        <w:spacing w:after="0" w:line="240" w:lineRule="auto"/>
        <w:rPr>
          <w:sz w:val="24"/>
          <w:szCs w:val="24"/>
          <w:lang w:val="ru-RU"/>
        </w:rPr>
      </w:pPr>
    </w:p>
    <w:p w:rsidR="00DF561A" w:rsidRDefault="00DF561A" w:rsidP="006A2C23">
      <w:pPr>
        <w:pStyle w:val="a8"/>
        <w:keepNext/>
        <w:keepLines/>
        <w:rPr>
          <w:sz w:val="24"/>
          <w:szCs w:val="24"/>
          <w:u w:val="single"/>
        </w:rPr>
      </w:pPr>
    </w:p>
    <w:p w:rsidR="006A2C23" w:rsidRDefault="006A2C23" w:rsidP="006A2C23">
      <w:pPr>
        <w:pStyle w:val="a8"/>
        <w:keepNext/>
        <w:keepLines/>
        <w:rPr>
          <w:sz w:val="24"/>
          <w:szCs w:val="24"/>
          <w:u w:val="single"/>
        </w:rPr>
      </w:pPr>
      <w:r w:rsidRPr="00204526">
        <w:rPr>
          <w:sz w:val="24"/>
          <w:szCs w:val="24"/>
          <w:u w:val="single"/>
        </w:rPr>
        <w:t>Проект межевания территории:</w:t>
      </w:r>
    </w:p>
    <w:p w:rsidR="00DF561A" w:rsidRPr="00204526" w:rsidRDefault="00DF561A" w:rsidP="006A2C23">
      <w:pPr>
        <w:pStyle w:val="a8"/>
        <w:keepNext/>
        <w:keepLines/>
        <w:rPr>
          <w:sz w:val="24"/>
          <w:szCs w:val="24"/>
        </w:rPr>
      </w:pPr>
    </w:p>
    <w:p w:rsidR="006A2C23" w:rsidRPr="00204526" w:rsidRDefault="006A2C23" w:rsidP="006A2C23">
      <w:pPr>
        <w:pStyle w:val="a8"/>
        <w:keepNext/>
        <w:keepLines/>
        <w:rPr>
          <w:sz w:val="24"/>
          <w:szCs w:val="24"/>
        </w:rPr>
      </w:pPr>
      <w:r w:rsidRPr="00204526">
        <w:rPr>
          <w:sz w:val="24"/>
          <w:szCs w:val="24"/>
        </w:rPr>
        <w:t>Графические материалы:</w:t>
      </w:r>
    </w:p>
    <w:p w:rsidR="006A2C23" w:rsidRPr="00204526" w:rsidRDefault="006A2C23" w:rsidP="006A2C23">
      <w:pPr>
        <w:pStyle w:val="a8"/>
        <w:keepNext/>
        <w:keepLines/>
        <w:widowControl w:val="0"/>
        <w:numPr>
          <w:ilvl w:val="0"/>
          <w:numId w:val="20"/>
        </w:numPr>
        <w:tabs>
          <w:tab w:val="clear" w:pos="9071"/>
          <w:tab w:val="left" w:pos="298"/>
        </w:tabs>
        <w:ind w:right="0" w:hanging="360"/>
        <w:jc w:val="left"/>
        <w:rPr>
          <w:sz w:val="24"/>
          <w:szCs w:val="24"/>
        </w:rPr>
      </w:pPr>
      <w:r w:rsidRPr="00204526">
        <w:rPr>
          <w:sz w:val="24"/>
          <w:szCs w:val="24"/>
        </w:rPr>
        <w:t>Чертежи межевания территории М 1:500 с отображением:</w:t>
      </w:r>
    </w:p>
    <w:p w:rsidR="006A2C23" w:rsidRPr="00204526" w:rsidRDefault="006A2C23" w:rsidP="006A2C23">
      <w:pPr>
        <w:pStyle w:val="a8"/>
        <w:keepNext/>
        <w:keepLines/>
        <w:widowControl w:val="0"/>
        <w:numPr>
          <w:ilvl w:val="0"/>
          <w:numId w:val="18"/>
        </w:numPr>
        <w:tabs>
          <w:tab w:val="clear" w:pos="9071"/>
          <w:tab w:val="left" w:pos="714"/>
        </w:tabs>
        <w:ind w:right="0" w:hanging="360"/>
        <w:rPr>
          <w:sz w:val="24"/>
          <w:szCs w:val="24"/>
        </w:rPr>
      </w:pPr>
      <w:r w:rsidRPr="00204526">
        <w:rPr>
          <w:sz w:val="24"/>
          <w:szCs w:val="24"/>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6A2C23" w:rsidRPr="00204526" w:rsidRDefault="006A2C23" w:rsidP="006A2C23">
      <w:pPr>
        <w:pStyle w:val="a8"/>
        <w:keepNext/>
        <w:keepLines/>
        <w:ind w:firstLine="760"/>
        <w:rPr>
          <w:sz w:val="24"/>
          <w:szCs w:val="24"/>
        </w:rPr>
      </w:pPr>
      <w:r w:rsidRPr="00204526">
        <w:rPr>
          <w:sz w:val="24"/>
          <w:szCs w:val="24"/>
        </w:rPr>
        <w:t>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6A2C23" w:rsidRPr="00204526" w:rsidRDefault="006A2C23" w:rsidP="006A2C23">
      <w:pPr>
        <w:pStyle w:val="a8"/>
        <w:keepNext/>
        <w:keepLines/>
        <w:widowControl w:val="0"/>
        <w:numPr>
          <w:ilvl w:val="0"/>
          <w:numId w:val="18"/>
        </w:numPr>
        <w:tabs>
          <w:tab w:val="clear" w:pos="9071"/>
          <w:tab w:val="left" w:pos="714"/>
        </w:tabs>
        <w:ind w:right="0" w:hanging="360"/>
        <w:rPr>
          <w:sz w:val="24"/>
          <w:szCs w:val="24"/>
        </w:rPr>
      </w:pPr>
      <w:r w:rsidRPr="00204526">
        <w:rPr>
          <w:sz w:val="24"/>
          <w:szCs w:val="24"/>
        </w:rPr>
        <w:t>линии отступа от красных линий в целях определения мест допустимого размещения зданий, строений, сооружений;</w:t>
      </w:r>
    </w:p>
    <w:p w:rsidR="006A2C23" w:rsidRPr="00204526" w:rsidRDefault="006A2C23" w:rsidP="006A2C23">
      <w:pPr>
        <w:pStyle w:val="a8"/>
        <w:keepNext/>
        <w:keepLines/>
        <w:ind w:firstLine="760"/>
        <w:rPr>
          <w:sz w:val="24"/>
          <w:szCs w:val="24"/>
        </w:rPr>
      </w:pPr>
      <w:r w:rsidRPr="00204526">
        <w:rPr>
          <w:sz w:val="24"/>
          <w:szCs w:val="24"/>
        </w:rPr>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6A2C23" w:rsidRPr="00204526" w:rsidRDefault="006A2C23" w:rsidP="006A2C23">
      <w:pPr>
        <w:pStyle w:val="a8"/>
        <w:keepNext/>
        <w:keepLines/>
        <w:widowControl w:val="0"/>
        <w:numPr>
          <w:ilvl w:val="0"/>
          <w:numId w:val="18"/>
        </w:numPr>
        <w:tabs>
          <w:tab w:val="clear" w:pos="9071"/>
          <w:tab w:val="left" w:pos="714"/>
        </w:tabs>
        <w:ind w:right="0" w:hanging="360"/>
        <w:rPr>
          <w:sz w:val="24"/>
          <w:szCs w:val="24"/>
        </w:rPr>
      </w:pPr>
      <w:r w:rsidRPr="00204526">
        <w:rPr>
          <w:sz w:val="24"/>
          <w:szCs w:val="24"/>
        </w:rPr>
        <w:t>границы публичных сервитутов.</w:t>
      </w:r>
    </w:p>
    <w:p w:rsidR="006A2C23" w:rsidRPr="00204526" w:rsidRDefault="006A2C23" w:rsidP="006A2C23">
      <w:pPr>
        <w:pStyle w:val="a8"/>
        <w:keepNext/>
        <w:keepLines/>
        <w:rPr>
          <w:sz w:val="24"/>
          <w:szCs w:val="24"/>
        </w:rPr>
      </w:pPr>
      <w:r w:rsidRPr="00204526">
        <w:rPr>
          <w:sz w:val="24"/>
          <w:szCs w:val="24"/>
        </w:rPr>
        <w:t>II. Пояснительная записка (текстовые материалы), включающая в себя:</w:t>
      </w:r>
    </w:p>
    <w:p w:rsidR="006A2C23" w:rsidRPr="00204526" w:rsidRDefault="006A2C23" w:rsidP="006A2C23">
      <w:pPr>
        <w:pStyle w:val="a8"/>
        <w:keepNext/>
        <w:keepLines/>
        <w:widowControl w:val="0"/>
        <w:numPr>
          <w:ilvl w:val="0"/>
          <w:numId w:val="21"/>
        </w:numPr>
        <w:tabs>
          <w:tab w:val="clear" w:pos="9071"/>
          <w:tab w:val="left" w:pos="322"/>
        </w:tabs>
        <w:ind w:right="0" w:hanging="360"/>
        <w:rPr>
          <w:sz w:val="24"/>
          <w:szCs w:val="24"/>
        </w:rPr>
      </w:pPr>
      <w:r w:rsidRPr="00204526">
        <w:rPr>
          <w:sz w:val="24"/>
          <w:szCs w:val="24"/>
        </w:rPr>
        <w:t>перечень и сведения о площади образуемых земельных участков, в том числе возможные способы их образования;</w:t>
      </w:r>
    </w:p>
    <w:p w:rsidR="006A2C23" w:rsidRPr="00204526" w:rsidRDefault="006A2C23" w:rsidP="006A2C23">
      <w:pPr>
        <w:pStyle w:val="a8"/>
        <w:keepNext/>
        <w:keepLines/>
        <w:widowControl w:val="0"/>
        <w:numPr>
          <w:ilvl w:val="0"/>
          <w:numId w:val="21"/>
        </w:numPr>
        <w:tabs>
          <w:tab w:val="clear" w:pos="9071"/>
          <w:tab w:val="left" w:pos="327"/>
        </w:tabs>
        <w:ind w:right="0" w:hanging="360"/>
        <w:rPr>
          <w:sz w:val="24"/>
          <w:szCs w:val="24"/>
        </w:rPr>
      </w:pPr>
      <w:r w:rsidRPr="00204526">
        <w:rPr>
          <w:sz w:val="24"/>
          <w:szCs w:val="24"/>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6A2C23" w:rsidRPr="00204526" w:rsidRDefault="006A2C23" w:rsidP="006A2C23">
      <w:pPr>
        <w:pStyle w:val="a8"/>
        <w:keepNext/>
        <w:keepLines/>
        <w:widowControl w:val="0"/>
        <w:numPr>
          <w:ilvl w:val="0"/>
          <w:numId w:val="21"/>
        </w:numPr>
        <w:tabs>
          <w:tab w:val="clear" w:pos="9071"/>
          <w:tab w:val="left" w:pos="371"/>
        </w:tabs>
        <w:ind w:right="0" w:hanging="360"/>
        <w:rPr>
          <w:sz w:val="24"/>
          <w:szCs w:val="24"/>
        </w:rPr>
      </w:pPr>
      <w:r w:rsidRPr="00204526">
        <w:rPr>
          <w:sz w:val="24"/>
          <w:szCs w:val="24"/>
        </w:rPr>
        <w:t>вид разрешенного использования образуемых земельных участков в соответствии с градостроительными регламентами Правил землепользования и застройки</w:t>
      </w:r>
      <w:r>
        <w:rPr>
          <w:sz w:val="24"/>
          <w:szCs w:val="24"/>
        </w:rPr>
        <w:t xml:space="preserve"> </w:t>
      </w:r>
      <w:r w:rsidRPr="00204526">
        <w:rPr>
          <w:sz w:val="24"/>
          <w:szCs w:val="24"/>
        </w:rPr>
        <w:t>городского округа г. Бор;</w:t>
      </w:r>
    </w:p>
    <w:p w:rsidR="006A2C23" w:rsidRPr="00204526" w:rsidRDefault="006A2C23" w:rsidP="006A2C23">
      <w:pPr>
        <w:pStyle w:val="a8"/>
        <w:keepNext/>
        <w:keepLines/>
        <w:widowControl w:val="0"/>
        <w:numPr>
          <w:ilvl w:val="0"/>
          <w:numId w:val="21"/>
        </w:numPr>
        <w:tabs>
          <w:tab w:val="clear" w:pos="9071"/>
          <w:tab w:val="left" w:pos="375"/>
        </w:tabs>
        <w:ind w:right="0"/>
        <w:rPr>
          <w:sz w:val="24"/>
          <w:szCs w:val="24"/>
        </w:rPr>
      </w:pPr>
      <w:r w:rsidRPr="00204526">
        <w:rPr>
          <w:sz w:val="24"/>
          <w:szCs w:val="24"/>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6A2C23" w:rsidRPr="00204526" w:rsidRDefault="006A2C23" w:rsidP="006A2C23">
      <w:pPr>
        <w:pStyle w:val="a8"/>
        <w:keepNext/>
        <w:keepLines/>
        <w:rPr>
          <w:sz w:val="24"/>
          <w:szCs w:val="24"/>
        </w:rPr>
      </w:pPr>
      <w:r w:rsidRPr="00204526">
        <w:rPr>
          <w:b/>
          <w:bCs/>
          <w:i/>
          <w:iCs/>
          <w:sz w:val="24"/>
          <w:szCs w:val="24"/>
        </w:rPr>
        <w:t>Примечание: структура пояснительной записки указана в Приложении № 4.</w:t>
      </w:r>
    </w:p>
    <w:p w:rsidR="006A2C23" w:rsidRPr="00204526" w:rsidRDefault="006A2C23" w:rsidP="006A2C23">
      <w:pPr>
        <w:pStyle w:val="21"/>
        <w:keepNext/>
        <w:keepLines/>
        <w:shd w:val="clear" w:color="auto" w:fill="auto"/>
        <w:spacing w:after="0" w:line="240" w:lineRule="auto"/>
        <w:jc w:val="both"/>
        <w:rPr>
          <w:sz w:val="24"/>
          <w:szCs w:val="24"/>
        </w:rPr>
      </w:pPr>
      <w:bookmarkStart w:id="10" w:name="bookmark28"/>
      <w:bookmarkStart w:id="11" w:name="bookmark29"/>
      <w:r w:rsidRPr="00204526">
        <w:rPr>
          <w:sz w:val="24"/>
          <w:szCs w:val="24"/>
        </w:rPr>
        <w:t>Материалы по обоснованию проекта межевания территории:</w:t>
      </w:r>
      <w:bookmarkEnd w:id="10"/>
      <w:bookmarkEnd w:id="11"/>
    </w:p>
    <w:p w:rsidR="006A2C23" w:rsidRPr="00204526" w:rsidRDefault="006A2C23" w:rsidP="006A2C23">
      <w:pPr>
        <w:pStyle w:val="a8"/>
        <w:keepNext/>
        <w:keepLines/>
        <w:rPr>
          <w:sz w:val="24"/>
          <w:szCs w:val="24"/>
        </w:rPr>
      </w:pPr>
      <w:r w:rsidRPr="00204526">
        <w:rPr>
          <w:sz w:val="24"/>
          <w:szCs w:val="24"/>
          <w:u w:val="single"/>
        </w:rPr>
        <w:t>Проект межевания территории:</w:t>
      </w:r>
    </w:p>
    <w:p w:rsidR="006A2C23" w:rsidRPr="00204526" w:rsidRDefault="006A2C23" w:rsidP="006A2C23">
      <w:pPr>
        <w:pStyle w:val="a8"/>
        <w:keepNext/>
        <w:keepLines/>
        <w:rPr>
          <w:sz w:val="24"/>
          <w:szCs w:val="24"/>
        </w:rPr>
      </w:pPr>
      <w:r w:rsidRPr="00204526">
        <w:rPr>
          <w:sz w:val="24"/>
          <w:szCs w:val="24"/>
        </w:rPr>
        <w:t>I. Графические материалы:</w:t>
      </w:r>
    </w:p>
    <w:p w:rsidR="006A2C23" w:rsidRPr="00204526" w:rsidRDefault="006A2C23" w:rsidP="006A2C23">
      <w:pPr>
        <w:pStyle w:val="a8"/>
        <w:keepNext/>
        <w:keepLines/>
        <w:rPr>
          <w:sz w:val="24"/>
          <w:szCs w:val="24"/>
        </w:rPr>
      </w:pPr>
      <w:r w:rsidRPr="00204526">
        <w:rPr>
          <w:sz w:val="24"/>
          <w:szCs w:val="24"/>
        </w:rPr>
        <w:t>1) Чертежи межевания территории М 1:1000-1:500 с отображением:</w:t>
      </w:r>
    </w:p>
    <w:p w:rsidR="006A2C23" w:rsidRPr="00204526" w:rsidRDefault="006A2C23" w:rsidP="006A2C23">
      <w:pPr>
        <w:pStyle w:val="a8"/>
        <w:keepNext/>
        <w:keepLines/>
        <w:widowControl w:val="0"/>
        <w:numPr>
          <w:ilvl w:val="0"/>
          <w:numId w:val="18"/>
        </w:numPr>
        <w:tabs>
          <w:tab w:val="clear" w:pos="9071"/>
          <w:tab w:val="left" w:pos="713"/>
        </w:tabs>
        <w:ind w:right="0" w:hanging="360"/>
        <w:rPr>
          <w:sz w:val="24"/>
          <w:szCs w:val="24"/>
        </w:rPr>
      </w:pPr>
      <w:r w:rsidRPr="00204526">
        <w:rPr>
          <w:sz w:val="24"/>
          <w:szCs w:val="24"/>
        </w:rPr>
        <w:t>границ существующих земельных участков;</w:t>
      </w:r>
    </w:p>
    <w:p w:rsidR="006A2C23" w:rsidRPr="00204526" w:rsidRDefault="006A2C23" w:rsidP="006A2C23">
      <w:pPr>
        <w:pStyle w:val="a8"/>
        <w:keepNext/>
        <w:keepLines/>
        <w:widowControl w:val="0"/>
        <w:numPr>
          <w:ilvl w:val="0"/>
          <w:numId w:val="18"/>
        </w:numPr>
        <w:tabs>
          <w:tab w:val="clear" w:pos="9071"/>
          <w:tab w:val="left" w:pos="713"/>
        </w:tabs>
        <w:ind w:right="0" w:hanging="360"/>
        <w:rPr>
          <w:sz w:val="24"/>
          <w:szCs w:val="24"/>
        </w:rPr>
      </w:pPr>
      <w:r w:rsidRPr="00204526">
        <w:rPr>
          <w:sz w:val="24"/>
          <w:szCs w:val="24"/>
        </w:rPr>
        <w:t>границ зон с особыми условиями использования территорий;</w:t>
      </w:r>
    </w:p>
    <w:p w:rsidR="006A2C23" w:rsidRPr="00204526" w:rsidRDefault="006A2C23" w:rsidP="006A2C23">
      <w:pPr>
        <w:pStyle w:val="a8"/>
        <w:keepNext/>
        <w:keepLines/>
        <w:widowControl w:val="0"/>
        <w:numPr>
          <w:ilvl w:val="0"/>
          <w:numId w:val="18"/>
        </w:numPr>
        <w:tabs>
          <w:tab w:val="clear" w:pos="9071"/>
          <w:tab w:val="left" w:pos="713"/>
        </w:tabs>
        <w:ind w:right="0" w:hanging="360"/>
        <w:rPr>
          <w:sz w:val="24"/>
          <w:szCs w:val="24"/>
        </w:rPr>
      </w:pPr>
      <w:r w:rsidRPr="00204526">
        <w:rPr>
          <w:sz w:val="24"/>
          <w:szCs w:val="24"/>
        </w:rPr>
        <w:t>местоположения существующих объектов капитального строительства;</w:t>
      </w:r>
    </w:p>
    <w:p w:rsidR="006A2C23" w:rsidRPr="00204526" w:rsidRDefault="006A2C23" w:rsidP="006A2C23">
      <w:pPr>
        <w:pStyle w:val="a8"/>
        <w:keepNext/>
        <w:keepLines/>
        <w:widowControl w:val="0"/>
        <w:numPr>
          <w:ilvl w:val="0"/>
          <w:numId w:val="18"/>
        </w:numPr>
        <w:tabs>
          <w:tab w:val="clear" w:pos="9071"/>
          <w:tab w:val="left" w:pos="713"/>
        </w:tabs>
        <w:ind w:right="0" w:hanging="360"/>
        <w:rPr>
          <w:sz w:val="24"/>
          <w:szCs w:val="24"/>
        </w:rPr>
      </w:pPr>
      <w:r w:rsidRPr="00204526">
        <w:rPr>
          <w:sz w:val="24"/>
          <w:szCs w:val="24"/>
        </w:rPr>
        <w:t>границ особо охраняемых природных территорий;</w:t>
      </w:r>
    </w:p>
    <w:p w:rsidR="006A2C23" w:rsidRPr="00204526" w:rsidRDefault="006A2C23" w:rsidP="006A2C23">
      <w:pPr>
        <w:pStyle w:val="a8"/>
        <w:keepNext/>
        <w:keepLines/>
        <w:widowControl w:val="0"/>
        <w:numPr>
          <w:ilvl w:val="0"/>
          <w:numId w:val="18"/>
        </w:numPr>
        <w:tabs>
          <w:tab w:val="clear" w:pos="9071"/>
          <w:tab w:val="left" w:pos="713"/>
        </w:tabs>
        <w:ind w:right="0" w:hanging="360"/>
        <w:rPr>
          <w:sz w:val="24"/>
          <w:szCs w:val="24"/>
        </w:rPr>
      </w:pPr>
      <w:r w:rsidRPr="00204526">
        <w:rPr>
          <w:sz w:val="24"/>
          <w:szCs w:val="24"/>
        </w:rPr>
        <w:t>границ территорий объектов культурного наследия</w:t>
      </w:r>
    </w:p>
    <w:p w:rsidR="006A2C23" w:rsidRPr="00204526" w:rsidRDefault="006A2C23" w:rsidP="006A2C23">
      <w:pPr>
        <w:pStyle w:val="a8"/>
        <w:keepNext/>
        <w:keepLines/>
        <w:rPr>
          <w:sz w:val="24"/>
          <w:szCs w:val="24"/>
        </w:rPr>
      </w:pPr>
      <w:r w:rsidRPr="00204526">
        <w:rPr>
          <w:sz w:val="24"/>
          <w:szCs w:val="24"/>
          <w:u w:val="single"/>
        </w:rPr>
        <w:t>Результаты инженерных изысканий - у</w:t>
      </w:r>
      <w:r w:rsidRPr="00204526">
        <w:rPr>
          <w:sz w:val="24"/>
          <w:szCs w:val="24"/>
        </w:rPr>
        <w:t>ведомление о размещения в ГИСОГД НО материалов и результатов инженерных изысканий.</w:t>
      </w:r>
    </w:p>
    <w:p w:rsidR="006A2C23" w:rsidRPr="00204526" w:rsidRDefault="006A2C23" w:rsidP="006A2C23">
      <w:pPr>
        <w:pStyle w:val="a8"/>
        <w:keepNext/>
        <w:keepLines/>
        <w:ind w:firstLine="600"/>
        <w:rPr>
          <w:sz w:val="24"/>
          <w:szCs w:val="24"/>
        </w:rPr>
      </w:pPr>
      <w:r w:rsidRPr="00204526">
        <w:rPr>
          <w:b/>
          <w:bCs/>
          <w:i/>
          <w:iCs/>
          <w:sz w:val="24"/>
          <w:szCs w:val="24"/>
        </w:rPr>
        <w:lastRenderedPageBreak/>
        <w:t>Примечание: подготовка графической части проекта межевания территории осуществляется с использованием цифровых топографических карт и цифровых топографических планов и в соответствии с системой координат, используемой для ведения Единого государственного кадастра недвижимости.</w:t>
      </w:r>
    </w:p>
    <w:p w:rsidR="006A2C23" w:rsidRPr="00185D04" w:rsidRDefault="006A2C23" w:rsidP="006A2C23">
      <w:pPr>
        <w:pStyle w:val="11"/>
        <w:keepNext/>
        <w:keepLines/>
        <w:shd w:val="clear" w:color="auto" w:fill="auto"/>
        <w:tabs>
          <w:tab w:val="left" w:pos="380"/>
        </w:tabs>
      </w:pPr>
      <w:bookmarkStart w:id="12" w:name="bookmark30"/>
      <w:bookmarkStart w:id="13" w:name="bookmark31"/>
      <w:r w:rsidRPr="00185D04">
        <w:rPr>
          <w:lang w:val="ru-RU"/>
        </w:rPr>
        <w:t>3.</w:t>
      </w:r>
      <w:r w:rsidRPr="00185D04">
        <w:t xml:space="preserve">Согласование проекта </w:t>
      </w:r>
      <w:r>
        <w:rPr>
          <w:lang w:val="ru-RU"/>
        </w:rPr>
        <w:t xml:space="preserve">планировки и </w:t>
      </w:r>
      <w:r w:rsidRPr="00185D04">
        <w:t>межевания территории</w:t>
      </w:r>
      <w:bookmarkEnd w:id="12"/>
      <w:bookmarkEnd w:id="13"/>
    </w:p>
    <w:p w:rsidR="006A2C23" w:rsidRPr="00204526" w:rsidRDefault="006A2C23" w:rsidP="006A2C23">
      <w:pPr>
        <w:pStyle w:val="a8"/>
        <w:keepNext/>
        <w:keepLines/>
        <w:spacing w:after="240"/>
        <w:ind w:firstLine="600"/>
        <w:rPr>
          <w:sz w:val="24"/>
          <w:szCs w:val="24"/>
        </w:rPr>
      </w:pPr>
      <w:r w:rsidRPr="00204526">
        <w:rPr>
          <w:sz w:val="24"/>
          <w:szCs w:val="24"/>
        </w:rPr>
        <w:t>Результатом согласования проекта</w:t>
      </w:r>
      <w:r>
        <w:rPr>
          <w:sz w:val="24"/>
          <w:szCs w:val="24"/>
        </w:rPr>
        <w:t xml:space="preserve"> планировки и</w:t>
      </w:r>
      <w:r w:rsidRPr="00204526">
        <w:rPr>
          <w:sz w:val="24"/>
          <w:szCs w:val="24"/>
        </w:rPr>
        <w:t xml:space="preserve"> межевания территории является письмо </w:t>
      </w:r>
      <w:r>
        <w:rPr>
          <w:sz w:val="24"/>
          <w:szCs w:val="24"/>
        </w:rPr>
        <w:t xml:space="preserve">администрации городского округа г. Бор </w:t>
      </w:r>
      <w:r w:rsidRPr="00204526">
        <w:rPr>
          <w:sz w:val="24"/>
          <w:szCs w:val="24"/>
        </w:rPr>
        <w:t xml:space="preserve">Нижегородской области о соответствии проекта </w:t>
      </w:r>
      <w:r>
        <w:rPr>
          <w:sz w:val="24"/>
          <w:szCs w:val="24"/>
        </w:rPr>
        <w:t xml:space="preserve">планировки и </w:t>
      </w:r>
      <w:r w:rsidRPr="00204526">
        <w:rPr>
          <w:sz w:val="24"/>
          <w:szCs w:val="24"/>
        </w:rPr>
        <w:t>межевания территории требованиям, указанным в части 10 статьи 45 Градостроительного кодекса Российской Федерации.</w:t>
      </w:r>
    </w:p>
    <w:p w:rsidR="006A2C23" w:rsidRDefault="006A2C23" w:rsidP="006A2C23">
      <w:pPr>
        <w:pStyle w:val="a8"/>
        <w:keepNext/>
        <w:keepLines/>
        <w:rPr>
          <w:b/>
          <w:bCs/>
          <w:i/>
          <w:iCs/>
          <w:sz w:val="24"/>
          <w:szCs w:val="24"/>
        </w:rPr>
      </w:pPr>
      <w:r w:rsidRPr="00204526">
        <w:rPr>
          <w:b/>
          <w:bCs/>
          <w:i/>
          <w:iCs/>
          <w:sz w:val="24"/>
          <w:szCs w:val="24"/>
        </w:rPr>
        <w:t xml:space="preserve">Примечание: при необходимости </w:t>
      </w:r>
      <w:r>
        <w:rPr>
          <w:b/>
          <w:bCs/>
          <w:i/>
          <w:iCs/>
          <w:sz w:val="24"/>
          <w:szCs w:val="24"/>
        </w:rPr>
        <w:t xml:space="preserve">администрация городского округа город Бор </w:t>
      </w:r>
      <w:r w:rsidRPr="00204526">
        <w:rPr>
          <w:b/>
          <w:bCs/>
          <w:i/>
          <w:iCs/>
          <w:sz w:val="24"/>
          <w:szCs w:val="24"/>
        </w:rPr>
        <w:t>Нижегородской области может направить проект межевания территории на дополнительные согласования.</w:t>
      </w:r>
    </w:p>
    <w:p w:rsidR="006A2C23" w:rsidRPr="00185D04" w:rsidRDefault="006A2C23" w:rsidP="006A2C23">
      <w:pPr>
        <w:pStyle w:val="11"/>
        <w:keepNext/>
        <w:keepLines/>
        <w:numPr>
          <w:ilvl w:val="0"/>
          <w:numId w:val="28"/>
        </w:numPr>
        <w:shd w:val="clear" w:color="auto" w:fill="auto"/>
        <w:tabs>
          <w:tab w:val="left" w:pos="375"/>
        </w:tabs>
        <w:spacing w:after="0"/>
        <w:ind w:left="0"/>
      </w:pPr>
      <w:bookmarkStart w:id="14" w:name="bookmark32"/>
      <w:bookmarkStart w:id="15" w:name="bookmark33"/>
      <w:r w:rsidRPr="00185D04">
        <w:t>Требования к оформлению и сроки представления проекта межевания</w:t>
      </w:r>
      <w:r w:rsidRPr="00185D04">
        <w:br/>
        <w:t>территории</w:t>
      </w:r>
      <w:bookmarkEnd w:id="14"/>
      <w:bookmarkEnd w:id="15"/>
    </w:p>
    <w:p w:rsidR="006A2C23" w:rsidRPr="00204526" w:rsidRDefault="006A2C23" w:rsidP="006A2C23">
      <w:pPr>
        <w:pStyle w:val="a8"/>
        <w:keepNext/>
        <w:keepLines/>
        <w:tabs>
          <w:tab w:val="left" w:pos="713"/>
        </w:tabs>
        <w:rPr>
          <w:sz w:val="24"/>
          <w:szCs w:val="24"/>
        </w:rPr>
      </w:pPr>
      <w:r w:rsidRPr="00204526">
        <w:rPr>
          <w:sz w:val="24"/>
          <w:szCs w:val="24"/>
        </w:rPr>
        <w:t>4.1 Проект межевания территории предоставляется в администрацию городского округа г. Бор Нижегородской области после согласования в бумажном виде в одном экземпляре и электронном виде в трех экземплярах:</w:t>
      </w:r>
    </w:p>
    <w:p w:rsidR="006A2C23" w:rsidRPr="00204526" w:rsidRDefault="006A2C23" w:rsidP="006A2C23">
      <w:pPr>
        <w:pStyle w:val="a8"/>
        <w:keepNext/>
        <w:keepLines/>
        <w:widowControl w:val="0"/>
        <w:numPr>
          <w:ilvl w:val="0"/>
          <w:numId w:val="18"/>
        </w:numPr>
        <w:tabs>
          <w:tab w:val="clear" w:pos="9071"/>
          <w:tab w:val="left" w:pos="317"/>
        </w:tabs>
        <w:ind w:right="0" w:hanging="360"/>
        <w:rPr>
          <w:sz w:val="24"/>
          <w:szCs w:val="24"/>
        </w:rPr>
      </w:pPr>
      <w:r w:rsidRPr="00204526">
        <w:rPr>
          <w:sz w:val="24"/>
          <w:szCs w:val="24"/>
        </w:rPr>
        <w:t>1 диск: материалы проекта в объеме, указанном в разделе 2 настоящего задания в формате *.DWG(*PLN) и *.JWG (*.ВМР);</w:t>
      </w:r>
    </w:p>
    <w:p w:rsidR="006A2C23" w:rsidRPr="00204526" w:rsidRDefault="006A2C23" w:rsidP="006A2C23">
      <w:pPr>
        <w:pStyle w:val="a8"/>
        <w:keepNext/>
        <w:keepLines/>
        <w:widowControl w:val="0"/>
        <w:numPr>
          <w:ilvl w:val="0"/>
          <w:numId w:val="18"/>
        </w:numPr>
        <w:tabs>
          <w:tab w:val="clear" w:pos="9071"/>
          <w:tab w:val="left" w:pos="317"/>
        </w:tabs>
        <w:ind w:right="0" w:hanging="360"/>
        <w:rPr>
          <w:sz w:val="24"/>
          <w:szCs w:val="24"/>
        </w:rPr>
      </w:pPr>
      <w:r w:rsidRPr="00204526">
        <w:rPr>
          <w:sz w:val="24"/>
          <w:szCs w:val="24"/>
        </w:rPr>
        <w:t>2 диск: утверждаемая часть проекта межевания территории, согласно разделу 2 настоящего задания в формате *.ХМL;</w:t>
      </w:r>
    </w:p>
    <w:p w:rsidR="006A2C23" w:rsidRPr="00204526" w:rsidRDefault="006A2C23" w:rsidP="006A2C23">
      <w:pPr>
        <w:pStyle w:val="a8"/>
        <w:keepNext/>
        <w:keepLines/>
        <w:widowControl w:val="0"/>
        <w:numPr>
          <w:ilvl w:val="0"/>
          <w:numId w:val="18"/>
        </w:numPr>
        <w:tabs>
          <w:tab w:val="clear" w:pos="9071"/>
          <w:tab w:val="left" w:pos="317"/>
        </w:tabs>
        <w:ind w:right="0"/>
        <w:rPr>
          <w:sz w:val="24"/>
          <w:szCs w:val="24"/>
        </w:rPr>
      </w:pPr>
      <w:r w:rsidRPr="00204526">
        <w:rPr>
          <w:sz w:val="24"/>
          <w:szCs w:val="24"/>
        </w:rPr>
        <w:t>3 диск: презентационные материалы проекта в формате *.РРТ, *.РРТХ;</w:t>
      </w:r>
    </w:p>
    <w:p w:rsidR="006A2C23" w:rsidRPr="00204526" w:rsidRDefault="006A2C23" w:rsidP="006A2C23">
      <w:pPr>
        <w:pStyle w:val="a8"/>
        <w:keepNext/>
        <w:keepLines/>
        <w:widowControl w:val="0"/>
        <w:numPr>
          <w:ilvl w:val="0"/>
          <w:numId w:val="18"/>
        </w:numPr>
        <w:tabs>
          <w:tab w:val="clear" w:pos="9071"/>
          <w:tab w:val="left" w:pos="317"/>
        </w:tabs>
        <w:ind w:right="0" w:hanging="360"/>
        <w:rPr>
          <w:sz w:val="24"/>
          <w:szCs w:val="24"/>
        </w:rPr>
      </w:pPr>
      <w:r w:rsidRPr="00204526">
        <w:rPr>
          <w:sz w:val="24"/>
          <w:szCs w:val="24"/>
        </w:rPr>
        <w:t>На бумажном носителе предоставить координаты характерных точек границ земельных участков в виде текстового фаила в формате TXT;</w:t>
      </w:r>
    </w:p>
    <w:p w:rsidR="006A2C23" w:rsidRPr="00204526" w:rsidRDefault="006A2C23" w:rsidP="006A2C23">
      <w:pPr>
        <w:pStyle w:val="a8"/>
        <w:keepNext/>
        <w:keepLines/>
        <w:widowControl w:val="0"/>
        <w:numPr>
          <w:ilvl w:val="1"/>
          <w:numId w:val="29"/>
        </w:numPr>
        <w:tabs>
          <w:tab w:val="clear" w:pos="9071"/>
          <w:tab w:val="left" w:pos="713"/>
        </w:tabs>
        <w:ind w:left="0" w:right="0" w:hanging="357"/>
        <w:rPr>
          <w:sz w:val="24"/>
          <w:szCs w:val="24"/>
        </w:rPr>
      </w:pPr>
      <w:r w:rsidRPr="00204526">
        <w:rPr>
          <w:sz w:val="24"/>
          <w:szCs w:val="24"/>
        </w:rPr>
        <w:t>К электронному виду проекта предъявляются следующие требования:</w:t>
      </w:r>
    </w:p>
    <w:p w:rsidR="006A2C23" w:rsidRPr="00204526" w:rsidRDefault="006A2C23" w:rsidP="006A2C23">
      <w:pPr>
        <w:pStyle w:val="a8"/>
        <w:keepNext/>
        <w:keepLines/>
        <w:widowControl w:val="0"/>
        <w:numPr>
          <w:ilvl w:val="0"/>
          <w:numId w:val="18"/>
        </w:numPr>
        <w:tabs>
          <w:tab w:val="clear" w:pos="9071"/>
          <w:tab w:val="left" w:pos="317"/>
        </w:tabs>
        <w:ind w:right="0" w:hanging="357"/>
        <w:rPr>
          <w:sz w:val="24"/>
          <w:szCs w:val="24"/>
        </w:rPr>
      </w:pPr>
      <w:r w:rsidRPr="00204526">
        <w:rPr>
          <w:sz w:val="24"/>
          <w:szCs w:val="24"/>
        </w:rPr>
        <w:t>пояснительная записка и основные положения проекта в форматах *.RTF. *DO</w:t>
      </w:r>
      <w:r w:rsidRPr="00204526">
        <w:rPr>
          <w:sz w:val="24"/>
          <w:szCs w:val="24"/>
          <w:lang w:val="en-US"/>
        </w:rPr>
        <w:t>C</w:t>
      </w:r>
      <w:r w:rsidRPr="00204526">
        <w:rPr>
          <w:sz w:val="24"/>
          <w:szCs w:val="24"/>
        </w:rPr>
        <w:t>. *PDF;</w:t>
      </w:r>
    </w:p>
    <w:p w:rsidR="006A2C23" w:rsidRPr="00204526" w:rsidRDefault="006A2C23" w:rsidP="006A2C23">
      <w:pPr>
        <w:pStyle w:val="a8"/>
        <w:keepNext/>
        <w:keepLines/>
        <w:widowControl w:val="0"/>
        <w:numPr>
          <w:ilvl w:val="0"/>
          <w:numId w:val="18"/>
        </w:numPr>
        <w:tabs>
          <w:tab w:val="clear" w:pos="9071"/>
          <w:tab w:val="left" w:pos="827"/>
        </w:tabs>
        <w:ind w:right="0" w:hanging="357"/>
        <w:jc w:val="left"/>
        <w:rPr>
          <w:sz w:val="24"/>
          <w:szCs w:val="24"/>
        </w:rPr>
      </w:pPr>
      <w:r w:rsidRPr="00204526">
        <w:rPr>
          <w:sz w:val="24"/>
          <w:szCs w:val="24"/>
        </w:rPr>
        <w:t>чертежи и схемы в форматах *.DXF, *.MIF, *.MID в системе координат МСК 52(зона 2), а также их растровые копии в форматах *.JPG, *.ВМР и т.п.</w:t>
      </w:r>
    </w:p>
    <w:p w:rsidR="006A2C23" w:rsidRPr="00204526" w:rsidRDefault="006A2C23" w:rsidP="006A2C23">
      <w:pPr>
        <w:pStyle w:val="a8"/>
        <w:keepNext/>
        <w:keepLines/>
        <w:widowControl w:val="0"/>
        <w:numPr>
          <w:ilvl w:val="0"/>
          <w:numId w:val="18"/>
        </w:numPr>
        <w:tabs>
          <w:tab w:val="clear" w:pos="9071"/>
          <w:tab w:val="left" w:pos="827"/>
        </w:tabs>
        <w:ind w:right="0" w:hanging="360"/>
        <w:jc w:val="left"/>
        <w:rPr>
          <w:sz w:val="24"/>
          <w:szCs w:val="24"/>
        </w:rPr>
      </w:pPr>
      <w:r w:rsidRPr="00204526">
        <w:rPr>
          <w:sz w:val="24"/>
          <w:szCs w:val="24"/>
        </w:rPr>
        <w:t>презентационные материалы проекта в формате *.РРТ, *.РРТХ;</w:t>
      </w:r>
    </w:p>
    <w:p w:rsidR="006A2C23" w:rsidRPr="00204526" w:rsidRDefault="006A2C23" w:rsidP="006A2C23">
      <w:pPr>
        <w:pStyle w:val="a8"/>
        <w:keepNext/>
        <w:keepLines/>
        <w:widowControl w:val="0"/>
        <w:numPr>
          <w:ilvl w:val="0"/>
          <w:numId w:val="18"/>
        </w:numPr>
        <w:tabs>
          <w:tab w:val="clear" w:pos="9071"/>
          <w:tab w:val="left" w:pos="827"/>
        </w:tabs>
        <w:ind w:right="0" w:hanging="360"/>
        <w:jc w:val="left"/>
        <w:rPr>
          <w:sz w:val="24"/>
          <w:szCs w:val="24"/>
        </w:rPr>
      </w:pPr>
      <w:r w:rsidRPr="00204526">
        <w:rPr>
          <w:sz w:val="24"/>
          <w:szCs w:val="24"/>
        </w:rPr>
        <w:t>файл с использованием схем для формирования документов в формате *.ХМL;</w:t>
      </w:r>
    </w:p>
    <w:p w:rsidR="006A2C23" w:rsidRPr="00204526" w:rsidRDefault="006A2C23" w:rsidP="006A2C23">
      <w:pPr>
        <w:pStyle w:val="a8"/>
        <w:keepNext/>
        <w:keepLines/>
        <w:widowControl w:val="0"/>
        <w:numPr>
          <w:ilvl w:val="0"/>
          <w:numId w:val="18"/>
        </w:numPr>
        <w:tabs>
          <w:tab w:val="clear" w:pos="9071"/>
          <w:tab w:val="left" w:pos="827"/>
        </w:tabs>
        <w:ind w:right="0" w:hanging="360"/>
        <w:jc w:val="left"/>
        <w:rPr>
          <w:sz w:val="24"/>
          <w:szCs w:val="24"/>
        </w:rPr>
      </w:pPr>
      <w:r w:rsidRPr="00204526">
        <w:rPr>
          <w:sz w:val="24"/>
          <w:szCs w:val="24"/>
        </w:rPr>
        <w:t>объемно-пространственное решение застройки в форматах *.PLN, *.DWG;</w:t>
      </w:r>
    </w:p>
    <w:p w:rsidR="006A2C23" w:rsidRPr="00525310" w:rsidRDefault="006A2C23" w:rsidP="006A2C23">
      <w:pPr>
        <w:pStyle w:val="a8"/>
        <w:keepNext/>
        <w:keepLines/>
        <w:widowControl w:val="0"/>
        <w:numPr>
          <w:ilvl w:val="0"/>
          <w:numId w:val="18"/>
        </w:numPr>
        <w:tabs>
          <w:tab w:val="clear" w:pos="9071"/>
          <w:tab w:val="left" w:pos="827"/>
        </w:tabs>
        <w:ind w:right="0" w:hanging="360"/>
        <w:rPr>
          <w:sz w:val="24"/>
          <w:szCs w:val="24"/>
        </w:rPr>
      </w:pPr>
      <w:r w:rsidRPr="00525310">
        <w:rPr>
          <w:sz w:val="24"/>
          <w:szCs w:val="24"/>
        </w:rPr>
        <w:t>структуру векторных слоев предусмотреть в соответствии с приведенной таблицей (линии границ и трассы должны быть замкнуты в виде Polyline или LW Polyline,Region);</w:t>
      </w:r>
    </w:p>
    <w:p w:rsidR="006A2C23" w:rsidRPr="00AD6821" w:rsidRDefault="006A2C23" w:rsidP="006A2C23">
      <w:pPr>
        <w:pStyle w:val="a8"/>
        <w:keepNext/>
        <w:keepLines/>
        <w:widowControl w:val="0"/>
        <w:numPr>
          <w:ilvl w:val="0"/>
          <w:numId w:val="18"/>
        </w:numPr>
        <w:tabs>
          <w:tab w:val="clear" w:pos="9071"/>
          <w:tab w:val="left" w:pos="834"/>
        </w:tabs>
        <w:ind w:right="0" w:hanging="360"/>
        <w:jc w:val="left"/>
        <w:rPr>
          <w:sz w:val="24"/>
          <w:szCs w:val="24"/>
        </w:rPr>
      </w:pPr>
      <w:r w:rsidRPr="00525310">
        <w:rPr>
          <w:sz w:val="24"/>
          <w:szCs w:val="24"/>
        </w:rPr>
        <w:t>материалы и результаты инженерных изысканий представляются в формате DXF/ DWG,</w:t>
      </w:r>
      <w:r w:rsidRPr="00D62740">
        <w:rPr>
          <w:sz w:val="24"/>
          <w:szCs w:val="24"/>
        </w:rPr>
        <w:t xml:space="preserve"> </w:t>
      </w:r>
      <w:r w:rsidRPr="00525310">
        <w:rPr>
          <w:sz w:val="24"/>
          <w:szCs w:val="24"/>
        </w:rPr>
        <w:t>PRX/</w:t>
      </w:r>
      <w:r w:rsidRPr="00525310">
        <w:rPr>
          <w:sz w:val="24"/>
          <w:szCs w:val="24"/>
          <w:lang w:val="en-US"/>
        </w:rPr>
        <w:t>OBX</w:t>
      </w:r>
      <w:r w:rsidRPr="00525310">
        <w:rPr>
          <w:sz w:val="24"/>
          <w:szCs w:val="24"/>
        </w:rPr>
        <w:t>. План выполняется с использованием Условных знаков для топографических планов масштабов 1:500, 1:1000, 1:2000, 1:5000. Модель пространственных данных - векторная топологическая.</w:t>
      </w:r>
    </w:p>
    <w:tbl>
      <w:tblPr>
        <w:tblW w:w="10397" w:type="dxa"/>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3543"/>
        <w:gridCol w:w="5860"/>
      </w:tblGrid>
      <w:tr w:rsidR="006A2C23">
        <w:trPr>
          <w:trHeight w:val="275"/>
        </w:trPr>
        <w:tc>
          <w:tcPr>
            <w:tcW w:w="994" w:type="dxa"/>
            <w:tcBorders>
              <w:top w:val="single" w:sz="4" w:space="0" w:color="000000"/>
              <w:left w:val="single" w:sz="4" w:space="0" w:color="000000"/>
              <w:bottom w:val="single" w:sz="4" w:space="0" w:color="000000"/>
              <w:right w:val="single" w:sz="4" w:space="0" w:color="000000"/>
            </w:tcBorders>
            <w:vAlign w:val="bottom"/>
          </w:tcPr>
          <w:p w:rsidR="006A2C23" w:rsidRPr="00E62340" w:rsidRDefault="006A2C23" w:rsidP="00FD6A74">
            <w:pPr>
              <w:pStyle w:val="af7"/>
              <w:keepNext/>
              <w:keepLines/>
              <w:shd w:val="clear" w:color="auto" w:fill="auto"/>
              <w:spacing w:line="240" w:lineRule="auto"/>
              <w:jc w:val="center"/>
              <w:rPr>
                <w:sz w:val="24"/>
                <w:szCs w:val="24"/>
                <w:lang w:val="ru-RU" w:eastAsia="ru-RU"/>
              </w:rPr>
            </w:pPr>
            <w:r w:rsidRPr="00E62340">
              <w:rPr>
                <w:sz w:val="24"/>
                <w:szCs w:val="24"/>
                <w:lang w:val="ru-RU" w:eastAsia="ru-RU"/>
              </w:rPr>
              <w:t>№ п/п</w:t>
            </w:r>
          </w:p>
        </w:tc>
        <w:tc>
          <w:tcPr>
            <w:tcW w:w="3543" w:type="dxa"/>
            <w:tcBorders>
              <w:top w:val="single" w:sz="4" w:space="0" w:color="000000"/>
              <w:left w:val="single" w:sz="4" w:space="0" w:color="000000"/>
              <w:bottom w:val="single" w:sz="4" w:space="0" w:color="000000"/>
              <w:right w:val="single" w:sz="4" w:space="0" w:color="000000"/>
            </w:tcBorders>
            <w:vAlign w:val="bottom"/>
          </w:tcPr>
          <w:p w:rsidR="006A2C23" w:rsidRPr="00E62340" w:rsidRDefault="006A2C23" w:rsidP="00FD6A74">
            <w:pPr>
              <w:pStyle w:val="af7"/>
              <w:keepNext/>
              <w:keepLines/>
              <w:shd w:val="clear" w:color="auto" w:fill="auto"/>
              <w:spacing w:line="240" w:lineRule="auto"/>
              <w:ind w:firstLine="140"/>
              <w:rPr>
                <w:sz w:val="24"/>
                <w:szCs w:val="24"/>
                <w:lang w:val="ru-RU" w:eastAsia="ru-RU"/>
              </w:rPr>
            </w:pPr>
            <w:r w:rsidRPr="00E62340">
              <w:rPr>
                <w:sz w:val="24"/>
                <w:szCs w:val="24"/>
                <w:lang w:val="ru-RU" w:eastAsia="ru-RU"/>
              </w:rPr>
              <w:t>Наименование класса объектов</w:t>
            </w:r>
          </w:p>
        </w:tc>
        <w:tc>
          <w:tcPr>
            <w:tcW w:w="5860" w:type="dxa"/>
            <w:tcBorders>
              <w:top w:val="single" w:sz="4" w:space="0" w:color="000000"/>
              <w:left w:val="single" w:sz="4" w:space="0" w:color="000000"/>
              <w:bottom w:val="single" w:sz="4" w:space="0" w:color="000000"/>
              <w:right w:val="single" w:sz="4" w:space="0" w:color="000000"/>
            </w:tcBorders>
            <w:vAlign w:val="bottom"/>
          </w:tcPr>
          <w:p w:rsidR="006A2C23" w:rsidRPr="00E62340" w:rsidRDefault="006A2C23" w:rsidP="00FD6A74">
            <w:pPr>
              <w:pStyle w:val="af7"/>
              <w:keepNext/>
              <w:keepLines/>
              <w:shd w:val="clear" w:color="auto" w:fill="auto"/>
              <w:spacing w:line="240" w:lineRule="auto"/>
              <w:jc w:val="center"/>
              <w:rPr>
                <w:sz w:val="24"/>
                <w:szCs w:val="24"/>
                <w:lang w:val="ru-RU" w:eastAsia="ru-RU"/>
              </w:rPr>
            </w:pPr>
            <w:r w:rsidRPr="00E62340">
              <w:rPr>
                <w:sz w:val="24"/>
                <w:szCs w:val="24"/>
                <w:lang w:val="ru-RU" w:eastAsia="ru-RU"/>
              </w:rPr>
              <w:t>Содержание</w:t>
            </w:r>
          </w:p>
        </w:tc>
      </w:tr>
      <w:tr w:rsidR="006A2C23">
        <w:trPr>
          <w:trHeight w:val="275"/>
        </w:trPr>
        <w:tc>
          <w:tcPr>
            <w:tcW w:w="994" w:type="dxa"/>
            <w:tcBorders>
              <w:top w:val="single" w:sz="4" w:space="0" w:color="000000"/>
              <w:left w:val="single" w:sz="4" w:space="0" w:color="000000"/>
              <w:bottom w:val="single" w:sz="4" w:space="0" w:color="000000"/>
              <w:right w:val="single" w:sz="4" w:space="0" w:color="000000"/>
            </w:tcBorders>
            <w:vAlign w:val="bottom"/>
          </w:tcPr>
          <w:p w:rsidR="006A2C23" w:rsidRPr="00E62340" w:rsidRDefault="006A2C23" w:rsidP="00FD6A74">
            <w:pPr>
              <w:pStyle w:val="af7"/>
              <w:keepNext/>
              <w:keepLines/>
              <w:shd w:val="clear" w:color="auto" w:fill="auto"/>
              <w:spacing w:line="240" w:lineRule="auto"/>
              <w:ind w:firstLine="420"/>
              <w:rPr>
                <w:sz w:val="24"/>
                <w:szCs w:val="24"/>
                <w:lang w:val="ru-RU" w:eastAsia="ru-RU"/>
              </w:rPr>
            </w:pPr>
            <w:r w:rsidRPr="00E62340">
              <w:rPr>
                <w:sz w:val="24"/>
                <w:szCs w:val="24"/>
                <w:lang w:val="ru-RU" w:eastAsia="ru-RU"/>
              </w:rPr>
              <w:t>1</w:t>
            </w:r>
          </w:p>
        </w:tc>
        <w:tc>
          <w:tcPr>
            <w:tcW w:w="3543" w:type="dxa"/>
            <w:tcBorders>
              <w:top w:val="single" w:sz="4" w:space="0" w:color="000000"/>
              <w:left w:val="single" w:sz="4" w:space="0" w:color="000000"/>
              <w:bottom w:val="single" w:sz="4" w:space="0" w:color="000000"/>
              <w:right w:val="single" w:sz="4" w:space="0" w:color="000000"/>
            </w:tcBorders>
            <w:vAlign w:val="bottom"/>
          </w:tcPr>
          <w:p w:rsidR="006A2C23" w:rsidRPr="00E62340" w:rsidRDefault="006A2C23" w:rsidP="00FD6A74">
            <w:pPr>
              <w:pStyle w:val="af7"/>
              <w:keepNext/>
              <w:keepLines/>
              <w:shd w:val="clear" w:color="auto" w:fill="auto"/>
              <w:spacing w:line="240" w:lineRule="auto"/>
              <w:rPr>
                <w:sz w:val="24"/>
                <w:szCs w:val="24"/>
                <w:lang w:val="ru-RU" w:eastAsia="ru-RU"/>
              </w:rPr>
            </w:pPr>
            <w:r w:rsidRPr="00E62340">
              <w:rPr>
                <w:sz w:val="24"/>
                <w:szCs w:val="24"/>
                <w:lang w:val="ru-RU" w:eastAsia="ru-RU"/>
              </w:rPr>
              <w:t>Граница разработки проекта</w:t>
            </w:r>
          </w:p>
        </w:tc>
        <w:tc>
          <w:tcPr>
            <w:tcW w:w="5860" w:type="dxa"/>
            <w:tcBorders>
              <w:top w:val="single" w:sz="4" w:space="0" w:color="000000"/>
              <w:left w:val="single" w:sz="4" w:space="0" w:color="000000"/>
              <w:bottom w:val="single" w:sz="4" w:space="0" w:color="000000"/>
              <w:right w:val="single" w:sz="4" w:space="0" w:color="000000"/>
            </w:tcBorders>
            <w:vAlign w:val="bottom"/>
          </w:tcPr>
          <w:p w:rsidR="006A2C23" w:rsidRPr="00E62340" w:rsidRDefault="006A2C23" w:rsidP="00FD6A74">
            <w:pPr>
              <w:pStyle w:val="af7"/>
              <w:keepNext/>
              <w:keepLines/>
              <w:shd w:val="clear" w:color="auto" w:fill="auto"/>
              <w:spacing w:line="240" w:lineRule="auto"/>
              <w:rPr>
                <w:sz w:val="24"/>
                <w:szCs w:val="24"/>
                <w:lang w:val="ru-RU" w:eastAsia="ru-RU"/>
              </w:rPr>
            </w:pPr>
            <w:r w:rsidRPr="00E62340">
              <w:rPr>
                <w:sz w:val="24"/>
                <w:szCs w:val="24"/>
                <w:lang w:val="ru-RU" w:eastAsia="ru-RU"/>
              </w:rPr>
              <w:t>Граница разработки проекта</w:t>
            </w:r>
          </w:p>
        </w:tc>
      </w:tr>
      <w:tr w:rsidR="006A2C23">
        <w:trPr>
          <w:trHeight w:val="277"/>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
              <w:jc w:val="center"/>
              <w:rPr>
                <w:sz w:val="24"/>
              </w:rPr>
            </w:pPr>
            <w:r>
              <w:rPr>
                <w:spacing w:val="-10"/>
                <w:sz w:val="24"/>
              </w:rPr>
              <w:t>2</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5"/>
              <w:rPr>
                <w:sz w:val="24"/>
              </w:rPr>
            </w:pPr>
            <w:r>
              <w:rPr>
                <w:sz w:val="24"/>
              </w:rPr>
              <w:t>Здания</w:t>
            </w:r>
            <w:r>
              <w:rPr>
                <w:spacing w:val="-1"/>
                <w:sz w:val="24"/>
              </w:rPr>
              <w:t xml:space="preserve"> </w:t>
            </w:r>
            <w:r>
              <w:rPr>
                <w:sz w:val="24"/>
              </w:rPr>
              <w:t xml:space="preserve">и </w:t>
            </w:r>
            <w:r>
              <w:rPr>
                <w:spacing w:val="-2"/>
                <w:sz w:val="24"/>
              </w:rPr>
              <w:t>сооружения</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7"/>
              <w:rPr>
                <w:sz w:val="24"/>
              </w:rPr>
            </w:pPr>
            <w:r>
              <w:rPr>
                <w:sz w:val="24"/>
              </w:rPr>
              <w:t>Проектируемые</w:t>
            </w:r>
            <w:r>
              <w:rPr>
                <w:spacing w:val="-3"/>
                <w:sz w:val="24"/>
              </w:rPr>
              <w:t xml:space="preserve"> </w:t>
            </w:r>
            <w:r>
              <w:rPr>
                <w:sz w:val="24"/>
              </w:rPr>
              <w:t>строения,</w:t>
            </w:r>
            <w:r>
              <w:rPr>
                <w:spacing w:val="-3"/>
                <w:sz w:val="24"/>
              </w:rPr>
              <w:t xml:space="preserve"> </w:t>
            </w:r>
            <w:r>
              <w:rPr>
                <w:sz w:val="24"/>
              </w:rPr>
              <w:t>здания,</w:t>
            </w:r>
            <w:r>
              <w:rPr>
                <w:spacing w:val="-2"/>
                <w:sz w:val="24"/>
              </w:rPr>
              <w:t xml:space="preserve"> </w:t>
            </w:r>
            <w:r>
              <w:rPr>
                <w:sz w:val="24"/>
              </w:rPr>
              <w:t>сооружения</w:t>
            </w:r>
            <w:r>
              <w:rPr>
                <w:spacing w:val="-4"/>
                <w:sz w:val="24"/>
              </w:rPr>
              <w:t xml:space="preserve"> </w:t>
            </w:r>
            <w:r>
              <w:rPr>
                <w:sz w:val="24"/>
              </w:rPr>
              <w:t>и</w:t>
            </w:r>
            <w:r>
              <w:rPr>
                <w:spacing w:val="-2"/>
                <w:sz w:val="24"/>
              </w:rPr>
              <w:t xml:space="preserve"> </w:t>
            </w:r>
            <w:r>
              <w:rPr>
                <w:spacing w:val="-4"/>
                <w:sz w:val="24"/>
              </w:rPr>
              <w:t>т.п.</w:t>
            </w:r>
          </w:p>
        </w:tc>
      </w:tr>
      <w:tr w:rsidR="006A2C23">
        <w:trPr>
          <w:trHeight w:val="275"/>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spacing w:before="1"/>
              <w:ind w:left="10"/>
              <w:jc w:val="center"/>
              <w:rPr>
                <w:sz w:val="24"/>
              </w:rPr>
            </w:pPr>
            <w:r>
              <w:rPr>
                <w:spacing w:val="-10"/>
                <w:sz w:val="24"/>
              </w:rPr>
              <w:t>3</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spacing w:before="1"/>
              <w:ind w:left="105"/>
              <w:rPr>
                <w:sz w:val="24"/>
              </w:rPr>
            </w:pPr>
            <w:r>
              <w:rPr>
                <w:spacing w:val="-2"/>
                <w:sz w:val="24"/>
              </w:rPr>
              <w:t>Водоснабжение</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spacing w:before="1"/>
              <w:ind w:left="107"/>
              <w:rPr>
                <w:sz w:val="24"/>
              </w:rPr>
            </w:pPr>
            <w:r>
              <w:rPr>
                <w:sz w:val="24"/>
              </w:rPr>
              <w:t>Проектируемые</w:t>
            </w:r>
            <w:r>
              <w:rPr>
                <w:spacing w:val="-6"/>
                <w:sz w:val="24"/>
              </w:rPr>
              <w:t xml:space="preserve"> </w:t>
            </w:r>
            <w:r>
              <w:rPr>
                <w:sz w:val="24"/>
              </w:rPr>
              <w:t>сети</w:t>
            </w:r>
            <w:r>
              <w:rPr>
                <w:spacing w:val="-2"/>
                <w:sz w:val="24"/>
              </w:rPr>
              <w:t xml:space="preserve"> водоснабжения</w:t>
            </w:r>
          </w:p>
        </w:tc>
      </w:tr>
      <w:tr w:rsidR="006A2C23">
        <w:trPr>
          <w:trHeight w:val="294"/>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
              <w:jc w:val="center"/>
              <w:rPr>
                <w:sz w:val="24"/>
              </w:rPr>
            </w:pPr>
            <w:r>
              <w:rPr>
                <w:spacing w:val="-10"/>
                <w:sz w:val="24"/>
              </w:rPr>
              <w:t>4</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5"/>
              <w:rPr>
                <w:sz w:val="24"/>
              </w:rPr>
            </w:pPr>
            <w:r>
              <w:rPr>
                <w:sz w:val="24"/>
              </w:rPr>
              <w:t>Канализация</w:t>
            </w:r>
            <w:r>
              <w:rPr>
                <w:spacing w:val="-4"/>
                <w:sz w:val="24"/>
              </w:rPr>
              <w:t xml:space="preserve"> </w:t>
            </w:r>
            <w:r>
              <w:rPr>
                <w:spacing w:val="-2"/>
                <w:sz w:val="24"/>
              </w:rPr>
              <w:t>бытовая</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7"/>
              <w:rPr>
                <w:sz w:val="24"/>
              </w:rPr>
            </w:pPr>
            <w:r>
              <w:rPr>
                <w:sz w:val="24"/>
              </w:rPr>
              <w:t>Проектируемые</w:t>
            </w:r>
            <w:r>
              <w:rPr>
                <w:spacing w:val="-5"/>
                <w:sz w:val="24"/>
              </w:rPr>
              <w:t xml:space="preserve"> </w:t>
            </w:r>
            <w:r>
              <w:rPr>
                <w:sz w:val="24"/>
              </w:rPr>
              <w:t>сети</w:t>
            </w:r>
            <w:r>
              <w:rPr>
                <w:spacing w:val="-3"/>
                <w:sz w:val="24"/>
              </w:rPr>
              <w:t xml:space="preserve"> </w:t>
            </w:r>
            <w:r>
              <w:rPr>
                <w:sz w:val="24"/>
              </w:rPr>
              <w:t>бытовой</w:t>
            </w:r>
            <w:r>
              <w:rPr>
                <w:spacing w:val="-3"/>
                <w:sz w:val="24"/>
              </w:rPr>
              <w:t xml:space="preserve"> </w:t>
            </w:r>
            <w:r>
              <w:rPr>
                <w:spacing w:val="-2"/>
                <w:sz w:val="24"/>
              </w:rPr>
              <w:t>канализации</w:t>
            </w:r>
          </w:p>
        </w:tc>
      </w:tr>
      <w:tr w:rsidR="006A2C23">
        <w:trPr>
          <w:trHeight w:val="275"/>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
              <w:jc w:val="center"/>
              <w:rPr>
                <w:sz w:val="24"/>
              </w:rPr>
            </w:pPr>
            <w:r>
              <w:rPr>
                <w:spacing w:val="-10"/>
                <w:sz w:val="24"/>
              </w:rPr>
              <w:t>5</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5"/>
              <w:rPr>
                <w:sz w:val="24"/>
              </w:rPr>
            </w:pPr>
            <w:r>
              <w:rPr>
                <w:sz w:val="24"/>
              </w:rPr>
              <w:t>Канализация</w:t>
            </w:r>
            <w:r>
              <w:rPr>
                <w:spacing w:val="-4"/>
                <w:sz w:val="24"/>
              </w:rPr>
              <w:t xml:space="preserve"> </w:t>
            </w:r>
            <w:r>
              <w:rPr>
                <w:sz w:val="24"/>
              </w:rPr>
              <w:t>дождевая,</w:t>
            </w:r>
            <w:r>
              <w:rPr>
                <w:spacing w:val="-3"/>
                <w:sz w:val="24"/>
              </w:rPr>
              <w:t xml:space="preserve"> </w:t>
            </w:r>
            <w:r>
              <w:rPr>
                <w:spacing w:val="-2"/>
                <w:sz w:val="24"/>
              </w:rPr>
              <w:t>дренаж</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7"/>
              <w:rPr>
                <w:sz w:val="24"/>
              </w:rPr>
            </w:pPr>
            <w:r>
              <w:rPr>
                <w:sz w:val="24"/>
              </w:rPr>
              <w:t>Проектируемые</w:t>
            </w:r>
            <w:r>
              <w:rPr>
                <w:spacing w:val="-13"/>
                <w:sz w:val="24"/>
              </w:rPr>
              <w:t xml:space="preserve"> </w:t>
            </w:r>
            <w:r>
              <w:rPr>
                <w:sz w:val="24"/>
              </w:rPr>
              <w:t>сети</w:t>
            </w:r>
            <w:r>
              <w:rPr>
                <w:spacing w:val="-11"/>
                <w:sz w:val="24"/>
              </w:rPr>
              <w:t xml:space="preserve"> </w:t>
            </w:r>
            <w:r>
              <w:rPr>
                <w:sz w:val="24"/>
              </w:rPr>
              <w:t>дождевой</w:t>
            </w:r>
            <w:r>
              <w:rPr>
                <w:spacing w:val="-12"/>
                <w:sz w:val="24"/>
              </w:rPr>
              <w:t xml:space="preserve"> </w:t>
            </w:r>
            <w:r>
              <w:rPr>
                <w:sz w:val="24"/>
              </w:rPr>
              <w:t>канализации, проектируемые дренажные сети</w:t>
            </w:r>
          </w:p>
        </w:tc>
      </w:tr>
      <w:tr w:rsidR="006A2C23">
        <w:trPr>
          <w:trHeight w:val="275"/>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
              <w:jc w:val="center"/>
              <w:rPr>
                <w:sz w:val="24"/>
              </w:rPr>
            </w:pPr>
            <w:r>
              <w:rPr>
                <w:spacing w:val="-10"/>
                <w:sz w:val="24"/>
              </w:rPr>
              <w:t>6</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5"/>
              <w:rPr>
                <w:sz w:val="24"/>
              </w:rPr>
            </w:pPr>
            <w:r>
              <w:rPr>
                <w:spacing w:val="-2"/>
                <w:sz w:val="24"/>
              </w:rPr>
              <w:t>Теплоснабжение</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7"/>
              <w:rPr>
                <w:sz w:val="24"/>
              </w:rPr>
            </w:pPr>
            <w:r>
              <w:rPr>
                <w:sz w:val="24"/>
              </w:rPr>
              <w:t>Проектируемые</w:t>
            </w:r>
            <w:r>
              <w:rPr>
                <w:spacing w:val="-6"/>
                <w:sz w:val="24"/>
              </w:rPr>
              <w:t xml:space="preserve"> </w:t>
            </w:r>
            <w:r>
              <w:rPr>
                <w:sz w:val="24"/>
              </w:rPr>
              <w:t>сети</w:t>
            </w:r>
            <w:r>
              <w:rPr>
                <w:spacing w:val="-2"/>
                <w:sz w:val="24"/>
              </w:rPr>
              <w:t xml:space="preserve"> теплоснабжения</w:t>
            </w:r>
          </w:p>
        </w:tc>
      </w:tr>
      <w:tr w:rsidR="006A2C23">
        <w:trPr>
          <w:trHeight w:val="275"/>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
              <w:jc w:val="center"/>
              <w:rPr>
                <w:sz w:val="24"/>
              </w:rPr>
            </w:pPr>
            <w:r>
              <w:rPr>
                <w:spacing w:val="-10"/>
                <w:sz w:val="24"/>
              </w:rPr>
              <w:t>7</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5"/>
              <w:rPr>
                <w:sz w:val="24"/>
              </w:rPr>
            </w:pPr>
            <w:r>
              <w:rPr>
                <w:spacing w:val="-2"/>
                <w:sz w:val="24"/>
              </w:rPr>
              <w:t>Газоснабжение</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7"/>
              <w:rPr>
                <w:sz w:val="24"/>
              </w:rPr>
            </w:pPr>
            <w:r>
              <w:rPr>
                <w:sz w:val="24"/>
              </w:rPr>
              <w:t>Проектируемые</w:t>
            </w:r>
            <w:r>
              <w:rPr>
                <w:spacing w:val="-4"/>
                <w:sz w:val="24"/>
              </w:rPr>
              <w:t xml:space="preserve"> </w:t>
            </w:r>
            <w:r>
              <w:rPr>
                <w:sz w:val="24"/>
              </w:rPr>
              <w:t>линии</w:t>
            </w:r>
            <w:r>
              <w:rPr>
                <w:spacing w:val="-2"/>
                <w:sz w:val="24"/>
              </w:rPr>
              <w:t xml:space="preserve"> газопроводов</w:t>
            </w:r>
          </w:p>
        </w:tc>
      </w:tr>
      <w:tr w:rsidR="006A2C23">
        <w:trPr>
          <w:trHeight w:val="275"/>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
              <w:jc w:val="center"/>
              <w:rPr>
                <w:sz w:val="24"/>
              </w:rPr>
            </w:pPr>
            <w:r>
              <w:rPr>
                <w:spacing w:val="-10"/>
                <w:sz w:val="24"/>
              </w:rPr>
              <w:t>8</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5"/>
              <w:rPr>
                <w:sz w:val="24"/>
              </w:rPr>
            </w:pPr>
            <w:r>
              <w:rPr>
                <w:spacing w:val="-2"/>
                <w:sz w:val="24"/>
              </w:rPr>
              <w:t>Электроснабжение</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DF561A">
            <w:pPr>
              <w:pStyle w:val="TableParagraph"/>
              <w:ind w:left="107" w:right="428"/>
              <w:rPr>
                <w:sz w:val="24"/>
              </w:rPr>
            </w:pPr>
            <w:r>
              <w:rPr>
                <w:sz w:val="24"/>
              </w:rPr>
              <w:t>Проектируемые</w:t>
            </w:r>
            <w:r>
              <w:rPr>
                <w:spacing w:val="-7"/>
                <w:sz w:val="24"/>
              </w:rPr>
              <w:t xml:space="preserve"> </w:t>
            </w:r>
            <w:r>
              <w:rPr>
                <w:sz w:val="24"/>
              </w:rPr>
              <w:t>электрические</w:t>
            </w:r>
            <w:r>
              <w:rPr>
                <w:spacing w:val="-4"/>
                <w:sz w:val="24"/>
              </w:rPr>
              <w:t xml:space="preserve"> сети</w:t>
            </w:r>
          </w:p>
        </w:tc>
      </w:tr>
      <w:tr w:rsidR="006A2C23">
        <w:trPr>
          <w:trHeight w:val="278"/>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
              <w:jc w:val="center"/>
              <w:rPr>
                <w:sz w:val="24"/>
              </w:rPr>
            </w:pPr>
            <w:r>
              <w:rPr>
                <w:spacing w:val="-10"/>
                <w:sz w:val="24"/>
              </w:rPr>
              <w:t>9</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5"/>
              <w:rPr>
                <w:sz w:val="24"/>
              </w:rPr>
            </w:pPr>
            <w:r>
              <w:rPr>
                <w:spacing w:val="-2"/>
                <w:sz w:val="24"/>
              </w:rPr>
              <w:t>Радиофикация</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7"/>
              <w:rPr>
                <w:sz w:val="24"/>
              </w:rPr>
            </w:pPr>
            <w:r>
              <w:rPr>
                <w:sz w:val="24"/>
              </w:rPr>
              <w:t>Проектируемые</w:t>
            </w:r>
            <w:r>
              <w:rPr>
                <w:spacing w:val="-3"/>
                <w:sz w:val="24"/>
              </w:rPr>
              <w:t xml:space="preserve"> </w:t>
            </w:r>
            <w:r>
              <w:rPr>
                <w:sz w:val="24"/>
              </w:rPr>
              <w:t>линии</w:t>
            </w:r>
            <w:r>
              <w:rPr>
                <w:spacing w:val="-2"/>
                <w:sz w:val="24"/>
              </w:rPr>
              <w:t xml:space="preserve"> радиофикации</w:t>
            </w:r>
          </w:p>
        </w:tc>
      </w:tr>
      <w:tr w:rsidR="006A2C23">
        <w:trPr>
          <w:trHeight w:val="275"/>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spacing w:before="1"/>
              <w:ind w:left="10"/>
              <w:jc w:val="center"/>
              <w:rPr>
                <w:sz w:val="24"/>
              </w:rPr>
            </w:pPr>
            <w:r>
              <w:rPr>
                <w:spacing w:val="-5"/>
                <w:sz w:val="24"/>
              </w:rPr>
              <w:t>10</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spacing w:before="1"/>
              <w:ind w:left="105"/>
              <w:rPr>
                <w:sz w:val="24"/>
              </w:rPr>
            </w:pPr>
            <w:r>
              <w:rPr>
                <w:spacing w:val="-2"/>
                <w:sz w:val="24"/>
              </w:rPr>
              <w:t>Телефонизация</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spacing w:before="1"/>
              <w:ind w:left="107"/>
              <w:rPr>
                <w:sz w:val="24"/>
              </w:rPr>
            </w:pPr>
            <w:r>
              <w:rPr>
                <w:sz w:val="24"/>
              </w:rPr>
              <w:t>Проектируемые</w:t>
            </w:r>
            <w:r>
              <w:rPr>
                <w:spacing w:val="-4"/>
                <w:sz w:val="24"/>
              </w:rPr>
              <w:t xml:space="preserve"> </w:t>
            </w:r>
            <w:r>
              <w:rPr>
                <w:sz w:val="24"/>
              </w:rPr>
              <w:t>линии</w:t>
            </w:r>
            <w:r>
              <w:rPr>
                <w:spacing w:val="-4"/>
                <w:sz w:val="24"/>
              </w:rPr>
              <w:t xml:space="preserve"> </w:t>
            </w:r>
            <w:r>
              <w:rPr>
                <w:spacing w:val="-2"/>
                <w:sz w:val="24"/>
              </w:rPr>
              <w:t>связи</w:t>
            </w:r>
          </w:p>
        </w:tc>
      </w:tr>
      <w:tr w:rsidR="006A2C23">
        <w:trPr>
          <w:trHeight w:val="266"/>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
              <w:jc w:val="center"/>
              <w:rPr>
                <w:sz w:val="24"/>
              </w:rPr>
            </w:pPr>
            <w:r>
              <w:rPr>
                <w:spacing w:val="-5"/>
                <w:sz w:val="24"/>
              </w:rPr>
              <w:t>11</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5"/>
              <w:rPr>
                <w:sz w:val="24"/>
              </w:rPr>
            </w:pPr>
            <w:r>
              <w:rPr>
                <w:sz w:val="24"/>
              </w:rPr>
              <w:t>Наружное</w:t>
            </w:r>
            <w:r>
              <w:rPr>
                <w:spacing w:val="-3"/>
                <w:sz w:val="24"/>
              </w:rPr>
              <w:t xml:space="preserve"> </w:t>
            </w:r>
            <w:r>
              <w:rPr>
                <w:spacing w:val="-2"/>
                <w:sz w:val="24"/>
              </w:rPr>
              <w:t>электроосвещение</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7"/>
              <w:rPr>
                <w:sz w:val="24"/>
              </w:rPr>
            </w:pPr>
            <w:r>
              <w:rPr>
                <w:sz w:val="24"/>
              </w:rPr>
              <w:t>Проектируемые</w:t>
            </w:r>
            <w:r>
              <w:rPr>
                <w:spacing w:val="-6"/>
                <w:sz w:val="24"/>
              </w:rPr>
              <w:t xml:space="preserve"> </w:t>
            </w:r>
            <w:r>
              <w:rPr>
                <w:sz w:val="24"/>
              </w:rPr>
              <w:t>сети</w:t>
            </w:r>
            <w:r>
              <w:rPr>
                <w:spacing w:val="-2"/>
                <w:sz w:val="24"/>
              </w:rPr>
              <w:t xml:space="preserve"> электроосвещения</w:t>
            </w:r>
          </w:p>
        </w:tc>
      </w:tr>
      <w:tr w:rsidR="006A2C23">
        <w:trPr>
          <w:trHeight w:val="551"/>
        </w:trPr>
        <w:tc>
          <w:tcPr>
            <w:tcW w:w="994"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
              <w:jc w:val="center"/>
              <w:rPr>
                <w:sz w:val="24"/>
              </w:rPr>
            </w:pPr>
            <w:r>
              <w:rPr>
                <w:spacing w:val="-5"/>
                <w:sz w:val="24"/>
              </w:rPr>
              <w:t>12</w:t>
            </w:r>
          </w:p>
        </w:tc>
        <w:tc>
          <w:tcPr>
            <w:tcW w:w="3543"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5"/>
              <w:rPr>
                <w:sz w:val="24"/>
              </w:rPr>
            </w:pPr>
            <w:r>
              <w:rPr>
                <w:sz w:val="24"/>
              </w:rPr>
              <w:t>Зоны</w:t>
            </w:r>
            <w:r>
              <w:rPr>
                <w:spacing w:val="-13"/>
                <w:sz w:val="24"/>
              </w:rPr>
              <w:t xml:space="preserve"> </w:t>
            </w:r>
            <w:r>
              <w:rPr>
                <w:sz w:val="24"/>
              </w:rPr>
              <w:t>с</w:t>
            </w:r>
            <w:r>
              <w:rPr>
                <w:spacing w:val="-14"/>
                <w:sz w:val="24"/>
              </w:rPr>
              <w:t xml:space="preserve"> </w:t>
            </w:r>
            <w:r>
              <w:rPr>
                <w:sz w:val="24"/>
              </w:rPr>
              <w:t>особыми</w:t>
            </w:r>
            <w:r>
              <w:rPr>
                <w:spacing w:val="-11"/>
                <w:sz w:val="24"/>
              </w:rPr>
              <w:t xml:space="preserve"> </w:t>
            </w:r>
            <w:r>
              <w:rPr>
                <w:sz w:val="24"/>
              </w:rPr>
              <w:t xml:space="preserve">условиями </w:t>
            </w:r>
            <w:r>
              <w:rPr>
                <w:spacing w:val="-2"/>
                <w:sz w:val="24"/>
              </w:rPr>
              <w:t>использования</w:t>
            </w:r>
          </w:p>
        </w:tc>
        <w:tc>
          <w:tcPr>
            <w:tcW w:w="5860" w:type="dxa"/>
            <w:tcBorders>
              <w:top w:val="single" w:sz="4" w:space="0" w:color="000000"/>
              <w:left w:val="single" w:sz="4" w:space="0" w:color="000000"/>
              <w:bottom w:val="single" w:sz="4" w:space="0" w:color="000000"/>
              <w:right w:val="single" w:sz="4" w:space="0" w:color="000000"/>
            </w:tcBorders>
          </w:tcPr>
          <w:p w:rsidR="006A2C23" w:rsidRDefault="006A2C23" w:rsidP="00FD6A74">
            <w:pPr>
              <w:pStyle w:val="TableParagraph"/>
              <w:ind w:left="107"/>
              <w:rPr>
                <w:sz w:val="24"/>
              </w:rPr>
            </w:pPr>
            <w:r>
              <w:rPr>
                <w:sz w:val="24"/>
              </w:rPr>
              <w:t>Границы</w:t>
            </w:r>
            <w:r>
              <w:rPr>
                <w:spacing w:val="-9"/>
                <w:sz w:val="24"/>
              </w:rPr>
              <w:t xml:space="preserve"> </w:t>
            </w:r>
            <w:r>
              <w:rPr>
                <w:sz w:val="24"/>
              </w:rPr>
              <w:t>зон</w:t>
            </w:r>
            <w:r>
              <w:rPr>
                <w:spacing w:val="-6"/>
                <w:sz w:val="24"/>
              </w:rPr>
              <w:t xml:space="preserve"> </w:t>
            </w:r>
            <w:r>
              <w:rPr>
                <w:sz w:val="24"/>
              </w:rPr>
              <w:t>с</w:t>
            </w:r>
            <w:r>
              <w:rPr>
                <w:spacing w:val="-7"/>
                <w:sz w:val="24"/>
              </w:rPr>
              <w:t xml:space="preserve"> </w:t>
            </w:r>
            <w:r>
              <w:rPr>
                <w:sz w:val="24"/>
              </w:rPr>
              <w:t>особыми</w:t>
            </w:r>
            <w:r>
              <w:rPr>
                <w:spacing w:val="-6"/>
                <w:sz w:val="24"/>
              </w:rPr>
              <w:t xml:space="preserve"> </w:t>
            </w:r>
            <w:r>
              <w:rPr>
                <w:sz w:val="24"/>
              </w:rPr>
              <w:t>условиями</w:t>
            </w:r>
            <w:r>
              <w:rPr>
                <w:spacing w:val="-6"/>
                <w:sz w:val="24"/>
              </w:rPr>
              <w:t xml:space="preserve"> </w:t>
            </w:r>
            <w:r>
              <w:rPr>
                <w:sz w:val="24"/>
              </w:rPr>
              <w:t>использования (при их наличии)</w:t>
            </w:r>
          </w:p>
        </w:tc>
      </w:tr>
    </w:tbl>
    <w:p w:rsidR="00DF561A" w:rsidRPr="00525310" w:rsidRDefault="00DF561A" w:rsidP="00DF561A">
      <w:pPr>
        <w:pStyle w:val="a8"/>
        <w:keepNext/>
        <w:keepLines/>
        <w:widowControl w:val="0"/>
        <w:numPr>
          <w:ilvl w:val="1"/>
          <w:numId w:val="29"/>
        </w:numPr>
        <w:tabs>
          <w:tab w:val="clear" w:pos="9071"/>
          <w:tab w:val="left" w:pos="1246"/>
        </w:tabs>
        <w:ind w:right="0"/>
        <w:rPr>
          <w:sz w:val="24"/>
          <w:szCs w:val="24"/>
        </w:rPr>
      </w:pPr>
      <w:r w:rsidRPr="00525310">
        <w:rPr>
          <w:sz w:val="24"/>
          <w:szCs w:val="24"/>
        </w:rPr>
        <w:lastRenderedPageBreak/>
        <w:t>Чертежи и схемы проекта межевания территории выполнить в системе координат, используемой для ведения государственного кадастра недвижимости (МСК-52).</w:t>
      </w:r>
    </w:p>
    <w:p w:rsidR="00DF561A" w:rsidRPr="00525310" w:rsidRDefault="00DF561A" w:rsidP="00DF561A">
      <w:pPr>
        <w:pStyle w:val="a8"/>
        <w:keepNext/>
        <w:keepLines/>
        <w:widowControl w:val="0"/>
        <w:numPr>
          <w:ilvl w:val="1"/>
          <w:numId w:val="29"/>
        </w:numPr>
        <w:tabs>
          <w:tab w:val="clear" w:pos="9071"/>
          <w:tab w:val="left" w:pos="1246"/>
        </w:tabs>
        <w:ind w:right="0"/>
        <w:rPr>
          <w:sz w:val="24"/>
          <w:szCs w:val="24"/>
        </w:rPr>
      </w:pPr>
      <w:r w:rsidRPr="00525310">
        <w:rPr>
          <w:sz w:val="24"/>
          <w:szCs w:val="24"/>
        </w:rPr>
        <w:t>Сроки представления проекта межевания территории:</w:t>
      </w:r>
    </w:p>
    <w:p w:rsidR="00DF561A" w:rsidRPr="00185D04" w:rsidRDefault="00DF561A" w:rsidP="00DF561A">
      <w:pPr>
        <w:pStyle w:val="a8"/>
        <w:keepNext/>
        <w:keepLines/>
        <w:ind w:left="540" w:firstLine="580"/>
      </w:pPr>
      <w:r>
        <w:t xml:space="preserve">Документация по планировке территории предоставляется в министерство градостроительной деятельности и развития агломераций Нижегородской области для утверждения в установленном законом порядке </w:t>
      </w:r>
      <w:r>
        <w:rPr>
          <w:b/>
          <w:u w:val="single"/>
        </w:rPr>
        <w:t>не позднее___________________.2023 г.</w:t>
      </w:r>
      <w:r>
        <w:t>.</w:t>
      </w:r>
    </w:p>
    <w:p w:rsidR="006A2C23" w:rsidRPr="00185D04" w:rsidRDefault="006A2C23" w:rsidP="006A2C23">
      <w:pPr>
        <w:keepNext/>
        <w:keepLines/>
        <w:tabs>
          <w:tab w:val="num" w:pos="0"/>
          <w:tab w:val="left" w:pos="7356"/>
        </w:tabs>
        <w:ind w:firstLine="540"/>
        <w:jc w:val="both"/>
        <w:rPr>
          <w:rFonts w:ascii="Times New Roman" w:hAnsi="Times New Roman"/>
          <w:b/>
          <w:i/>
          <w:sz w:val="24"/>
          <w:szCs w:val="24"/>
        </w:rPr>
      </w:pPr>
      <w:r w:rsidRPr="00185D04">
        <w:rPr>
          <w:rFonts w:ascii="Times New Roman" w:hAnsi="Times New Roman"/>
          <w:b/>
          <w:i/>
          <w:sz w:val="24"/>
          <w:szCs w:val="24"/>
        </w:rPr>
        <w:t>Задание получил: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2314"/>
        <w:gridCol w:w="2286"/>
        <w:gridCol w:w="2305"/>
      </w:tblGrid>
      <w:tr w:rsidR="006A2C23" w:rsidRPr="00B2630A">
        <w:trPr>
          <w:jc w:val="center"/>
        </w:trPr>
        <w:tc>
          <w:tcPr>
            <w:tcW w:w="2605" w:type="dxa"/>
            <w:shd w:val="clear" w:color="auto" w:fill="auto"/>
          </w:tcPr>
          <w:p w:rsidR="006A2C23" w:rsidRPr="00B2630A" w:rsidRDefault="006A2C23" w:rsidP="00FD6A74">
            <w:pPr>
              <w:keepNext/>
              <w:keepLines/>
              <w:tabs>
                <w:tab w:val="num" w:pos="0"/>
                <w:tab w:val="left" w:pos="7356"/>
              </w:tabs>
              <w:jc w:val="center"/>
              <w:rPr>
                <w:rFonts w:ascii="Times New Roman" w:hAnsi="Times New Roman"/>
                <w:sz w:val="24"/>
                <w:szCs w:val="24"/>
              </w:rPr>
            </w:pPr>
            <w:r w:rsidRPr="00B2630A">
              <w:rPr>
                <w:rFonts w:ascii="Times New Roman" w:hAnsi="Times New Roman"/>
                <w:sz w:val="24"/>
                <w:szCs w:val="24"/>
              </w:rPr>
              <w:t>Фамилия, имя, отчество получателя-представителя застройщика</w:t>
            </w:r>
          </w:p>
        </w:tc>
        <w:tc>
          <w:tcPr>
            <w:tcW w:w="2605" w:type="dxa"/>
            <w:shd w:val="clear" w:color="auto" w:fill="auto"/>
          </w:tcPr>
          <w:p w:rsidR="006A2C23" w:rsidRPr="00B2630A" w:rsidRDefault="006A2C23" w:rsidP="00FD6A74">
            <w:pPr>
              <w:keepNext/>
              <w:keepLines/>
              <w:tabs>
                <w:tab w:val="num" w:pos="0"/>
                <w:tab w:val="left" w:pos="7356"/>
              </w:tabs>
              <w:jc w:val="center"/>
              <w:rPr>
                <w:rFonts w:ascii="Times New Roman" w:hAnsi="Times New Roman"/>
                <w:sz w:val="24"/>
                <w:szCs w:val="24"/>
              </w:rPr>
            </w:pPr>
            <w:r w:rsidRPr="00B2630A">
              <w:rPr>
                <w:rFonts w:ascii="Times New Roman" w:hAnsi="Times New Roman"/>
                <w:sz w:val="24"/>
                <w:szCs w:val="24"/>
              </w:rPr>
              <w:t xml:space="preserve">Должность, </w:t>
            </w:r>
          </w:p>
          <w:p w:rsidR="006A2C23" w:rsidRPr="00B2630A" w:rsidRDefault="006A2C23" w:rsidP="00FD6A74">
            <w:pPr>
              <w:keepNext/>
              <w:keepLines/>
              <w:tabs>
                <w:tab w:val="num" w:pos="0"/>
                <w:tab w:val="left" w:pos="7356"/>
              </w:tabs>
              <w:jc w:val="center"/>
              <w:rPr>
                <w:rFonts w:ascii="Times New Roman" w:hAnsi="Times New Roman"/>
                <w:sz w:val="24"/>
                <w:szCs w:val="24"/>
              </w:rPr>
            </w:pPr>
            <w:r w:rsidRPr="00B2630A">
              <w:rPr>
                <w:rFonts w:ascii="Times New Roman" w:hAnsi="Times New Roman"/>
                <w:sz w:val="24"/>
                <w:szCs w:val="24"/>
              </w:rPr>
              <w:t>номер телефона</w:t>
            </w:r>
          </w:p>
        </w:tc>
        <w:tc>
          <w:tcPr>
            <w:tcW w:w="2605" w:type="dxa"/>
            <w:shd w:val="clear" w:color="auto" w:fill="auto"/>
          </w:tcPr>
          <w:p w:rsidR="006A2C23" w:rsidRPr="00B2630A" w:rsidRDefault="006A2C23" w:rsidP="00FD6A74">
            <w:pPr>
              <w:keepNext/>
              <w:keepLines/>
              <w:tabs>
                <w:tab w:val="num" w:pos="0"/>
                <w:tab w:val="left" w:pos="7356"/>
              </w:tabs>
              <w:jc w:val="center"/>
              <w:rPr>
                <w:rFonts w:ascii="Times New Roman" w:hAnsi="Times New Roman"/>
                <w:sz w:val="24"/>
                <w:szCs w:val="24"/>
              </w:rPr>
            </w:pPr>
            <w:r w:rsidRPr="00B2630A">
              <w:rPr>
                <w:rFonts w:ascii="Times New Roman" w:hAnsi="Times New Roman"/>
                <w:sz w:val="24"/>
                <w:szCs w:val="24"/>
              </w:rPr>
              <w:t>Дата получения задания</w:t>
            </w:r>
          </w:p>
        </w:tc>
        <w:tc>
          <w:tcPr>
            <w:tcW w:w="2606" w:type="dxa"/>
            <w:shd w:val="clear" w:color="auto" w:fill="auto"/>
          </w:tcPr>
          <w:p w:rsidR="006A2C23" w:rsidRPr="00B2630A" w:rsidRDefault="006A2C23" w:rsidP="00FD6A74">
            <w:pPr>
              <w:keepNext/>
              <w:keepLines/>
              <w:tabs>
                <w:tab w:val="num" w:pos="0"/>
                <w:tab w:val="left" w:pos="7356"/>
              </w:tabs>
              <w:jc w:val="center"/>
              <w:rPr>
                <w:rFonts w:ascii="Times New Roman" w:hAnsi="Times New Roman"/>
                <w:sz w:val="24"/>
                <w:szCs w:val="24"/>
              </w:rPr>
            </w:pPr>
            <w:r w:rsidRPr="00B2630A">
              <w:rPr>
                <w:rFonts w:ascii="Times New Roman" w:hAnsi="Times New Roman"/>
                <w:sz w:val="24"/>
                <w:szCs w:val="24"/>
              </w:rPr>
              <w:t>Подпись получателя</w:t>
            </w:r>
          </w:p>
        </w:tc>
      </w:tr>
      <w:tr w:rsidR="006A2C23" w:rsidRPr="00B2630A">
        <w:trPr>
          <w:trHeight w:val="988"/>
          <w:jc w:val="center"/>
        </w:trPr>
        <w:tc>
          <w:tcPr>
            <w:tcW w:w="2605" w:type="dxa"/>
            <w:shd w:val="clear" w:color="auto" w:fill="auto"/>
          </w:tcPr>
          <w:p w:rsidR="006A2C23" w:rsidRPr="00B2630A" w:rsidRDefault="006A2C23" w:rsidP="00FD6A74">
            <w:pPr>
              <w:keepNext/>
              <w:keepLines/>
              <w:tabs>
                <w:tab w:val="num" w:pos="0"/>
                <w:tab w:val="left" w:pos="7356"/>
              </w:tabs>
              <w:jc w:val="center"/>
              <w:rPr>
                <w:rFonts w:ascii="Times New Roman" w:hAnsi="Times New Roman"/>
                <w:sz w:val="24"/>
                <w:szCs w:val="24"/>
              </w:rPr>
            </w:pPr>
          </w:p>
        </w:tc>
        <w:tc>
          <w:tcPr>
            <w:tcW w:w="2605" w:type="dxa"/>
            <w:shd w:val="clear" w:color="auto" w:fill="auto"/>
          </w:tcPr>
          <w:p w:rsidR="006A2C23" w:rsidRPr="00B2630A" w:rsidRDefault="006A2C23" w:rsidP="00FD6A74">
            <w:pPr>
              <w:keepNext/>
              <w:keepLines/>
              <w:tabs>
                <w:tab w:val="num" w:pos="0"/>
                <w:tab w:val="left" w:pos="7356"/>
              </w:tabs>
              <w:jc w:val="both"/>
              <w:rPr>
                <w:rFonts w:ascii="Times New Roman" w:hAnsi="Times New Roman"/>
                <w:sz w:val="24"/>
                <w:szCs w:val="24"/>
              </w:rPr>
            </w:pPr>
          </w:p>
        </w:tc>
        <w:tc>
          <w:tcPr>
            <w:tcW w:w="2605" w:type="dxa"/>
            <w:shd w:val="clear" w:color="auto" w:fill="auto"/>
          </w:tcPr>
          <w:p w:rsidR="006A2C23" w:rsidRPr="00B2630A" w:rsidRDefault="006A2C23" w:rsidP="00FD6A74">
            <w:pPr>
              <w:keepNext/>
              <w:keepLines/>
              <w:tabs>
                <w:tab w:val="num" w:pos="0"/>
                <w:tab w:val="left" w:pos="7356"/>
              </w:tabs>
              <w:jc w:val="both"/>
              <w:rPr>
                <w:rFonts w:ascii="Times New Roman" w:hAnsi="Times New Roman"/>
                <w:sz w:val="24"/>
                <w:szCs w:val="24"/>
              </w:rPr>
            </w:pPr>
          </w:p>
        </w:tc>
        <w:tc>
          <w:tcPr>
            <w:tcW w:w="2606" w:type="dxa"/>
            <w:shd w:val="clear" w:color="auto" w:fill="auto"/>
          </w:tcPr>
          <w:p w:rsidR="006A2C23" w:rsidRPr="00B2630A" w:rsidRDefault="006A2C23" w:rsidP="00FD6A74">
            <w:pPr>
              <w:keepNext/>
              <w:keepLines/>
              <w:tabs>
                <w:tab w:val="num" w:pos="0"/>
                <w:tab w:val="left" w:pos="7356"/>
              </w:tabs>
              <w:jc w:val="both"/>
              <w:rPr>
                <w:rFonts w:ascii="Times New Roman" w:hAnsi="Times New Roman"/>
                <w:sz w:val="24"/>
                <w:szCs w:val="24"/>
              </w:rPr>
            </w:pPr>
          </w:p>
        </w:tc>
      </w:tr>
    </w:tbl>
    <w:p w:rsidR="006A2C23" w:rsidRPr="00185D04" w:rsidRDefault="006A2C23" w:rsidP="006A2C23">
      <w:pPr>
        <w:keepNext/>
        <w:keepLines/>
        <w:tabs>
          <w:tab w:val="num" w:pos="0"/>
        </w:tabs>
        <w:rPr>
          <w:rFonts w:ascii="Times New Roman" w:hAnsi="Times New Roman"/>
        </w:rPr>
      </w:pPr>
    </w:p>
    <w:p w:rsidR="006A2C23" w:rsidRPr="00185D04" w:rsidRDefault="006A2C23" w:rsidP="006A2C23">
      <w:pPr>
        <w:pStyle w:val="23"/>
        <w:keepNext/>
        <w:keepLines/>
        <w:shd w:val="clear" w:color="auto" w:fill="auto"/>
        <w:ind w:left="1260" w:hanging="540"/>
      </w:pPr>
      <w:r w:rsidRPr="00185D04">
        <w:t>I. Перечень и сведения о площади образуемых земельных участков. Вид разрешенного использования образуемого земельного участка.</w:t>
      </w:r>
    </w:p>
    <w:p w:rsidR="006A2C23" w:rsidRPr="00185D04" w:rsidRDefault="006A2C23" w:rsidP="006A2C23">
      <w:pPr>
        <w:pStyle w:val="a8"/>
        <w:keepNext/>
        <w:keepLines/>
        <w:widowControl w:val="0"/>
        <w:numPr>
          <w:ilvl w:val="0"/>
          <w:numId w:val="22"/>
        </w:numPr>
        <w:tabs>
          <w:tab w:val="clear" w:pos="9071"/>
          <w:tab w:val="left" w:pos="1202"/>
        </w:tabs>
        <w:ind w:left="1260" w:right="0" w:hanging="540"/>
        <w:jc w:val="left"/>
      </w:pPr>
      <w:r w:rsidRPr="00185D04">
        <w:t>Указывается:</w:t>
      </w:r>
    </w:p>
    <w:p w:rsidR="006A2C23" w:rsidRPr="00185D04" w:rsidRDefault="006A2C23" w:rsidP="006A2C23">
      <w:pPr>
        <w:pStyle w:val="a8"/>
        <w:keepNext/>
        <w:keepLines/>
        <w:widowControl w:val="0"/>
        <w:numPr>
          <w:ilvl w:val="0"/>
          <w:numId w:val="23"/>
        </w:numPr>
        <w:tabs>
          <w:tab w:val="clear" w:pos="9071"/>
          <w:tab w:val="left" w:pos="1194"/>
        </w:tabs>
        <w:ind w:left="1260" w:right="0" w:hanging="540"/>
        <w:jc w:val="left"/>
      </w:pPr>
      <w:r w:rsidRPr="00185D04">
        <w:t>информация об образуемых земельных участках, содержащая:</w:t>
      </w:r>
    </w:p>
    <w:p w:rsidR="006A2C23" w:rsidRPr="00185D04" w:rsidRDefault="006A2C23" w:rsidP="006A2C23">
      <w:pPr>
        <w:pStyle w:val="a8"/>
        <w:keepNext/>
        <w:keepLines/>
        <w:widowControl w:val="0"/>
        <w:numPr>
          <w:ilvl w:val="0"/>
          <w:numId w:val="18"/>
        </w:numPr>
        <w:tabs>
          <w:tab w:val="clear" w:pos="9071"/>
          <w:tab w:val="left" w:pos="1245"/>
        </w:tabs>
        <w:ind w:left="1260" w:right="0" w:hanging="540"/>
        <w:jc w:val="left"/>
      </w:pPr>
      <w:r w:rsidRPr="00185D04">
        <w:t>условный номер образуемых земельных участков;</w:t>
      </w:r>
    </w:p>
    <w:p w:rsidR="006A2C23" w:rsidRPr="00185D04" w:rsidRDefault="006A2C23" w:rsidP="006A2C23">
      <w:pPr>
        <w:pStyle w:val="a8"/>
        <w:keepNext/>
        <w:keepLines/>
        <w:widowControl w:val="0"/>
        <w:numPr>
          <w:ilvl w:val="0"/>
          <w:numId w:val="18"/>
        </w:numPr>
        <w:tabs>
          <w:tab w:val="clear" w:pos="9071"/>
          <w:tab w:val="left" w:pos="1245"/>
        </w:tabs>
        <w:ind w:left="1260" w:right="0" w:hanging="540"/>
        <w:jc w:val="left"/>
      </w:pPr>
      <w:r w:rsidRPr="00185D04">
        <w:t>площадь образуемых земельных участков;</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вид разрешенного использования образуемых земельных участков;</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возможные способы образования земельных участков;</w:t>
      </w:r>
    </w:p>
    <w:p w:rsidR="006A2C23" w:rsidRPr="00185D04" w:rsidRDefault="006A2C23" w:rsidP="006A2C23">
      <w:pPr>
        <w:pStyle w:val="a8"/>
        <w:keepNext/>
        <w:keepLines/>
        <w:widowControl w:val="0"/>
        <w:numPr>
          <w:ilvl w:val="0"/>
          <w:numId w:val="23"/>
        </w:numPr>
        <w:tabs>
          <w:tab w:val="clear" w:pos="9071"/>
          <w:tab w:val="left" w:pos="1194"/>
        </w:tabs>
        <w:spacing w:after="280"/>
        <w:ind w:left="1260" w:right="0" w:hanging="540"/>
      </w:pPr>
      <w:r w:rsidRPr="00185D04">
        <w:t>описание из каких изменяемых земельных участков (частей земельных участков) образуется земельный участок, содержащее информацию об условном номере изменяемого земельного участка, площади изменяемого земельного участка, виде использования.</w:t>
      </w:r>
    </w:p>
    <w:p w:rsidR="006A2C23" w:rsidRPr="00185D04" w:rsidRDefault="006A2C23" w:rsidP="006A2C23">
      <w:pPr>
        <w:pStyle w:val="23"/>
        <w:keepNext/>
        <w:keepLines/>
        <w:shd w:val="clear" w:color="auto" w:fill="auto"/>
        <w:ind w:left="1260" w:hanging="540"/>
      </w:pPr>
      <w:r w:rsidRPr="00185D04">
        <w:t>И.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6A2C23" w:rsidRPr="00185D04" w:rsidRDefault="006A2C23" w:rsidP="006A2C23">
      <w:pPr>
        <w:pStyle w:val="a8"/>
        <w:keepNext/>
        <w:keepLines/>
        <w:widowControl w:val="0"/>
        <w:numPr>
          <w:ilvl w:val="0"/>
          <w:numId w:val="24"/>
        </w:numPr>
        <w:tabs>
          <w:tab w:val="clear" w:pos="9071"/>
          <w:tab w:val="left" w:pos="1468"/>
        </w:tabs>
        <w:ind w:left="1260" w:right="0" w:hanging="540"/>
        <w:jc w:val="left"/>
      </w:pPr>
      <w:r w:rsidRPr="00185D04">
        <w:t>Перечень и сведения о площади образуемых земельных участков, которые будут отнесены территориям общего пользования или имуществу общего пользования.</w:t>
      </w:r>
    </w:p>
    <w:p w:rsidR="006A2C23" w:rsidRPr="00185D04" w:rsidRDefault="006A2C23" w:rsidP="006A2C23">
      <w:pPr>
        <w:pStyle w:val="a8"/>
        <w:keepNext/>
        <w:keepLines/>
        <w:widowControl w:val="0"/>
        <w:numPr>
          <w:ilvl w:val="0"/>
          <w:numId w:val="22"/>
        </w:numPr>
        <w:tabs>
          <w:tab w:val="clear" w:pos="9071"/>
          <w:tab w:val="left" w:pos="1202"/>
        </w:tabs>
        <w:ind w:left="1260" w:right="0" w:hanging="540"/>
        <w:jc w:val="left"/>
      </w:pPr>
      <w:r w:rsidRPr="00185D04">
        <w:t>Указывается:</w:t>
      </w:r>
    </w:p>
    <w:p w:rsidR="006A2C23" w:rsidRPr="00185D04" w:rsidRDefault="006A2C23" w:rsidP="006A2C23">
      <w:pPr>
        <w:pStyle w:val="a8"/>
        <w:keepNext/>
        <w:keepLines/>
        <w:widowControl w:val="0"/>
        <w:numPr>
          <w:ilvl w:val="0"/>
          <w:numId w:val="25"/>
        </w:numPr>
        <w:tabs>
          <w:tab w:val="clear" w:pos="9071"/>
          <w:tab w:val="left" w:pos="1194"/>
        </w:tabs>
        <w:ind w:left="1260" w:right="0" w:hanging="540"/>
        <w:jc w:val="left"/>
      </w:pPr>
      <w:r w:rsidRPr="00185D04">
        <w:t>информация об образуемых земельных участках, содержащая:</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условный номер образуемых земельных участков;</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площадь образуемых земельных участков;</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вид разрешенного использования образуемых земельных участков;</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возможные способы образования земельных участков;</w:t>
      </w:r>
    </w:p>
    <w:p w:rsidR="006A2C23" w:rsidRPr="00185D04" w:rsidRDefault="006A2C23" w:rsidP="006A2C23">
      <w:pPr>
        <w:pStyle w:val="a8"/>
        <w:keepNext/>
        <w:keepLines/>
        <w:widowControl w:val="0"/>
        <w:numPr>
          <w:ilvl w:val="0"/>
          <w:numId w:val="25"/>
        </w:numPr>
        <w:tabs>
          <w:tab w:val="clear" w:pos="9071"/>
          <w:tab w:val="left" w:pos="1194"/>
        </w:tabs>
        <w:spacing w:after="280"/>
        <w:ind w:left="1260" w:right="0" w:hanging="540"/>
      </w:pPr>
      <w:r w:rsidRPr="00185D04">
        <w:lastRenderedPageBreak/>
        <w:t>описание из каких изменяемых земельных участков (частей земельных участков) образуется земельный участок, содержащее информацию об условном номере изменяемого земельного участка, площади изменяемого земельного участка, виде использования.</w:t>
      </w:r>
    </w:p>
    <w:p w:rsidR="006A2C23" w:rsidRPr="00185D04" w:rsidRDefault="006A2C23" w:rsidP="006A2C23">
      <w:pPr>
        <w:pStyle w:val="a8"/>
        <w:keepNext/>
        <w:keepLines/>
        <w:widowControl w:val="0"/>
        <w:numPr>
          <w:ilvl w:val="0"/>
          <w:numId w:val="24"/>
        </w:numPr>
        <w:tabs>
          <w:tab w:val="clear" w:pos="9071"/>
          <w:tab w:val="left" w:pos="1463"/>
        </w:tabs>
        <w:ind w:left="1260" w:right="0" w:hanging="540"/>
      </w:pPr>
      <w:r w:rsidRPr="00185D04">
        <w:t>Перечень и сведения о площади образуемых земельных участков, в отношении которых предполагаются резервирование и (или) изъятие для государственных или муниципальных нужд.</w:t>
      </w:r>
    </w:p>
    <w:p w:rsidR="006A2C23" w:rsidRPr="00185D04" w:rsidRDefault="006A2C23" w:rsidP="006A2C23">
      <w:pPr>
        <w:pStyle w:val="a8"/>
        <w:keepNext/>
        <w:keepLines/>
        <w:widowControl w:val="0"/>
        <w:numPr>
          <w:ilvl w:val="0"/>
          <w:numId w:val="22"/>
        </w:numPr>
        <w:tabs>
          <w:tab w:val="clear" w:pos="9071"/>
          <w:tab w:val="left" w:pos="1202"/>
        </w:tabs>
        <w:ind w:left="1260" w:right="0" w:hanging="540"/>
        <w:jc w:val="left"/>
      </w:pPr>
      <w:r w:rsidRPr="00185D04">
        <w:t>Указывается:</w:t>
      </w:r>
    </w:p>
    <w:p w:rsidR="006A2C23" w:rsidRPr="00185D04" w:rsidRDefault="006A2C23" w:rsidP="006A2C23">
      <w:pPr>
        <w:pStyle w:val="a8"/>
        <w:keepNext/>
        <w:keepLines/>
        <w:widowControl w:val="0"/>
        <w:numPr>
          <w:ilvl w:val="0"/>
          <w:numId w:val="25"/>
        </w:numPr>
        <w:tabs>
          <w:tab w:val="clear" w:pos="9071"/>
          <w:tab w:val="left" w:pos="1194"/>
        </w:tabs>
        <w:ind w:left="1260" w:right="0" w:hanging="540"/>
        <w:jc w:val="left"/>
      </w:pPr>
      <w:r w:rsidRPr="00185D04">
        <w:t>информация об образуемых земельных участках, содержащая:</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условный номер образуемых земельных участков;</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площадь образуемых земельных участков;</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вид разрешенного использования образуемых земельных участков;</w:t>
      </w:r>
    </w:p>
    <w:p w:rsidR="006A2C23" w:rsidRPr="00185D04" w:rsidRDefault="006A2C23" w:rsidP="006A2C23">
      <w:pPr>
        <w:pStyle w:val="a8"/>
        <w:keepNext/>
        <w:keepLines/>
        <w:widowControl w:val="0"/>
        <w:numPr>
          <w:ilvl w:val="0"/>
          <w:numId w:val="18"/>
        </w:numPr>
        <w:tabs>
          <w:tab w:val="clear" w:pos="9071"/>
          <w:tab w:val="left" w:pos="1250"/>
        </w:tabs>
        <w:ind w:left="1260" w:right="0" w:hanging="540"/>
        <w:jc w:val="left"/>
      </w:pPr>
      <w:r w:rsidRPr="00185D04">
        <w:t>возможные способы образования земельных участков;</w:t>
      </w:r>
    </w:p>
    <w:p w:rsidR="006A2C23" w:rsidRPr="00185D04" w:rsidRDefault="006A2C23" w:rsidP="006A2C23">
      <w:pPr>
        <w:pStyle w:val="a8"/>
        <w:keepNext/>
        <w:keepLines/>
        <w:widowControl w:val="0"/>
        <w:numPr>
          <w:ilvl w:val="0"/>
          <w:numId w:val="25"/>
        </w:numPr>
        <w:tabs>
          <w:tab w:val="clear" w:pos="9071"/>
          <w:tab w:val="left" w:pos="1194"/>
        </w:tabs>
        <w:spacing w:after="280"/>
        <w:ind w:left="1260" w:right="0" w:hanging="540"/>
      </w:pPr>
      <w:r w:rsidRPr="00185D04">
        <w:t>описание из каких изменяемых земельных участков (частей земельных участков) образуется земельный участок, содержащее информацию об условном номере изменяемого земельного участка, площади изменяемого земельного участка, виде использования.</w:t>
      </w:r>
    </w:p>
    <w:p w:rsidR="006A2C23" w:rsidRPr="00185D04" w:rsidRDefault="006A2C23" w:rsidP="006A2C23">
      <w:pPr>
        <w:pStyle w:val="23"/>
        <w:keepNext/>
        <w:keepLines/>
        <w:shd w:val="clear" w:color="auto" w:fill="auto"/>
        <w:spacing w:after="320"/>
        <w:ind w:left="1260" w:hanging="540"/>
      </w:pPr>
      <w:r w:rsidRPr="00185D04">
        <w:t xml:space="preserve">III. Сведения о границе территории, в отношении которой утвержден проект </w:t>
      </w:r>
      <w:r>
        <w:rPr>
          <w:lang w:val="ru-RU"/>
        </w:rPr>
        <w:t xml:space="preserve">планировки и </w:t>
      </w:r>
      <w:r w:rsidRPr="00185D04">
        <w:t>межевания территории</w:t>
      </w:r>
    </w:p>
    <w:p w:rsidR="006A2C23" w:rsidRPr="003B5597" w:rsidRDefault="006A2C23" w:rsidP="006A2C23">
      <w:pPr>
        <w:pStyle w:val="a8"/>
        <w:keepNext/>
        <w:keepLines/>
        <w:ind w:left="720"/>
      </w:pPr>
      <w:r w:rsidRPr="00185D04">
        <w:t>*Указывается перечень координат характерных точек границ территории, в отношении которой утвержден проект межевания территории, в системе координат, используемой для ведения Единого государственного реестра недвижимости. Координаты определяются в соответствии с требованиями к точности определения координат характерных точек, утвержденными приказом Минэкономразвития России от 04.05.2018 № 236</w:t>
      </w:r>
      <w:r>
        <w:t>.</w:t>
      </w:r>
    </w:p>
    <w:p w:rsidR="00692EDD" w:rsidRDefault="00692EDD"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E94879" w:rsidRDefault="006A2C23" w:rsidP="00DF561A">
      <w:pPr>
        <w:jc w:val="right"/>
        <w:rPr>
          <w:rFonts w:ascii="Times New Roman" w:hAnsi="Times New Roman"/>
          <w:sz w:val="24"/>
          <w:szCs w:val="24"/>
        </w:rPr>
      </w:pPr>
      <w:r w:rsidRPr="00CF3160">
        <w:rPr>
          <w:rFonts w:ascii="Times New Roman" w:hAnsi="Times New Roman"/>
          <w:sz w:val="24"/>
          <w:szCs w:val="24"/>
        </w:rPr>
        <w:t xml:space="preserve">                                                                                                                                      </w:t>
      </w:r>
      <w:r>
        <w:rPr>
          <w:rFonts w:ascii="Times New Roman" w:hAnsi="Times New Roman"/>
          <w:sz w:val="24"/>
          <w:szCs w:val="24"/>
        </w:rPr>
        <w:t xml:space="preserve">                                             </w:t>
      </w:r>
      <w:r w:rsidRPr="00CF3160">
        <w:rPr>
          <w:rFonts w:ascii="Times New Roman" w:hAnsi="Times New Roman"/>
          <w:sz w:val="24"/>
          <w:szCs w:val="24"/>
        </w:rPr>
        <w:t xml:space="preserve">  </w:t>
      </w:r>
    </w:p>
    <w:p w:rsidR="00E94879" w:rsidRDefault="00E94879" w:rsidP="00DF561A">
      <w:pPr>
        <w:jc w:val="right"/>
        <w:rPr>
          <w:rFonts w:ascii="Times New Roman" w:hAnsi="Times New Roman"/>
          <w:sz w:val="24"/>
          <w:szCs w:val="24"/>
        </w:rPr>
      </w:pPr>
    </w:p>
    <w:p w:rsidR="00E94879" w:rsidRDefault="00E94879" w:rsidP="00DF561A">
      <w:pPr>
        <w:jc w:val="right"/>
        <w:rPr>
          <w:rFonts w:ascii="Times New Roman" w:hAnsi="Times New Roman"/>
          <w:sz w:val="24"/>
          <w:szCs w:val="24"/>
        </w:rPr>
      </w:pPr>
    </w:p>
    <w:p w:rsidR="006A2C23" w:rsidRPr="00E94879" w:rsidRDefault="006A2C23" w:rsidP="00DF561A">
      <w:pPr>
        <w:jc w:val="right"/>
        <w:rPr>
          <w:rFonts w:ascii="Times New Roman" w:hAnsi="Times New Roman"/>
          <w:sz w:val="24"/>
          <w:szCs w:val="24"/>
        </w:rPr>
      </w:pPr>
      <w:r w:rsidRPr="00E94879">
        <w:rPr>
          <w:rFonts w:ascii="Times New Roman" w:hAnsi="Times New Roman"/>
          <w:sz w:val="24"/>
          <w:szCs w:val="24"/>
        </w:rPr>
        <w:t>ПРИЛОЖЕНИЕ</w:t>
      </w:r>
    </w:p>
    <w:p w:rsidR="006A2C23" w:rsidRPr="00E94879" w:rsidRDefault="006A2C23" w:rsidP="00DF561A">
      <w:pPr>
        <w:jc w:val="right"/>
        <w:rPr>
          <w:rFonts w:ascii="Times New Roman" w:hAnsi="Times New Roman"/>
          <w:sz w:val="24"/>
          <w:szCs w:val="24"/>
        </w:rPr>
      </w:pPr>
      <w:r w:rsidRPr="00E94879">
        <w:rPr>
          <w:rFonts w:ascii="Times New Roman" w:hAnsi="Times New Roman"/>
          <w:sz w:val="24"/>
          <w:szCs w:val="24"/>
        </w:rPr>
        <w:t xml:space="preserve">к постановлению администрации </w:t>
      </w:r>
    </w:p>
    <w:p w:rsidR="006A2C23" w:rsidRPr="00E94879" w:rsidRDefault="006A2C23" w:rsidP="00DF561A">
      <w:pPr>
        <w:jc w:val="right"/>
        <w:rPr>
          <w:rFonts w:ascii="Times New Roman" w:hAnsi="Times New Roman"/>
          <w:sz w:val="24"/>
          <w:szCs w:val="24"/>
        </w:rPr>
      </w:pPr>
      <w:r w:rsidRPr="00E94879">
        <w:rPr>
          <w:rFonts w:ascii="Times New Roman" w:hAnsi="Times New Roman"/>
          <w:sz w:val="24"/>
          <w:szCs w:val="24"/>
        </w:rPr>
        <w:t xml:space="preserve">    городского округа г</w:t>
      </w:r>
      <w:r w:rsidR="00DF561A" w:rsidRPr="00E94879">
        <w:rPr>
          <w:rFonts w:ascii="Times New Roman" w:hAnsi="Times New Roman"/>
          <w:sz w:val="24"/>
          <w:szCs w:val="24"/>
        </w:rPr>
        <w:t>.</w:t>
      </w:r>
      <w:r w:rsidRPr="00E94879">
        <w:rPr>
          <w:rFonts w:ascii="Times New Roman" w:hAnsi="Times New Roman"/>
          <w:sz w:val="24"/>
          <w:szCs w:val="24"/>
        </w:rPr>
        <w:t xml:space="preserve"> Бор</w:t>
      </w:r>
      <w:r w:rsidR="00DF561A" w:rsidRPr="00E94879">
        <w:rPr>
          <w:rFonts w:ascii="Times New Roman" w:hAnsi="Times New Roman"/>
          <w:sz w:val="24"/>
          <w:szCs w:val="24"/>
        </w:rPr>
        <w:t xml:space="preserve"> </w:t>
      </w:r>
    </w:p>
    <w:p w:rsidR="006A2C23" w:rsidRPr="00E94879" w:rsidRDefault="006A2C23" w:rsidP="00DF561A">
      <w:pPr>
        <w:jc w:val="right"/>
        <w:rPr>
          <w:rFonts w:ascii="Times New Roman" w:hAnsi="Times New Roman"/>
          <w:sz w:val="24"/>
          <w:szCs w:val="24"/>
        </w:rPr>
      </w:pPr>
      <w:r w:rsidRPr="00E94879">
        <w:rPr>
          <w:rFonts w:ascii="Times New Roman" w:hAnsi="Times New Roman"/>
          <w:sz w:val="24"/>
          <w:szCs w:val="24"/>
        </w:rPr>
        <w:t xml:space="preserve">     От   </w:t>
      </w:r>
      <w:r w:rsidR="00E94879" w:rsidRPr="00E94879">
        <w:rPr>
          <w:rFonts w:ascii="Times New Roman" w:hAnsi="Times New Roman"/>
          <w:sz w:val="24"/>
          <w:szCs w:val="24"/>
        </w:rPr>
        <w:t xml:space="preserve">18.12.2023  </w:t>
      </w:r>
      <w:r w:rsidRPr="00E94879">
        <w:rPr>
          <w:rFonts w:ascii="Times New Roman" w:hAnsi="Times New Roman"/>
          <w:sz w:val="24"/>
          <w:szCs w:val="24"/>
        </w:rPr>
        <w:t>№</w:t>
      </w:r>
      <w:r w:rsidR="00E94879" w:rsidRPr="00E94879">
        <w:rPr>
          <w:rFonts w:ascii="Times New Roman" w:hAnsi="Times New Roman"/>
          <w:sz w:val="24"/>
          <w:szCs w:val="24"/>
        </w:rPr>
        <w:t xml:space="preserve"> 7561</w:t>
      </w:r>
      <w:r w:rsidRPr="00E94879">
        <w:rPr>
          <w:rFonts w:ascii="Times New Roman" w:hAnsi="Times New Roman"/>
          <w:sz w:val="24"/>
          <w:szCs w:val="24"/>
        </w:rPr>
        <w:t xml:space="preserve"> </w:t>
      </w:r>
    </w:p>
    <w:p w:rsidR="006A2C23" w:rsidRPr="00E94879" w:rsidRDefault="006A2C23" w:rsidP="00DF561A">
      <w:pPr>
        <w:jc w:val="right"/>
        <w:rPr>
          <w:rFonts w:ascii="Times New Roman" w:hAnsi="Times New Roman"/>
          <w:sz w:val="24"/>
          <w:szCs w:val="24"/>
        </w:rPr>
      </w:pPr>
    </w:p>
    <w:p w:rsidR="006A2C23" w:rsidRPr="00BD2865" w:rsidRDefault="006A2C23" w:rsidP="006A2C23">
      <w:pPr>
        <w:jc w:val="center"/>
        <w:rPr>
          <w:rFonts w:ascii="Times New Roman" w:hAnsi="Times New Roman"/>
          <w:b/>
          <w:sz w:val="24"/>
          <w:szCs w:val="24"/>
        </w:rPr>
      </w:pPr>
      <w:r w:rsidRPr="009337F6">
        <w:rPr>
          <w:rFonts w:ascii="Times New Roman" w:hAnsi="Times New Roman"/>
          <w:b/>
          <w:sz w:val="24"/>
          <w:szCs w:val="24"/>
        </w:rPr>
        <w:t xml:space="preserve">Схема границ </w:t>
      </w:r>
      <w:r>
        <w:rPr>
          <w:rFonts w:ascii="Times New Roman" w:hAnsi="Times New Roman"/>
          <w:b/>
          <w:sz w:val="24"/>
          <w:szCs w:val="24"/>
        </w:rPr>
        <w:t>территории</w:t>
      </w:r>
    </w:p>
    <w:p w:rsidR="006A2C23" w:rsidRDefault="006A2C23" w:rsidP="006A2C23">
      <w:pPr>
        <w:jc w:val="center"/>
        <w:rPr>
          <w:rFonts w:ascii="Times New Roman" w:hAnsi="Times New Roman"/>
          <w:sz w:val="28"/>
          <w:szCs w:val="28"/>
        </w:rPr>
      </w:pPr>
      <w:bookmarkStart w:id="16" w:name="_GoBack"/>
      <w:bookmarkEnd w:id="16"/>
      <w:r>
        <w:rPr>
          <w:rFonts w:ascii="Times New Roman" w:hAnsi="Times New Roman"/>
          <w:noProof/>
        </w:rPr>
        <w:pict>
          <v:shape id="_x0000_s1028" style="position:absolute;left:0;text-align:left;margin-left:132.75pt;margin-top:54.1pt;width:153.55pt;height:203.75pt;z-index:1;mso-position-horizontal:absolute;mso-position-vertical:absolute" coordsize="3071,4075" path="m2204,1372l1126,1625r-532,54l321,1570,232,1174,,,2,3125r620,77l1012,3125r250,184l1993,3979r669,96l3071,4061,2204,1372xe" fillcolor="black" strokeweight="2.25pt">
            <v:fill r:id="rId8" o:title="Светлый диагональный 1" opacity="18350f" o:opacity2="18350f" type="pattern"/>
            <v:stroke dashstyle="dash"/>
            <v:path arrowok="t"/>
          </v:shape>
        </w:pict>
      </w: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4pt;height:311.65pt">
            <v:imagedata r:id="rId9" o:title="1"/>
          </v:shape>
        </w:pict>
      </w:r>
    </w:p>
    <w:p w:rsidR="006A2C23" w:rsidRDefault="006A2C23" w:rsidP="006A2C23">
      <w:pPr>
        <w:rPr>
          <w:rFonts w:ascii="Times New Roman" w:hAnsi="Times New Roman"/>
          <w:b/>
          <w:sz w:val="24"/>
          <w:szCs w:val="24"/>
        </w:rPr>
      </w:pPr>
    </w:p>
    <w:p w:rsidR="006A2C23" w:rsidRDefault="006A2C23" w:rsidP="006A2C23">
      <w:pPr>
        <w:rPr>
          <w:rFonts w:ascii="Times New Roman" w:hAnsi="Times New Roman"/>
          <w:b/>
          <w:sz w:val="24"/>
          <w:szCs w:val="24"/>
        </w:rPr>
      </w:pPr>
    </w:p>
    <w:p w:rsidR="006A2C23" w:rsidRPr="009337F6" w:rsidRDefault="006A2C23" w:rsidP="006A2C23">
      <w:pPr>
        <w:rPr>
          <w:rFonts w:ascii="Times New Roman" w:hAnsi="Times New Roman"/>
          <w:b/>
          <w:sz w:val="24"/>
          <w:szCs w:val="24"/>
        </w:rPr>
      </w:pPr>
      <w:r>
        <w:rPr>
          <w:rFonts w:ascii="Times New Roman" w:hAnsi="Times New Roman"/>
          <w:noProof/>
        </w:rPr>
        <w:pict>
          <v:shape id="_x0000_s1029" style="position:absolute;margin-left:-52.1pt;margin-top:9.95pt;width:36pt;height:44.45pt;z-index:2;mso-position-horizontal:absolute;mso-position-vertical:absolute" coordsize="840,889" path="m,349l300,889,840,394,693,78,659,69r,-13l598,,263,7,144,360,,349xe" fillcolor="black" strokeweight="2.25pt">
            <v:fill r:id="rId8" o:title="Светлый диагональный 1" opacity="18350f" o:opacity2="18350f" type="pattern"/>
            <v:stroke dashstyle="dash"/>
            <v:path arrowok="t"/>
          </v:shape>
        </w:pict>
      </w:r>
      <w:r w:rsidRPr="009337F6">
        <w:rPr>
          <w:rFonts w:ascii="Times New Roman" w:hAnsi="Times New Roman"/>
          <w:b/>
          <w:sz w:val="24"/>
          <w:szCs w:val="24"/>
        </w:rPr>
        <w:t>Условные обозначения</w:t>
      </w:r>
    </w:p>
    <w:p w:rsidR="006A2C23" w:rsidRPr="0084087B" w:rsidRDefault="006A2C23" w:rsidP="006A2C23">
      <w:pPr>
        <w:pStyle w:val="3"/>
        <w:spacing w:line="360" w:lineRule="auto"/>
        <w:ind w:right="0"/>
        <w:jc w:val="both"/>
        <w:rPr>
          <w:sz w:val="24"/>
          <w:szCs w:val="24"/>
        </w:rPr>
      </w:pPr>
      <w:r>
        <w:t xml:space="preserve">  - </w:t>
      </w:r>
      <w:r>
        <w:rPr>
          <w:sz w:val="24"/>
        </w:rPr>
        <w:t>границы</w:t>
      </w:r>
      <w:r>
        <w:rPr>
          <w:spacing w:val="-6"/>
          <w:sz w:val="24"/>
        </w:rPr>
        <w:t xml:space="preserve"> </w:t>
      </w:r>
      <w:r>
        <w:rPr>
          <w:sz w:val="24"/>
        </w:rPr>
        <w:t>подготовки</w:t>
      </w:r>
      <w:r>
        <w:rPr>
          <w:spacing w:val="-2"/>
          <w:sz w:val="24"/>
        </w:rPr>
        <w:t xml:space="preserve"> </w:t>
      </w:r>
      <w:r>
        <w:rPr>
          <w:sz w:val="24"/>
        </w:rPr>
        <w:t>документации</w:t>
      </w:r>
      <w:r>
        <w:rPr>
          <w:spacing w:val="-3"/>
          <w:sz w:val="24"/>
        </w:rPr>
        <w:t xml:space="preserve"> </w:t>
      </w:r>
      <w:r>
        <w:rPr>
          <w:sz w:val="24"/>
        </w:rPr>
        <w:t>по</w:t>
      </w:r>
      <w:r>
        <w:rPr>
          <w:spacing w:val="-3"/>
          <w:sz w:val="24"/>
        </w:rPr>
        <w:t xml:space="preserve"> </w:t>
      </w:r>
      <w:r>
        <w:rPr>
          <w:sz w:val="24"/>
        </w:rPr>
        <w:t>внесению</w:t>
      </w:r>
      <w:r>
        <w:rPr>
          <w:spacing w:val="-3"/>
          <w:sz w:val="24"/>
        </w:rPr>
        <w:t xml:space="preserve"> </w:t>
      </w:r>
      <w:r>
        <w:rPr>
          <w:sz w:val="24"/>
        </w:rPr>
        <w:t>изменений</w:t>
      </w:r>
      <w:r>
        <w:rPr>
          <w:spacing w:val="-3"/>
          <w:sz w:val="24"/>
        </w:rPr>
        <w:t xml:space="preserve"> </w:t>
      </w:r>
      <w:r>
        <w:rPr>
          <w:sz w:val="24"/>
        </w:rPr>
        <w:t>в</w:t>
      </w:r>
      <w:r>
        <w:rPr>
          <w:spacing w:val="-4"/>
          <w:sz w:val="24"/>
        </w:rPr>
        <w:t xml:space="preserve"> </w:t>
      </w:r>
      <w:r>
        <w:rPr>
          <w:sz w:val="24"/>
        </w:rPr>
        <w:t>проект</w:t>
      </w:r>
      <w:r>
        <w:rPr>
          <w:spacing w:val="-5"/>
          <w:sz w:val="24"/>
        </w:rPr>
        <w:t xml:space="preserve"> </w:t>
      </w:r>
      <w:r>
        <w:rPr>
          <w:sz w:val="24"/>
        </w:rPr>
        <w:t>планировки</w:t>
      </w:r>
      <w:r>
        <w:rPr>
          <w:spacing w:val="-3"/>
          <w:sz w:val="24"/>
        </w:rPr>
        <w:t xml:space="preserve"> </w:t>
      </w:r>
      <w:r>
        <w:rPr>
          <w:sz w:val="24"/>
        </w:rPr>
        <w:t>и</w:t>
      </w:r>
      <w:r>
        <w:rPr>
          <w:spacing w:val="-3"/>
          <w:sz w:val="24"/>
        </w:rPr>
        <w:t xml:space="preserve"> </w:t>
      </w:r>
      <w:r>
        <w:rPr>
          <w:sz w:val="24"/>
        </w:rPr>
        <w:t>межевания</w:t>
      </w:r>
      <w:r>
        <w:rPr>
          <w:spacing w:val="-3"/>
          <w:sz w:val="24"/>
        </w:rPr>
        <w:t xml:space="preserve"> </w:t>
      </w:r>
      <w:r>
        <w:rPr>
          <w:sz w:val="24"/>
        </w:rPr>
        <w:t>территории, в части межевания территории,</w:t>
      </w:r>
      <w:r w:rsidRPr="00D40916">
        <w:rPr>
          <w:sz w:val="24"/>
          <w:szCs w:val="24"/>
        </w:rPr>
        <w:t xml:space="preserve"> </w:t>
      </w:r>
      <w:r w:rsidRPr="0084087B">
        <w:rPr>
          <w:sz w:val="24"/>
          <w:szCs w:val="24"/>
        </w:rPr>
        <w:t>расположенной в южной части промышленного района Ситники-</w:t>
      </w:r>
      <w:smartTag w:uri="urn:schemas-microsoft-com:office:smarttags" w:element="metricconverter">
        <w:smartTagPr>
          <w:attr w:name="ProductID" w:val="1 г"/>
        </w:smartTagPr>
        <w:r w:rsidRPr="0084087B">
          <w:rPr>
            <w:sz w:val="24"/>
            <w:szCs w:val="24"/>
          </w:rPr>
          <w:t>1 г</w:t>
        </w:r>
      </w:smartTag>
      <w:r w:rsidRPr="0084087B">
        <w:rPr>
          <w:sz w:val="24"/>
          <w:szCs w:val="24"/>
        </w:rPr>
        <w:t>. Бор</w:t>
      </w: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E94879" w:rsidRDefault="00E94879" w:rsidP="006A2C23">
      <w:pPr>
        <w:spacing w:line="360" w:lineRule="auto"/>
        <w:jc w:val="right"/>
        <w:rPr>
          <w:rFonts w:ascii="Times New Roman" w:hAnsi="Times New Roman"/>
          <w:sz w:val="24"/>
          <w:szCs w:val="24"/>
        </w:rPr>
      </w:pPr>
    </w:p>
    <w:p w:rsidR="006A2C23" w:rsidRPr="00486D4B" w:rsidRDefault="006A2C23" w:rsidP="006A2C23">
      <w:pPr>
        <w:spacing w:line="360" w:lineRule="auto"/>
        <w:jc w:val="right"/>
        <w:rPr>
          <w:rFonts w:ascii="Times New Roman" w:hAnsi="Times New Roman"/>
          <w:sz w:val="24"/>
          <w:szCs w:val="24"/>
        </w:rPr>
      </w:pPr>
      <w:r w:rsidRPr="00486D4B">
        <w:rPr>
          <w:rFonts w:ascii="Times New Roman" w:hAnsi="Times New Roman"/>
          <w:sz w:val="24"/>
          <w:szCs w:val="24"/>
        </w:rPr>
        <w:t xml:space="preserve"> Заказчик: </w:t>
      </w:r>
      <w:r w:rsidRPr="00B65289">
        <w:rPr>
          <w:rFonts w:ascii="Times New Roman" w:hAnsi="Times New Roman"/>
          <w:szCs w:val="28"/>
        </w:rPr>
        <w:t>ООО «ЗАВОД ФОРМПЛАСТ»</w:t>
      </w: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DF561A" w:rsidRDefault="00DF561A" w:rsidP="00DF561A">
      <w:pPr>
        <w:spacing w:line="360" w:lineRule="auto"/>
        <w:jc w:val="right"/>
        <w:rPr>
          <w:rFonts w:ascii="Times New Roman" w:hAnsi="Times New Roman"/>
          <w:sz w:val="28"/>
          <w:szCs w:val="28"/>
        </w:rPr>
        <w:sectPr w:rsidR="00DF561A" w:rsidSect="00DF561A">
          <w:pgSz w:w="11906" w:h="16838"/>
          <w:pgMar w:top="284" w:right="992" w:bottom="284" w:left="1843" w:header="142" w:footer="142" w:gutter="0"/>
          <w:cols w:space="720"/>
        </w:sectPr>
      </w:pPr>
    </w:p>
    <w:p w:rsidR="00DF561A" w:rsidRPr="00646438" w:rsidRDefault="00DF561A" w:rsidP="00DF561A">
      <w:pPr>
        <w:spacing w:line="360" w:lineRule="auto"/>
        <w:jc w:val="center"/>
        <w:rPr>
          <w:rFonts w:ascii="Times New Roman" w:hAnsi="Times New Roman"/>
          <w:b/>
          <w:sz w:val="28"/>
          <w:szCs w:val="28"/>
        </w:rPr>
      </w:pPr>
      <w:r>
        <w:rPr>
          <w:rFonts w:ascii="Times New Roman" w:hAnsi="Times New Roman"/>
          <w:noProof/>
          <w:sz w:val="28"/>
          <w:szCs w:val="28"/>
        </w:rPr>
        <w:lastRenderedPageBreak/>
        <w:pict>
          <v:rect id="_x0000_s1030" style="position:absolute;left:0;text-align:left;margin-left:28.45pt;margin-top:41.7pt;width:718.9pt;height:479.85pt;z-index:-6"/>
        </w:pict>
      </w:r>
      <w:r w:rsidRPr="00646438">
        <w:rPr>
          <w:rFonts w:ascii="Times New Roman" w:hAnsi="Times New Roman"/>
          <w:b/>
          <w:sz w:val="28"/>
          <w:szCs w:val="28"/>
        </w:rPr>
        <w:t>Фрагмент карты функциональных зон генерального плана городского округа город Бор, утвержденного решением совета депутатов городского округа город Бор от 25.12.2012 №113 (с изменениями)</w:t>
      </w:r>
    </w:p>
    <w:p w:rsidR="00DF561A" w:rsidRPr="00BD19E8" w:rsidRDefault="00DF561A" w:rsidP="00DF561A">
      <w:pPr>
        <w:spacing w:line="360" w:lineRule="auto"/>
        <w:jc w:val="center"/>
        <w:rPr>
          <w:rFonts w:ascii="Times New Roman" w:hAnsi="Times New Roman"/>
          <w:sz w:val="28"/>
          <w:szCs w:val="28"/>
        </w:rPr>
      </w:pPr>
      <w:r>
        <w:rPr>
          <w:noProof/>
        </w:rPr>
        <w:pict>
          <v:shape id="_x0000_s1032" style="position:absolute;left:0;text-align:left;margin-left:314.75pt;margin-top:46.6pt;width:126.5pt;height:241.95pt;z-index:5;mso-position-horizontal:absolute;mso-position-vertical:absolute" coordsize="2530,4839" path="m360,1799r90,250l740,2219r710,-80l2530,1869,2430,4839,1330,3849,840,3949,,3789,10,,220,1369r140,430xe" fillcolor="black" strokeweight="4.5pt">
            <v:fill r:id="rId10" o:title="Мелкая сетка" opacity="26870f" o:opacity2="26870f" type="pattern"/>
            <v:path arrowok="t"/>
          </v:shape>
        </w:pict>
      </w:r>
      <w:r w:rsidRPr="00ED3E0B">
        <w:rPr>
          <w:rFonts w:ascii="Times New Roman" w:hAnsi="Times New Roman"/>
          <w:sz w:val="28"/>
          <w:szCs w:val="28"/>
        </w:rPr>
        <w:pict>
          <v:shape id="_x0000_i1026" type="#_x0000_t75" style="width:511.5pt;height:338.5pt">
            <v:imagedata r:id="rId11" o:title="" croptop="11093f" cropbottom="24459f" cropleft="16002f" cropright="24303f"/>
          </v:shape>
        </w:pict>
      </w:r>
    </w:p>
    <w:p w:rsidR="00DF561A" w:rsidRDefault="00DF561A" w:rsidP="00DF561A">
      <w:pPr>
        <w:spacing w:line="360" w:lineRule="auto"/>
        <w:jc w:val="center"/>
        <w:rPr>
          <w:rFonts w:ascii="Times New Roman" w:hAnsi="Times New Roman"/>
          <w:sz w:val="28"/>
          <w:szCs w:val="28"/>
        </w:rPr>
      </w:pPr>
      <w:r>
        <w:rPr>
          <w:rFonts w:ascii="Times New Roman" w:hAnsi="Times New Roman"/>
          <w:noProof/>
          <w:sz w:val="28"/>
          <w:szCs w:val="28"/>
        </w:rPr>
        <w:pict>
          <v:rect id="_x0000_s1031" style="position:absolute;left:0;text-align:left;margin-left:93.6pt;margin-top:.95pt;width:1in;height:27pt;z-index:4" fillcolor="black">
            <v:fill r:id="rId10" o:title="Мелкая сетка" type="pattern"/>
          </v:rect>
        </w:pict>
      </w:r>
      <w:r>
        <w:rPr>
          <w:rFonts w:ascii="Times New Roman" w:hAnsi="Times New Roman"/>
          <w:sz w:val="28"/>
          <w:szCs w:val="28"/>
        </w:rPr>
        <w:t>Границы подготовки документации по планировке территории</w:t>
      </w: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6A2C23" w:rsidRDefault="006A2C23" w:rsidP="006A2C23">
      <w:pPr>
        <w:tabs>
          <w:tab w:val="left" w:pos="9071"/>
        </w:tabs>
        <w:ind w:right="-1" w:hanging="142"/>
        <w:jc w:val="both"/>
      </w:pPr>
    </w:p>
    <w:p w:rsidR="006A2C23" w:rsidRDefault="006A2C23"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DF561A">
      <w:pPr>
        <w:spacing w:line="360" w:lineRule="auto"/>
        <w:jc w:val="center"/>
        <w:rPr>
          <w:rFonts w:ascii="Times New Roman" w:hAnsi="Times New Roman"/>
          <w:b/>
          <w:sz w:val="28"/>
          <w:szCs w:val="28"/>
        </w:rPr>
      </w:pPr>
      <w:r w:rsidRPr="00F0382E">
        <w:rPr>
          <w:rFonts w:ascii="Times New Roman" w:hAnsi="Times New Roman"/>
          <w:noProof/>
          <w:sz w:val="28"/>
          <w:szCs w:val="28"/>
        </w:rPr>
        <w:pict>
          <v:rect id="_x0000_s1033" style="position:absolute;left:0;text-align:left;margin-left:7.1pt;margin-top:46.2pt;width:750.6pt;height:455.8pt;z-index:-3"/>
        </w:pict>
      </w:r>
      <w:r w:rsidRPr="00F0382E">
        <w:rPr>
          <w:rFonts w:ascii="Times New Roman" w:hAnsi="Times New Roman"/>
          <w:b/>
          <w:sz w:val="28"/>
          <w:szCs w:val="28"/>
        </w:rPr>
        <w:t>Фрагмент карты градостроительного зонирования Правил землепользования и застройки городского округа город Бор, утвержденных решением совета депутатов городского округа город Бор от 25.12.2012 №11</w:t>
      </w:r>
      <w:r>
        <w:rPr>
          <w:rFonts w:ascii="Times New Roman" w:hAnsi="Times New Roman"/>
          <w:b/>
          <w:sz w:val="28"/>
          <w:szCs w:val="28"/>
        </w:rPr>
        <w:t>4</w:t>
      </w:r>
      <w:r w:rsidRPr="00F0382E">
        <w:rPr>
          <w:rFonts w:ascii="Times New Roman" w:hAnsi="Times New Roman"/>
          <w:b/>
          <w:sz w:val="28"/>
          <w:szCs w:val="28"/>
        </w:rPr>
        <w:t xml:space="preserve"> (с изменениями)</w:t>
      </w:r>
    </w:p>
    <w:p w:rsidR="00DF561A" w:rsidRPr="00FD12AA" w:rsidRDefault="00DF561A" w:rsidP="00DF561A">
      <w:pPr>
        <w:spacing w:line="360" w:lineRule="auto"/>
        <w:jc w:val="center"/>
        <w:rPr>
          <w:rFonts w:ascii="Times New Roman" w:hAnsi="Times New Roman"/>
          <w:b/>
          <w:sz w:val="28"/>
          <w:szCs w:val="28"/>
        </w:rPr>
      </w:pPr>
      <w:r>
        <w:rPr>
          <w:rFonts w:ascii="Times New Roman" w:hAnsi="Times New Roman"/>
          <w:b/>
          <w:noProof/>
          <w:sz w:val="28"/>
          <w:szCs w:val="28"/>
        </w:rPr>
        <w:pict>
          <v:shape id="_x0000_s1035" style="position:absolute;left:0;text-align:left;margin-left:260.6pt;margin-top:56.5pt;width:95.5pt;height:171.95pt;z-index:8;mso-position-horizontal:absolute;mso-position-vertical:absolute" coordsize="1910,3439" path="m,1489l60,,210,949r110,410l610,1439r640,-50l1910,1159r-80,2280l1020,2689r-450,60l10,2689,,1489xe" fillcolor="black" strokeweight="4.5pt">
            <v:fill r:id="rId10" o:title="Мелкая сетка" opacity="26870f" o:opacity2="26870f" type="pattern"/>
            <v:path arrowok="t"/>
          </v:shape>
        </w:pict>
      </w:r>
      <w:r w:rsidRPr="00ED3E0B">
        <w:rPr>
          <w:rFonts w:ascii="Times New Roman" w:hAnsi="Times New Roman"/>
          <w:b/>
          <w:sz w:val="28"/>
          <w:szCs w:val="28"/>
        </w:rPr>
        <w:pict>
          <v:shape id="_x0000_i1027" type="#_x0000_t75" style="width:487.9pt;height:322.4pt">
            <v:imagedata r:id="rId12" o:title="" croptop="10339f" cropbottom="17892f" cropleft="16388f" cropright="17305f"/>
          </v:shape>
        </w:pict>
      </w:r>
    </w:p>
    <w:p w:rsidR="00DF561A" w:rsidRPr="00AB3C30" w:rsidRDefault="00DF561A" w:rsidP="00DF561A">
      <w:pPr>
        <w:spacing w:line="360" w:lineRule="auto"/>
        <w:jc w:val="center"/>
        <w:rPr>
          <w:rFonts w:ascii="Times New Roman" w:hAnsi="Times New Roman"/>
          <w:sz w:val="28"/>
          <w:szCs w:val="28"/>
        </w:rPr>
      </w:pPr>
      <w:r>
        <w:rPr>
          <w:rFonts w:ascii="Times New Roman" w:hAnsi="Times New Roman"/>
          <w:noProof/>
          <w:sz w:val="28"/>
          <w:szCs w:val="28"/>
        </w:rPr>
        <w:pict>
          <v:rect id="_x0000_s1034" style="position:absolute;left:0;text-align:left;margin-left:75.6pt;margin-top:3.15pt;width:1in;height:27pt;z-index:7" fillcolor="black">
            <v:fill r:id="rId10" o:title="Мелкая сетка" type="pattern"/>
          </v:rect>
        </w:pict>
      </w:r>
      <w:r>
        <w:rPr>
          <w:rFonts w:ascii="Times New Roman" w:hAnsi="Times New Roman"/>
          <w:sz w:val="28"/>
          <w:szCs w:val="28"/>
        </w:rPr>
        <w:t>Границы подготовки документации по планировке территории</w:t>
      </w: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6A2C23">
      <w:pPr>
        <w:tabs>
          <w:tab w:val="left" w:pos="9071"/>
        </w:tabs>
        <w:ind w:right="-1" w:hanging="142"/>
        <w:jc w:val="both"/>
      </w:pPr>
    </w:p>
    <w:p w:rsidR="00DF561A" w:rsidRDefault="00DF561A"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E94879">
      <w:pPr>
        <w:tabs>
          <w:tab w:val="num" w:pos="0"/>
          <w:tab w:val="left" w:pos="7356"/>
        </w:tabs>
        <w:ind w:firstLine="540"/>
        <w:jc w:val="center"/>
        <w:rPr>
          <w:rFonts w:ascii="Times New Roman" w:hAnsi="Times New Roman"/>
          <w:b/>
          <w:sz w:val="24"/>
          <w:szCs w:val="24"/>
        </w:rPr>
      </w:pPr>
      <w:r>
        <w:rPr>
          <w:rFonts w:ascii="Times New Roman" w:hAnsi="Times New Roman"/>
          <w:b/>
          <w:sz w:val="24"/>
          <w:szCs w:val="24"/>
        </w:rPr>
        <w:t>Сведения из информационной системы обеспечения градостроительной деятельности необходимые в качестве исходных данных для подготовки документации по планировке территории</w:t>
      </w:r>
    </w:p>
    <w:p w:rsidR="00E94879" w:rsidRDefault="00E94879" w:rsidP="00E94879">
      <w:pPr>
        <w:tabs>
          <w:tab w:val="num" w:pos="0"/>
          <w:tab w:val="left" w:pos="7356"/>
        </w:tabs>
        <w:ind w:firstLine="540"/>
        <w:jc w:val="both"/>
        <w:rPr>
          <w:rFonts w:ascii="Times New Roman" w:hAnsi="Times New Roman"/>
          <w:sz w:val="24"/>
          <w:szCs w:val="24"/>
        </w:rPr>
      </w:pPr>
      <w:r w:rsidRPr="008E38A3">
        <w:rPr>
          <w:rFonts w:ascii="Times New Roman" w:hAnsi="Times New Roman"/>
          <w:sz w:val="24"/>
          <w:szCs w:val="24"/>
        </w:rPr>
        <w:t>- красны</w:t>
      </w:r>
      <w:r>
        <w:rPr>
          <w:rFonts w:ascii="Times New Roman" w:hAnsi="Times New Roman"/>
          <w:sz w:val="24"/>
          <w:szCs w:val="24"/>
        </w:rPr>
        <w:t>е</w:t>
      </w:r>
      <w:r w:rsidRPr="008E38A3">
        <w:rPr>
          <w:rFonts w:ascii="Times New Roman" w:hAnsi="Times New Roman"/>
          <w:sz w:val="24"/>
          <w:szCs w:val="24"/>
        </w:rPr>
        <w:t xml:space="preserve"> лини</w:t>
      </w:r>
      <w:r>
        <w:rPr>
          <w:rFonts w:ascii="Times New Roman" w:hAnsi="Times New Roman"/>
          <w:sz w:val="24"/>
          <w:szCs w:val="24"/>
        </w:rPr>
        <w:t>и с указанием их координат и линии регулирования застройки (при наличии)</w:t>
      </w:r>
      <w:r w:rsidRPr="008E38A3">
        <w:rPr>
          <w:rFonts w:ascii="Times New Roman" w:hAnsi="Times New Roman"/>
          <w:sz w:val="24"/>
          <w:szCs w:val="24"/>
        </w:rPr>
        <w:t>;</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 границы ранее утвержденных схем расположения земельных участков на кадастровом плане территории, срок действия которых не истек;</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 границы земельных участков, запрашиваемых на Инвестиционном совете при Губернаторе Нижегородской области и комиссии по инвестиционной политике и земельным отношениям при администрации города Нижнего Новгорода с указанием наименования заявителя и целей использования запрашиваемого земельного участка;</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 границы зон с особыми условиями использования территории (санитарно-защитные зоны, водоохроранные зоны, береговые полосы, охранные зоны и т.д.);</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 границы территорий объектов культурного наследия;</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 информация о выданных разрешениях на строительство и с указанием реквизитов документа и назначения планируемого к строительству объекта;</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 проектируемые объекты и сети инженерно-технического обеспечения и линейные объекты;</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Проектные решения ранее утвержденной документации по планировке территории;</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 границы земельных участков, на которых расположены многоквартирные дома в соответствии с утвержденным проектом межевания территории;</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 границы зарезервированных земельных участков для муниципальных нужд;</w:t>
      </w:r>
    </w:p>
    <w:p w:rsidR="00E94879" w:rsidRDefault="00E94879" w:rsidP="00E94879">
      <w:pPr>
        <w:tabs>
          <w:tab w:val="num" w:pos="0"/>
          <w:tab w:val="left" w:pos="7356"/>
        </w:tabs>
        <w:ind w:firstLine="540"/>
        <w:jc w:val="both"/>
        <w:rPr>
          <w:rFonts w:ascii="Times New Roman" w:hAnsi="Times New Roman"/>
          <w:sz w:val="24"/>
          <w:szCs w:val="24"/>
        </w:rPr>
      </w:pPr>
      <w:r>
        <w:rPr>
          <w:rFonts w:ascii="Times New Roman" w:hAnsi="Times New Roman"/>
          <w:sz w:val="24"/>
          <w:szCs w:val="24"/>
        </w:rPr>
        <w:t>- границы земельных участков, подлежащих изъятию для муниципальных нужд;</w:t>
      </w:r>
    </w:p>
    <w:p w:rsidR="00E94879" w:rsidRDefault="00E94879" w:rsidP="00E94879">
      <w:pPr>
        <w:tabs>
          <w:tab w:val="left" w:pos="7356"/>
        </w:tabs>
        <w:ind w:left="540"/>
        <w:jc w:val="both"/>
        <w:rPr>
          <w:rFonts w:ascii="Times New Roman" w:hAnsi="Times New Roman"/>
          <w:sz w:val="24"/>
          <w:szCs w:val="24"/>
        </w:rPr>
      </w:pPr>
      <w:r>
        <w:rPr>
          <w:rFonts w:ascii="Times New Roman" w:hAnsi="Times New Roman"/>
          <w:sz w:val="24"/>
          <w:szCs w:val="24"/>
        </w:rPr>
        <w:t xml:space="preserve">- границы земельных участков, находящихся в муниципальной собственности. </w:t>
      </w:r>
    </w:p>
    <w:p w:rsidR="00E94879" w:rsidRDefault="00E94879" w:rsidP="00E94879">
      <w:pPr>
        <w:tabs>
          <w:tab w:val="left" w:pos="7356"/>
        </w:tabs>
        <w:ind w:left="540"/>
        <w:jc w:val="both"/>
        <w:rPr>
          <w:rFonts w:ascii="Times New Roman" w:hAnsi="Times New Roman"/>
          <w:sz w:val="24"/>
          <w:szCs w:val="24"/>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DF561A">
      <w:pPr>
        <w:tabs>
          <w:tab w:val="num" w:pos="0"/>
          <w:tab w:val="left" w:pos="7356"/>
        </w:tabs>
        <w:ind w:firstLine="540"/>
        <w:jc w:val="right"/>
        <w:rPr>
          <w:rFonts w:ascii="Times New Roman" w:hAnsi="Times New Roman"/>
          <w:sz w:val="28"/>
          <w:szCs w:val="28"/>
        </w:rPr>
      </w:pPr>
    </w:p>
    <w:p w:rsidR="00E94879" w:rsidRDefault="00E94879" w:rsidP="00E94879">
      <w:pPr>
        <w:tabs>
          <w:tab w:val="num" w:pos="0"/>
          <w:tab w:val="left" w:pos="7356"/>
        </w:tabs>
        <w:rPr>
          <w:rFonts w:ascii="Times New Roman" w:hAnsi="Times New Roman"/>
          <w:b/>
          <w:sz w:val="24"/>
          <w:szCs w:val="24"/>
        </w:rPr>
        <w:sectPr w:rsidR="00E94879" w:rsidSect="00DF561A">
          <w:pgSz w:w="16838" w:h="11906" w:orient="landscape"/>
          <w:pgMar w:top="568" w:right="425" w:bottom="992" w:left="851" w:header="142" w:footer="142" w:gutter="0"/>
          <w:cols w:space="720"/>
        </w:sectPr>
      </w:pPr>
    </w:p>
    <w:p w:rsidR="00DF561A" w:rsidRDefault="00DF561A" w:rsidP="006A2C23">
      <w:pPr>
        <w:tabs>
          <w:tab w:val="left" w:pos="9071"/>
        </w:tabs>
        <w:ind w:right="-1" w:hanging="142"/>
        <w:jc w:val="both"/>
      </w:pPr>
    </w:p>
    <w:sectPr w:rsidR="00DF561A" w:rsidSect="00E94879">
      <w:pgSz w:w="11906" w:h="16838"/>
      <w:pgMar w:top="425" w:right="992" w:bottom="851" w:left="567" w:header="142" w:footer="14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340" w:rsidRDefault="00E62340">
      <w:r>
        <w:separator/>
      </w:r>
    </w:p>
  </w:endnote>
  <w:endnote w:type="continuationSeparator" w:id="1">
    <w:p w:rsidR="00E62340" w:rsidRDefault="00E623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340" w:rsidRDefault="00E62340">
      <w:r>
        <w:separator/>
      </w:r>
    </w:p>
  </w:footnote>
  <w:footnote w:type="continuationSeparator" w:id="1">
    <w:p w:rsidR="00E62340" w:rsidRDefault="00E623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B01F1"/>
    <w:multiLevelType w:val="hybridMultilevel"/>
    <w:tmpl w:val="7334F9BE"/>
    <w:lvl w:ilvl="0" w:tplc="2BAE004A">
      <w:start w:val="1"/>
      <w:numFmt w:val="bullet"/>
      <w:lvlText w:val="−"/>
      <w:lvlJc w:val="left"/>
      <w:pPr>
        <w:ind w:left="436" w:hanging="360"/>
      </w:pPr>
      <w:rPr>
        <w:rFonts w:ascii="Times New Roman" w:hAnsi="Times New Roman" w:hint="default"/>
      </w:rPr>
    </w:lvl>
    <w:lvl w:ilvl="1" w:tplc="04190003">
      <w:start w:val="1"/>
      <w:numFmt w:val="bullet"/>
      <w:lvlText w:val="o"/>
      <w:lvlJc w:val="left"/>
      <w:pPr>
        <w:ind w:left="1156" w:hanging="360"/>
      </w:pPr>
      <w:rPr>
        <w:rFonts w:ascii="Courier New" w:hAnsi="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hint="default"/>
      </w:rPr>
    </w:lvl>
    <w:lvl w:ilvl="8" w:tplc="04190005">
      <w:start w:val="1"/>
      <w:numFmt w:val="bullet"/>
      <w:lvlText w:val=""/>
      <w:lvlJc w:val="left"/>
      <w:pPr>
        <w:ind w:left="6196" w:hanging="360"/>
      </w:pPr>
      <w:rPr>
        <w:rFonts w:ascii="Wingdings" w:hAnsi="Wingdings" w:hint="default"/>
      </w:rPr>
    </w:lvl>
  </w:abstractNum>
  <w:abstractNum w:abstractNumId="1">
    <w:nsid w:val="04E31A55"/>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9885FE8"/>
    <w:multiLevelType w:val="hybridMultilevel"/>
    <w:tmpl w:val="3C46CBC4"/>
    <w:lvl w:ilvl="0" w:tplc="C7E08BD0">
      <w:start w:val="1"/>
      <w:numFmt w:val="decimal"/>
      <w:lvlText w:val="%1."/>
      <w:lvlJc w:val="left"/>
      <w:pPr>
        <w:ind w:left="1005" w:hanging="645"/>
      </w:pPr>
      <w:rPr>
        <w:rFonts w:cs="Times New Roman" w:hint="default"/>
        <w:sz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E837D2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5D82344"/>
    <w:multiLevelType w:val="multilevel"/>
    <w:tmpl w:val="FFFFFFFF"/>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6B9660D"/>
    <w:multiLevelType w:val="hybridMultilevel"/>
    <w:tmpl w:val="F8403D78"/>
    <w:lvl w:ilvl="0" w:tplc="2BAE004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8484343"/>
    <w:multiLevelType w:val="hybridMultilevel"/>
    <w:tmpl w:val="3C46CBC4"/>
    <w:lvl w:ilvl="0" w:tplc="C7E08BD0">
      <w:start w:val="1"/>
      <w:numFmt w:val="decimal"/>
      <w:lvlText w:val="%1."/>
      <w:lvlJc w:val="left"/>
      <w:pPr>
        <w:ind w:left="1005" w:hanging="645"/>
      </w:pPr>
      <w:rPr>
        <w:rFonts w:cs="Times New Roman" w:hint="default"/>
        <w:sz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8EB186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91F647E"/>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B204902"/>
    <w:multiLevelType w:val="singleLevel"/>
    <w:tmpl w:val="39B8D426"/>
    <w:lvl w:ilvl="0">
      <w:start w:val="4"/>
      <w:numFmt w:val="decimal"/>
      <w:lvlText w:val="%1."/>
      <w:lvlJc w:val="left"/>
      <w:pPr>
        <w:tabs>
          <w:tab w:val="num" w:pos="1211"/>
        </w:tabs>
        <w:ind w:left="1211" w:hanging="360"/>
      </w:pPr>
      <w:rPr>
        <w:rFonts w:hint="default"/>
      </w:rPr>
    </w:lvl>
  </w:abstractNum>
  <w:abstractNum w:abstractNumId="10">
    <w:nsid w:val="20587B21"/>
    <w:multiLevelType w:val="singleLevel"/>
    <w:tmpl w:val="D012F594"/>
    <w:lvl w:ilvl="0">
      <w:start w:val="1"/>
      <w:numFmt w:val="decimal"/>
      <w:lvlText w:val="%1."/>
      <w:lvlJc w:val="left"/>
      <w:pPr>
        <w:tabs>
          <w:tab w:val="num" w:pos="1211"/>
        </w:tabs>
        <w:ind w:left="1211" w:hanging="360"/>
      </w:pPr>
      <w:rPr>
        <w:rFonts w:hint="default"/>
      </w:rPr>
    </w:lvl>
  </w:abstractNum>
  <w:abstractNum w:abstractNumId="11">
    <w:nsid w:val="20B4486C"/>
    <w:multiLevelType w:val="hybridMultilevel"/>
    <w:tmpl w:val="3C46CBC4"/>
    <w:lvl w:ilvl="0" w:tplc="C7E08BD0">
      <w:start w:val="1"/>
      <w:numFmt w:val="decimal"/>
      <w:lvlText w:val="%1."/>
      <w:lvlJc w:val="left"/>
      <w:pPr>
        <w:ind w:left="1005" w:hanging="645"/>
      </w:pPr>
      <w:rPr>
        <w:rFonts w:cs="Times New Roman" w:hint="default"/>
        <w:sz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15D354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1F03DE3"/>
    <w:multiLevelType w:val="multilevel"/>
    <w:tmpl w:val="A5C2967A"/>
    <w:lvl w:ilvl="0">
      <w:start w:val="1"/>
      <w:numFmt w:val="decimal"/>
      <w:lvlText w:val="%1."/>
      <w:lvlJc w:val="left"/>
      <w:pPr>
        <w:tabs>
          <w:tab w:val="num" w:pos="375"/>
        </w:tabs>
        <w:ind w:left="375" w:hanging="375"/>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4">
    <w:nsid w:val="27243851"/>
    <w:multiLevelType w:val="singleLevel"/>
    <w:tmpl w:val="61BE1966"/>
    <w:lvl w:ilvl="0">
      <w:start w:val="1"/>
      <w:numFmt w:val="decimal"/>
      <w:lvlText w:val="%1."/>
      <w:lvlJc w:val="left"/>
      <w:pPr>
        <w:tabs>
          <w:tab w:val="num" w:pos="405"/>
        </w:tabs>
        <w:ind w:left="405" w:hanging="405"/>
      </w:pPr>
      <w:rPr>
        <w:rFonts w:hint="default"/>
      </w:rPr>
    </w:lvl>
  </w:abstractNum>
  <w:abstractNum w:abstractNumId="15">
    <w:nsid w:val="27CD1CC9"/>
    <w:multiLevelType w:val="multilevel"/>
    <w:tmpl w:val="39143C62"/>
    <w:lvl w:ilvl="0">
      <w:start w:val="1"/>
      <w:numFmt w:val="decimal"/>
      <w:lvlText w:val="%1."/>
      <w:lvlJc w:val="left"/>
      <w:pPr>
        <w:ind w:left="118" w:hanging="7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8" w:hanging="73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97" w:hanging="732"/>
      </w:pPr>
      <w:rPr>
        <w:rFonts w:hint="default"/>
        <w:lang w:val="ru-RU" w:eastAsia="en-US" w:bidi="ar-SA"/>
      </w:rPr>
    </w:lvl>
    <w:lvl w:ilvl="3">
      <w:numFmt w:val="bullet"/>
      <w:lvlText w:val="•"/>
      <w:lvlJc w:val="left"/>
      <w:pPr>
        <w:ind w:left="3085" w:hanging="732"/>
      </w:pPr>
      <w:rPr>
        <w:rFonts w:hint="default"/>
        <w:lang w:val="ru-RU" w:eastAsia="en-US" w:bidi="ar-SA"/>
      </w:rPr>
    </w:lvl>
    <w:lvl w:ilvl="4">
      <w:numFmt w:val="bullet"/>
      <w:lvlText w:val="•"/>
      <w:lvlJc w:val="left"/>
      <w:pPr>
        <w:ind w:left="4074" w:hanging="732"/>
      </w:pPr>
      <w:rPr>
        <w:rFonts w:hint="default"/>
        <w:lang w:val="ru-RU" w:eastAsia="en-US" w:bidi="ar-SA"/>
      </w:rPr>
    </w:lvl>
    <w:lvl w:ilvl="5">
      <w:numFmt w:val="bullet"/>
      <w:lvlText w:val="•"/>
      <w:lvlJc w:val="left"/>
      <w:pPr>
        <w:ind w:left="5063" w:hanging="732"/>
      </w:pPr>
      <w:rPr>
        <w:rFonts w:hint="default"/>
        <w:lang w:val="ru-RU" w:eastAsia="en-US" w:bidi="ar-SA"/>
      </w:rPr>
    </w:lvl>
    <w:lvl w:ilvl="6">
      <w:numFmt w:val="bullet"/>
      <w:lvlText w:val="•"/>
      <w:lvlJc w:val="left"/>
      <w:pPr>
        <w:ind w:left="6051" w:hanging="732"/>
      </w:pPr>
      <w:rPr>
        <w:rFonts w:hint="default"/>
        <w:lang w:val="ru-RU" w:eastAsia="en-US" w:bidi="ar-SA"/>
      </w:rPr>
    </w:lvl>
    <w:lvl w:ilvl="7">
      <w:numFmt w:val="bullet"/>
      <w:lvlText w:val="•"/>
      <w:lvlJc w:val="left"/>
      <w:pPr>
        <w:ind w:left="7040" w:hanging="732"/>
      </w:pPr>
      <w:rPr>
        <w:rFonts w:hint="default"/>
        <w:lang w:val="ru-RU" w:eastAsia="en-US" w:bidi="ar-SA"/>
      </w:rPr>
    </w:lvl>
    <w:lvl w:ilvl="8">
      <w:numFmt w:val="bullet"/>
      <w:lvlText w:val="•"/>
      <w:lvlJc w:val="left"/>
      <w:pPr>
        <w:ind w:left="8029" w:hanging="732"/>
      </w:pPr>
      <w:rPr>
        <w:rFonts w:hint="default"/>
        <w:lang w:val="ru-RU" w:eastAsia="en-US" w:bidi="ar-SA"/>
      </w:rPr>
    </w:lvl>
  </w:abstractNum>
  <w:abstractNum w:abstractNumId="16">
    <w:nsid w:val="29E31279"/>
    <w:multiLevelType w:val="multilevel"/>
    <w:tmpl w:val="FFFFFFFF"/>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BF936B0"/>
    <w:multiLevelType w:val="hybridMultilevel"/>
    <w:tmpl w:val="3C46CBC4"/>
    <w:lvl w:ilvl="0" w:tplc="C7E08BD0">
      <w:start w:val="1"/>
      <w:numFmt w:val="decimal"/>
      <w:lvlText w:val="%1."/>
      <w:lvlJc w:val="left"/>
      <w:pPr>
        <w:ind w:left="929" w:hanging="645"/>
      </w:pPr>
      <w:rPr>
        <w:rFonts w:cs="Times New Roman" w:hint="default"/>
        <w:sz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7D947D9"/>
    <w:multiLevelType w:val="hybridMultilevel"/>
    <w:tmpl w:val="DDA22CC2"/>
    <w:lvl w:ilvl="0" w:tplc="5BE01712">
      <w:start w:val="1"/>
      <w:numFmt w:val="decimal"/>
      <w:lvlText w:val="%1."/>
      <w:lvlJc w:val="left"/>
      <w:pPr>
        <w:ind w:left="1579" w:hanging="348"/>
      </w:pPr>
      <w:rPr>
        <w:rFonts w:ascii="Times New Roman" w:eastAsia="Times New Roman" w:hAnsi="Times New Roman" w:cs="Times New Roman" w:hint="default"/>
        <w:b/>
        <w:bCs/>
        <w:i w:val="0"/>
        <w:iCs w:val="0"/>
        <w:spacing w:val="0"/>
        <w:w w:val="100"/>
        <w:sz w:val="28"/>
        <w:szCs w:val="28"/>
      </w:rPr>
    </w:lvl>
    <w:lvl w:ilvl="1" w:tplc="562EBBE2">
      <w:numFmt w:val="none"/>
      <w:lvlText w:val=""/>
      <w:lvlJc w:val="left"/>
      <w:pPr>
        <w:tabs>
          <w:tab w:val="num" w:pos="360"/>
        </w:tabs>
      </w:pPr>
    </w:lvl>
    <w:lvl w:ilvl="2" w:tplc="6A8E64AA">
      <w:numFmt w:val="bullet"/>
      <w:lvlText w:val=""/>
      <w:lvlJc w:val="left"/>
      <w:pPr>
        <w:ind w:left="213" w:hanging="709"/>
      </w:pPr>
      <w:rPr>
        <w:rFonts w:ascii="Symbol" w:eastAsia="Times New Roman" w:hAnsi="Symbol" w:hint="default"/>
        <w:b w:val="0"/>
        <w:i w:val="0"/>
        <w:spacing w:val="0"/>
        <w:w w:val="100"/>
        <w:sz w:val="24"/>
      </w:rPr>
    </w:lvl>
    <w:lvl w:ilvl="3" w:tplc="35AA4764">
      <w:numFmt w:val="bullet"/>
      <w:lvlText w:val="•"/>
      <w:lvlJc w:val="left"/>
      <w:pPr>
        <w:ind w:left="1580" w:hanging="709"/>
      </w:pPr>
      <w:rPr>
        <w:rFonts w:hint="default"/>
      </w:rPr>
    </w:lvl>
    <w:lvl w:ilvl="4" w:tplc="32D47E4A">
      <w:numFmt w:val="bullet"/>
      <w:lvlText w:val="•"/>
      <w:lvlJc w:val="left"/>
      <w:pPr>
        <w:ind w:left="2943" w:hanging="709"/>
      </w:pPr>
      <w:rPr>
        <w:rFonts w:hint="default"/>
      </w:rPr>
    </w:lvl>
    <w:lvl w:ilvl="5" w:tplc="8098DE18">
      <w:numFmt w:val="bullet"/>
      <w:lvlText w:val="•"/>
      <w:lvlJc w:val="left"/>
      <w:pPr>
        <w:ind w:left="4307" w:hanging="709"/>
      </w:pPr>
      <w:rPr>
        <w:rFonts w:hint="default"/>
      </w:rPr>
    </w:lvl>
    <w:lvl w:ilvl="6" w:tplc="E5B4D6F8">
      <w:numFmt w:val="bullet"/>
      <w:lvlText w:val="•"/>
      <w:lvlJc w:val="left"/>
      <w:pPr>
        <w:ind w:left="5671" w:hanging="709"/>
      </w:pPr>
      <w:rPr>
        <w:rFonts w:hint="default"/>
      </w:rPr>
    </w:lvl>
    <w:lvl w:ilvl="7" w:tplc="9474BAE4">
      <w:numFmt w:val="bullet"/>
      <w:lvlText w:val="•"/>
      <w:lvlJc w:val="left"/>
      <w:pPr>
        <w:ind w:left="7035" w:hanging="709"/>
      </w:pPr>
      <w:rPr>
        <w:rFonts w:hint="default"/>
      </w:rPr>
    </w:lvl>
    <w:lvl w:ilvl="8" w:tplc="6D20BBC4">
      <w:numFmt w:val="bullet"/>
      <w:lvlText w:val="•"/>
      <w:lvlJc w:val="left"/>
      <w:pPr>
        <w:ind w:left="8398" w:hanging="709"/>
      </w:pPr>
      <w:rPr>
        <w:rFonts w:hint="default"/>
      </w:rPr>
    </w:lvl>
  </w:abstractNum>
  <w:abstractNum w:abstractNumId="19">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0B234C1"/>
    <w:multiLevelType w:val="multilevel"/>
    <w:tmpl w:val="2204713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45C13544"/>
    <w:multiLevelType w:val="hybridMultilevel"/>
    <w:tmpl w:val="3C46CBC4"/>
    <w:lvl w:ilvl="0" w:tplc="C7E08BD0">
      <w:start w:val="1"/>
      <w:numFmt w:val="decimal"/>
      <w:lvlText w:val="%1."/>
      <w:lvlJc w:val="left"/>
      <w:pPr>
        <w:ind w:left="1005" w:hanging="645"/>
      </w:pPr>
      <w:rPr>
        <w:rFonts w:cs="Times New Roman" w:hint="default"/>
        <w:sz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4A317835"/>
    <w:multiLevelType w:val="hybridMultilevel"/>
    <w:tmpl w:val="3C46CBC4"/>
    <w:lvl w:ilvl="0" w:tplc="C7E08BD0">
      <w:start w:val="1"/>
      <w:numFmt w:val="decimal"/>
      <w:lvlText w:val="%1."/>
      <w:lvlJc w:val="left"/>
      <w:pPr>
        <w:ind w:left="1005" w:hanging="645"/>
      </w:pPr>
      <w:rPr>
        <w:rFonts w:cs="Times New Roman" w:hint="default"/>
        <w:sz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C692DB1"/>
    <w:multiLevelType w:val="singleLevel"/>
    <w:tmpl w:val="3E709BBE"/>
    <w:lvl w:ilvl="0">
      <w:start w:val="1"/>
      <w:numFmt w:val="decimal"/>
      <w:lvlText w:val="%1."/>
      <w:lvlJc w:val="left"/>
      <w:pPr>
        <w:tabs>
          <w:tab w:val="num" w:pos="705"/>
        </w:tabs>
        <w:ind w:left="705" w:hanging="360"/>
      </w:pPr>
      <w:rPr>
        <w:rFonts w:hint="default"/>
      </w:rPr>
    </w:lvl>
  </w:abstractNum>
  <w:abstractNum w:abstractNumId="24">
    <w:nsid w:val="53DE24F7"/>
    <w:multiLevelType w:val="hybridMultilevel"/>
    <w:tmpl w:val="E3C80F5A"/>
    <w:lvl w:ilvl="0" w:tplc="2BAE004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50B5747"/>
    <w:multiLevelType w:val="singleLevel"/>
    <w:tmpl w:val="0080A778"/>
    <w:lvl w:ilvl="0">
      <w:start w:val="7"/>
      <w:numFmt w:val="decimal"/>
      <w:lvlText w:val="%1."/>
      <w:lvlJc w:val="left"/>
      <w:pPr>
        <w:tabs>
          <w:tab w:val="num" w:pos="1211"/>
        </w:tabs>
        <w:ind w:left="1211" w:hanging="360"/>
      </w:pPr>
      <w:rPr>
        <w:rFonts w:hint="default"/>
      </w:rPr>
    </w:lvl>
  </w:abstractNum>
  <w:abstractNum w:abstractNumId="26">
    <w:nsid w:val="56344E91"/>
    <w:multiLevelType w:val="multilevel"/>
    <w:tmpl w:val="846CBD1C"/>
    <w:lvl w:ilvl="0">
      <w:start w:val="1"/>
      <w:numFmt w:val="decimal"/>
      <w:lvlText w:val="%1."/>
      <w:lvlJc w:val="left"/>
      <w:pPr>
        <w:tabs>
          <w:tab w:val="num" w:pos="435"/>
        </w:tabs>
        <w:ind w:left="435" w:hanging="360"/>
      </w:pPr>
      <w:rPr>
        <w:rFonts w:hint="default"/>
      </w:rPr>
    </w:lvl>
    <w:lvl w:ilvl="1">
      <w:start w:val="1"/>
      <w:numFmt w:val="decimal"/>
      <w:isLgl/>
      <w:lvlText w:val="%1.%2."/>
      <w:lvlJc w:val="left"/>
      <w:pPr>
        <w:tabs>
          <w:tab w:val="num" w:pos="495"/>
        </w:tabs>
        <w:ind w:left="495" w:hanging="420"/>
      </w:pPr>
      <w:rPr>
        <w:rFonts w:ascii="Times New Roman" w:hAnsi="Times New Roman" w:hint="default"/>
        <w:sz w:val="28"/>
      </w:rPr>
    </w:lvl>
    <w:lvl w:ilvl="2">
      <w:start w:val="1"/>
      <w:numFmt w:val="decimal"/>
      <w:isLgl/>
      <w:lvlText w:val="%1.%2.%3."/>
      <w:lvlJc w:val="left"/>
      <w:pPr>
        <w:tabs>
          <w:tab w:val="num" w:pos="795"/>
        </w:tabs>
        <w:ind w:left="795" w:hanging="720"/>
      </w:pPr>
      <w:rPr>
        <w:rFonts w:ascii="Times New Roman" w:hAnsi="Times New Roman" w:hint="default"/>
        <w:sz w:val="28"/>
      </w:rPr>
    </w:lvl>
    <w:lvl w:ilvl="3">
      <w:start w:val="1"/>
      <w:numFmt w:val="decimal"/>
      <w:isLgl/>
      <w:lvlText w:val="%1.%2.%3.%4."/>
      <w:lvlJc w:val="left"/>
      <w:pPr>
        <w:tabs>
          <w:tab w:val="num" w:pos="795"/>
        </w:tabs>
        <w:ind w:left="795" w:hanging="720"/>
      </w:pPr>
      <w:rPr>
        <w:rFonts w:ascii="Times New Roman" w:hAnsi="Times New Roman" w:hint="default"/>
        <w:sz w:val="28"/>
      </w:rPr>
    </w:lvl>
    <w:lvl w:ilvl="4">
      <w:start w:val="1"/>
      <w:numFmt w:val="decimal"/>
      <w:isLgl/>
      <w:lvlText w:val="%1.%2.%3.%4.%5."/>
      <w:lvlJc w:val="left"/>
      <w:pPr>
        <w:tabs>
          <w:tab w:val="num" w:pos="1155"/>
        </w:tabs>
        <w:ind w:left="1155" w:hanging="1080"/>
      </w:pPr>
      <w:rPr>
        <w:rFonts w:ascii="Times New Roman" w:hAnsi="Times New Roman" w:hint="default"/>
        <w:sz w:val="28"/>
      </w:rPr>
    </w:lvl>
    <w:lvl w:ilvl="5">
      <w:start w:val="1"/>
      <w:numFmt w:val="decimal"/>
      <w:isLgl/>
      <w:lvlText w:val="%1.%2.%3.%4.%5.%6."/>
      <w:lvlJc w:val="left"/>
      <w:pPr>
        <w:tabs>
          <w:tab w:val="num" w:pos="1155"/>
        </w:tabs>
        <w:ind w:left="1155" w:hanging="1080"/>
      </w:pPr>
      <w:rPr>
        <w:rFonts w:ascii="Times New Roman" w:hAnsi="Times New Roman" w:hint="default"/>
        <w:sz w:val="28"/>
      </w:rPr>
    </w:lvl>
    <w:lvl w:ilvl="6">
      <w:start w:val="1"/>
      <w:numFmt w:val="decimal"/>
      <w:isLgl/>
      <w:lvlText w:val="%1.%2.%3.%4.%5.%6.%7."/>
      <w:lvlJc w:val="left"/>
      <w:pPr>
        <w:tabs>
          <w:tab w:val="num" w:pos="1155"/>
        </w:tabs>
        <w:ind w:left="1155" w:hanging="1080"/>
      </w:pPr>
      <w:rPr>
        <w:rFonts w:ascii="Times New Roman" w:hAnsi="Times New Roman" w:hint="default"/>
        <w:sz w:val="28"/>
      </w:rPr>
    </w:lvl>
    <w:lvl w:ilvl="7">
      <w:start w:val="1"/>
      <w:numFmt w:val="decimal"/>
      <w:isLgl/>
      <w:lvlText w:val="%1.%2.%3.%4.%5.%6.%7.%8."/>
      <w:lvlJc w:val="left"/>
      <w:pPr>
        <w:tabs>
          <w:tab w:val="num" w:pos="1515"/>
        </w:tabs>
        <w:ind w:left="1515" w:hanging="1440"/>
      </w:pPr>
      <w:rPr>
        <w:rFonts w:ascii="Times New Roman" w:hAnsi="Times New Roman" w:hint="default"/>
        <w:sz w:val="28"/>
      </w:rPr>
    </w:lvl>
    <w:lvl w:ilvl="8">
      <w:start w:val="1"/>
      <w:numFmt w:val="decimal"/>
      <w:isLgl/>
      <w:lvlText w:val="%1.%2.%3.%4.%5.%6.%7.%8.%9."/>
      <w:lvlJc w:val="left"/>
      <w:pPr>
        <w:tabs>
          <w:tab w:val="num" w:pos="1515"/>
        </w:tabs>
        <w:ind w:left="1515" w:hanging="1440"/>
      </w:pPr>
      <w:rPr>
        <w:rFonts w:ascii="Times New Roman" w:hAnsi="Times New Roman" w:hint="default"/>
        <w:sz w:val="28"/>
      </w:rPr>
    </w:lvl>
  </w:abstractNum>
  <w:abstractNum w:abstractNumId="27">
    <w:nsid w:val="5DAB3493"/>
    <w:multiLevelType w:val="singleLevel"/>
    <w:tmpl w:val="752A2F34"/>
    <w:lvl w:ilvl="0">
      <w:start w:val="1"/>
      <w:numFmt w:val="decimal"/>
      <w:lvlText w:val="%1."/>
      <w:lvlJc w:val="left"/>
      <w:pPr>
        <w:tabs>
          <w:tab w:val="num" w:pos="1211"/>
        </w:tabs>
        <w:ind w:left="1211" w:hanging="360"/>
      </w:pPr>
      <w:rPr>
        <w:rFonts w:hint="default"/>
      </w:rPr>
    </w:lvl>
  </w:abstractNum>
  <w:abstractNum w:abstractNumId="28">
    <w:nsid w:val="5DAE1B39"/>
    <w:multiLevelType w:val="singleLevel"/>
    <w:tmpl w:val="1456716A"/>
    <w:lvl w:ilvl="0">
      <w:start w:val="1"/>
      <w:numFmt w:val="decimal"/>
      <w:lvlText w:val="%1."/>
      <w:lvlJc w:val="left"/>
      <w:pPr>
        <w:tabs>
          <w:tab w:val="num" w:pos="1129"/>
        </w:tabs>
        <w:ind w:left="1129" w:hanging="420"/>
      </w:pPr>
      <w:rPr>
        <w:rFonts w:hint="default"/>
      </w:rPr>
    </w:lvl>
  </w:abstractNum>
  <w:abstractNum w:abstractNumId="29">
    <w:nsid w:val="5F592057"/>
    <w:multiLevelType w:val="hybridMultilevel"/>
    <w:tmpl w:val="3C46CBC4"/>
    <w:lvl w:ilvl="0" w:tplc="C7E08BD0">
      <w:start w:val="1"/>
      <w:numFmt w:val="decimal"/>
      <w:lvlText w:val="%1."/>
      <w:lvlJc w:val="left"/>
      <w:pPr>
        <w:ind w:left="1005" w:hanging="645"/>
      </w:pPr>
      <w:rPr>
        <w:rFonts w:cs="Times New Roman" w:hint="default"/>
        <w:sz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62DE3B07"/>
    <w:multiLevelType w:val="hybridMultilevel"/>
    <w:tmpl w:val="83D4E7E4"/>
    <w:lvl w:ilvl="0" w:tplc="0D18B9BE">
      <w:start w:val="1"/>
      <w:numFmt w:val="bullet"/>
      <w:lvlText w:val=""/>
      <w:lvlJc w:val="left"/>
      <w:pPr>
        <w:ind w:left="871" w:hanging="360"/>
      </w:pPr>
      <w:rPr>
        <w:rFonts w:ascii="Symbol" w:hAnsi="Symbol" w:hint="default"/>
      </w:rPr>
    </w:lvl>
    <w:lvl w:ilvl="1" w:tplc="04190003">
      <w:start w:val="1"/>
      <w:numFmt w:val="bullet"/>
      <w:lvlText w:val="o"/>
      <w:lvlJc w:val="left"/>
      <w:pPr>
        <w:ind w:left="1591" w:hanging="360"/>
      </w:pPr>
      <w:rPr>
        <w:rFonts w:ascii="Courier New" w:hAnsi="Courier New" w:hint="default"/>
      </w:rPr>
    </w:lvl>
    <w:lvl w:ilvl="2" w:tplc="04190005">
      <w:start w:val="1"/>
      <w:numFmt w:val="bullet"/>
      <w:lvlText w:val=""/>
      <w:lvlJc w:val="left"/>
      <w:pPr>
        <w:ind w:left="2311" w:hanging="360"/>
      </w:pPr>
      <w:rPr>
        <w:rFonts w:ascii="Wingdings" w:hAnsi="Wingdings" w:hint="default"/>
      </w:rPr>
    </w:lvl>
    <w:lvl w:ilvl="3" w:tplc="04190001">
      <w:start w:val="1"/>
      <w:numFmt w:val="bullet"/>
      <w:lvlText w:val=""/>
      <w:lvlJc w:val="left"/>
      <w:pPr>
        <w:ind w:left="3031" w:hanging="360"/>
      </w:pPr>
      <w:rPr>
        <w:rFonts w:ascii="Symbol" w:hAnsi="Symbol" w:hint="default"/>
      </w:rPr>
    </w:lvl>
    <w:lvl w:ilvl="4" w:tplc="04190003">
      <w:start w:val="1"/>
      <w:numFmt w:val="bullet"/>
      <w:lvlText w:val="o"/>
      <w:lvlJc w:val="left"/>
      <w:pPr>
        <w:ind w:left="3751" w:hanging="360"/>
      </w:pPr>
      <w:rPr>
        <w:rFonts w:ascii="Courier New" w:hAnsi="Courier New" w:hint="default"/>
      </w:rPr>
    </w:lvl>
    <w:lvl w:ilvl="5" w:tplc="04190005">
      <w:start w:val="1"/>
      <w:numFmt w:val="bullet"/>
      <w:lvlText w:val=""/>
      <w:lvlJc w:val="left"/>
      <w:pPr>
        <w:ind w:left="4471" w:hanging="360"/>
      </w:pPr>
      <w:rPr>
        <w:rFonts w:ascii="Wingdings" w:hAnsi="Wingdings" w:hint="default"/>
      </w:rPr>
    </w:lvl>
    <w:lvl w:ilvl="6" w:tplc="04190001">
      <w:start w:val="1"/>
      <w:numFmt w:val="bullet"/>
      <w:lvlText w:val=""/>
      <w:lvlJc w:val="left"/>
      <w:pPr>
        <w:ind w:left="5191" w:hanging="360"/>
      </w:pPr>
      <w:rPr>
        <w:rFonts w:ascii="Symbol" w:hAnsi="Symbol" w:hint="default"/>
      </w:rPr>
    </w:lvl>
    <w:lvl w:ilvl="7" w:tplc="04190003">
      <w:start w:val="1"/>
      <w:numFmt w:val="bullet"/>
      <w:lvlText w:val="o"/>
      <w:lvlJc w:val="left"/>
      <w:pPr>
        <w:ind w:left="5911" w:hanging="360"/>
      </w:pPr>
      <w:rPr>
        <w:rFonts w:ascii="Courier New" w:hAnsi="Courier New" w:hint="default"/>
      </w:rPr>
    </w:lvl>
    <w:lvl w:ilvl="8" w:tplc="04190005">
      <w:start w:val="1"/>
      <w:numFmt w:val="bullet"/>
      <w:lvlText w:val=""/>
      <w:lvlJc w:val="left"/>
      <w:pPr>
        <w:ind w:left="6631" w:hanging="360"/>
      </w:pPr>
      <w:rPr>
        <w:rFonts w:ascii="Wingdings" w:hAnsi="Wingdings" w:hint="default"/>
      </w:rPr>
    </w:lvl>
  </w:abstractNum>
  <w:abstractNum w:abstractNumId="31">
    <w:nsid w:val="662E393E"/>
    <w:multiLevelType w:val="hybridMultilevel"/>
    <w:tmpl w:val="13BC66F2"/>
    <w:lvl w:ilvl="0" w:tplc="2BAE004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79A3CAA"/>
    <w:multiLevelType w:val="hybridMultilevel"/>
    <w:tmpl w:val="24D8B5C8"/>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A6A25A0"/>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6C3036D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6CFB3816"/>
    <w:multiLevelType w:val="multilevel"/>
    <w:tmpl w:val="8878F95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764F00D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77E71982"/>
    <w:multiLevelType w:val="hybridMultilevel"/>
    <w:tmpl w:val="DCF68266"/>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C1C22C9"/>
    <w:multiLevelType w:val="singleLevel"/>
    <w:tmpl w:val="0419000F"/>
    <w:lvl w:ilvl="0">
      <w:start w:val="1"/>
      <w:numFmt w:val="decimal"/>
      <w:lvlText w:val="%1."/>
      <w:lvlJc w:val="left"/>
      <w:pPr>
        <w:tabs>
          <w:tab w:val="num" w:pos="360"/>
        </w:tabs>
        <w:ind w:left="360" w:hanging="360"/>
      </w:pPr>
    </w:lvl>
  </w:abstractNum>
  <w:num w:numId="1">
    <w:abstractNumId w:val="27"/>
  </w:num>
  <w:num w:numId="2">
    <w:abstractNumId w:val="9"/>
  </w:num>
  <w:num w:numId="3">
    <w:abstractNumId w:val="25"/>
  </w:num>
  <w:num w:numId="4">
    <w:abstractNumId w:val="10"/>
  </w:num>
  <w:num w:numId="5">
    <w:abstractNumId w:val="38"/>
  </w:num>
  <w:num w:numId="6">
    <w:abstractNumId w:val="23"/>
  </w:num>
  <w:num w:numId="7">
    <w:abstractNumId w:val="14"/>
  </w:num>
  <w:num w:numId="8">
    <w:abstractNumId w:val="13"/>
  </w:num>
  <w:num w:numId="9">
    <w:abstractNumId w:val="26"/>
  </w:num>
  <w:num w:numId="10">
    <w:abstractNumId w:val="28"/>
  </w:num>
  <w:num w:numId="11">
    <w:abstractNumId w:val="15"/>
  </w:num>
  <w:num w:numId="12">
    <w:abstractNumId w:val="35"/>
  </w:num>
  <w:num w:numId="13">
    <w:abstractNumId w:val="32"/>
  </w:num>
  <w:num w:numId="14">
    <w:abstractNumId w:val="19"/>
  </w:num>
  <w:num w:numId="15">
    <w:abstractNumId w:val="0"/>
  </w:num>
  <w:num w:numId="16">
    <w:abstractNumId w:val="5"/>
  </w:num>
  <w:num w:numId="17">
    <w:abstractNumId w:val="31"/>
  </w:num>
  <w:num w:numId="18">
    <w:abstractNumId w:val="3"/>
  </w:num>
  <w:num w:numId="19">
    <w:abstractNumId w:val="4"/>
  </w:num>
  <w:num w:numId="20">
    <w:abstractNumId w:val="12"/>
  </w:num>
  <w:num w:numId="21">
    <w:abstractNumId w:val="36"/>
  </w:num>
  <w:num w:numId="22">
    <w:abstractNumId w:val="33"/>
  </w:num>
  <w:num w:numId="23">
    <w:abstractNumId w:val="7"/>
  </w:num>
  <w:num w:numId="24">
    <w:abstractNumId w:val="16"/>
  </w:num>
  <w:num w:numId="25">
    <w:abstractNumId w:val="34"/>
  </w:num>
  <w:num w:numId="26">
    <w:abstractNumId w:val="8"/>
  </w:num>
  <w:num w:numId="27">
    <w:abstractNumId w:val="1"/>
  </w:num>
  <w:num w:numId="28">
    <w:abstractNumId w:val="37"/>
  </w:num>
  <w:num w:numId="29">
    <w:abstractNumId w:val="20"/>
  </w:num>
  <w:num w:numId="30">
    <w:abstractNumId w:val="24"/>
  </w:num>
  <w:num w:numId="31">
    <w:abstractNumId w:val="30"/>
  </w:num>
  <w:num w:numId="32">
    <w:abstractNumId w:val="21"/>
  </w:num>
  <w:num w:numId="33">
    <w:abstractNumId w:val="6"/>
  </w:num>
  <w:num w:numId="34">
    <w:abstractNumId w:val="2"/>
  </w:num>
  <w:num w:numId="35">
    <w:abstractNumId w:val="22"/>
  </w:num>
  <w:num w:numId="36">
    <w:abstractNumId w:val="11"/>
  </w:num>
  <w:num w:numId="37">
    <w:abstractNumId w:val="17"/>
  </w:num>
  <w:num w:numId="38">
    <w:abstractNumId w:val="29"/>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07BA4"/>
    <w:rsid w:val="00002846"/>
    <w:rsid w:val="00027729"/>
    <w:rsid w:val="00066FE8"/>
    <w:rsid w:val="00093D85"/>
    <w:rsid w:val="000954A9"/>
    <w:rsid w:val="00127DF2"/>
    <w:rsid w:val="00133D74"/>
    <w:rsid w:val="001571FA"/>
    <w:rsid w:val="00160AA3"/>
    <w:rsid w:val="00161050"/>
    <w:rsid w:val="00176000"/>
    <w:rsid w:val="001767BA"/>
    <w:rsid w:val="001D1A28"/>
    <w:rsid w:val="001D724E"/>
    <w:rsid w:val="002065D3"/>
    <w:rsid w:val="0022030F"/>
    <w:rsid w:val="00220C76"/>
    <w:rsid w:val="0025472A"/>
    <w:rsid w:val="002A1AC5"/>
    <w:rsid w:val="002B3D42"/>
    <w:rsid w:val="002C768A"/>
    <w:rsid w:val="00311BDC"/>
    <w:rsid w:val="00327F8C"/>
    <w:rsid w:val="003450F7"/>
    <w:rsid w:val="00347B9E"/>
    <w:rsid w:val="0035294A"/>
    <w:rsid w:val="003B4085"/>
    <w:rsid w:val="003D615C"/>
    <w:rsid w:val="00400AC1"/>
    <w:rsid w:val="00484B9E"/>
    <w:rsid w:val="0048789C"/>
    <w:rsid w:val="004A3CA2"/>
    <w:rsid w:val="004D1C21"/>
    <w:rsid w:val="004D5B7E"/>
    <w:rsid w:val="004E6C85"/>
    <w:rsid w:val="004F53A6"/>
    <w:rsid w:val="005037EE"/>
    <w:rsid w:val="006316D3"/>
    <w:rsid w:val="00672830"/>
    <w:rsid w:val="0068468C"/>
    <w:rsid w:val="00692EDD"/>
    <w:rsid w:val="006A2C23"/>
    <w:rsid w:val="006E07BE"/>
    <w:rsid w:val="006F6CEF"/>
    <w:rsid w:val="00716287"/>
    <w:rsid w:val="00770757"/>
    <w:rsid w:val="00774F8A"/>
    <w:rsid w:val="00777D3C"/>
    <w:rsid w:val="00780B4C"/>
    <w:rsid w:val="00786D47"/>
    <w:rsid w:val="007B2740"/>
    <w:rsid w:val="007C21F2"/>
    <w:rsid w:val="007E370B"/>
    <w:rsid w:val="007E60E1"/>
    <w:rsid w:val="00801012"/>
    <w:rsid w:val="008044D3"/>
    <w:rsid w:val="00832743"/>
    <w:rsid w:val="008475AA"/>
    <w:rsid w:val="00865CBD"/>
    <w:rsid w:val="008813EB"/>
    <w:rsid w:val="00893E7B"/>
    <w:rsid w:val="008A5498"/>
    <w:rsid w:val="008B17A4"/>
    <w:rsid w:val="008C6870"/>
    <w:rsid w:val="008F6BCD"/>
    <w:rsid w:val="009320A0"/>
    <w:rsid w:val="009330AD"/>
    <w:rsid w:val="009364E3"/>
    <w:rsid w:val="00946F30"/>
    <w:rsid w:val="00992751"/>
    <w:rsid w:val="009A681D"/>
    <w:rsid w:val="009A783D"/>
    <w:rsid w:val="009B7268"/>
    <w:rsid w:val="009C2A8B"/>
    <w:rsid w:val="009C68EF"/>
    <w:rsid w:val="009F4445"/>
    <w:rsid w:val="00A1439D"/>
    <w:rsid w:val="00A218F3"/>
    <w:rsid w:val="00A57F9D"/>
    <w:rsid w:val="00A71855"/>
    <w:rsid w:val="00AA63EF"/>
    <w:rsid w:val="00AA6F27"/>
    <w:rsid w:val="00AB0E7F"/>
    <w:rsid w:val="00AE4ACE"/>
    <w:rsid w:val="00AE61C7"/>
    <w:rsid w:val="00B01F9F"/>
    <w:rsid w:val="00B024B5"/>
    <w:rsid w:val="00B225A0"/>
    <w:rsid w:val="00B3136F"/>
    <w:rsid w:val="00B91A15"/>
    <w:rsid w:val="00B9223B"/>
    <w:rsid w:val="00BB2F99"/>
    <w:rsid w:val="00BC7C7E"/>
    <w:rsid w:val="00BD184B"/>
    <w:rsid w:val="00BF0BC8"/>
    <w:rsid w:val="00C02B5F"/>
    <w:rsid w:val="00C07BA4"/>
    <w:rsid w:val="00C42EE7"/>
    <w:rsid w:val="00C50DF4"/>
    <w:rsid w:val="00C5386C"/>
    <w:rsid w:val="00C558B4"/>
    <w:rsid w:val="00C921D1"/>
    <w:rsid w:val="00CE133F"/>
    <w:rsid w:val="00CF0EA3"/>
    <w:rsid w:val="00D67A34"/>
    <w:rsid w:val="00D7128F"/>
    <w:rsid w:val="00D87924"/>
    <w:rsid w:val="00DB45DF"/>
    <w:rsid w:val="00DF371C"/>
    <w:rsid w:val="00DF561A"/>
    <w:rsid w:val="00E04CB7"/>
    <w:rsid w:val="00E519B5"/>
    <w:rsid w:val="00E54E04"/>
    <w:rsid w:val="00E60356"/>
    <w:rsid w:val="00E62340"/>
    <w:rsid w:val="00E94879"/>
    <w:rsid w:val="00ED52B2"/>
    <w:rsid w:val="00F502E7"/>
    <w:rsid w:val="00F5192D"/>
    <w:rsid w:val="00F566CA"/>
    <w:rsid w:val="00FA7C18"/>
    <w:rsid w:val="00FD6A74"/>
    <w:rsid w:val="00FE1712"/>
    <w:rsid w:val="00FE7B1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18"/>
    </w:rPr>
  </w:style>
  <w:style w:type="paragraph" w:styleId="1">
    <w:name w:val="heading 1"/>
    <w:basedOn w:val="a"/>
    <w:next w:val="a"/>
    <w:qFormat/>
    <w:pPr>
      <w:keepNext/>
      <w:tabs>
        <w:tab w:val="left" w:pos="9071"/>
      </w:tabs>
      <w:ind w:right="-1"/>
      <w:jc w:val="right"/>
      <w:outlineLvl w:val="0"/>
    </w:pPr>
    <w:rPr>
      <w:sz w:val="28"/>
    </w:rPr>
  </w:style>
  <w:style w:type="paragraph" w:styleId="2">
    <w:name w:val="heading 2"/>
    <w:basedOn w:val="a"/>
    <w:next w:val="a"/>
    <w:qFormat/>
    <w:pPr>
      <w:keepNext/>
      <w:outlineLvl w:val="1"/>
    </w:pPr>
    <w:rPr>
      <w:sz w:val="28"/>
    </w:rPr>
  </w:style>
  <w:style w:type="paragraph" w:styleId="3">
    <w:name w:val="heading 3"/>
    <w:basedOn w:val="a"/>
    <w:next w:val="a"/>
    <w:link w:val="30"/>
    <w:qFormat/>
    <w:pPr>
      <w:keepNext/>
      <w:tabs>
        <w:tab w:val="left" w:pos="9071"/>
      </w:tabs>
      <w:ind w:right="-1"/>
      <w:jc w:val="center"/>
      <w:outlineLvl w:val="2"/>
    </w:pPr>
    <w:rPr>
      <w:rFonts w:ascii="Times New Roman" w:hAnsi="Times New Roman"/>
      <w:b/>
      <w:sz w:val="28"/>
    </w:rPr>
  </w:style>
  <w:style w:type="paragraph" w:styleId="4">
    <w:name w:val="heading 4"/>
    <w:basedOn w:val="a"/>
    <w:next w:val="a"/>
    <w:qFormat/>
    <w:pPr>
      <w:keepNext/>
      <w:outlineLvl w:val="3"/>
    </w:pPr>
    <w:rPr>
      <w:rFonts w:ascii="Times New Roman" w:hAnsi="Times New Roman"/>
      <w:sz w:val="32"/>
    </w:rPr>
  </w:style>
  <w:style w:type="paragraph" w:styleId="6">
    <w:name w:val="heading 6"/>
    <w:basedOn w:val="a"/>
    <w:next w:val="a"/>
    <w:link w:val="60"/>
    <w:qFormat/>
    <w:rsid w:val="006A2C23"/>
    <w:pPr>
      <w:spacing w:before="240" w:after="60" w:line="276" w:lineRule="auto"/>
      <w:outlineLvl w:val="5"/>
    </w:pPr>
    <w:rPr>
      <w:rFonts w:ascii="Times New Roman" w:hAnsi="Times New Roman"/>
      <w:b/>
      <w:bCs/>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30">
    <w:name w:val="Заголовок 3 Знак"/>
    <w:link w:val="3"/>
    <w:locked/>
    <w:rsid w:val="006A2C23"/>
    <w:rPr>
      <w:b/>
      <w:sz w:val="28"/>
      <w:lang w:val="ru-RU" w:eastAsia="ru-RU" w:bidi="ar-SA"/>
    </w:rPr>
  </w:style>
  <w:style w:type="character" w:customStyle="1" w:styleId="60">
    <w:name w:val="Заголовок 6 Знак"/>
    <w:link w:val="6"/>
    <w:locked/>
    <w:rsid w:val="006A2C23"/>
    <w:rPr>
      <w:b/>
      <w:bCs/>
      <w:sz w:val="22"/>
      <w:szCs w:val="22"/>
      <w:lang w:val="ru-RU" w:eastAsia="en-US" w:bidi="ar-SA"/>
    </w:rPr>
  </w:style>
  <w:style w:type="character" w:customStyle="1" w:styleId="a3">
    <w:name w:val="Основной шрифт"/>
  </w:style>
  <w:style w:type="paragraph" w:styleId="a4">
    <w:name w:val="Title"/>
    <w:basedOn w:val="a"/>
    <w:link w:val="a5"/>
    <w:qFormat/>
    <w:pPr>
      <w:jc w:val="center"/>
    </w:pPr>
    <w:rPr>
      <w:b/>
      <w:sz w:val="28"/>
      <w:lang/>
    </w:rPr>
  </w:style>
  <w:style w:type="character" w:customStyle="1" w:styleId="a5">
    <w:name w:val="Название Знак"/>
    <w:link w:val="a4"/>
    <w:locked/>
    <w:rsid w:val="008C6870"/>
    <w:rPr>
      <w:rFonts w:ascii="Arial" w:hAnsi="Arial"/>
      <w:b/>
      <w:sz w:val="28"/>
    </w:rPr>
  </w:style>
  <w:style w:type="paragraph" w:styleId="a6">
    <w:name w:val="Subtitle"/>
    <w:basedOn w:val="a"/>
    <w:qFormat/>
    <w:pPr>
      <w:jc w:val="center"/>
    </w:pPr>
    <w:rPr>
      <w:b/>
      <w:sz w:val="28"/>
    </w:rPr>
  </w:style>
  <w:style w:type="paragraph" w:styleId="a7">
    <w:name w:val="Body Text Indent"/>
    <w:basedOn w:val="a"/>
    <w:pPr>
      <w:tabs>
        <w:tab w:val="left" w:pos="9071"/>
      </w:tabs>
      <w:ind w:right="-1" w:firstLine="602"/>
      <w:jc w:val="both"/>
    </w:pPr>
    <w:rPr>
      <w:rFonts w:ascii="Times New Roman" w:hAnsi="Times New Roman"/>
      <w:sz w:val="28"/>
    </w:rPr>
  </w:style>
  <w:style w:type="paragraph" w:styleId="a8">
    <w:name w:val="Body Text"/>
    <w:basedOn w:val="a"/>
    <w:pPr>
      <w:tabs>
        <w:tab w:val="left" w:pos="9071"/>
      </w:tabs>
      <w:ind w:right="-1"/>
      <w:jc w:val="both"/>
    </w:pPr>
    <w:rPr>
      <w:rFonts w:ascii="Times New Roman" w:hAnsi="Times New Roman"/>
      <w:sz w:val="28"/>
    </w:rPr>
  </w:style>
  <w:style w:type="character" w:styleId="a9">
    <w:name w:val="Hyperlink"/>
    <w:rsid w:val="003B4085"/>
    <w:rPr>
      <w:color w:val="0000FF"/>
      <w:u w:val="single"/>
    </w:rPr>
  </w:style>
  <w:style w:type="paragraph" w:customStyle="1" w:styleId="aa">
    <w:name w:val="Нормальный"/>
    <w:rsid w:val="003B4085"/>
    <w:pPr>
      <w:widowControl w:val="0"/>
      <w:autoSpaceDE w:val="0"/>
      <w:autoSpaceDN w:val="0"/>
      <w:adjustRightInd w:val="0"/>
    </w:pPr>
    <w:rPr>
      <w:color w:val="000000"/>
      <w:sz w:val="24"/>
      <w:szCs w:val="24"/>
    </w:rPr>
  </w:style>
  <w:style w:type="paragraph" w:customStyle="1" w:styleId="Char">
    <w:name w:val="Char Знак"/>
    <w:basedOn w:val="a"/>
    <w:rsid w:val="007E370B"/>
    <w:pPr>
      <w:spacing w:before="100" w:beforeAutospacing="1" w:after="100" w:afterAutospacing="1"/>
    </w:pPr>
    <w:rPr>
      <w:rFonts w:ascii="Tahoma" w:hAnsi="Tahoma" w:cs="Tahoma"/>
      <w:sz w:val="20"/>
      <w:lang w:val="en-US" w:eastAsia="en-US"/>
    </w:rPr>
  </w:style>
  <w:style w:type="paragraph" w:styleId="ab">
    <w:name w:val="List Paragraph"/>
    <w:basedOn w:val="a"/>
    <w:uiPriority w:val="1"/>
    <w:qFormat/>
    <w:rsid w:val="00801012"/>
    <w:pPr>
      <w:widowControl w:val="0"/>
      <w:autoSpaceDE w:val="0"/>
      <w:autoSpaceDN w:val="0"/>
      <w:spacing w:before="1"/>
      <w:ind w:left="118" w:firstLine="707"/>
      <w:jc w:val="both"/>
    </w:pPr>
    <w:rPr>
      <w:rFonts w:ascii="Times New Roman" w:hAnsi="Times New Roman"/>
      <w:sz w:val="22"/>
      <w:szCs w:val="22"/>
      <w:lang w:eastAsia="en-US"/>
    </w:rPr>
  </w:style>
  <w:style w:type="paragraph" w:styleId="ac">
    <w:name w:val="Balloon Text"/>
    <w:basedOn w:val="a"/>
    <w:link w:val="ad"/>
    <w:rsid w:val="005037EE"/>
    <w:rPr>
      <w:rFonts w:ascii="Segoe UI" w:hAnsi="Segoe UI"/>
      <w:szCs w:val="18"/>
      <w:lang/>
    </w:rPr>
  </w:style>
  <w:style w:type="character" w:customStyle="1" w:styleId="ad">
    <w:name w:val="Текст выноски Знак"/>
    <w:link w:val="ac"/>
    <w:rsid w:val="005037EE"/>
    <w:rPr>
      <w:rFonts w:ascii="Segoe UI" w:hAnsi="Segoe UI" w:cs="Segoe UI"/>
      <w:sz w:val="18"/>
      <w:szCs w:val="18"/>
    </w:rPr>
  </w:style>
  <w:style w:type="paragraph" w:customStyle="1" w:styleId="Default">
    <w:name w:val="Default"/>
    <w:rsid w:val="00E519B5"/>
    <w:pPr>
      <w:autoSpaceDE w:val="0"/>
      <w:autoSpaceDN w:val="0"/>
      <w:adjustRightInd w:val="0"/>
    </w:pPr>
    <w:rPr>
      <w:color w:val="000000"/>
      <w:sz w:val="24"/>
      <w:szCs w:val="24"/>
    </w:rPr>
  </w:style>
  <w:style w:type="paragraph" w:customStyle="1" w:styleId="ListParagraph">
    <w:name w:val="List Paragraph"/>
    <w:basedOn w:val="a"/>
    <w:rsid w:val="006A2C23"/>
    <w:pPr>
      <w:spacing w:after="200" w:line="276" w:lineRule="auto"/>
      <w:ind w:left="720"/>
    </w:pPr>
    <w:rPr>
      <w:rFonts w:ascii="Calibri" w:hAnsi="Calibri" w:cs="Calibri"/>
      <w:sz w:val="22"/>
      <w:szCs w:val="22"/>
      <w:lang w:eastAsia="en-US"/>
    </w:rPr>
  </w:style>
  <w:style w:type="paragraph" w:styleId="ae">
    <w:name w:val="Normal (Web)"/>
    <w:basedOn w:val="a"/>
    <w:rsid w:val="006A2C23"/>
    <w:pPr>
      <w:spacing w:before="100" w:beforeAutospacing="1" w:after="100" w:afterAutospacing="1"/>
    </w:pPr>
    <w:rPr>
      <w:rFonts w:ascii="Times New Roman" w:hAnsi="Times New Roman"/>
      <w:sz w:val="24"/>
      <w:szCs w:val="24"/>
    </w:rPr>
  </w:style>
  <w:style w:type="paragraph" w:styleId="af">
    <w:name w:val="footer"/>
    <w:basedOn w:val="a"/>
    <w:rsid w:val="006A2C23"/>
    <w:pPr>
      <w:tabs>
        <w:tab w:val="center" w:pos="4677"/>
        <w:tab w:val="right" w:pos="9355"/>
      </w:tabs>
      <w:spacing w:after="200" w:line="276" w:lineRule="auto"/>
    </w:pPr>
    <w:rPr>
      <w:rFonts w:ascii="Calibri" w:hAnsi="Calibri" w:cs="Calibri"/>
      <w:sz w:val="22"/>
      <w:szCs w:val="22"/>
      <w:lang w:eastAsia="en-US"/>
    </w:rPr>
  </w:style>
  <w:style w:type="character" w:styleId="af0">
    <w:name w:val="page number"/>
    <w:basedOn w:val="a0"/>
    <w:rsid w:val="006A2C23"/>
  </w:style>
  <w:style w:type="paragraph" w:customStyle="1" w:styleId="formattext">
    <w:name w:val="formattext"/>
    <w:basedOn w:val="a"/>
    <w:rsid w:val="006A2C23"/>
    <w:pPr>
      <w:spacing w:before="100" w:beforeAutospacing="1" w:after="100" w:afterAutospacing="1"/>
    </w:pPr>
    <w:rPr>
      <w:rFonts w:ascii="Times New Roman" w:hAnsi="Times New Roman"/>
      <w:sz w:val="24"/>
      <w:szCs w:val="24"/>
    </w:rPr>
  </w:style>
  <w:style w:type="paragraph" w:customStyle="1" w:styleId="af1">
    <w:name w:val="Табличный_заголовки"/>
    <w:basedOn w:val="a"/>
    <w:rsid w:val="006A2C23"/>
    <w:pPr>
      <w:keepNext/>
      <w:keepLines/>
      <w:jc w:val="center"/>
    </w:pPr>
    <w:rPr>
      <w:rFonts w:ascii="Calibri" w:eastAsia="Calibri" w:hAnsi="Calibri" w:cs="Calibri"/>
      <w:b/>
      <w:bCs/>
      <w:sz w:val="20"/>
    </w:rPr>
  </w:style>
  <w:style w:type="paragraph" w:customStyle="1" w:styleId="Char0">
    <w:name w:val=" Char Знак"/>
    <w:basedOn w:val="a"/>
    <w:rsid w:val="006A2C23"/>
    <w:pPr>
      <w:spacing w:before="100" w:beforeAutospacing="1" w:after="100" w:afterAutospacing="1"/>
    </w:pPr>
    <w:rPr>
      <w:rFonts w:ascii="Tahoma" w:hAnsi="Tahoma"/>
      <w:sz w:val="20"/>
      <w:lang w:val="en-US" w:eastAsia="en-US"/>
    </w:rPr>
  </w:style>
  <w:style w:type="paragraph" w:customStyle="1" w:styleId="NoSpacing">
    <w:name w:val="No Spacing"/>
    <w:link w:val="af2"/>
    <w:rsid w:val="006A2C23"/>
    <w:pPr>
      <w:autoSpaceDE w:val="0"/>
      <w:autoSpaceDN w:val="0"/>
    </w:pPr>
    <w:rPr>
      <w:rFonts w:ascii="Calibri" w:hAnsi="Calibri" w:cs="Calibri"/>
      <w:sz w:val="24"/>
      <w:szCs w:val="24"/>
    </w:rPr>
  </w:style>
  <w:style w:type="character" w:customStyle="1" w:styleId="af2">
    <w:name w:val="Без интервала Знак"/>
    <w:link w:val="NoSpacing"/>
    <w:locked/>
    <w:rsid w:val="006A2C23"/>
    <w:rPr>
      <w:rFonts w:ascii="Calibri" w:hAnsi="Calibri" w:cs="Calibri"/>
      <w:sz w:val="24"/>
      <w:szCs w:val="24"/>
      <w:lang w:val="ru-RU" w:eastAsia="ru-RU" w:bidi="ar-SA"/>
    </w:rPr>
  </w:style>
  <w:style w:type="character" w:styleId="af3">
    <w:name w:val="Emphasis"/>
    <w:qFormat/>
    <w:rsid w:val="006A2C23"/>
    <w:rPr>
      <w:rFonts w:cs="Times New Roman"/>
      <w:i/>
      <w:iCs/>
    </w:rPr>
  </w:style>
  <w:style w:type="character" w:customStyle="1" w:styleId="blk">
    <w:name w:val="blk"/>
    <w:rsid w:val="006A2C23"/>
    <w:rPr>
      <w:rFonts w:cs="Times New Roman"/>
    </w:rPr>
  </w:style>
  <w:style w:type="paragraph" w:customStyle="1" w:styleId="af4">
    <w:name w:val="Абзац"/>
    <w:basedOn w:val="a"/>
    <w:link w:val="af5"/>
    <w:rsid w:val="006A2C23"/>
    <w:pPr>
      <w:spacing w:before="120" w:after="60"/>
      <w:ind w:firstLine="567"/>
      <w:jc w:val="both"/>
    </w:pPr>
    <w:rPr>
      <w:rFonts w:ascii="Calibri" w:hAnsi="Calibri" w:cs="Calibri"/>
      <w:sz w:val="24"/>
      <w:szCs w:val="24"/>
    </w:rPr>
  </w:style>
  <w:style w:type="character" w:customStyle="1" w:styleId="af5">
    <w:name w:val="Абзац Знак"/>
    <w:link w:val="af4"/>
    <w:locked/>
    <w:rsid w:val="006A2C23"/>
    <w:rPr>
      <w:rFonts w:ascii="Calibri" w:hAnsi="Calibri" w:cs="Calibri"/>
      <w:sz w:val="24"/>
      <w:szCs w:val="24"/>
      <w:lang w:val="ru-RU" w:eastAsia="ru-RU" w:bidi="ar-SA"/>
    </w:rPr>
  </w:style>
  <w:style w:type="character" w:customStyle="1" w:styleId="ecattext">
    <w:name w:val="ecattext"/>
    <w:rsid w:val="006A2C23"/>
    <w:rPr>
      <w:rFonts w:cs="Times New Roman"/>
    </w:rPr>
  </w:style>
  <w:style w:type="character" w:customStyle="1" w:styleId="10">
    <w:name w:val="Заголовок №1_"/>
    <w:link w:val="11"/>
    <w:locked/>
    <w:rsid w:val="006A2C23"/>
    <w:rPr>
      <w:b/>
      <w:bCs/>
      <w:sz w:val="28"/>
      <w:szCs w:val="28"/>
      <w:lang w:bidi="ar-SA"/>
    </w:rPr>
  </w:style>
  <w:style w:type="paragraph" w:customStyle="1" w:styleId="11">
    <w:name w:val="Заголовок №1"/>
    <w:basedOn w:val="a"/>
    <w:link w:val="10"/>
    <w:rsid w:val="006A2C23"/>
    <w:pPr>
      <w:widowControl w:val="0"/>
      <w:shd w:val="clear" w:color="auto" w:fill="FFFFFF"/>
      <w:spacing w:after="240"/>
      <w:jc w:val="center"/>
      <w:outlineLvl w:val="0"/>
    </w:pPr>
    <w:rPr>
      <w:rFonts w:ascii="Times New Roman" w:hAnsi="Times New Roman"/>
      <w:b/>
      <w:bCs/>
      <w:sz w:val="28"/>
      <w:szCs w:val="28"/>
      <w:lang/>
    </w:rPr>
  </w:style>
  <w:style w:type="character" w:customStyle="1" w:styleId="20">
    <w:name w:val="Заголовок №2_"/>
    <w:link w:val="21"/>
    <w:locked/>
    <w:rsid w:val="006A2C23"/>
    <w:rPr>
      <w:b/>
      <w:bCs/>
      <w:sz w:val="22"/>
      <w:szCs w:val="22"/>
      <w:lang w:bidi="ar-SA"/>
    </w:rPr>
  </w:style>
  <w:style w:type="paragraph" w:customStyle="1" w:styleId="21">
    <w:name w:val="Заголовок №2"/>
    <w:basedOn w:val="a"/>
    <w:link w:val="20"/>
    <w:rsid w:val="006A2C23"/>
    <w:pPr>
      <w:widowControl w:val="0"/>
      <w:shd w:val="clear" w:color="auto" w:fill="FFFFFF"/>
      <w:spacing w:after="250" w:line="262" w:lineRule="auto"/>
      <w:outlineLvl w:val="1"/>
    </w:pPr>
    <w:rPr>
      <w:rFonts w:ascii="Times New Roman" w:hAnsi="Times New Roman"/>
      <w:b/>
      <w:bCs/>
      <w:sz w:val="22"/>
      <w:szCs w:val="22"/>
      <w:lang/>
    </w:rPr>
  </w:style>
  <w:style w:type="character" w:customStyle="1" w:styleId="af6">
    <w:name w:val="Другое_"/>
    <w:link w:val="af7"/>
    <w:locked/>
    <w:rsid w:val="006A2C23"/>
    <w:rPr>
      <w:sz w:val="22"/>
      <w:szCs w:val="22"/>
      <w:lang w:bidi="ar-SA"/>
    </w:rPr>
  </w:style>
  <w:style w:type="paragraph" w:customStyle="1" w:styleId="af7">
    <w:name w:val="Другое"/>
    <w:basedOn w:val="a"/>
    <w:link w:val="af6"/>
    <w:rsid w:val="006A2C23"/>
    <w:pPr>
      <w:widowControl w:val="0"/>
      <w:shd w:val="clear" w:color="auto" w:fill="FFFFFF"/>
      <w:spacing w:line="262" w:lineRule="auto"/>
    </w:pPr>
    <w:rPr>
      <w:rFonts w:ascii="Times New Roman" w:hAnsi="Times New Roman"/>
      <w:sz w:val="22"/>
      <w:szCs w:val="22"/>
      <w:lang/>
    </w:rPr>
  </w:style>
  <w:style w:type="character" w:customStyle="1" w:styleId="22">
    <w:name w:val="Основной текст (2)_"/>
    <w:link w:val="23"/>
    <w:locked/>
    <w:rsid w:val="006A2C23"/>
    <w:rPr>
      <w:b/>
      <w:bCs/>
      <w:sz w:val="28"/>
      <w:szCs w:val="28"/>
      <w:lang w:bidi="ar-SA"/>
    </w:rPr>
  </w:style>
  <w:style w:type="paragraph" w:customStyle="1" w:styleId="23">
    <w:name w:val="Основной текст (2)"/>
    <w:basedOn w:val="a"/>
    <w:link w:val="22"/>
    <w:rsid w:val="006A2C23"/>
    <w:pPr>
      <w:widowControl w:val="0"/>
      <w:shd w:val="clear" w:color="auto" w:fill="FFFFFF"/>
      <w:ind w:left="1460"/>
    </w:pPr>
    <w:rPr>
      <w:rFonts w:ascii="Times New Roman" w:hAnsi="Times New Roman"/>
      <w:b/>
      <w:bCs/>
      <w:sz w:val="28"/>
      <w:szCs w:val="28"/>
      <w:lang/>
    </w:rPr>
  </w:style>
  <w:style w:type="character" w:customStyle="1" w:styleId="24">
    <w:name w:val="Колонтитул (2)_"/>
    <w:link w:val="25"/>
    <w:locked/>
    <w:rsid w:val="006A2C23"/>
    <w:rPr>
      <w:lang w:bidi="ar-SA"/>
    </w:rPr>
  </w:style>
  <w:style w:type="paragraph" w:customStyle="1" w:styleId="25">
    <w:name w:val="Колонтитул (2)"/>
    <w:basedOn w:val="a"/>
    <w:link w:val="24"/>
    <w:rsid w:val="006A2C23"/>
    <w:pPr>
      <w:widowControl w:val="0"/>
      <w:shd w:val="clear" w:color="auto" w:fill="FFFFFF"/>
    </w:pPr>
    <w:rPr>
      <w:rFonts w:ascii="Times New Roman" w:hAnsi="Times New Roman"/>
      <w:sz w:val="20"/>
      <w:lang/>
    </w:rPr>
  </w:style>
  <w:style w:type="character" w:customStyle="1" w:styleId="af8">
    <w:name w:val="Подпись к таблице_"/>
    <w:link w:val="af9"/>
    <w:locked/>
    <w:rsid w:val="006A2C23"/>
    <w:rPr>
      <w:lang w:bidi="ar-SA"/>
    </w:rPr>
  </w:style>
  <w:style w:type="paragraph" w:customStyle="1" w:styleId="af9">
    <w:name w:val="Подпись к таблице"/>
    <w:basedOn w:val="a"/>
    <w:link w:val="af8"/>
    <w:rsid w:val="006A2C23"/>
    <w:pPr>
      <w:widowControl w:val="0"/>
      <w:shd w:val="clear" w:color="auto" w:fill="FFFFFF"/>
    </w:pPr>
    <w:rPr>
      <w:rFonts w:ascii="Times New Roman" w:hAnsi="Times New Roman"/>
      <w:sz w:val="20"/>
      <w:lang/>
    </w:rPr>
  </w:style>
  <w:style w:type="character" w:customStyle="1" w:styleId="afa">
    <w:name w:val="Подпись к картинке_"/>
    <w:link w:val="afb"/>
    <w:locked/>
    <w:rsid w:val="006A2C23"/>
    <w:rPr>
      <w:sz w:val="22"/>
      <w:szCs w:val="22"/>
      <w:lang w:bidi="ar-SA"/>
    </w:rPr>
  </w:style>
  <w:style w:type="paragraph" w:customStyle="1" w:styleId="afb">
    <w:name w:val="Подпись к картинке"/>
    <w:basedOn w:val="a"/>
    <w:link w:val="afa"/>
    <w:rsid w:val="006A2C23"/>
    <w:pPr>
      <w:widowControl w:val="0"/>
      <w:shd w:val="clear" w:color="auto" w:fill="FFFFFF"/>
      <w:spacing w:line="250" w:lineRule="auto"/>
    </w:pPr>
    <w:rPr>
      <w:rFonts w:ascii="Times New Roman" w:hAnsi="Times New Roman"/>
      <w:sz w:val="22"/>
      <w:szCs w:val="22"/>
      <w:lang/>
    </w:rPr>
  </w:style>
  <w:style w:type="paragraph" w:styleId="afc">
    <w:name w:val="header"/>
    <w:basedOn w:val="a"/>
    <w:rsid w:val="006A2C23"/>
    <w:pPr>
      <w:tabs>
        <w:tab w:val="center" w:pos="4677"/>
        <w:tab w:val="right" w:pos="9355"/>
      </w:tabs>
      <w:spacing w:after="200" w:line="276" w:lineRule="auto"/>
    </w:pPr>
    <w:rPr>
      <w:rFonts w:ascii="Calibri" w:hAnsi="Calibri" w:cs="Calibri"/>
      <w:sz w:val="22"/>
      <w:szCs w:val="22"/>
      <w:lang w:eastAsia="en-US"/>
    </w:rPr>
  </w:style>
  <w:style w:type="paragraph" w:customStyle="1" w:styleId="s1">
    <w:name w:val="s_1"/>
    <w:basedOn w:val="a"/>
    <w:rsid w:val="006A2C23"/>
    <w:pPr>
      <w:spacing w:before="100" w:beforeAutospacing="1" w:after="100" w:afterAutospacing="1"/>
    </w:pPr>
    <w:rPr>
      <w:rFonts w:ascii="Times New Roman" w:hAnsi="Times New Roman"/>
      <w:sz w:val="24"/>
      <w:szCs w:val="24"/>
    </w:rPr>
  </w:style>
  <w:style w:type="paragraph" w:customStyle="1" w:styleId="TableParagraph">
    <w:name w:val="Table Paragraph"/>
    <w:basedOn w:val="a"/>
    <w:rsid w:val="006A2C23"/>
    <w:pPr>
      <w:widowControl w:val="0"/>
      <w:autoSpaceDE w:val="0"/>
      <w:autoSpaceDN w:val="0"/>
    </w:pPr>
    <w:rPr>
      <w:rFonts w:ascii="Times New Roman" w:eastAsia="Calibri" w:hAnsi="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193739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orcity.ru"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6690</Words>
  <Characters>38135</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Борского района</Company>
  <LinksUpToDate>false</LinksUpToDate>
  <CharactersWithSpaces>44736</CharactersWithSpaces>
  <SharedDoc>false</SharedDoc>
  <HLinks>
    <vt:vector size="36" baseType="variant">
      <vt:variant>
        <vt:i4>6750258</vt:i4>
      </vt:variant>
      <vt:variant>
        <vt:i4>15</vt:i4>
      </vt:variant>
      <vt:variant>
        <vt:i4>0</vt:i4>
      </vt:variant>
      <vt:variant>
        <vt:i4>5</vt:i4>
      </vt:variant>
      <vt:variant>
        <vt:lpwstr/>
      </vt:variant>
      <vt:variant>
        <vt:lpwstr>Par204</vt:lpwstr>
      </vt:variant>
      <vt:variant>
        <vt:i4>6750266</vt:i4>
      </vt:variant>
      <vt:variant>
        <vt:i4>12</vt:i4>
      </vt:variant>
      <vt:variant>
        <vt:i4>0</vt:i4>
      </vt:variant>
      <vt:variant>
        <vt:i4>5</vt:i4>
      </vt:variant>
      <vt:variant>
        <vt:lpwstr/>
      </vt:variant>
      <vt:variant>
        <vt:lpwstr>Par187</vt:lpwstr>
      </vt:variant>
      <vt:variant>
        <vt:i4>6291507</vt:i4>
      </vt:variant>
      <vt:variant>
        <vt:i4>9</vt:i4>
      </vt:variant>
      <vt:variant>
        <vt:i4>0</vt:i4>
      </vt:variant>
      <vt:variant>
        <vt:i4>5</vt:i4>
      </vt:variant>
      <vt:variant>
        <vt:lpwstr/>
      </vt:variant>
      <vt:variant>
        <vt:lpwstr>Par312</vt:lpwstr>
      </vt:variant>
      <vt:variant>
        <vt:i4>6946874</vt:i4>
      </vt:variant>
      <vt:variant>
        <vt:i4>6</vt:i4>
      </vt:variant>
      <vt:variant>
        <vt:i4>0</vt:i4>
      </vt:variant>
      <vt:variant>
        <vt:i4>5</vt:i4>
      </vt:variant>
      <vt:variant>
        <vt:lpwstr/>
      </vt:variant>
      <vt:variant>
        <vt:lpwstr>Par289</vt:lpwstr>
      </vt:variant>
      <vt:variant>
        <vt:i4>6357050</vt:i4>
      </vt:variant>
      <vt:variant>
        <vt:i4>3</vt:i4>
      </vt:variant>
      <vt:variant>
        <vt:i4>0</vt:i4>
      </vt:variant>
      <vt:variant>
        <vt:i4>5</vt:i4>
      </vt:variant>
      <vt:variant>
        <vt:lpwstr/>
      </vt:variant>
      <vt:variant>
        <vt:lpwstr>Par181</vt:lpwstr>
      </vt:variant>
      <vt:variant>
        <vt:i4>7733363</vt:i4>
      </vt:variant>
      <vt:variant>
        <vt:i4>0</vt:i4>
      </vt:variant>
      <vt:variant>
        <vt:i4>0</vt:i4>
      </vt:variant>
      <vt:variant>
        <vt:i4>5</vt:i4>
      </vt:variant>
      <vt:variant>
        <vt:lpwstr>http://www.borcity.ru/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Зырянов Ю.Г.</dc:creator>
  <cp:lastModifiedBy>Пользователь Windows</cp:lastModifiedBy>
  <cp:revision>2</cp:revision>
  <cp:lastPrinted>2023-12-19T06:29:00Z</cp:lastPrinted>
  <dcterms:created xsi:type="dcterms:W3CDTF">2023-12-19T07:22:00Z</dcterms:created>
  <dcterms:modified xsi:type="dcterms:W3CDTF">2023-12-19T07:22:00Z</dcterms:modified>
</cp:coreProperties>
</file>