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AF" w:rsidRPr="0034154F" w:rsidRDefault="002800AF" w:rsidP="0034154F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4154F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800AF" w:rsidRPr="0034154F" w:rsidRDefault="002800AF" w:rsidP="0034154F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4154F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800AF" w:rsidRPr="0034154F" w:rsidRDefault="002800AF" w:rsidP="0034154F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2800AF" w:rsidRPr="0034154F" w:rsidRDefault="002800AF" w:rsidP="0034154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4154F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2800AF" w:rsidRPr="0034154F" w:rsidRDefault="002800AF" w:rsidP="0034154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5" w:type="dxa"/>
        <w:tblInd w:w="-106" w:type="dxa"/>
        <w:tblLayout w:type="fixed"/>
        <w:tblLook w:val="00A0"/>
      </w:tblPr>
      <w:tblGrid>
        <w:gridCol w:w="5067"/>
        <w:gridCol w:w="4428"/>
      </w:tblGrid>
      <w:tr w:rsidR="002800AF" w:rsidRPr="00AD4667">
        <w:tc>
          <w:tcPr>
            <w:tcW w:w="5069" w:type="dxa"/>
          </w:tcPr>
          <w:p w:rsidR="002800AF" w:rsidRPr="00AD4667" w:rsidRDefault="002800AF" w:rsidP="0034154F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22.02.2022</w:t>
            </w:r>
          </w:p>
        </w:tc>
        <w:tc>
          <w:tcPr>
            <w:tcW w:w="4429" w:type="dxa"/>
          </w:tcPr>
          <w:p w:rsidR="002800AF" w:rsidRPr="00AD4667" w:rsidRDefault="002800AF" w:rsidP="0034154F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667">
              <w:rPr>
                <w:rFonts w:ascii="Times New Roman" w:hAnsi="Times New Roman" w:cs="Times New Roman"/>
                <w:sz w:val="28"/>
                <w:szCs w:val="28"/>
              </w:rPr>
              <w:t xml:space="preserve">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894</w:t>
            </w:r>
            <w:r w:rsidRPr="00AD4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800AF" w:rsidRPr="0034154F" w:rsidRDefault="002800AF" w:rsidP="0034154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r w:rsidRPr="003415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Положения об общественном совете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администрации городского округа 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ор </w:t>
      </w:r>
      <w:r w:rsidRPr="003415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проведению независимой оценки качества условий осуществления образовательной деятельности </w:t>
      </w:r>
    </w:p>
    <w:p w:rsidR="002800AF" w:rsidRPr="0034154F" w:rsidRDefault="002800AF" w:rsidP="0034154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800AF" w:rsidRPr="0034154F" w:rsidRDefault="002800AF" w:rsidP="00DF50F5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4154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34154F">
          <w:rPr>
            <w:rFonts w:ascii="Times New Roman" w:hAnsi="Times New Roman" w:cs="Times New Roman"/>
            <w:sz w:val="28"/>
            <w:szCs w:val="28"/>
          </w:rPr>
          <w:t>статьей 95.2</w:t>
        </w:r>
      </w:hyperlink>
      <w:r w:rsidRPr="0034154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№ 273-ФЗ "Об образовании в Российской Федерации", статьей  36.1. "Основы законодательства Российской Федерации о культуре" (утв. ВС РФ 09.10.1992 N 3612-1),  Федеральным законом от 05.12.2017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154F">
        <w:rPr>
          <w:rFonts w:ascii="Times New Roman" w:hAnsi="Times New Roman" w:cs="Times New Roman"/>
          <w:sz w:val="28"/>
          <w:szCs w:val="28"/>
        </w:rPr>
        <w:t xml:space="preserve">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154F">
        <w:rPr>
          <w:rFonts w:ascii="Times New Roman" w:hAnsi="Times New Roman" w:cs="Times New Roman"/>
          <w:sz w:val="28"/>
          <w:szCs w:val="28"/>
        </w:rPr>
        <w:t>администрация городского округа г</w:t>
      </w:r>
      <w:proofErr w:type="gramStart"/>
      <w:r w:rsidRPr="0034154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4154F">
        <w:rPr>
          <w:rFonts w:ascii="Times New Roman" w:hAnsi="Times New Roman" w:cs="Times New Roman"/>
          <w:sz w:val="28"/>
          <w:szCs w:val="28"/>
        </w:rPr>
        <w:t xml:space="preserve">ор </w:t>
      </w:r>
      <w:r w:rsidRPr="0034154F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2800AF" w:rsidRPr="0034154F" w:rsidRDefault="002800AF" w:rsidP="00DF50F5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Утвердить прилагаемое Положение об общественном совете при администрации городского округа г</w:t>
      </w:r>
      <w:proofErr w:type="gramStart"/>
      <w:r w:rsidRPr="0034154F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34154F">
        <w:rPr>
          <w:rFonts w:ascii="Times New Roman" w:hAnsi="Times New Roman" w:cs="Times New Roman"/>
          <w:sz w:val="28"/>
          <w:szCs w:val="28"/>
          <w:lang w:eastAsia="ru-RU"/>
        </w:rPr>
        <w:t>ор по проведению независимой оценки качества условий осуществления образовательной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415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800AF" w:rsidRPr="0034154F" w:rsidRDefault="002800AF" w:rsidP="00DF50F5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C5C79">
        <w:rPr>
          <w:rFonts w:ascii="Times New Roman" w:hAnsi="Times New Roman" w:cs="Times New Roman"/>
          <w:sz w:val="28"/>
          <w:szCs w:val="28"/>
          <w:lang w:eastAsia="ru-RU"/>
        </w:rPr>
        <w:t>Назначить уполномоченным органом, ответственным за обеспечение деятельности общественного совета по независимой оценки качества условий осуществления образовательной деятельности муниципальными образовательными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организациями, а также иными организациями, осуществляющими образовательную деятельность за счет бюджетных ассигнований городского округа город Бор Нижегородской области - Управление образования и молодежной политики администрации городского округа город Бор Нижегородской области.</w:t>
      </w:r>
      <w:proofErr w:type="gramEnd"/>
    </w:p>
    <w:p w:rsidR="002800AF" w:rsidRPr="00C42E25" w:rsidRDefault="002800AF" w:rsidP="00DF50F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2E25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постановления возложить на заместителя главы администрации городского округа г</w:t>
      </w:r>
      <w:proofErr w:type="gramStart"/>
      <w:r w:rsidRPr="00C42E2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42E25">
        <w:rPr>
          <w:rFonts w:ascii="Times New Roman" w:hAnsi="Times New Roman" w:cs="Times New Roman"/>
          <w:sz w:val="28"/>
          <w:szCs w:val="28"/>
        </w:rPr>
        <w:t>ор Киричева С.В.</w:t>
      </w:r>
    </w:p>
    <w:p w:rsidR="002800AF" w:rsidRPr="00C42E25" w:rsidRDefault="002800AF" w:rsidP="00DF50F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42E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</w:t>
      </w:r>
      <w:proofErr w:type="gramStart"/>
      <w:r w:rsidRPr="00C42E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C42E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Бор (</w:t>
      </w:r>
      <w:proofErr w:type="spellStart"/>
      <w:r w:rsidRPr="00C42E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Копцова</w:t>
      </w:r>
      <w:proofErr w:type="spellEnd"/>
      <w:r w:rsidRPr="00C42E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Е.А) обеспечить опубликование настоящего постановления в газете «БОР сегодня», сетевом издании «</w:t>
      </w:r>
      <w:proofErr w:type="spellStart"/>
      <w:r w:rsidRPr="00C42E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Бор-оффициал</w:t>
      </w:r>
      <w:proofErr w:type="spellEnd"/>
      <w:r w:rsidRPr="00C42E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и размещение на сайте </w:t>
      </w:r>
      <w:proofErr w:type="spellStart"/>
      <w:r w:rsidRPr="00C42E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C42E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42E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borcity</w:t>
      </w:r>
      <w:proofErr w:type="spellEnd"/>
      <w:r w:rsidRPr="00C42E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42E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C42E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00AF" w:rsidRPr="00C42E25" w:rsidRDefault="002800AF" w:rsidP="00C42E25">
      <w:pPr>
        <w:shd w:val="clear" w:color="auto" w:fill="FFFFFF"/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800AF" w:rsidRPr="0034154F" w:rsidRDefault="002800AF" w:rsidP="0034154F">
      <w:r>
        <w:t xml:space="preserve">     </w:t>
      </w:r>
    </w:p>
    <w:p w:rsidR="002800AF" w:rsidRPr="0034154F" w:rsidRDefault="002800AF" w:rsidP="0034154F">
      <w:pPr>
        <w:rPr>
          <w:rFonts w:ascii="Times New Roman" w:hAnsi="Times New Roman" w:cs="Times New Roman"/>
          <w:sz w:val="28"/>
          <w:szCs w:val="28"/>
        </w:rPr>
      </w:pPr>
      <w:r w:rsidRPr="0034154F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4154F">
        <w:rPr>
          <w:rFonts w:ascii="Times New Roman" w:hAnsi="Times New Roman" w:cs="Times New Roman"/>
          <w:sz w:val="28"/>
          <w:szCs w:val="28"/>
        </w:rPr>
        <w:t xml:space="preserve">     А.В.</w:t>
      </w:r>
      <w:proofErr w:type="gramStart"/>
      <w:r w:rsidRPr="0034154F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DF50F5" w:rsidRDefault="002800AF" w:rsidP="003415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50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Чайко</w:t>
      </w:r>
      <w:proofErr w:type="spellEnd"/>
      <w:r w:rsidRPr="00DF50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С.П.</w:t>
      </w:r>
    </w:p>
    <w:p w:rsidR="002800AF" w:rsidRPr="00DF50F5" w:rsidRDefault="002800AF" w:rsidP="0034154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F50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22854</w:t>
      </w:r>
    </w:p>
    <w:p w:rsidR="008D3BE4" w:rsidRDefault="008D3BE4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3BE4" w:rsidRDefault="008D3BE4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3BE4" w:rsidRDefault="008D3BE4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округа г</w:t>
      </w:r>
      <w:proofErr w:type="gramStart"/>
      <w:r w:rsidRPr="0034154F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ор 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22.02.2022  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894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P41"/>
      <w:bookmarkEnd w:id="0"/>
      <w:r w:rsidRPr="003415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общественном совете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администрации городского округа 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ор </w:t>
      </w:r>
      <w:r w:rsidRPr="003415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проведению независимой оценки качества условий осуществления образовательной деятельности </w:t>
      </w:r>
    </w:p>
    <w:p w:rsidR="002800AF" w:rsidRPr="0034154F" w:rsidRDefault="002800AF" w:rsidP="0034154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800AF" w:rsidRPr="0034154F" w:rsidRDefault="002800AF" w:rsidP="003415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AF" w:rsidRPr="0034154F" w:rsidRDefault="002800AF" w:rsidP="0034154F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54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800AF" w:rsidRPr="0034154F" w:rsidRDefault="002800AF" w:rsidP="0022293A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54F">
        <w:rPr>
          <w:rFonts w:ascii="Times New Roman" w:hAnsi="Times New Roman" w:cs="Times New Roman"/>
          <w:sz w:val="28"/>
          <w:szCs w:val="28"/>
        </w:rPr>
        <w:t>1.1.</w:t>
      </w:r>
      <w:r w:rsidRPr="0034154F">
        <w:t xml:space="preserve"> </w:t>
      </w:r>
      <w:r w:rsidRPr="0034154F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об общественном совете </w:t>
      </w:r>
      <w:r w:rsidRPr="00AC5C79">
        <w:rPr>
          <w:rFonts w:ascii="Times New Roman" w:hAnsi="Times New Roman" w:cs="Times New Roman"/>
          <w:sz w:val="28"/>
          <w:szCs w:val="28"/>
          <w:lang w:eastAsia="ru-RU"/>
        </w:rPr>
        <w:t>при администрации городского округа г</w:t>
      </w:r>
      <w:proofErr w:type="gramStart"/>
      <w:r w:rsidRPr="00AC5C79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AC5C79">
        <w:rPr>
          <w:rFonts w:ascii="Times New Roman" w:hAnsi="Times New Roman" w:cs="Times New Roman"/>
          <w:sz w:val="28"/>
          <w:szCs w:val="28"/>
          <w:lang w:eastAsia="ru-RU"/>
        </w:rPr>
        <w:t>ор по проведению независимой оценки качества условий осуществления образовательной деятель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ности </w:t>
      </w:r>
      <w:r w:rsidRPr="0034154F">
        <w:rPr>
          <w:rFonts w:ascii="Times New Roman" w:hAnsi="Times New Roman" w:cs="Times New Roman"/>
          <w:sz w:val="28"/>
          <w:szCs w:val="28"/>
        </w:rPr>
        <w:t xml:space="preserve">определяет полномочия, порядок организации и деятельности общественного совета по проведению независимой оценки качества условий осуществления образовательной деятельности </w:t>
      </w:r>
      <w:bookmarkStart w:id="1" w:name="_Hlk94625091"/>
      <w:r w:rsidRPr="0034154F">
        <w:rPr>
          <w:rFonts w:ascii="Times New Roman" w:hAnsi="Times New Roman" w:cs="Times New Roman"/>
          <w:sz w:val="28"/>
          <w:szCs w:val="28"/>
        </w:rPr>
        <w:t xml:space="preserve">муниципальными образовательными организациями, а также иными организациями, осуществляющими образовательную деятельность </w:t>
      </w:r>
      <w:bookmarkEnd w:id="1"/>
      <w:r w:rsidRPr="0034154F">
        <w:rPr>
          <w:rFonts w:ascii="Times New Roman" w:hAnsi="Times New Roman" w:cs="Times New Roman"/>
          <w:sz w:val="28"/>
          <w:szCs w:val="28"/>
        </w:rPr>
        <w:t>(далее соответственно – Положение, Общественный совет) за счет бюджетных ассигнований городского округа город Бор Нижегородской области.</w:t>
      </w:r>
    </w:p>
    <w:p w:rsidR="002800AF" w:rsidRPr="00AC5C79" w:rsidRDefault="002800AF" w:rsidP="0034154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</w:rPr>
        <w:t xml:space="preserve">1.2. Общественный совет является </w:t>
      </w:r>
      <w:r w:rsidRPr="0034154F">
        <w:rPr>
          <w:rFonts w:ascii="Times New Roman" w:hAnsi="Times New Roman" w:cs="Times New Roman"/>
          <w:color w:val="000000"/>
          <w:sz w:val="28"/>
          <w:szCs w:val="28"/>
        </w:rPr>
        <w:t xml:space="preserve">постоянно действующим коллегиальным органом, </w:t>
      </w:r>
      <w:r w:rsidRPr="0034154F">
        <w:rPr>
          <w:rFonts w:ascii="Times New Roman" w:hAnsi="Times New Roman" w:cs="Times New Roman"/>
          <w:sz w:val="28"/>
          <w:szCs w:val="28"/>
        </w:rPr>
        <w:t xml:space="preserve">созданным </w:t>
      </w:r>
      <w:r w:rsidRPr="00AC5C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AC5C79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городского округа г</w:t>
      </w:r>
      <w:proofErr w:type="gramStart"/>
      <w:r w:rsidRPr="00AC5C79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AC5C79">
        <w:rPr>
          <w:rFonts w:ascii="Times New Roman" w:hAnsi="Times New Roman" w:cs="Times New Roman"/>
          <w:sz w:val="28"/>
          <w:szCs w:val="28"/>
          <w:lang w:eastAsia="ru-RU"/>
        </w:rPr>
        <w:t>ор.</w:t>
      </w:r>
    </w:p>
    <w:p w:rsidR="002800AF" w:rsidRPr="00AC5C79" w:rsidRDefault="002800AF" w:rsidP="0034154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Ответственным за обеспечение деятельности Общественного совета является функциональный (отраслевой) орган администрации городского округа </w:t>
      </w:r>
      <w:proofErr w:type="gramStart"/>
      <w:r w:rsidRPr="00AC5C79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. Бор, осуществляющий функции и полномочия учредителя в отношении </w:t>
      </w:r>
      <w:r w:rsidRPr="00AC5C79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организацией - </w:t>
      </w:r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образования и молодежной политики администрации городского округа город Бор Нижегородской области </w:t>
      </w:r>
      <w:r w:rsidRPr="00AC5C79">
        <w:rPr>
          <w:rFonts w:ascii="Times New Roman" w:hAnsi="Times New Roman" w:cs="Times New Roman"/>
          <w:sz w:val="28"/>
          <w:szCs w:val="28"/>
        </w:rPr>
        <w:t xml:space="preserve">(далее – Уполномоченный орган). </w:t>
      </w:r>
    </w:p>
    <w:p w:rsidR="002800AF" w:rsidRPr="0034154F" w:rsidRDefault="002800AF" w:rsidP="0034154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54F">
        <w:rPr>
          <w:rFonts w:ascii="Times New Roman" w:hAnsi="Times New Roman" w:cs="Times New Roman"/>
          <w:sz w:val="28"/>
          <w:szCs w:val="28"/>
        </w:rPr>
        <w:t xml:space="preserve">1.3. Предметом общественного контроля, является независимая оценка качества условий осуществления образовательной деятельности муниципальными образовательными организациями, а также иными организациями, находящиеся на территории муниципального образования </w:t>
      </w:r>
      <w:r w:rsidRPr="0034154F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город Бор Нижегородской области и осуществляющие образовательную деятельность </w:t>
      </w:r>
      <w:proofErr w:type="gramStart"/>
      <w:r w:rsidRPr="0034154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4154F">
        <w:rPr>
          <w:rFonts w:ascii="Times New Roman" w:hAnsi="Times New Roman" w:cs="Times New Roman"/>
          <w:sz w:val="28"/>
          <w:szCs w:val="28"/>
        </w:rPr>
        <w:t>:</w:t>
      </w:r>
    </w:p>
    <w:p w:rsidR="002800AF" w:rsidRPr="0034154F" w:rsidRDefault="002800AF" w:rsidP="0034154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54F">
        <w:rPr>
          <w:rFonts w:ascii="Times New Roman" w:hAnsi="Times New Roman" w:cs="Times New Roman"/>
          <w:sz w:val="28"/>
          <w:szCs w:val="28"/>
        </w:rPr>
        <w:t>- основным общеобразовательным программам - образовательным программам дошкольного образования, образовательным программам начального общего образования, образовательным программам основного общего образования, образовательным программам среднего общего образования;</w:t>
      </w:r>
    </w:p>
    <w:p w:rsidR="002800AF" w:rsidRPr="0034154F" w:rsidRDefault="002800AF" w:rsidP="003415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54F">
        <w:rPr>
          <w:rFonts w:ascii="Times New Roman" w:hAnsi="Times New Roman" w:cs="Times New Roman"/>
          <w:sz w:val="28"/>
          <w:szCs w:val="28"/>
        </w:rPr>
        <w:t xml:space="preserve">     - дополнительным общеобразовательным программам - дополнительным </w:t>
      </w:r>
      <w:proofErr w:type="spellStart"/>
      <w:r w:rsidRPr="0034154F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34154F">
        <w:rPr>
          <w:rFonts w:ascii="Times New Roman" w:hAnsi="Times New Roman" w:cs="Times New Roman"/>
          <w:sz w:val="28"/>
          <w:szCs w:val="28"/>
        </w:rPr>
        <w:t xml:space="preserve"> программам, дополнительным </w:t>
      </w:r>
      <w:proofErr w:type="spellStart"/>
      <w:r w:rsidRPr="0034154F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34154F">
        <w:rPr>
          <w:rFonts w:ascii="Times New Roman" w:hAnsi="Times New Roman" w:cs="Times New Roman"/>
          <w:sz w:val="28"/>
          <w:szCs w:val="28"/>
        </w:rPr>
        <w:t xml:space="preserve"> программам.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Независимая оценка качества условий осуществления образовательной деятельности организациями не проводится в отношении образовательных организаций, созданных в уголовно-исполнительной системе, а также в отношении федеральных государственных организаций, осуществляющих образовательную деятельность, указанных в </w:t>
      </w:r>
      <w:hyperlink r:id="rId6" w:history="1">
        <w:r w:rsidRPr="0034154F">
          <w:rPr>
            <w:rFonts w:ascii="Times New Roman" w:hAnsi="Times New Roman" w:cs="Times New Roman"/>
            <w:sz w:val="28"/>
            <w:szCs w:val="28"/>
            <w:lang w:eastAsia="ru-RU"/>
          </w:rPr>
          <w:t>части 1 статьи 81</w:t>
        </w:r>
      </w:hyperlink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2012 г. N 273-ФЗ "Об образовании в Российской Федерации".</w:t>
      </w:r>
    </w:p>
    <w:p w:rsidR="002800AF" w:rsidRPr="0034154F" w:rsidRDefault="002800AF" w:rsidP="003415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54F">
        <w:rPr>
          <w:rFonts w:ascii="Times New Roman" w:hAnsi="Times New Roman" w:cs="Times New Roman"/>
          <w:sz w:val="28"/>
          <w:szCs w:val="28"/>
        </w:rPr>
        <w:t xml:space="preserve">     1.4. В своей деятельности Общественный совет руководствуется </w:t>
      </w:r>
      <w:hyperlink r:id="rId7" w:history="1">
        <w:r w:rsidRPr="0034154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34154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и законами Нижегородской области, иными нормативными правовыми актами, муниципальными правовыми актами, а также настоящим Положением.</w:t>
      </w:r>
    </w:p>
    <w:p w:rsidR="002800AF" w:rsidRPr="0034154F" w:rsidRDefault="002800AF" w:rsidP="0034154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54F">
        <w:rPr>
          <w:rFonts w:ascii="Times New Roman" w:hAnsi="Times New Roman" w:cs="Times New Roman"/>
          <w:sz w:val="28"/>
          <w:szCs w:val="28"/>
        </w:rPr>
        <w:t>1.5. Члены Общественного совета осуществляют свою деятельность на безвозмездной основе.</w:t>
      </w:r>
    </w:p>
    <w:p w:rsidR="002800AF" w:rsidRPr="0034154F" w:rsidRDefault="002800AF" w:rsidP="0034154F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54F">
        <w:rPr>
          <w:rFonts w:ascii="Times New Roman" w:hAnsi="Times New Roman" w:cs="Times New Roman"/>
          <w:b/>
          <w:bCs/>
          <w:sz w:val="28"/>
          <w:szCs w:val="28"/>
        </w:rPr>
        <w:t>2. Полномочия Общественного совета</w:t>
      </w:r>
    </w:p>
    <w:p w:rsidR="002800AF" w:rsidRPr="0034154F" w:rsidRDefault="002800AF" w:rsidP="0034154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54F">
        <w:rPr>
          <w:rFonts w:ascii="Times New Roman" w:hAnsi="Times New Roman" w:cs="Times New Roman"/>
          <w:sz w:val="28"/>
          <w:szCs w:val="28"/>
        </w:rPr>
        <w:t>2.1. Общественный совет осуществляет следующие полномочия: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определяет перечень организаций, в отношении которых проводится независимая оценка качества условий осуществления образовательной деятельности;</w:t>
      </w:r>
    </w:p>
    <w:p w:rsidR="002800AF" w:rsidRPr="00696EB3" w:rsidRDefault="002800AF" w:rsidP="005E52E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принимает участие в рассмотрении проектов документации о закупках работ, услуг, а также проекта муниципального контракта</w:t>
      </w:r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, заключаемого </w:t>
      </w:r>
      <w:r w:rsidRPr="00AC5C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функциональными (отраслевыми) органами администрации городского округа </w:t>
      </w:r>
      <w:proofErr w:type="gramStart"/>
      <w:r w:rsidRPr="00AC5C79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. Бор, </w:t>
      </w:r>
      <w:r w:rsidRPr="00696EB3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осуществляющими функции и полномочия учредителя в отношении </w:t>
      </w:r>
      <w:r w:rsidRPr="00696EB3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организацией, </w:t>
      </w:r>
      <w:r w:rsidRPr="00696EB3">
        <w:rPr>
          <w:rFonts w:ascii="Times New Roman" w:hAnsi="Times New Roman" w:cs="Times New Roman"/>
          <w:sz w:val="28"/>
          <w:szCs w:val="28"/>
          <w:lang w:eastAsia="ru-RU"/>
        </w:rPr>
        <w:t>с организацией, которая осуществляет сбор и обобщение информации о качестве условий осуществления образовательной деятельности организациями;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проводит независимую оценку качества условий осуществления образовательной деятельности организациями с учетом информации, представленной организацией, которая осуществляет сбор и обобщение информации о качестве условий осуществления образовательной деятельности организациями;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C5C79">
        <w:rPr>
          <w:rFonts w:ascii="Times New Roman" w:hAnsi="Times New Roman" w:cs="Times New Roman"/>
          <w:sz w:val="28"/>
          <w:szCs w:val="28"/>
          <w:lang w:eastAsia="ru-RU"/>
        </w:rPr>
        <w:t>представляет главе местного самоуправления городского округа г</w:t>
      </w:r>
      <w:proofErr w:type="gramStart"/>
      <w:r w:rsidRPr="00AC5C79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AC5C79">
        <w:rPr>
          <w:rFonts w:ascii="Times New Roman" w:hAnsi="Times New Roman" w:cs="Times New Roman"/>
          <w:sz w:val="28"/>
          <w:szCs w:val="28"/>
          <w:lang w:eastAsia="ru-RU"/>
        </w:rPr>
        <w:t>ор, в Общественный совет городского округа г.Бор результаты независимой оценки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качества условий осуществления образовательной деятельности организациями, а также предложения об улучшении их деятельности.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2.2. Общественный совет для реализации возложенных на него полномочий вправе:</w:t>
      </w:r>
    </w:p>
    <w:p w:rsidR="002800AF" w:rsidRPr="00AC5C79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привлекать к своей работе представителей Общественного совета городского округа г</w:t>
      </w:r>
      <w:proofErr w:type="gramStart"/>
      <w:r w:rsidRPr="0034154F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ор, общественных объединений, осуществляющих деятельность в сфере </w:t>
      </w:r>
      <w:r w:rsidRPr="00AC5C79">
        <w:rPr>
          <w:rFonts w:ascii="Times New Roman" w:hAnsi="Times New Roman" w:cs="Times New Roman"/>
          <w:sz w:val="28"/>
          <w:szCs w:val="28"/>
          <w:lang w:eastAsia="ru-RU"/>
        </w:rPr>
        <w:t>образования, культуры для обсуждения и формирования результатов независимой оценки качества условий осуществления образовательной деятельности организациями;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C79">
        <w:rPr>
          <w:rFonts w:ascii="Times New Roman" w:hAnsi="Times New Roman" w:cs="Times New Roman"/>
          <w:sz w:val="28"/>
          <w:szCs w:val="28"/>
          <w:lang w:eastAsia="ru-RU"/>
        </w:rPr>
        <w:t>- направлять запросы в заинтересованные государственные органы, органы государственной власти Нижегородской области,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общественные, образовательные и иные организации;</w:t>
      </w:r>
    </w:p>
    <w:p w:rsidR="002800AF" w:rsidRPr="00AC5C79" w:rsidRDefault="002800AF" w:rsidP="0034154F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- </w:t>
      </w:r>
      <w:r w:rsidRPr="0034154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приглашать на заседания Общественного совета представителей заинтересованных муниципальных органов </w:t>
      </w:r>
      <w:r w:rsidRPr="00AC5C79">
        <w:rPr>
          <w:rFonts w:ascii="Times New Roman" w:hAnsi="Times New Roman" w:cs="Times New Roman"/>
          <w:kern w:val="36"/>
          <w:sz w:val="28"/>
          <w:szCs w:val="28"/>
          <w:lang w:eastAsia="ru-RU"/>
        </w:rPr>
        <w:t>власти, органов государственной власти Нижегородской области, общественных, образовательных и иных организаций;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- взаимодействовать с органами государственной власти </w:t>
      </w:r>
      <w:r w:rsidRPr="00AC5C79">
        <w:rPr>
          <w:rFonts w:ascii="Times New Roman" w:hAnsi="Times New Roman" w:cs="Times New Roman"/>
          <w:kern w:val="36"/>
          <w:sz w:val="28"/>
          <w:szCs w:val="28"/>
          <w:lang w:eastAsia="ru-RU"/>
        </w:rPr>
        <w:t>Нижегородской области</w:t>
      </w:r>
      <w:r w:rsidRPr="00AC5C7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C5C79">
        <w:rPr>
          <w:rFonts w:ascii="Tahoma" w:hAnsi="Tahoma" w:cs="Tahoma"/>
          <w:sz w:val="27"/>
          <w:szCs w:val="27"/>
          <w:shd w:val="clear" w:color="auto" w:fill="FFFFFF"/>
          <w:lang w:eastAsia="ru-RU"/>
        </w:rPr>
        <w:t xml:space="preserve"> </w:t>
      </w:r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по вопросам </w:t>
      </w:r>
      <w:proofErr w:type="gramStart"/>
      <w:r w:rsidRPr="00AC5C79">
        <w:rPr>
          <w:rFonts w:ascii="Times New Roman" w:hAnsi="Times New Roman" w:cs="Times New Roman"/>
          <w:sz w:val="28"/>
          <w:szCs w:val="28"/>
          <w:lang w:eastAsia="ru-RU"/>
        </w:rPr>
        <w:t>проведения независ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имой оценки условий осуществления 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образовательной деятельности</w:t>
      </w:r>
      <w:proofErr w:type="gramEnd"/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организациями.</w:t>
      </w:r>
    </w:p>
    <w:p w:rsidR="002800AF" w:rsidRPr="0034154F" w:rsidRDefault="002800AF" w:rsidP="0034154F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54F">
        <w:rPr>
          <w:rFonts w:ascii="Times New Roman" w:hAnsi="Times New Roman" w:cs="Times New Roman"/>
          <w:b/>
          <w:bCs/>
          <w:sz w:val="28"/>
          <w:szCs w:val="28"/>
        </w:rPr>
        <w:t>3. Порядок организации Общественного совета</w:t>
      </w:r>
    </w:p>
    <w:p w:rsidR="002800AF" w:rsidRPr="0034154F" w:rsidRDefault="002800AF" w:rsidP="0034154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54F">
        <w:rPr>
          <w:rFonts w:ascii="Times New Roman" w:hAnsi="Times New Roman" w:cs="Times New Roman"/>
          <w:sz w:val="28"/>
          <w:szCs w:val="28"/>
        </w:rPr>
        <w:t>3.1. Инициативу создания Общественного совета могут выдвинуть общественные объединения и иные негосударственные некоммерческие организации, либо группа граждан, общероссийских общественных объединений инвалидов.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. Информация о намерении создать Общественный совет, о планируемом составе размещается Уполномоченным органом на своем сайте в информационно-телекоммуникационной сети "Интернет" (при наличии) или на официальном сайте органов местного самоуправления городского округа г. Бор не </w:t>
      </w:r>
      <w:proofErr w:type="gramStart"/>
      <w:r w:rsidRPr="0034154F">
        <w:rPr>
          <w:rFonts w:ascii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 чем за 30 рабочих дней до дня принятия решения о создании Общественного совета.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. Граждане в течение десяти календарных дней со дня размещения информации о формировании Общественного совета представляют Уполномоченному органу письменное заявление о своем желании войти в состав Общественного совета. 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>. К письменному заявлению гражданина о желании войти в состав Общественного совета прилагаются следующие документы: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копия документа, удостоверяющего личность гражданина;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сведения о гражданине, включающие в себя биографическую справку, информацию о профессии, месте работе, об имеющемся опыте работы в сфере защиты прав граждан;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справка, выданная органом опеки и попечительства о том, что гражданин не состоит на учете в качестве недееспособного (ограниченно дееспособного);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справка об отсутствии судимости, выданная уполномоченным государственным органом.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. В течение 20 рабочих дней после окончания приема заявлений граждан о желании войти в состав Общественного совета Уполномоченный орган: 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рассматривает поступившие заявления и прилагаемые документы;</w:t>
      </w:r>
    </w:p>
    <w:p w:rsidR="002800AF" w:rsidRPr="00AC5C79" w:rsidRDefault="002800AF" w:rsidP="003C389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C5C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направляет главе местного самоуправления городского округа г</w:t>
      </w:r>
      <w:proofErr w:type="gramStart"/>
      <w:r w:rsidRPr="00AC5C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AC5C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  обращение о формировании и утверждении Общественным советом </w:t>
      </w:r>
      <w:r w:rsidRPr="00AC5C79">
        <w:rPr>
          <w:rFonts w:ascii="Times New Roman" w:hAnsi="Times New Roman" w:cs="Times New Roman"/>
          <w:sz w:val="28"/>
          <w:szCs w:val="28"/>
        </w:rPr>
        <w:t>городского округа г.Бор</w:t>
      </w:r>
      <w:r w:rsidRPr="00AC5C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состава </w:t>
      </w:r>
      <w:r w:rsidRPr="00AC5C79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 w:rsidRPr="00AC5C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 числа представителей </w:t>
      </w:r>
      <w:r w:rsidRPr="00AC5C79">
        <w:rPr>
          <w:rFonts w:ascii="Times New Roman" w:hAnsi="Times New Roman" w:cs="Times New Roman"/>
          <w:sz w:val="28"/>
          <w:szCs w:val="28"/>
        </w:rPr>
        <w:t xml:space="preserve">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по проведению независимой оценки качества условий осуществления образовательной деятельности, осуществляемой муниципальными образовательными организациями, а также иными организациями, осуществляющими образовательную деятельность. </w:t>
      </w:r>
    </w:p>
    <w:p w:rsidR="002800AF" w:rsidRPr="0034154F" w:rsidRDefault="002800AF" w:rsidP="003415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C79">
        <w:rPr>
          <w:rFonts w:ascii="Times New Roman" w:hAnsi="Times New Roman" w:cs="Times New Roman"/>
          <w:sz w:val="28"/>
          <w:szCs w:val="28"/>
        </w:rPr>
        <w:t xml:space="preserve">       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C5C79">
        <w:rPr>
          <w:rFonts w:ascii="Times New Roman" w:hAnsi="Times New Roman" w:cs="Times New Roman"/>
          <w:sz w:val="28"/>
          <w:szCs w:val="28"/>
        </w:rPr>
        <w:t xml:space="preserve">. 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 Состав Общественного совета формируется таким образом, чтобы была исключена возможность возникновения конфликта интересов.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>. Состав Общественного совета утверждается Общественным советом городского округа г</w:t>
      </w:r>
      <w:proofErr w:type="gramStart"/>
      <w:r w:rsidRPr="0034154F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34154F">
        <w:rPr>
          <w:rFonts w:ascii="Times New Roman" w:hAnsi="Times New Roman" w:cs="Times New Roman"/>
          <w:sz w:val="28"/>
          <w:szCs w:val="28"/>
          <w:lang w:eastAsia="ru-RU"/>
        </w:rPr>
        <w:t>ор сроком на три года. При формировании Общественного совета на новый срок осуществляется изменение не менее трети его состава. Численность Общественного совета составляет не менее пяти человек</w:t>
      </w:r>
      <w:r w:rsidRPr="0034154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800AF" w:rsidRPr="00AC5C79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. В состав Общественного совета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</w:t>
      </w:r>
      <w:r w:rsidRPr="00AC5C79">
        <w:rPr>
          <w:rFonts w:ascii="Times New Roman" w:hAnsi="Times New Roman" w:cs="Times New Roman"/>
          <w:sz w:val="28"/>
          <w:szCs w:val="28"/>
          <w:lang w:eastAsia="ru-RU"/>
        </w:rPr>
        <w:t>сфере образования, культуры руководители (их заместители) и работники организаций, осуществляющих деятельность в сфере образования.</w:t>
      </w:r>
    </w:p>
    <w:p w:rsidR="002800AF" w:rsidRPr="00AC5C79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C79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. В случае если полный состав Общественного совета не сформирован в порядке, установленном </w:t>
      </w:r>
      <w:hyperlink r:id="rId8" w:anchor="Par55" w:tooltip="3.1. Общественные инспекции и группы общественного контроля создаются решением общественного совета при администрации городского округа город Бор Нижегородской области, сформированного на основании постановления администрации городского округа г. Бор от 0" w:history="1">
        <w:r w:rsidRPr="00AC5C79">
          <w:rPr>
            <w:rFonts w:ascii="Times New Roman" w:hAnsi="Times New Roman" w:cs="Times New Roman"/>
            <w:sz w:val="28"/>
            <w:szCs w:val="28"/>
            <w:lang w:eastAsia="ru-RU"/>
          </w:rPr>
          <w:t>пунктами 3.1</w:t>
        </w:r>
      </w:hyperlink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hyperlink r:id="rId9" w:anchor="Par73" w:tooltip="3.10. Решение о создании общественной инспекции или группы общественного контроля, формировании их составов принимается на заседании субъекта общественного контроля и оформляется протоколом." w:history="1">
        <w:r w:rsidRPr="00AC5C79">
          <w:rPr>
            <w:rFonts w:ascii="Times New Roman" w:hAnsi="Times New Roman" w:cs="Times New Roman"/>
            <w:sz w:val="28"/>
            <w:szCs w:val="28"/>
            <w:lang w:eastAsia="ru-RU"/>
          </w:rPr>
          <w:t>3.9</w:t>
        </w:r>
      </w:hyperlink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Положения, либо в случае досрочного прекращения полномочий хотя бы одного члена Общественного совета, администрация городского округа г</w:t>
      </w:r>
      <w:proofErr w:type="gramStart"/>
      <w:r w:rsidRPr="00AC5C79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AC5C79">
        <w:rPr>
          <w:rFonts w:ascii="Times New Roman" w:hAnsi="Times New Roman" w:cs="Times New Roman"/>
          <w:sz w:val="28"/>
          <w:szCs w:val="28"/>
          <w:lang w:eastAsia="ru-RU"/>
        </w:rPr>
        <w:t>ор принимает одно из следующих решений:</w:t>
      </w:r>
    </w:p>
    <w:p w:rsidR="002800AF" w:rsidRPr="00AC5C79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C79">
        <w:rPr>
          <w:rFonts w:ascii="Times New Roman" w:hAnsi="Times New Roman" w:cs="Times New Roman"/>
          <w:sz w:val="28"/>
          <w:szCs w:val="28"/>
          <w:lang w:eastAsia="ru-RU"/>
        </w:rPr>
        <w:t>- изменяет состав Общественного совета;</w:t>
      </w:r>
    </w:p>
    <w:p w:rsidR="002800AF" w:rsidRPr="00AC5C79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C79">
        <w:rPr>
          <w:rFonts w:ascii="Times New Roman" w:hAnsi="Times New Roman" w:cs="Times New Roman"/>
          <w:sz w:val="28"/>
          <w:szCs w:val="28"/>
          <w:lang w:eastAsia="ru-RU"/>
        </w:rPr>
        <w:t>- вводит новых членов Общественного совета в соответствии с пунктами 3.1 - 3.9 настоящего Положения.</w:t>
      </w:r>
    </w:p>
    <w:p w:rsidR="002800AF" w:rsidRPr="00AC5C79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C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3.1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AC5C79">
        <w:rPr>
          <w:rFonts w:ascii="Times New Roman" w:hAnsi="Times New Roman" w:cs="Times New Roman"/>
          <w:sz w:val="28"/>
          <w:szCs w:val="28"/>
          <w:lang w:eastAsia="ru-RU"/>
        </w:rPr>
        <w:t>. Полномочия члена Общественного совета прекращаются при наличии одного из следующих оснований:</w:t>
      </w:r>
    </w:p>
    <w:p w:rsidR="002800AF" w:rsidRPr="00AC5C79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C79">
        <w:rPr>
          <w:rFonts w:ascii="Times New Roman" w:hAnsi="Times New Roman" w:cs="Times New Roman"/>
          <w:sz w:val="28"/>
          <w:szCs w:val="28"/>
          <w:lang w:eastAsia="ru-RU"/>
        </w:rPr>
        <w:t>-письменное заявление члена о выходе из состава Общественного совета;</w:t>
      </w:r>
    </w:p>
    <w:p w:rsidR="002800AF" w:rsidRPr="00AC5C79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- нарушение требований Федерального </w:t>
      </w:r>
      <w:hyperlink r:id="rId10" w:tooltip="Федеральный закон от 21.07.2014 N 212-ФЗ (ред. от 27.12.2018) &quot;Об основах общественного контроля в Российской Федерации&quot;{КонсультантПлюс}" w:history="1">
        <w:r w:rsidRPr="00AC5C79">
          <w:rPr>
            <w:rFonts w:ascii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 от 21.07.2014 N 212-ФЗ "Об основах общественного контроля в Российской Федерации", настоящего Положения;</w:t>
      </w:r>
    </w:p>
    <w:p w:rsidR="002800AF" w:rsidRPr="00AC5C79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- вступление в законную силу решения суда о признании члена Общественного совета </w:t>
      </w:r>
      <w:proofErr w:type="gramStart"/>
      <w:r w:rsidRPr="00AC5C79">
        <w:rPr>
          <w:rFonts w:ascii="Times New Roman" w:hAnsi="Times New Roman" w:cs="Times New Roman"/>
          <w:sz w:val="28"/>
          <w:szCs w:val="28"/>
          <w:lang w:eastAsia="ru-RU"/>
        </w:rPr>
        <w:t>недееспособным</w:t>
      </w:r>
      <w:proofErr w:type="gramEnd"/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 или ограниченно дееспособным;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C79">
        <w:rPr>
          <w:rFonts w:ascii="Times New Roman" w:hAnsi="Times New Roman" w:cs="Times New Roman"/>
          <w:sz w:val="28"/>
          <w:szCs w:val="28"/>
          <w:lang w:eastAsia="ru-RU"/>
        </w:rPr>
        <w:t>- смерть члена Общественного совета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 или вступление в законную силу решения суда, которым гражданин объявлен умершим.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Порядок деятельности Общественного совета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4.1. Независимая оценка качества условий осуществления образовательной деятельности муниципальными образовательными организациями, а также иными организациями, осуществляющими образовательную деятельность, проводится Общественным советом не чаще чем один раз в год и не реже чем один раз в три года в отношении одной и той же организации.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4.2. Основной формой деятельности Общественного совета являются заседания в очной и (или) заочной форме. 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Заседания Общественного совета проводятся по мере необходимости, но не реже двух раз в год и считаются правомочными в случае присутствия на них не менее половины лиц, входящих в состав Общественного совета. По решению председателя Общественного совета может быть проведено внеочередное заседание Общественного совета.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На первом заседании Общественного совета путем открытого голосования большинством голосов лиц, входящих в состав Общественного совета, избираются председатель Общественного совета, заместители председателя Общественного совета и секретарь Общественного совета.</w:t>
      </w:r>
    </w:p>
    <w:p w:rsidR="002800AF" w:rsidRPr="00696EB3" w:rsidRDefault="002800AF" w:rsidP="00644E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EB3">
        <w:rPr>
          <w:rFonts w:ascii="Times New Roman" w:hAnsi="Times New Roman" w:cs="Times New Roman"/>
          <w:sz w:val="28"/>
          <w:szCs w:val="28"/>
          <w:lang w:eastAsia="ru-RU"/>
        </w:rPr>
        <w:t xml:space="preserve">       4.3. </w:t>
      </w:r>
      <w:r w:rsidRPr="00696EB3">
        <w:rPr>
          <w:rFonts w:ascii="Times New Roman" w:hAnsi="Times New Roman" w:cs="Times New Roman"/>
          <w:sz w:val="28"/>
          <w:szCs w:val="28"/>
        </w:rPr>
        <w:t xml:space="preserve"> Общественный совет осуществляет свою деятельность в соответствии с Планом работы на год, согласованным с администрацией городского округа г</w:t>
      </w:r>
      <w:proofErr w:type="gramStart"/>
      <w:r w:rsidRPr="00696EB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96EB3">
        <w:rPr>
          <w:rFonts w:ascii="Times New Roman" w:hAnsi="Times New Roman" w:cs="Times New Roman"/>
          <w:sz w:val="28"/>
          <w:szCs w:val="28"/>
        </w:rPr>
        <w:t xml:space="preserve">ор и утвержденным председателем Общественного совета, определяя </w:t>
      </w:r>
      <w:r w:rsidRPr="00696EB3">
        <w:rPr>
          <w:rFonts w:ascii="Times New Roman" w:hAnsi="Times New Roman" w:cs="Times New Roman"/>
          <w:sz w:val="28"/>
          <w:szCs w:val="28"/>
        </w:rPr>
        <w:lastRenderedPageBreak/>
        <w:t>перечень вопросов, рассмотрение которых на заседаниях Общественного совета является обязательным.</w:t>
      </w:r>
    </w:p>
    <w:p w:rsidR="002800AF" w:rsidRPr="00696EB3" w:rsidRDefault="002800AF" w:rsidP="00644EB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EB3">
        <w:rPr>
          <w:rFonts w:ascii="Times New Roman" w:hAnsi="Times New Roman" w:cs="Times New Roman"/>
          <w:sz w:val="28"/>
          <w:szCs w:val="28"/>
        </w:rPr>
        <w:t>4.3.1. Предложения для включения в План работы направляются секретарю Общественного совета не позднее 1 декабря текущего года для обобщения, согласования с администрацией городского округа г</w:t>
      </w:r>
      <w:proofErr w:type="gramStart"/>
      <w:r w:rsidRPr="00696EB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96EB3">
        <w:rPr>
          <w:rFonts w:ascii="Times New Roman" w:hAnsi="Times New Roman" w:cs="Times New Roman"/>
          <w:sz w:val="28"/>
          <w:szCs w:val="28"/>
        </w:rPr>
        <w:t xml:space="preserve">ор и вынесения проекта Плана работы на заседание Общественного совета для рассмотрения его членами и утверждения председателем Общественного совета. </w:t>
      </w:r>
    </w:p>
    <w:p w:rsidR="002800AF" w:rsidRPr="00696EB3" w:rsidRDefault="002800AF" w:rsidP="00644EB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EB3">
        <w:rPr>
          <w:rFonts w:ascii="Times New Roman" w:hAnsi="Times New Roman" w:cs="Times New Roman"/>
          <w:sz w:val="28"/>
          <w:szCs w:val="28"/>
        </w:rPr>
        <w:t>4.3.2. Предложения для включения в План работы должны состоять из формулировки вопроса, выносимого на заседание Общественного совета, с кратким обоснованием необходимости его рассмотрения Общественным советом.</w:t>
      </w:r>
    </w:p>
    <w:p w:rsidR="002800AF" w:rsidRPr="00696EB3" w:rsidRDefault="002800AF" w:rsidP="00F5769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6EB3">
        <w:rPr>
          <w:rFonts w:ascii="Times New Roman" w:hAnsi="Times New Roman" w:cs="Times New Roman"/>
          <w:sz w:val="28"/>
          <w:szCs w:val="28"/>
        </w:rPr>
        <w:t>4.3.3.  Проект Плана работы рассылается членам Общественного совета не менее чем за три дня до заседания Общественного совета, на котором План должен быть рассмотрен.</w:t>
      </w:r>
    </w:p>
    <w:p w:rsidR="002800AF" w:rsidRPr="00696EB3" w:rsidRDefault="002800AF" w:rsidP="00F5769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EB3">
        <w:rPr>
          <w:rFonts w:ascii="Times New Roman" w:hAnsi="Times New Roman" w:cs="Times New Roman"/>
          <w:sz w:val="28"/>
          <w:szCs w:val="28"/>
        </w:rPr>
        <w:t xml:space="preserve">4.3.4. Утвержденный План работы Общественного совета рассылается членам Общественного совета и размещается на сайтах: </w:t>
      </w:r>
    </w:p>
    <w:p w:rsidR="002800AF" w:rsidRPr="00696EB3" w:rsidRDefault="002800AF" w:rsidP="00F5769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EB3">
        <w:rPr>
          <w:rFonts w:ascii="Times New Roman" w:hAnsi="Times New Roman" w:cs="Times New Roman"/>
          <w:sz w:val="28"/>
          <w:szCs w:val="28"/>
        </w:rPr>
        <w:t xml:space="preserve">   -  </w:t>
      </w:r>
      <w:r w:rsidRPr="00696EB3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городского округа г</w:t>
      </w:r>
      <w:proofErr w:type="gramStart"/>
      <w:r w:rsidRPr="00696EB3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696EB3">
        <w:rPr>
          <w:rFonts w:ascii="Times New Roman" w:hAnsi="Times New Roman" w:cs="Times New Roman"/>
          <w:sz w:val="28"/>
          <w:szCs w:val="28"/>
          <w:lang w:eastAsia="ru-RU"/>
        </w:rPr>
        <w:t>ор</w:t>
      </w:r>
      <w:r w:rsidRPr="00696EB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696EB3">
        <w:rPr>
          <w:rFonts w:ascii="Times New Roman" w:hAnsi="Times New Roman" w:cs="Times New Roman"/>
          <w:sz w:val="28"/>
          <w:szCs w:val="28"/>
          <w:shd w:val="clear" w:color="auto" w:fill="FFFFFF"/>
        </w:rPr>
        <w:t>www.borcity.ru</w:t>
      </w:r>
      <w:proofErr w:type="spellEnd"/>
      <w:r w:rsidRPr="00696E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96EB3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2800AF" w:rsidRPr="00696EB3" w:rsidRDefault="002800AF" w:rsidP="00F5769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EB3">
        <w:rPr>
          <w:rFonts w:ascii="Times New Roman" w:hAnsi="Times New Roman" w:cs="Times New Roman"/>
          <w:sz w:val="28"/>
          <w:szCs w:val="28"/>
          <w:lang w:eastAsia="ru-RU"/>
        </w:rPr>
        <w:t>-   Управления культуры и туризма администрации городского округа г</w:t>
      </w:r>
      <w:proofErr w:type="gramStart"/>
      <w:r w:rsidRPr="00696EB3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696EB3">
        <w:rPr>
          <w:rFonts w:ascii="Times New Roman" w:hAnsi="Times New Roman" w:cs="Times New Roman"/>
          <w:sz w:val="28"/>
          <w:szCs w:val="28"/>
          <w:lang w:eastAsia="ru-RU"/>
        </w:rPr>
        <w:t xml:space="preserve">ор </w:t>
      </w:r>
      <w:r w:rsidRPr="00696EB3">
        <w:rPr>
          <w:rFonts w:ascii="Times New Roman" w:hAnsi="Times New Roman" w:cs="Times New Roman"/>
        </w:rPr>
        <w:t xml:space="preserve"> </w:t>
      </w:r>
      <w:proofErr w:type="spellStart"/>
      <w:r w:rsidRPr="00696EB3">
        <w:rPr>
          <w:rFonts w:ascii="Times New Roman" w:hAnsi="Times New Roman" w:cs="Times New Roman"/>
          <w:sz w:val="28"/>
          <w:szCs w:val="28"/>
          <w:shd w:val="clear" w:color="auto" w:fill="FFFFFF"/>
        </w:rPr>
        <w:t>www</w:t>
      </w:r>
      <w:proofErr w:type="spellEnd"/>
      <w:r w:rsidRPr="00696E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hyperlink r:id="rId11" w:tgtFrame="_blank" w:history="1">
        <w:proofErr w:type="spellStart"/>
        <w:r w:rsidRPr="00696E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  <w:lang w:val="en-US"/>
          </w:rPr>
          <w:t>bor</w:t>
        </w:r>
        <w:proofErr w:type="spellEnd"/>
        <w:r w:rsidRPr="00696E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</w:rPr>
          <w:t>-</w:t>
        </w:r>
        <w:proofErr w:type="spellStart"/>
        <w:r w:rsidRPr="00696E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  <w:lang w:val="en-US"/>
          </w:rPr>
          <w:t>ukit</w:t>
        </w:r>
        <w:proofErr w:type="spellEnd"/>
        <w:r w:rsidRPr="00696E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</w:rPr>
          <w:t>.</w:t>
        </w:r>
        <w:proofErr w:type="spellStart"/>
        <w:r w:rsidRPr="00696E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  <w:lang w:val="en-US"/>
          </w:rPr>
          <w:t>nnov</w:t>
        </w:r>
        <w:proofErr w:type="spellEnd"/>
        <w:r w:rsidRPr="00696E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</w:rPr>
          <w:t>.</w:t>
        </w:r>
        <w:proofErr w:type="spellStart"/>
        <w:r w:rsidRPr="00696E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  <w:lang w:val="en-US"/>
          </w:rPr>
          <w:t>muzkult</w:t>
        </w:r>
        <w:proofErr w:type="spellEnd"/>
        <w:r w:rsidRPr="00696E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</w:rPr>
          <w:t>.</w:t>
        </w:r>
        <w:proofErr w:type="spellStart"/>
        <w:r w:rsidRPr="00696E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  <w:lang w:val="en-US"/>
          </w:rPr>
          <w:t>ru</w:t>
        </w:r>
        <w:proofErr w:type="spellEnd"/>
      </w:hyperlink>
      <w:r w:rsidRPr="00696EB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800AF" w:rsidRPr="00696EB3" w:rsidRDefault="002800AF" w:rsidP="00F5769F">
      <w:pPr>
        <w:shd w:val="clear" w:color="auto" w:fill="FBFBFB"/>
        <w:spacing w:after="0" w:line="360" w:lineRule="auto"/>
        <w:ind w:firstLine="539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96EB3">
        <w:rPr>
          <w:rFonts w:ascii="Times New Roman" w:hAnsi="Times New Roman" w:cs="Times New Roman"/>
          <w:sz w:val="28"/>
          <w:szCs w:val="28"/>
          <w:lang w:eastAsia="ru-RU"/>
        </w:rPr>
        <w:t>- Управления образования и молодежной политики администрации городского округа г</w:t>
      </w:r>
      <w:proofErr w:type="gramStart"/>
      <w:r w:rsidRPr="00696EB3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696EB3">
        <w:rPr>
          <w:rFonts w:ascii="Times New Roman" w:hAnsi="Times New Roman" w:cs="Times New Roman"/>
          <w:sz w:val="28"/>
          <w:szCs w:val="28"/>
          <w:lang w:eastAsia="ru-RU"/>
        </w:rPr>
        <w:t xml:space="preserve">ор </w:t>
      </w:r>
      <w:proofErr w:type="spellStart"/>
      <w:r w:rsidRPr="00696EB3">
        <w:rPr>
          <w:rFonts w:ascii="Times New Roman" w:hAnsi="Times New Roman" w:cs="Times New Roman"/>
          <w:sz w:val="28"/>
          <w:szCs w:val="28"/>
          <w:lang w:eastAsia="ru-RU"/>
        </w:rPr>
        <w:t>www</w:t>
      </w:r>
      <w:r w:rsidRPr="00696E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hyperlink r:id="rId12" w:tgtFrame="_blank" w:history="1">
        <w:r w:rsidRPr="00696EB3">
          <w:rPr>
            <w:rFonts w:ascii="Times New Roman" w:hAnsi="Times New Roman" w:cs="Times New Roman"/>
            <w:sz w:val="28"/>
            <w:szCs w:val="28"/>
            <w:lang w:eastAsia="ru-RU"/>
          </w:rPr>
          <w:t>образование-бор.рф</w:t>
        </w:r>
        <w:proofErr w:type="spellEnd"/>
      </w:hyperlink>
      <w:r w:rsidRPr="00696E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4.4. Решения Общественного совета принимаются открытым голосованием. Решение считается принятым, если за него проголосовало большинство лиц, входящих в состав Общественного совета и присутствующих на заседании Общественного совета. При равенстве голосов решающим является голос председательствующего на заседании Общественного совета. В случае несогласия с принятым на заседании Общественного совета решением член Общественного совета вправе изложить в письменной форме свое мнение, которое подлежит обязательному приобщению к протоколу заседания Общественного совета.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4.5. Решения Общественного совета могут быть приняты без созыва заседания Общественного совета путем проведения заочного голосования большинством голосов от общего числа лиц, входящих в состав Общественного совета и участвующих в заочном голосовании. 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На заочное голосование могут быть вынесены все вопросы, решение которых осуществляется в рамках реализации полномочий, возложенных на Общественный совет. Решение о проведении заочного голосования принимается председателем Общественного совета.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Заочное голосование осуществляется путем заполнения членами Общественного совета опросных листов с приложением необходимых документов, направленных в их адрес заказным письмом, по электронной почте или иным способом, не </w:t>
      </w:r>
      <w:proofErr w:type="gramStart"/>
      <w:r w:rsidRPr="0034154F">
        <w:rPr>
          <w:rFonts w:ascii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 чем за пять рабочих дней до даты проведения заочного голосования с указанием даты окончания приема заполненных опросных листов.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Принявшими участие в заочном голосовании считаются члены Общественного совета, направившие заполненный опросный лист в адрес секретаря Общественного совета в установленный срок.</w:t>
      </w:r>
    </w:p>
    <w:p w:rsidR="002800AF" w:rsidRPr="00F5769F" w:rsidRDefault="002800AF" w:rsidP="005E52E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96EB3">
        <w:rPr>
          <w:rFonts w:ascii="Times New Roman" w:hAnsi="Times New Roman" w:cs="Times New Roman"/>
          <w:sz w:val="28"/>
          <w:szCs w:val="28"/>
          <w:lang w:eastAsia="ru-RU"/>
        </w:rPr>
        <w:t xml:space="preserve">4.6. Решения Общественного совета, </w:t>
      </w:r>
      <w:proofErr w:type="gramStart"/>
      <w:r w:rsidRPr="00696EB3">
        <w:rPr>
          <w:rFonts w:ascii="Times New Roman" w:hAnsi="Times New Roman" w:cs="Times New Roman"/>
          <w:sz w:val="28"/>
          <w:szCs w:val="28"/>
          <w:lang w:eastAsia="ru-RU"/>
        </w:rPr>
        <w:t>принятые</w:t>
      </w:r>
      <w:proofErr w:type="gramEnd"/>
      <w:r w:rsidRPr="00696EB3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путем проведения заочного голосования, оформляются в виде протоколов, которые подписываются председательствующий на заседании Общественного совета, </w:t>
      </w:r>
      <w:r w:rsidRPr="00696EB3">
        <w:rPr>
          <w:rFonts w:ascii="Times New Roman" w:hAnsi="Times New Roman" w:cs="Times New Roman"/>
          <w:sz w:val="28"/>
          <w:szCs w:val="28"/>
          <w:shd w:val="clear" w:color="auto" w:fill="FFFFFF"/>
        </w:rPr>
        <w:t>позднее</w:t>
      </w:r>
      <w:r w:rsidRPr="00F576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F5769F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3 рабочих дней с даты проведения заседания</w:t>
      </w:r>
      <w:r w:rsidRPr="00F576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4.7. Решения Общественного совета носят рекомендательный характер.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4.8. Председатель Общественного совета: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организует работу Общественного совета и председательствует на его заседаниях;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подписывает протоколы заседаний Общественного совета и иные документы Общественного совета;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формирует при участии членов Общественного совета и утверждает </w:t>
      </w:r>
      <w:r w:rsidRPr="00AC5C79">
        <w:rPr>
          <w:rFonts w:ascii="Times New Roman" w:hAnsi="Times New Roman" w:cs="Times New Roman"/>
          <w:sz w:val="28"/>
          <w:szCs w:val="28"/>
          <w:lang w:eastAsia="ru-RU"/>
        </w:rPr>
        <w:t>план деятельности Общественного совета, утверждает повестку заседания Общественного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 совета, а также состав лиц, приглашаемых на заседание 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Общественного совета;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контролирует своевременное уведомление членов Общественного совета о дате, месте и повестке предстоящего заседания Общественного совета, а также об утвержденном плане деятельности Общественного совета;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контролирует своевременное направление членам Общественного совета протоколов заседаний Общественного совета и иных необходимых документов;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взаимодействует с органами государственной власти </w:t>
      </w:r>
      <w:r w:rsidRPr="00AC5C79">
        <w:rPr>
          <w:rFonts w:ascii="Times New Roman" w:hAnsi="Times New Roman" w:cs="Times New Roman"/>
          <w:kern w:val="36"/>
          <w:sz w:val="28"/>
          <w:szCs w:val="28"/>
          <w:lang w:eastAsia="ru-RU"/>
        </w:rPr>
        <w:t>Нижегородской области</w:t>
      </w:r>
      <w:r w:rsidRPr="00AC5C7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C5C79">
        <w:rPr>
          <w:rFonts w:ascii="Tahoma" w:hAnsi="Tahoma" w:cs="Tahoma"/>
          <w:sz w:val="27"/>
          <w:szCs w:val="27"/>
          <w:shd w:val="clear" w:color="auto" w:fill="FFFFFF"/>
          <w:lang w:eastAsia="ru-RU"/>
        </w:rPr>
        <w:t xml:space="preserve"> </w:t>
      </w:r>
      <w:r w:rsidRPr="00AC5C79">
        <w:rPr>
          <w:rFonts w:ascii="Times New Roman" w:hAnsi="Times New Roman" w:cs="Times New Roman"/>
          <w:sz w:val="28"/>
          <w:szCs w:val="28"/>
          <w:lang w:eastAsia="ru-RU"/>
        </w:rPr>
        <w:t>по вопросам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154F">
        <w:rPr>
          <w:rFonts w:ascii="Times New Roman" w:hAnsi="Times New Roman" w:cs="Times New Roman"/>
          <w:sz w:val="28"/>
          <w:szCs w:val="28"/>
          <w:lang w:eastAsia="ru-RU"/>
        </w:rPr>
        <w:t>проведения независимой оценки условий осуществления образовательной деятельности</w:t>
      </w:r>
      <w:proofErr w:type="gramEnd"/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муниципальными образовательными организациями, а также иными организациями, осуществляющими образовательную деятельность;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принимает решение о проведении внеочередного заседания Общественного совета и (или) заочного голосования.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4.9. Заместители председателя Общественного совета: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исполняют обязанности председателя Общественного совета в его отсутствие;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по поручению председателя Общественного совета председательствуют на заседаниях в его отсутствие;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подписывают протокол заседания Общественного совета в случае, если они председательствуют на заседании Общественного совета.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4.10. Секретарь Общественного совета: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уведомляет членов Общественного совета о дате, месте и повестке предстоящего заседания Общественного совета не менее чем за месяц до планируемого заседания, а также об утвержденном плане деятельности Общественного совета;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готовит и согласует с председателем Общественного совета проекты решений Общественного совета и иные документы Общественного совета;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ведет делопроизводство, оформляет, согласует с председателем Общественного совета и рассылает членам Общественного совета протоколы заседаний Общественного совета и иные необходимые документы;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 случае проведения заседания Общественного совета в заочной форме обеспечивает направление всем членам Общественного совета необходимых документов и сбор их мнений по результатам рассмотрения указанных документов.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4.11. Члены Общественного совета: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участвуют в деятельности Общественного совета, а также в подготовке документов для рассмотрения на заседаниях Общественного совета;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знакомятся с документами, касающимися рассматриваемых вопросов, высказывают мнения по существу обсуждаемых вопросов, замечания и предложения по проектам принимаемых решений и протоколу заседания Общественного совета;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- вносят предложения по формированию повестки заседания Общественного совета не менее чем за месяц до планируемой даты заседания Общественного совета;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- предлагают кандидатуры представителей </w:t>
      </w:r>
      <w:r>
        <w:rPr>
          <w:rFonts w:ascii="Times New Roman" w:hAnsi="Times New Roman" w:cs="Times New Roman"/>
          <w:sz w:val="28"/>
          <w:szCs w:val="28"/>
        </w:rPr>
        <w:t>Общественного совета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>, общественных объединений, осуществляющих деятельность в сфере образования, культуры</w:t>
      </w:r>
      <w:r w:rsidRPr="003415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>для участия в заседаниях Общественного совета, а также для обсуждения и формирования результатов независимой оценки условий осуществления образовательной деятельности организациями;</w:t>
      </w:r>
    </w:p>
    <w:p w:rsidR="002800AF" w:rsidRPr="00AC5C79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- вправе получать информацию о реализации решений, </w:t>
      </w:r>
      <w:r w:rsidRPr="00AC5C79">
        <w:rPr>
          <w:rFonts w:ascii="Times New Roman" w:hAnsi="Times New Roman" w:cs="Times New Roman"/>
          <w:sz w:val="28"/>
          <w:szCs w:val="28"/>
          <w:lang w:eastAsia="ru-RU"/>
        </w:rPr>
        <w:t>направленных в администрацию городского округа г</w:t>
      </w:r>
      <w:proofErr w:type="gramStart"/>
      <w:r w:rsidRPr="00AC5C79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ор. 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C79">
        <w:rPr>
          <w:rFonts w:ascii="Times New Roman" w:hAnsi="Times New Roman" w:cs="Times New Roman"/>
          <w:sz w:val="28"/>
          <w:szCs w:val="28"/>
          <w:lang w:eastAsia="ru-RU"/>
        </w:rPr>
        <w:t>Члены Общественного совета обладают равными правами п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>ри обсуждении вопросов и голосовании.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4.12. В случае</w:t>
      </w:r>
      <w:proofErr w:type="gramStart"/>
      <w:r w:rsidRPr="0034154F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4154F">
        <w:rPr>
          <w:rFonts w:ascii="Times New Roman" w:hAnsi="Times New Roman" w:cs="Times New Roman"/>
          <w:sz w:val="28"/>
          <w:szCs w:val="28"/>
          <w:lang w:eastAsia="ru-RU"/>
        </w:rPr>
        <w:t xml:space="preserve"> если выполнение функций Общественного совета может повлечь за собой конфликт интересов, при котором личная заинтересованность (прямая или косвенная) лица, входящего в состав Общественного совета, влияет или может повлиять на полноту и объективность принимаемых решений, указанное лицо обязано заявить самоотвод до начала проведения заседания.</w:t>
      </w:r>
    </w:p>
    <w:p w:rsidR="002800AF" w:rsidRPr="00696EB3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E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4.13. Информация о деятельности Общественного совета размещается в информационно-телекоммуникационной сети "Интернет" на официальных сайтах:</w:t>
      </w:r>
    </w:p>
    <w:p w:rsidR="002800AF" w:rsidRPr="00696EB3" w:rsidRDefault="002800AF" w:rsidP="003415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EB3">
        <w:rPr>
          <w:rFonts w:ascii="Times New Roman" w:hAnsi="Times New Roman" w:cs="Times New Roman"/>
          <w:sz w:val="28"/>
          <w:szCs w:val="28"/>
          <w:lang w:eastAsia="ru-RU"/>
        </w:rPr>
        <w:t>- Администрации городского округа г</w:t>
      </w:r>
      <w:proofErr w:type="gramStart"/>
      <w:r w:rsidRPr="00696EB3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696EB3">
        <w:rPr>
          <w:rFonts w:ascii="Times New Roman" w:hAnsi="Times New Roman" w:cs="Times New Roman"/>
          <w:sz w:val="28"/>
          <w:szCs w:val="28"/>
          <w:lang w:eastAsia="ru-RU"/>
        </w:rPr>
        <w:t>ор</w:t>
      </w:r>
      <w:r w:rsidRPr="00696EB3">
        <w:rPr>
          <w:rFonts w:ascii="YS Text" w:hAnsi="YS Text" w:cs="YS Text"/>
          <w:sz w:val="23"/>
          <w:szCs w:val="23"/>
          <w:shd w:val="clear" w:color="auto" w:fill="FFFFFF"/>
        </w:rPr>
        <w:t xml:space="preserve"> </w:t>
      </w:r>
      <w:proofErr w:type="spellStart"/>
      <w:r w:rsidRPr="00696EB3">
        <w:rPr>
          <w:rFonts w:ascii="Times New Roman" w:hAnsi="Times New Roman" w:cs="Times New Roman"/>
          <w:sz w:val="28"/>
          <w:szCs w:val="28"/>
          <w:shd w:val="clear" w:color="auto" w:fill="FFFFFF"/>
        </w:rPr>
        <w:t>www.borcity.ru</w:t>
      </w:r>
      <w:proofErr w:type="spellEnd"/>
      <w:r w:rsidRPr="00696E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96EB3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2800AF" w:rsidRPr="00696EB3" w:rsidRDefault="002800AF" w:rsidP="002341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EB3">
        <w:rPr>
          <w:rFonts w:ascii="Times New Roman" w:hAnsi="Times New Roman" w:cs="Times New Roman"/>
          <w:sz w:val="28"/>
          <w:szCs w:val="28"/>
          <w:lang w:eastAsia="ru-RU"/>
        </w:rPr>
        <w:t>-Управления культуры и туризма администрации городского округа г</w:t>
      </w:r>
      <w:proofErr w:type="gramStart"/>
      <w:r w:rsidRPr="00696EB3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696EB3">
        <w:rPr>
          <w:rFonts w:ascii="Times New Roman" w:hAnsi="Times New Roman" w:cs="Times New Roman"/>
          <w:sz w:val="28"/>
          <w:szCs w:val="28"/>
          <w:lang w:eastAsia="ru-RU"/>
        </w:rPr>
        <w:t xml:space="preserve">ор </w:t>
      </w:r>
      <w:r w:rsidRPr="00696EB3">
        <w:t xml:space="preserve"> </w:t>
      </w:r>
      <w:proofErr w:type="spellStart"/>
      <w:r w:rsidRPr="00696EB3">
        <w:rPr>
          <w:rFonts w:ascii="Times New Roman" w:hAnsi="Times New Roman" w:cs="Times New Roman"/>
          <w:sz w:val="28"/>
          <w:szCs w:val="28"/>
          <w:shd w:val="clear" w:color="auto" w:fill="FFFFFF"/>
        </w:rPr>
        <w:t>www</w:t>
      </w:r>
      <w:proofErr w:type="spellEnd"/>
      <w:r w:rsidRPr="00696E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hyperlink r:id="rId13" w:tgtFrame="_blank" w:history="1">
        <w:proofErr w:type="spellStart"/>
        <w:r w:rsidRPr="00696E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  <w:lang w:val="en-US"/>
          </w:rPr>
          <w:t>bor</w:t>
        </w:r>
        <w:proofErr w:type="spellEnd"/>
        <w:r w:rsidRPr="00696E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</w:rPr>
          <w:t>-</w:t>
        </w:r>
        <w:proofErr w:type="spellStart"/>
        <w:r w:rsidRPr="00696E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  <w:lang w:val="en-US"/>
          </w:rPr>
          <w:t>ukit</w:t>
        </w:r>
        <w:proofErr w:type="spellEnd"/>
        <w:r w:rsidRPr="00696E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</w:rPr>
          <w:t>.</w:t>
        </w:r>
        <w:proofErr w:type="spellStart"/>
        <w:r w:rsidRPr="00696E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  <w:lang w:val="en-US"/>
          </w:rPr>
          <w:t>nnov</w:t>
        </w:r>
        <w:proofErr w:type="spellEnd"/>
        <w:r w:rsidRPr="00696E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</w:rPr>
          <w:t>.</w:t>
        </w:r>
        <w:proofErr w:type="spellStart"/>
        <w:r w:rsidRPr="00696E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  <w:lang w:val="en-US"/>
          </w:rPr>
          <w:t>muzkult</w:t>
        </w:r>
        <w:proofErr w:type="spellEnd"/>
        <w:r w:rsidRPr="00696E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</w:rPr>
          <w:t>.</w:t>
        </w:r>
        <w:proofErr w:type="spellStart"/>
        <w:r w:rsidRPr="00696E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  <w:lang w:val="en-US"/>
          </w:rPr>
          <w:t>ru</w:t>
        </w:r>
        <w:proofErr w:type="spellEnd"/>
      </w:hyperlink>
      <w:r w:rsidRPr="00696EB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800AF" w:rsidRPr="00696EB3" w:rsidRDefault="002800AF" w:rsidP="00234149">
      <w:pPr>
        <w:shd w:val="clear" w:color="auto" w:fill="FBFBFB"/>
        <w:spacing w:after="0" w:line="360" w:lineRule="auto"/>
        <w:ind w:firstLine="539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96EB3">
        <w:rPr>
          <w:rFonts w:ascii="Times New Roman" w:hAnsi="Times New Roman" w:cs="Times New Roman"/>
          <w:sz w:val="28"/>
          <w:szCs w:val="28"/>
          <w:lang w:eastAsia="ru-RU"/>
        </w:rPr>
        <w:t>- Управления образования и молодежной политики администрации городского округа г</w:t>
      </w:r>
      <w:proofErr w:type="gramStart"/>
      <w:r w:rsidRPr="00696EB3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696EB3">
        <w:rPr>
          <w:rFonts w:ascii="Times New Roman" w:hAnsi="Times New Roman" w:cs="Times New Roman"/>
          <w:sz w:val="28"/>
          <w:szCs w:val="28"/>
          <w:lang w:eastAsia="ru-RU"/>
        </w:rPr>
        <w:t xml:space="preserve">ор </w:t>
      </w:r>
      <w:proofErr w:type="spellStart"/>
      <w:r w:rsidRPr="00696EB3">
        <w:rPr>
          <w:rFonts w:ascii="Times New Roman" w:hAnsi="Times New Roman" w:cs="Times New Roman"/>
          <w:sz w:val="28"/>
          <w:szCs w:val="28"/>
          <w:lang w:eastAsia="ru-RU"/>
        </w:rPr>
        <w:t>www</w:t>
      </w:r>
      <w:r w:rsidRPr="00696E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hyperlink r:id="rId14" w:tgtFrame="_blank" w:history="1">
        <w:r w:rsidRPr="00696EB3">
          <w:rPr>
            <w:rFonts w:ascii="Times New Roman" w:hAnsi="Times New Roman" w:cs="Times New Roman"/>
            <w:sz w:val="28"/>
            <w:szCs w:val="28"/>
            <w:lang w:eastAsia="ru-RU"/>
          </w:rPr>
          <w:t>образование-бор.рф</w:t>
        </w:r>
        <w:proofErr w:type="spellEnd"/>
      </w:hyperlink>
      <w:r w:rsidRPr="00696E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00AF" w:rsidRPr="00AC5C79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Общественный совет вправе распространять информацию о своей </w:t>
      </w:r>
      <w:proofErr w:type="gramStart"/>
      <w:r w:rsidRPr="00AC5C79"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AC5C79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через средства массовой информации.</w:t>
      </w:r>
    </w:p>
    <w:p w:rsidR="002800AF" w:rsidRPr="0034154F" w:rsidRDefault="002800AF" w:rsidP="0034154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C79">
        <w:rPr>
          <w:rFonts w:ascii="Times New Roman" w:hAnsi="Times New Roman" w:cs="Times New Roman"/>
          <w:sz w:val="28"/>
          <w:szCs w:val="28"/>
          <w:lang w:eastAsia="ru-RU"/>
        </w:rPr>
        <w:t>4.14. Организационно-техническое обеспечение деятельности Общественного совета осуществляется Уполномоченным органом</w:t>
      </w:r>
      <w:r w:rsidRPr="003415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00AF" w:rsidRDefault="002800AF" w:rsidP="0035164D">
      <w:pPr>
        <w:widowControl w:val="0"/>
        <w:autoSpaceDE w:val="0"/>
        <w:autoSpaceDN w:val="0"/>
        <w:spacing w:after="0" w:line="360" w:lineRule="auto"/>
        <w:ind w:firstLine="539"/>
        <w:jc w:val="center"/>
      </w:pPr>
      <w:r w:rsidRPr="0034154F">
        <w:rPr>
          <w:rFonts w:ascii="Times New Roman" w:hAnsi="Times New Roman" w:cs="Times New Roman"/>
          <w:sz w:val="28"/>
          <w:szCs w:val="28"/>
          <w:lang w:eastAsia="ru-RU"/>
        </w:rPr>
        <w:t>____________________</w:t>
      </w:r>
    </w:p>
    <w:sectPr w:rsidR="002800AF" w:rsidSect="00DF50F5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5116F"/>
    <w:multiLevelType w:val="hybridMultilevel"/>
    <w:tmpl w:val="D80CC120"/>
    <w:lvl w:ilvl="0" w:tplc="86365484">
      <w:start w:val="1"/>
      <w:numFmt w:val="decimal"/>
      <w:lvlText w:val="%1."/>
      <w:lvlJc w:val="left"/>
      <w:pPr>
        <w:ind w:left="1092" w:hanging="384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55CFB"/>
    <w:rsid w:val="000002B1"/>
    <w:rsid w:val="00056385"/>
    <w:rsid w:val="00062648"/>
    <w:rsid w:val="000E1782"/>
    <w:rsid w:val="00181BAF"/>
    <w:rsid w:val="00182BF0"/>
    <w:rsid w:val="001831EF"/>
    <w:rsid w:val="0022293A"/>
    <w:rsid w:val="00232238"/>
    <w:rsid w:val="00234149"/>
    <w:rsid w:val="002800AF"/>
    <w:rsid w:val="00297E94"/>
    <w:rsid w:val="002B7681"/>
    <w:rsid w:val="002C089B"/>
    <w:rsid w:val="002F4A4F"/>
    <w:rsid w:val="00320E98"/>
    <w:rsid w:val="003264EF"/>
    <w:rsid w:val="0034154F"/>
    <w:rsid w:val="0035164D"/>
    <w:rsid w:val="003865FE"/>
    <w:rsid w:val="00386EAA"/>
    <w:rsid w:val="003C3898"/>
    <w:rsid w:val="004F41A3"/>
    <w:rsid w:val="0050780E"/>
    <w:rsid w:val="00594FA4"/>
    <w:rsid w:val="005B0E09"/>
    <w:rsid w:val="005C3165"/>
    <w:rsid w:val="005E4DAF"/>
    <w:rsid w:val="005E52E2"/>
    <w:rsid w:val="00644EBC"/>
    <w:rsid w:val="00696EB3"/>
    <w:rsid w:val="006E06CF"/>
    <w:rsid w:val="00727C3F"/>
    <w:rsid w:val="00762920"/>
    <w:rsid w:val="00830B4E"/>
    <w:rsid w:val="00877A65"/>
    <w:rsid w:val="008A46BF"/>
    <w:rsid w:val="008B6110"/>
    <w:rsid w:val="008B791E"/>
    <w:rsid w:val="008D2174"/>
    <w:rsid w:val="008D3BE4"/>
    <w:rsid w:val="00A45774"/>
    <w:rsid w:val="00A85245"/>
    <w:rsid w:val="00AC5C79"/>
    <w:rsid w:val="00AD4667"/>
    <w:rsid w:val="00B77A9E"/>
    <w:rsid w:val="00BE5F50"/>
    <w:rsid w:val="00C42E25"/>
    <w:rsid w:val="00CC2E83"/>
    <w:rsid w:val="00D67E84"/>
    <w:rsid w:val="00DF50F5"/>
    <w:rsid w:val="00E54B0F"/>
    <w:rsid w:val="00E55CFB"/>
    <w:rsid w:val="00F203AC"/>
    <w:rsid w:val="00F435E6"/>
    <w:rsid w:val="00F5769F"/>
    <w:rsid w:val="00FD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154F"/>
    <w:pPr>
      <w:ind w:left="720"/>
    </w:pPr>
  </w:style>
  <w:style w:type="character" w:styleId="a4">
    <w:name w:val="Strong"/>
    <w:basedOn w:val="a0"/>
    <w:uiPriority w:val="99"/>
    <w:qFormat/>
    <w:rsid w:val="00320E98"/>
    <w:rPr>
      <w:b/>
      <w:bCs/>
    </w:rPr>
  </w:style>
  <w:style w:type="character" w:styleId="a5">
    <w:name w:val="Hyperlink"/>
    <w:basedOn w:val="a0"/>
    <w:uiPriority w:val="99"/>
    <w:semiHidden/>
    <w:rsid w:val="002341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3;&#1054;&#1050;&#1054;\&#1055;&#1086;&#1089;&#1090;&#1072;&#1085;&#1086;&#1074;&#1083;&#1077;&#1085;&#1080;&#1077;%20&#1072;&#1076;&#1084;&#1080;&#1085;&#1080;&#1089;&#1090;&#1088;&#1072;&#1094;&#1080;&#1080;%20&#1075;&#1086;&#1088;&#1086;&#1076;&#1089;&#1082;&#1086;&#1075;&#1086;%20&#1086;&#1082;&#1088;&#1091;&#1075;&#1072;%20&#1075;_%20&#1041;&#1086;&#1088;%20&#1053;&#1080;&#1078;&#1077;&#1075;&#1086;&#1088;.rtf" TargetMode="External"/><Relationship Id="rId13" Type="http://schemas.openxmlformats.org/officeDocument/2006/relationships/hyperlink" Target="http://bor-ukit.nnov.muzkult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98510AE0E147FCD2140755EF328957D14E50EC526A4B793190E2D7851E525CC569D2166A6AD05BEB5A97FAb4N" TargetMode="External"/><Relationship Id="rId12" Type="http://schemas.openxmlformats.org/officeDocument/2006/relationships/hyperlink" Target="https://xn----7sbacddwnl3cfdhrl.xn--p1a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2D75A45A51665374AC65A0118CE5AAD7D6AB626158D3EDA9ED73D3EDB5D34894E118C7B7EB4B70757C791C5850DC9DDA0B92F8VAG1H" TargetMode="External"/><Relationship Id="rId11" Type="http://schemas.openxmlformats.org/officeDocument/2006/relationships/hyperlink" Target="http://bor-ukit.nnov.muzkult.ru/" TargetMode="External"/><Relationship Id="rId5" Type="http://schemas.openxmlformats.org/officeDocument/2006/relationships/hyperlink" Target="consultantplus://offline/ref=562D75A45A51665374AC65A0118CE5AAD7D6AB626158D3EDA9ED73D3EDB5D34894E118C5BCE71475606D21135F4BC29CC51790FAA1V5G0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14FD6A59A468EB040914079FA2F1F6C5E7C429740B94B118F61A972F9672ABB6B7642A2831F8A4CA1F0EB3F5ET3x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53;&#1054;&#1050;&#1054;\&#1055;&#1086;&#1089;&#1090;&#1072;&#1085;&#1086;&#1074;&#1083;&#1077;&#1085;&#1080;&#1077;%20&#1072;&#1076;&#1084;&#1080;&#1085;&#1080;&#1089;&#1090;&#1088;&#1072;&#1094;&#1080;&#1080;%20&#1075;&#1086;&#1088;&#1086;&#1076;&#1089;&#1082;&#1086;&#1075;&#1086;%20&#1086;&#1082;&#1088;&#1091;&#1075;&#1072;%20&#1075;_%20&#1041;&#1086;&#1088;%20&#1053;&#1080;&#1078;&#1077;&#1075;&#1086;&#1088;.rtf" TargetMode="External"/><Relationship Id="rId14" Type="http://schemas.openxmlformats.org/officeDocument/2006/relationships/hyperlink" Target="https://xn----7sbacddwnl3cfdhrl.xn--p1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3268</Words>
  <Characters>18632</Characters>
  <Application>Microsoft Office Word</Application>
  <DocSecurity>0</DocSecurity>
  <Lines>155</Lines>
  <Paragraphs>43</Paragraphs>
  <ScaleCrop>false</ScaleCrop>
  <Company>1</Company>
  <LinksUpToDate>false</LinksUpToDate>
  <CharactersWithSpaces>21857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</cp:lastModifiedBy>
  <cp:revision>2</cp:revision>
  <cp:lastPrinted>2022-02-22T11:50:00Z</cp:lastPrinted>
  <dcterms:created xsi:type="dcterms:W3CDTF">2022-02-24T07:42:00Z</dcterms:created>
  <dcterms:modified xsi:type="dcterms:W3CDTF">2022-02-24T07:42:00Z</dcterms:modified>
</cp:coreProperties>
</file>