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D7" w:rsidRPr="003B5E61" w:rsidRDefault="006016D7" w:rsidP="003A6B45">
      <w:pPr>
        <w:rPr>
          <w:sz w:val="28"/>
          <w:szCs w:val="28"/>
        </w:rPr>
      </w:pPr>
    </w:p>
    <w:tbl>
      <w:tblPr>
        <w:tblW w:w="10260" w:type="dxa"/>
        <w:tblInd w:w="-106" w:type="dxa"/>
        <w:tblLayout w:type="fixed"/>
        <w:tblLook w:val="0000"/>
      </w:tblPr>
      <w:tblGrid>
        <w:gridCol w:w="10260"/>
      </w:tblGrid>
      <w:tr w:rsidR="006016D7" w:rsidRPr="003B5E61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016D7" w:rsidRPr="003A6B45" w:rsidRDefault="006016D7" w:rsidP="003A6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A6B45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6016D7" w:rsidRPr="003A6B45" w:rsidRDefault="006016D7" w:rsidP="003A6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A6B45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6016D7" w:rsidRPr="003A6B45" w:rsidRDefault="006016D7" w:rsidP="003A6B45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016D7" w:rsidRPr="003A6B45" w:rsidRDefault="006016D7" w:rsidP="003A6B45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A6B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6016D7" w:rsidRPr="003B5E61" w:rsidTr="003A6B45">
              <w:tc>
                <w:tcPr>
                  <w:tcW w:w="4643" w:type="dxa"/>
                </w:tcPr>
                <w:p w:rsidR="006016D7" w:rsidRPr="003B5E61" w:rsidRDefault="006016D7" w:rsidP="003A6B45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14.02.2023</w:t>
                  </w: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77" w:type="dxa"/>
                </w:tcPr>
                <w:p w:rsidR="006016D7" w:rsidRPr="003B5E61" w:rsidRDefault="006016D7" w:rsidP="003A6B45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944</w:t>
                  </w:r>
                </w:p>
              </w:tc>
            </w:tr>
            <w:tr w:rsidR="006016D7" w:rsidRPr="003B5E61" w:rsidTr="003A6B45">
              <w:tc>
                <w:tcPr>
                  <w:tcW w:w="4643" w:type="dxa"/>
                </w:tcPr>
                <w:p w:rsidR="006016D7" w:rsidRPr="003B5E61" w:rsidRDefault="006016D7" w:rsidP="003A6B45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77" w:type="dxa"/>
                </w:tcPr>
                <w:p w:rsidR="006016D7" w:rsidRPr="003B5E61" w:rsidRDefault="006016D7" w:rsidP="003A6B45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016D7" w:rsidRPr="003B5E61" w:rsidRDefault="006016D7" w:rsidP="003A6B45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6D7" w:rsidRDefault="006016D7" w:rsidP="003A6B45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6016D7" w:rsidRPr="0059333E" w:rsidRDefault="006016D7" w:rsidP="003A6B45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Бор от 27.06.2019 № 3449</w:t>
      </w:r>
    </w:p>
    <w:p w:rsidR="006016D7" w:rsidRPr="003B5E61" w:rsidRDefault="006016D7" w:rsidP="003A6B45">
      <w:pPr>
        <w:rPr>
          <w:sz w:val="28"/>
          <w:szCs w:val="28"/>
        </w:rPr>
      </w:pPr>
    </w:p>
    <w:p w:rsidR="006016D7" w:rsidRPr="003A6B45" w:rsidRDefault="006016D7" w:rsidP="003A6B4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B45">
        <w:rPr>
          <w:rFonts w:ascii="Times New Roman" w:hAnsi="Times New Roman" w:cs="Times New Roman"/>
          <w:sz w:val="28"/>
          <w:szCs w:val="28"/>
        </w:rPr>
        <w:t xml:space="preserve">В связи с изменением наименований муниципальных учреждений, городского округа </w:t>
      </w:r>
      <w:proofErr w:type="gramStart"/>
      <w:r w:rsidRPr="003A6B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6B45">
        <w:rPr>
          <w:rFonts w:ascii="Times New Roman" w:hAnsi="Times New Roman" w:cs="Times New Roman"/>
          <w:sz w:val="28"/>
          <w:szCs w:val="28"/>
        </w:rPr>
        <w:t>. Бор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 xml:space="preserve">, изменением состава спортивных судей по оценке выполнения нормативов испытаний (тестов) Всероссийского физкультурно-спортивного комплекса «Готов к труду и обороне» (ГТО) администрация </w:t>
      </w:r>
      <w:r w:rsidRPr="003A6B45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 w:rsidRPr="003A6B45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3A6B45">
        <w:rPr>
          <w:rFonts w:ascii="Times New Roman" w:hAnsi="Times New Roman" w:cs="Times New Roman"/>
          <w:sz w:val="28"/>
          <w:szCs w:val="28"/>
        </w:rPr>
        <w:t>:</w:t>
      </w:r>
    </w:p>
    <w:p w:rsidR="006016D7" w:rsidRPr="003A6B45" w:rsidRDefault="006016D7" w:rsidP="003A6B4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A6B45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округа г. Бор от 27.06.2019 № 3449</w:t>
      </w:r>
      <w:proofErr w:type="gramStart"/>
      <w:r w:rsidRPr="003A6B4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A6B45">
        <w:rPr>
          <w:rFonts w:ascii="Times New Roman" w:hAnsi="Times New Roman" w:cs="Times New Roman"/>
          <w:sz w:val="28"/>
          <w:szCs w:val="28"/>
        </w:rPr>
        <w:t xml:space="preserve"> наделении муниципального автономного учреждения «Физкультурно-оздоровительный комплекс «Кварц» 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>имени В.С. Щукина»</w:t>
      </w:r>
      <w:r w:rsidRPr="003A6B45">
        <w:rPr>
          <w:rFonts w:ascii="Times New Roman" w:hAnsi="Times New Roman" w:cs="Times New Roman"/>
          <w:sz w:val="28"/>
          <w:szCs w:val="28"/>
        </w:rPr>
        <w:t xml:space="preserve">, муниципального автономного учреждения «Физкультурно-оздоровительный комплекс «Красная Горка» правом по оценке выполнения нормативов испытаний (тестов) 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>Всероссийского физкультурно-спортивного комплекса «Готов к труду и обороне» (ГТО)» следующие изменения:</w:t>
      </w:r>
    </w:p>
    <w:p w:rsidR="006016D7" w:rsidRPr="003A6B45" w:rsidRDefault="006016D7" w:rsidP="003A6B4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3A6B45">
        <w:rPr>
          <w:rFonts w:ascii="Times New Roman" w:hAnsi="Times New Roman" w:cs="Times New Roman"/>
          <w:sz w:val="28"/>
          <w:szCs w:val="28"/>
          <w:lang w:eastAsia="en-US"/>
        </w:rPr>
        <w:t xml:space="preserve">1.1. в наименовании и тексте постановления слова «муниципальное автономное учреждение </w:t>
      </w:r>
      <w:r w:rsidRPr="003A6B45">
        <w:rPr>
          <w:rFonts w:ascii="Times New Roman" w:hAnsi="Times New Roman" w:cs="Times New Roman"/>
          <w:sz w:val="28"/>
          <w:szCs w:val="28"/>
        </w:rPr>
        <w:t xml:space="preserve">«Физкультурно-оздоровительный комплекс «Кварц» 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имени В.С. Щукина», 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>заменить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 словами «муниципальное автономное учреждение дополнительного образования «Спортивная школа «Кварц» им. В.С. Щукина» (МАУ ДО «СШ «Кварц») в соответствующем падеже;</w:t>
      </w:r>
      <w:proofErr w:type="gramEnd"/>
    </w:p>
    <w:p w:rsidR="006016D7" w:rsidRPr="003A6B45" w:rsidRDefault="006016D7" w:rsidP="003A6B4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1.2. 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 xml:space="preserve">в наименовании и тексте постановления слова 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>«муниципальное автономное учреждение «Физкультурно-оздоровительный комплекс «</w:t>
      </w:r>
      <w:proofErr w:type="gramStart"/>
      <w:r w:rsidRPr="003A6B45">
        <w:rPr>
          <w:rFonts w:ascii="Times New Roman" w:hAnsi="Times New Roman" w:cs="Times New Roman"/>
          <w:spacing w:val="-1"/>
          <w:sz w:val="28"/>
          <w:szCs w:val="28"/>
        </w:rPr>
        <w:t>Красная</w:t>
      </w:r>
      <w:proofErr w:type="gramEnd"/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 Горка», 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>заменить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 словами «муниципальное автономное учреждение дополнительного образования «Спортивная школа «Красная Горка» (МАУ ДО «СШ «Красная Горка») в соответствующем падеже;</w:t>
      </w:r>
      <w:bookmarkStart w:id="0" w:name="_GoBack"/>
      <w:bookmarkEnd w:id="0"/>
    </w:p>
    <w:p w:rsidR="006016D7" w:rsidRPr="003A6B45" w:rsidRDefault="006016D7" w:rsidP="003A6B45">
      <w:pPr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A6B45">
        <w:rPr>
          <w:rFonts w:ascii="Times New Roman" w:hAnsi="Times New Roman" w:cs="Times New Roman"/>
          <w:spacing w:val="-1"/>
          <w:sz w:val="28"/>
          <w:szCs w:val="28"/>
        </w:rPr>
        <w:lastRenderedPageBreak/>
        <w:t>1.3. в пункте 3 постановления слова «Директору Департамента финансов Симаковой Г.Д.», заменить словами «И.о. директора Департамента финансов Егорову Д.С.».</w:t>
      </w:r>
    </w:p>
    <w:p w:rsidR="006016D7" w:rsidRPr="003A6B45" w:rsidRDefault="006016D7" w:rsidP="003A6B45">
      <w:pPr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proofErr w:type="gramStart"/>
      <w:r w:rsidRPr="003A6B45">
        <w:rPr>
          <w:rFonts w:ascii="Times New Roman" w:hAnsi="Times New Roman" w:cs="Times New Roman"/>
          <w:spacing w:val="-1"/>
          <w:sz w:val="28"/>
          <w:szCs w:val="28"/>
        </w:rPr>
        <w:t>Приложение № 1</w:t>
      </w:r>
      <w:r w:rsidRPr="003A6B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>«Список судейского корпуса по выполнению видов испытаний (тестов), нормативов Всероссийского физкультурно-спортивного комплекса «Готов к труду и обороне» (ГТО)»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, утвержденное </w:t>
      </w:r>
      <w:r w:rsidRPr="003A6B4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г. Бор от 27.06.2019 № 3449 «О наделении муниципального автономного учреждения «Физкультурно-оздоровительный комплекс «Кварц» 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>имени В.С. Щукина»</w:t>
      </w:r>
      <w:r w:rsidRPr="003A6B45">
        <w:rPr>
          <w:rFonts w:ascii="Times New Roman" w:hAnsi="Times New Roman" w:cs="Times New Roman"/>
          <w:sz w:val="28"/>
          <w:szCs w:val="28"/>
        </w:rPr>
        <w:t xml:space="preserve">, муниципального автономного учреждения «Физкультурно-оздоровительный комплекс «Красная Горка» правом по оценке выполнения нормативов испытаний (тестов) 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>Всероссийского физкультурно-спортивного комплекса «Готов</w:t>
      </w:r>
      <w:proofErr w:type="gramEnd"/>
      <w:r w:rsidRPr="003A6B45">
        <w:rPr>
          <w:rFonts w:ascii="Times New Roman" w:hAnsi="Times New Roman" w:cs="Times New Roman"/>
          <w:sz w:val="28"/>
          <w:szCs w:val="28"/>
          <w:lang w:eastAsia="en-US"/>
        </w:rPr>
        <w:t xml:space="preserve"> к труду и обороне» (ГТО)»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 изложить в новой редакции согласно приложению № 1 к настоящему постановлению. </w:t>
      </w:r>
    </w:p>
    <w:p w:rsidR="006016D7" w:rsidRPr="003A6B45" w:rsidRDefault="006016D7" w:rsidP="003A6B45">
      <w:pPr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3. </w:t>
      </w:r>
      <w:proofErr w:type="gramStart"/>
      <w:r w:rsidRPr="003A6B45">
        <w:rPr>
          <w:rFonts w:ascii="Times New Roman" w:hAnsi="Times New Roman" w:cs="Times New Roman"/>
          <w:spacing w:val="-1"/>
          <w:sz w:val="28"/>
          <w:szCs w:val="28"/>
        </w:rPr>
        <w:t>Приложение № 2 «</w:t>
      </w:r>
      <w:r w:rsidRPr="003A6B45">
        <w:rPr>
          <w:rFonts w:ascii="Times New Roman" w:hAnsi="Times New Roman"/>
          <w:sz w:val="28"/>
          <w:szCs w:val="28"/>
          <w:lang w:eastAsia="en-US"/>
        </w:rPr>
        <w:t>Перечень</w:t>
      </w:r>
      <w:r w:rsidRPr="003A6B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3A6B45">
        <w:rPr>
          <w:rFonts w:ascii="Times New Roman" w:hAnsi="Times New Roman"/>
          <w:sz w:val="28"/>
          <w:szCs w:val="28"/>
          <w:lang w:eastAsia="en-US"/>
        </w:rPr>
        <w:t>объектов (мест тестирования) населения в рамках Всероссийского физкультурно-спортивного комплекса «Готов к труду и обороне» (ГТО)» в городском округе г. Бор»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, утвержденное </w:t>
      </w:r>
      <w:r w:rsidRPr="003A6B4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г. Бор от 27.06.2019 № 3449 «О наделении муниципального автономного учреждения «Физкультурно-оздоровительный комплекс «Кварц» 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>имени В.С. Щукина»</w:t>
      </w:r>
      <w:r w:rsidRPr="003A6B45">
        <w:rPr>
          <w:rFonts w:ascii="Times New Roman" w:hAnsi="Times New Roman" w:cs="Times New Roman"/>
          <w:sz w:val="28"/>
          <w:szCs w:val="28"/>
        </w:rPr>
        <w:t xml:space="preserve">, муниципального автономного учреждения «Физкультурно-оздоровительный комплекс «Красная Горка» правом по оценке выполнения нормативов испытаний (тестов) </w:t>
      </w:r>
      <w:r w:rsidRPr="003A6B45">
        <w:rPr>
          <w:rFonts w:ascii="Times New Roman" w:hAnsi="Times New Roman" w:cs="Times New Roman"/>
          <w:sz w:val="28"/>
          <w:szCs w:val="28"/>
          <w:lang w:eastAsia="en-US"/>
        </w:rPr>
        <w:t>Всероссийского</w:t>
      </w:r>
      <w:proofErr w:type="gramEnd"/>
      <w:r w:rsidRPr="003A6B45">
        <w:rPr>
          <w:rFonts w:ascii="Times New Roman" w:hAnsi="Times New Roman" w:cs="Times New Roman"/>
          <w:sz w:val="28"/>
          <w:szCs w:val="28"/>
          <w:lang w:eastAsia="en-US"/>
        </w:rPr>
        <w:t xml:space="preserve"> физкультурно-спортивного комплекса «Готов к труду и обороне» (ГТО)»</w:t>
      </w:r>
      <w:r w:rsidRPr="003A6B45">
        <w:rPr>
          <w:rFonts w:ascii="Times New Roman" w:hAnsi="Times New Roman" w:cs="Times New Roman"/>
          <w:spacing w:val="-1"/>
          <w:sz w:val="28"/>
          <w:szCs w:val="28"/>
        </w:rPr>
        <w:t xml:space="preserve"> изложить в новой редакции согласно приложению № 2 к настоящему постановлению.</w:t>
      </w:r>
    </w:p>
    <w:p w:rsidR="006016D7" w:rsidRPr="003A6B45" w:rsidRDefault="006016D7" w:rsidP="003A6B45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B45"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Pr="003A6B4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3A6B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6B45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A6B45">
        <w:rPr>
          <w:rFonts w:ascii="Times New Roman" w:hAnsi="Times New Roman" w:cs="Times New Roman"/>
          <w:sz w:val="28"/>
          <w:szCs w:val="28"/>
        </w:rPr>
        <w:t xml:space="preserve">(Е.А. </w:t>
      </w:r>
      <w:proofErr w:type="spellStart"/>
      <w:r w:rsidRPr="003A6B45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3A6B4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3A6B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3A6B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3A6B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3A6B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3A6B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A6B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6D7" w:rsidRPr="003A6B45" w:rsidRDefault="006016D7" w:rsidP="003A6B45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6D7" w:rsidRPr="003A6B45" w:rsidRDefault="006016D7" w:rsidP="003A6B45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6D7" w:rsidRPr="003A6B45" w:rsidRDefault="006016D7" w:rsidP="003A6B4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016D7" w:rsidRDefault="006016D7" w:rsidP="003A6B45">
      <w:pPr>
        <w:tabs>
          <w:tab w:val="left" w:pos="981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016D7" w:rsidRDefault="006016D7" w:rsidP="003A6B45">
      <w:pPr>
        <w:tabs>
          <w:tab w:val="left" w:pos="98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A6B45">
        <w:rPr>
          <w:rFonts w:ascii="Times New Roman" w:hAnsi="Times New Roman" w:cs="Times New Roman"/>
          <w:sz w:val="20"/>
          <w:szCs w:val="20"/>
        </w:rPr>
        <w:t xml:space="preserve">О.С. </w:t>
      </w:r>
      <w:proofErr w:type="spellStart"/>
      <w:r w:rsidRPr="003A6B45">
        <w:rPr>
          <w:rFonts w:ascii="Times New Roman" w:hAnsi="Times New Roman" w:cs="Times New Roman"/>
          <w:sz w:val="20"/>
          <w:szCs w:val="20"/>
        </w:rPr>
        <w:t>Шахина</w:t>
      </w:r>
      <w:proofErr w:type="spellEnd"/>
    </w:p>
    <w:p w:rsidR="00BD55E6" w:rsidRDefault="006016D7" w:rsidP="00BD55E6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A6B45">
        <w:rPr>
          <w:rFonts w:ascii="Times New Roman" w:hAnsi="Times New Roman" w:cs="Times New Roman"/>
          <w:sz w:val="20"/>
          <w:szCs w:val="20"/>
        </w:rPr>
        <w:t>24620</w:t>
      </w:r>
    </w:p>
    <w:p w:rsidR="006016D7" w:rsidRPr="00F67560" w:rsidRDefault="00BD55E6" w:rsidP="00E32572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6016D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016D7" w:rsidRPr="003C0766" w:rsidRDefault="006016D7" w:rsidP="00E32572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3C076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016D7" w:rsidRPr="003C0766" w:rsidRDefault="006016D7" w:rsidP="00E32572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C07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3C07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C0766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6016D7" w:rsidRPr="003C0766" w:rsidRDefault="006016D7" w:rsidP="00E32572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14.02.2023 № 944</w:t>
      </w:r>
    </w:p>
    <w:p w:rsidR="006016D7" w:rsidRDefault="006016D7" w:rsidP="003A6B45">
      <w:pPr>
        <w:autoSpaceDE/>
        <w:autoSpaceDN/>
        <w:ind w:firstLine="68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16D7" w:rsidRPr="00BC0449" w:rsidRDefault="006016D7" w:rsidP="003A6B45">
      <w:pPr>
        <w:autoSpaceDE/>
        <w:autoSpaceDN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Список спортивных судей</w:t>
      </w:r>
    </w:p>
    <w:p w:rsidR="006016D7" w:rsidRPr="00BC0449" w:rsidRDefault="006016D7" w:rsidP="003A6B45">
      <w:pPr>
        <w:autoSpaceDE/>
        <w:autoSpaceDN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04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оценке выполнения</w:t>
      </w:r>
      <w:r w:rsidRPr="00BC04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нормативов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испытаний (тестов) </w:t>
      </w:r>
      <w:r w:rsidRPr="00BC04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Всероссийского физкультурно-спортивного комплекса</w:t>
      </w:r>
    </w:p>
    <w:p w:rsidR="006016D7" w:rsidRDefault="006016D7" w:rsidP="003A6B45">
      <w:pPr>
        <w:autoSpaceDE/>
        <w:autoSpaceDN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04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«Готов к труду и обороне» (ГТО)</w:t>
      </w:r>
    </w:p>
    <w:p w:rsidR="006016D7" w:rsidRPr="00BC0449" w:rsidRDefault="006016D7" w:rsidP="003A6B45">
      <w:pPr>
        <w:autoSpaceDE/>
        <w:autoSpaceDN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394"/>
        <w:gridCol w:w="4536"/>
      </w:tblGrid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</w:p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работы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Потапова Татьяна Игоревна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Чуева Ксения Валентиновна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Теплова Юлия </w:t>
            </w:r>
            <w:proofErr w:type="spell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Зурабиевна</w:t>
            </w:r>
            <w:proofErr w:type="spellEnd"/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Нелюбова Анна Степановна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Синицына Алиса Максимовна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Якушев Игорь Сергеевич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Чуев Михаил Андреевич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Шиганов</w:t>
            </w:r>
            <w:proofErr w:type="spellEnd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Николай Павлович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Калушкин</w:t>
            </w:r>
            <w:proofErr w:type="spellEnd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Александр Анатольевич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Любчич</w:t>
            </w:r>
            <w:proofErr w:type="spellEnd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Светлана Борисовна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Самарина Наталья Владимировна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«Кварц»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Степанов Сергей Александрович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Степанова Наталья Олеговна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Смирнова Елена Юрьевна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Воронов Артем Александрович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Новикова Юлия Андреевна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Максимова Татьяна Александровна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Якушенков</w:t>
            </w:r>
            <w:proofErr w:type="spellEnd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Сергей Николаевич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Туркина </w:t>
            </w:r>
            <w:proofErr w:type="spellStart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Снежана</w:t>
            </w:r>
            <w:proofErr w:type="spellEnd"/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Сергеевна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Акишева Анна Сергеевна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«Красная Горка»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Леонтьев Александр Сергеевич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по легкой атлетике»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Золотова Юлия Игоревна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по легкой атлетике»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Янковский Иван Сергеевич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по легкой атлетике»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Ковалев Алексей Евгеньевич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по легкой атлетике»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Лаврина Ирина Евгеньевна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ДО «СШ по легкой атлетике»</w:t>
            </w:r>
          </w:p>
        </w:tc>
      </w:tr>
      <w:tr w:rsidR="006016D7">
        <w:tc>
          <w:tcPr>
            <w:tcW w:w="959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394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Маркичев Эдуард Федорович</w:t>
            </w:r>
          </w:p>
        </w:tc>
        <w:tc>
          <w:tcPr>
            <w:tcW w:w="4536" w:type="dxa"/>
          </w:tcPr>
          <w:p w:rsidR="006016D7" w:rsidRPr="00F745AF" w:rsidRDefault="006016D7" w:rsidP="003A6B4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5AF">
              <w:rPr>
                <w:rFonts w:ascii="Times New Roman" w:hAnsi="Times New Roman" w:cs="Times New Roman"/>
                <w:sz w:val="28"/>
                <w:szCs w:val="28"/>
              </w:rPr>
              <w:t>РО ООО «ВФГС в Нижегородской области»</w:t>
            </w:r>
          </w:p>
        </w:tc>
      </w:tr>
    </w:tbl>
    <w:p w:rsidR="006016D7" w:rsidRDefault="006016D7" w:rsidP="003A6B45">
      <w:pPr>
        <w:autoSpaceDE/>
        <w:autoSpaceDN/>
        <w:ind w:firstLine="68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16D7" w:rsidRPr="00F67560" w:rsidRDefault="006016D7" w:rsidP="003A6B45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 2</w:t>
      </w:r>
    </w:p>
    <w:p w:rsidR="006016D7" w:rsidRPr="003C0766" w:rsidRDefault="006016D7" w:rsidP="003A6B45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016D7" w:rsidRPr="004B6391" w:rsidRDefault="006016D7" w:rsidP="003A6B45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6016D7" w:rsidRPr="00F67560" w:rsidRDefault="006016D7" w:rsidP="003A6B45">
      <w:pPr>
        <w:autoSpaceDE/>
        <w:autoSpaceDN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14.02.2023</w:t>
      </w:r>
    </w:p>
    <w:p w:rsidR="006016D7" w:rsidRPr="00F67560" w:rsidRDefault="006016D7" w:rsidP="003A6B45">
      <w:pPr>
        <w:autoSpaceDE/>
        <w:autoSpaceDN/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016D7" w:rsidRPr="005F738C" w:rsidRDefault="006016D7" w:rsidP="003A6B45">
      <w:pPr>
        <w:autoSpaceDE/>
        <w:autoSpaceDN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F738C">
        <w:rPr>
          <w:rFonts w:ascii="Times New Roman" w:hAnsi="Times New Roman"/>
          <w:b/>
          <w:bCs/>
          <w:sz w:val="28"/>
          <w:szCs w:val="28"/>
          <w:lang w:eastAsia="en-US"/>
        </w:rPr>
        <w:t>Перечень</w:t>
      </w:r>
    </w:p>
    <w:p w:rsidR="006016D7" w:rsidRDefault="006016D7" w:rsidP="003A6B45">
      <w:pPr>
        <w:autoSpaceDE/>
        <w:autoSpaceDN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F738C">
        <w:rPr>
          <w:rFonts w:ascii="Times New Roman" w:hAnsi="Times New Roman"/>
          <w:b/>
          <w:bCs/>
          <w:sz w:val="28"/>
          <w:szCs w:val="28"/>
          <w:lang w:eastAsia="en-US"/>
        </w:rPr>
        <w:t>объектов (мест тестирования) населения в рамках Всероссийского физкультурно-спортивного комплекса «Готов к труду и обороне» (ГТО)»</w:t>
      </w:r>
    </w:p>
    <w:p w:rsidR="006016D7" w:rsidRPr="005F738C" w:rsidRDefault="006016D7" w:rsidP="003A6B45">
      <w:pPr>
        <w:autoSpaceDE/>
        <w:autoSpaceDN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F738C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в городском округе </w:t>
      </w:r>
      <w:proofErr w:type="gramStart"/>
      <w:r w:rsidRPr="005F738C">
        <w:rPr>
          <w:rFonts w:ascii="Times New Roman" w:hAnsi="Times New Roman"/>
          <w:b/>
          <w:bCs/>
          <w:sz w:val="28"/>
          <w:szCs w:val="28"/>
          <w:lang w:eastAsia="en-US"/>
        </w:rPr>
        <w:t>г</w:t>
      </w:r>
      <w:proofErr w:type="gramEnd"/>
      <w:r w:rsidRPr="005F738C">
        <w:rPr>
          <w:rFonts w:ascii="Times New Roman" w:hAnsi="Times New Roman"/>
          <w:b/>
          <w:bCs/>
          <w:sz w:val="28"/>
          <w:szCs w:val="28"/>
          <w:lang w:eastAsia="en-US"/>
        </w:rPr>
        <w:t>. Бор</w:t>
      </w:r>
    </w:p>
    <w:p w:rsidR="006016D7" w:rsidRDefault="006016D7" w:rsidP="003A6B45">
      <w:pPr>
        <w:autoSpaceDE/>
        <w:autoSpaceDN/>
        <w:rPr>
          <w:rFonts w:ascii="Times New Roman" w:hAnsi="Times New Roman"/>
          <w:sz w:val="16"/>
          <w:szCs w:val="16"/>
          <w:lang w:eastAsia="en-US"/>
        </w:rPr>
      </w:pPr>
    </w:p>
    <w:p w:rsidR="006016D7" w:rsidRPr="00F67560" w:rsidRDefault="006016D7" w:rsidP="003A6B45">
      <w:pPr>
        <w:autoSpaceDE/>
        <w:autoSpaceDN/>
        <w:ind w:firstLine="70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67560">
        <w:rPr>
          <w:rFonts w:ascii="Times New Roman" w:hAnsi="Times New Roman"/>
          <w:sz w:val="28"/>
          <w:szCs w:val="28"/>
          <w:lang w:eastAsia="en-US"/>
        </w:rPr>
        <w:t>Центр тестирования Муниципаль</w:t>
      </w:r>
      <w:r>
        <w:rPr>
          <w:rFonts w:ascii="Times New Roman" w:hAnsi="Times New Roman"/>
          <w:sz w:val="28"/>
          <w:szCs w:val="28"/>
          <w:lang w:eastAsia="en-US"/>
        </w:rPr>
        <w:t>ное автономное учреждение дополнительного образования «СШ</w:t>
      </w:r>
      <w:r w:rsidRPr="00F67560">
        <w:rPr>
          <w:rFonts w:ascii="Times New Roman" w:hAnsi="Times New Roman"/>
          <w:sz w:val="28"/>
          <w:szCs w:val="28"/>
          <w:lang w:eastAsia="en-US"/>
        </w:rPr>
        <w:t xml:space="preserve"> «Красная Горка»</w:t>
      </w:r>
    </w:p>
    <w:p w:rsidR="006016D7" w:rsidRPr="00F67560" w:rsidRDefault="006016D7" w:rsidP="003A6B45">
      <w:pPr>
        <w:autoSpaceDE/>
        <w:autoSpaceDN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389"/>
        <w:gridCol w:w="3798"/>
      </w:tblGrid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МАУ ДО «СШ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«Красная Горка»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мкр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Красногорка, д.55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МАУ ДО «СШ «Спартак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798" w:type="dxa"/>
          </w:tcPr>
          <w:p w:rsidR="006016D7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Спортивная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д.1а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Бор, ул. Щербакова, д. 6Б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МАУ ДО ЦВР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«Алиса»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Луначарского, д.</w:t>
            </w:r>
            <w:r w:rsidRPr="00F67560">
              <w:rPr>
                <w:rFonts w:ascii="Times New Roman" w:hAnsi="Times New Roman"/>
                <w:sz w:val="27"/>
                <w:szCs w:val="27"/>
                <w:lang w:eastAsia="en-US"/>
              </w:rPr>
              <w:t>106</w:t>
            </w:r>
          </w:p>
        </w:tc>
      </w:tr>
      <w:tr w:rsidR="006016D7" w:rsidRPr="00F67560">
        <w:trPr>
          <w:trHeight w:val="790"/>
        </w:trPr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МАУ ДО «СШ по легкой атлетике»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Гастелло, д. 4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ind w:firstLine="56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МАУ ДО ЦДТ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«Старт» 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Линда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д. 8а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МАУ ДО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«СШ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дзюдо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округ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Линда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ул. Школьная, д. 7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МАОУ С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Ш № 12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п. Неклюдово,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Дружба, д. 1а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ОШ № 15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п. Ситники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д. 31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ОШ № 19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Бор,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Железнодорожный,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Центральная, д. 2б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ОШ № 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Бор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округ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п. Неклюдово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Новая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6а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ОШ № 25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округ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Бор,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п. Шпалозавод,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Школьная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д. 1а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Краснослободская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ОШ</w:t>
            </w:r>
          </w:p>
        </w:tc>
        <w:tc>
          <w:tcPr>
            <w:tcW w:w="3798" w:type="dxa"/>
          </w:tcPr>
          <w:p w:rsidR="006016D7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округ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д. Красная Слобода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Центральная, д. 23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Совхозская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ОШ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округ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п. совхоз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Сормовский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Пролетарий»,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Центральная,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19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МАОУ СШ № 1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Бор, ул. Красногорка, д.20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МАОУ СШ № 2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Октябрьская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д. 82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СШ № 3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Бор, ул. Воровского, д.73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МАОУ СШ № 4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8 марта, д. 13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СШ № 6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Профсоюзная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д. 8а</w:t>
            </w:r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Каликинская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СШ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округ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Бор, д.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Каликино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Октябрьская, д.14 а</w:t>
            </w:r>
            <w:proofErr w:type="gramEnd"/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Кантауровская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СШ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г. Бор,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с. Кантаурово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Совхозная, д.15 б</w:t>
            </w:r>
            <w:proofErr w:type="gramEnd"/>
          </w:p>
        </w:tc>
      </w:tr>
      <w:tr w:rsidR="006016D7" w:rsidRPr="00F67560"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Линдовская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СШ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Линда, ул. Школьная, д. 7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6016D7" w:rsidRPr="00F67560">
        <w:trPr>
          <w:trHeight w:val="699"/>
        </w:trPr>
        <w:tc>
          <w:tcPr>
            <w:tcW w:w="59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Чистопольская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СШ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с. Чистое Поле, д. 5</w:t>
            </w:r>
          </w:p>
        </w:tc>
      </w:tr>
    </w:tbl>
    <w:p w:rsidR="006016D7" w:rsidRPr="00F67560" w:rsidRDefault="006016D7" w:rsidP="003A6B45">
      <w:pPr>
        <w:tabs>
          <w:tab w:val="left" w:pos="9071"/>
        </w:tabs>
        <w:autoSpaceDE/>
        <w:autoSpaceDN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016D7" w:rsidRDefault="006016D7" w:rsidP="003A6B45">
      <w:pPr>
        <w:tabs>
          <w:tab w:val="left" w:pos="9071"/>
        </w:tabs>
        <w:autoSpaceDE/>
        <w:autoSpaceDN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67560">
        <w:rPr>
          <w:rFonts w:ascii="Times New Roman" w:hAnsi="Times New Roman"/>
          <w:sz w:val="28"/>
          <w:szCs w:val="28"/>
          <w:lang w:eastAsia="en-US"/>
        </w:rPr>
        <w:t xml:space="preserve">2. Центр тестирования Муниципальное автономное учреждение </w:t>
      </w:r>
      <w:r>
        <w:rPr>
          <w:rFonts w:ascii="Times New Roman" w:hAnsi="Times New Roman"/>
          <w:sz w:val="28"/>
          <w:szCs w:val="28"/>
          <w:lang w:eastAsia="en-US"/>
        </w:rPr>
        <w:t>дополнительного образования «СШ</w:t>
      </w:r>
      <w:r w:rsidRPr="00F67560">
        <w:rPr>
          <w:rFonts w:ascii="Times New Roman" w:hAnsi="Times New Roman"/>
          <w:sz w:val="28"/>
          <w:szCs w:val="28"/>
          <w:lang w:eastAsia="en-US"/>
        </w:rPr>
        <w:t xml:space="preserve"> «Кварц»</w:t>
      </w:r>
      <w:r>
        <w:rPr>
          <w:rFonts w:ascii="Times New Roman" w:hAnsi="Times New Roman"/>
          <w:sz w:val="28"/>
          <w:szCs w:val="28"/>
          <w:lang w:eastAsia="en-US"/>
        </w:rPr>
        <w:t xml:space="preserve"> им. В.С. Щукина»</w:t>
      </w:r>
    </w:p>
    <w:p w:rsidR="006016D7" w:rsidRPr="00F67560" w:rsidRDefault="006016D7" w:rsidP="003A6B45">
      <w:pPr>
        <w:tabs>
          <w:tab w:val="left" w:pos="9071"/>
        </w:tabs>
        <w:autoSpaceDE/>
        <w:autoSpaceDN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274"/>
        <w:gridCol w:w="3798"/>
      </w:tblGrid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МАУ ДО «СШ «Кварц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Маяковского, д. 10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СОК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«Взлет»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Большое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Пикино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Больничная, д. 17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МАУ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портивная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школа олимпийского резерва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греко-римской борьбе» 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п. Октябрьский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Молодежная, д.6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НШ № 17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Бор, ул. Баринова, д. 6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ОШ № 5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Фигнер, д. 1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Большеорловская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ОШ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Бор,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Большеорловское</w:t>
            </w:r>
            <w:proofErr w:type="spellEnd"/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Горького, д.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Большепикинская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ОШ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Большое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Пикино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Больничная, д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26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Редькинская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ОШ</w:t>
            </w:r>
          </w:p>
        </w:tc>
        <w:tc>
          <w:tcPr>
            <w:tcW w:w="3798" w:type="dxa"/>
          </w:tcPr>
          <w:p w:rsidR="006016D7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Бор, 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Редькино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Ямновская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ОШ</w:t>
            </w:r>
          </w:p>
        </w:tc>
        <w:tc>
          <w:tcPr>
            <w:tcW w:w="3798" w:type="dxa"/>
          </w:tcPr>
          <w:p w:rsidR="006016D7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округ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Ямново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ул. Школьная, д. 18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МАОУ СШ № 8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 микрорайон, д.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МАОУ СШ № 10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Коммунистическая, д. 12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Махалова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proofErr w:type="gramEnd"/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МАОУ СШ № 11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Лермонтова, д. 2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СШ № 22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Суворова, д. 15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МАОУ «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Октябрьская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СШ»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п. Октябрьский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ул. Победы д. 15 а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МАОУ лицей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</w:p>
        </w:tc>
        <w:tc>
          <w:tcPr>
            <w:tcW w:w="3798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Бор,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Коммунистическая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д. 11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ОУ </w:t>
            </w:r>
            <w:proofErr w:type="spell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Затонская</w:t>
            </w:r>
            <w:proofErr w:type="spell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СШ</w:t>
            </w:r>
          </w:p>
        </w:tc>
        <w:tc>
          <w:tcPr>
            <w:tcW w:w="3798" w:type="dxa"/>
          </w:tcPr>
          <w:p w:rsidR="006016D7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п. Память Парижской Коммуны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Школьная, д. 11 </w:t>
            </w:r>
          </w:p>
        </w:tc>
      </w:tr>
      <w:tr w:rsidR="006016D7" w:rsidRPr="00F67560">
        <w:tc>
          <w:tcPr>
            <w:tcW w:w="709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274" w:type="dxa"/>
          </w:tcPr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</w:t>
            </w: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ОУ Останкинская СШ</w:t>
            </w:r>
          </w:p>
        </w:tc>
        <w:tc>
          <w:tcPr>
            <w:tcW w:w="3798" w:type="dxa"/>
          </w:tcPr>
          <w:p w:rsidR="006016D7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городской округ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. Бор</w:t>
            </w:r>
          </w:p>
          <w:p w:rsidR="006016D7" w:rsidRPr="00F67560" w:rsidRDefault="006016D7" w:rsidP="003A6B45">
            <w:pPr>
              <w:tabs>
                <w:tab w:val="left" w:pos="9071"/>
              </w:tabs>
              <w:autoSpaceDE/>
              <w:autoSpaceDN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Останкино, ул. </w:t>
            </w:r>
            <w:proofErr w:type="gramStart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Школьная</w:t>
            </w:r>
            <w:proofErr w:type="gramEnd"/>
            <w:r w:rsidRPr="00F67560">
              <w:rPr>
                <w:rFonts w:ascii="Times New Roman" w:hAnsi="Times New Roman"/>
                <w:sz w:val="28"/>
                <w:szCs w:val="28"/>
                <w:lang w:eastAsia="en-US"/>
              </w:rPr>
              <w:t>, д. 13</w:t>
            </w:r>
          </w:p>
        </w:tc>
      </w:tr>
    </w:tbl>
    <w:p w:rsidR="006016D7" w:rsidRPr="003C0766" w:rsidRDefault="006016D7" w:rsidP="003A6B45">
      <w:pPr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6016D7" w:rsidRPr="003C0766" w:rsidSect="003A6B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C41AE"/>
    <w:rsid w:val="000125D0"/>
    <w:rsid w:val="000156CF"/>
    <w:rsid w:val="00045914"/>
    <w:rsid w:val="0006658D"/>
    <w:rsid w:val="000707FB"/>
    <w:rsid w:val="001436CE"/>
    <w:rsid w:val="00143BBE"/>
    <w:rsid w:val="001829C0"/>
    <w:rsid w:val="001B0D24"/>
    <w:rsid w:val="001F6BE7"/>
    <w:rsid w:val="002B0CA0"/>
    <w:rsid w:val="002B7CC0"/>
    <w:rsid w:val="002E338B"/>
    <w:rsid w:val="003236DF"/>
    <w:rsid w:val="00372B40"/>
    <w:rsid w:val="00373017"/>
    <w:rsid w:val="00390C76"/>
    <w:rsid w:val="003A6737"/>
    <w:rsid w:val="003A6B45"/>
    <w:rsid w:val="003B5E61"/>
    <w:rsid w:val="003C0766"/>
    <w:rsid w:val="003C61D3"/>
    <w:rsid w:val="00434E4F"/>
    <w:rsid w:val="00443F2A"/>
    <w:rsid w:val="00496ADD"/>
    <w:rsid w:val="004B6391"/>
    <w:rsid w:val="004C5215"/>
    <w:rsid w:val="00520E23"/>
    <w:rsid w:val="0059333E"/>
    <w:rsid w:val="005F738C"/>
    <w:rsid w:val="006016D7"/>
    <w:rsid w:val="006C7794"/>
    <w:rsid w:val="006E5874"/>
    <w:rsid w:val="00766CA5"/>
    <w:rsid w:val="00776CA1"/>
    <w:rsid w:val="007C6C1C"/>
    <w:rsid w:val="00831F6B"/>
    <w:rsid w:val="00832DCE"/>
    <w:rsid w:val="008623E5"/>
    <w:rsid w:val="0087475A"/>
    <w:rsid w:val="008A0740"/>
    <w:rsid w:val="008B4FE0"/>
    <w:rsid w:val="00923B26"/>
    <w:rsid w:val="009305CA"/>
    <w:rsid w:val="00970372"/>
    <w:rsid w:val="009773CC"/>
    <w:rsid w:val="00983870"/>
    <w:rsid w:val="00A473D4"/>
    <w:rsid w:val="00AC10E6"/>
    <w:rsid w:val="00B07F3C"/>
    <w:rsid w:val="00B2761D"/>
    <w:rsid w:val="00B442E0"/>
    <w:rsid w:val="00BC0449"/>
    <w:rsid w:val="00BD55E6"/>
    <w:rsid w:val="00BE3907"/>
    <w:rsid w:val="00BE5DEB"/>
    <w:rsid w:val="00C836F5"/>
    <w:rsid w:val="00CC41AE"/>
    <w:rsid w:val="00D56C6D"/>
    <w:rsid w:val="00D579BB"/>
    <w:rsid w:val="00D63C76"/>
    <w:rsid w:val="00D8530C"/>
    <w:rsid w:val="00DE6FB6"/>
    <w:rsid w:val="00E041A9"/>
    <w:rsid w:val="00E32572"/>
    <w:rsid w:val="00E36A18"/>
    <w:rsid w:val="00E65556"/>
    <w:rsid w:val="00EC391D"/>
    <w:rsid w:val="00EE5981"/>
    <w:rsid w:val="00F47347"/>
    <w:rsid w:val="00F67560"/>
    <w:rsid w:val="00F7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37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6737"/>
    <w:rPr>
      <w:color w:val="auto"/>
      <w:u w:val="single"/>
    </w:rPr>
  </w:style>
  <w:style w:type="paragraph" w:styleId="a4">
    <w:name w:val="List Paragraph"/>
    <w:basedOn w:val="a"/>
    <w:uiPriority w:val="99"/>
    <w:qFormat/>
    <w:rsid w:val="00045914"/>
    <w:pPr>
      <w:ind w:left="720"/>
    </w:pPr>
  </w:style>
  <w:style w:type="table" w:styleId="a5">
    <w:name w:val="Table Grid"/>
    <w:basedOn w:val="a1"/>
    <w:uiPriority w:val="99"/>
    <w:rsid w:val="00BC044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C391D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C391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7379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Ноут</cp:lastModifiedBy>
  <cp:revision>3</cp:revision>
  <cp:lastPrinted>2023-02-14T06:15:00Z</cp:lastPrinted>
  <dcterms:created xsi:type="dcterms:W3CDTF">2023-02-15T10:32:00Z</dcterms:created>
  <dcterms:modified xsi:type="dcterms:W3CDTF">2023-02-15T10:32:00Z</dcterms:modified>
</cp:coreProperties>
</file>