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EC" w:rsidRPr="00842A5C" w:rsidRDefault="006675EC" w:rsidP="00AB367C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675E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675EC" w:rsidRPr="00AB367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75E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675E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75EC" w:rsidRPr="00AB367C" w:rsidRDefault="006675EC" w:rsidP="00AB3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01.03.2021                                                                                                      № 995</w:t>
      </w:r>
    </w:p>
    <w:p w:rsidR="006675EC" w:rsidRDefault="006675EC" w:rsidP="00AB367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:rsidR="006675EC" w:rsidRDefault="006675EC" w:rsidP="00B82FC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оформления плановых (рейдовых) заданий</w:t>
      </w:r>
    </w:p>
    <w:p w:rsidR="006675EC" w:rsidRPr="00AB367C" w:rsidRDefault="006675EC" w:rsidP="00B82FC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результатов плановых (рейдовых) осмотров</w:t>
      </w:r>
    </w:p>
    <w:p w:rsidR="006675EC" w:rsidRPr="00A61587" w:rsidRDefault="00A61587" w:rsidP="00D05C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67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AB367C">
          <w:rPr>
            <w:rFonts w:ascii="Times New Roman" w:hAnsi="Times New Roman" w:cs="Times New Roman"/>
            <w:sz w:val="28"/>
            <w:szCs w:val="28"/>
          </w:rPr>
          <w:t>статьей 13.2</w:t>
        </w:r>
      </w:hyperlink>
      <w:r w:rsidRPr="00AB367C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 w:rsidR="00A61587" w:rsidRPr="00A615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367C">
        <w:rPr>
          <w:rFonts w:ascii="Times New Roman" w:hAnsi="Times New Roman" w:cs="Times New Roman"/>
          <w:sz w:val="28"/>
          <w:szCs w:val="28"/>
        </w:rPr>
        <w:t xml:space="preserve">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администрация городского округа город Бор Нижегородской области </w:t>
      </w:r>
      <w:r w:rsidRPr="00AB367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67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6" w:history="1">
        <w:r w:rsidRPr="00AB367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B367C">
        <w:rPr>
          <w:rFonts w:ascii="Times New Roman" w:hAnsi="Times New Roman" w:cs="Times New Roman"/>
          <w:sz w:val="28"/>
          <w:szCs w:val="28"/>
        </w:rPr>
        <w:t xml:space="preserve"> оформления плановых (рейдовых) заданий и результатов плановых (рейдовых) осмотров.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67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AB36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61587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="00A61587">
        <w:rPr>
          <w:rFonts w:ascii="Times New Roman" w:hAnsi="Times New Roman" w:cs="Times New Roman"/>
          <w:sz w:val="28"/>
          <w:szCs w:val="28"/>
        </w:rPr>
        <w:t>Е.А.</w:t>
      </w:r>
      <w:r w:rsidRPr="00AB367C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AB367C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AB367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B367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B367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AB367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B367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B367C">
        <w:rPr>
          <w:rFonts w:ascii="Times New Roman" w:hAnsi="Times New Roman" w:cs="Times New Roman"/>
          <w:sz w:val="28"/>
          <w:szCs w:val="28"/>
        </w:rPr>
        <w:t>.</w:t>
      </w:r>
    </w:p>
    <w:p w:rsidR="006675EC" w:rsidRPr="00AB367C" w:rsidRDefault="006675EC" w:rsidP="00AB36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Pr="00AB367C" w:rsidRDefault="006675EC" w:rsidP="00AB36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Pr="00C93E83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Default="006675EC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5EC" w:rsidRPr="00AB367C" w:rsidRDefault="006675EC" w:rsidP="00AB3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М.И. Бычкова</w:t>
      </w:r>
    </w:p>
    <w:p w:rsidR="006675EC" w:rsidRPr="00AB367C" w:rsidRDefault="006675EC" w:rsidP="00AB3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8(83159) 9-13-89</w:t>
      </w:r>
    </w:p>
    <w:p w:rsidR="006675EC" w:rsidRPr="00AB367C" w:rsidRDefault="006675EC" w:rsidP="00C93E8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1587" w:rsidRDefault="00A61587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1587" w:rsidRDefault="00A61587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1587" w:rsidRDefault="00A61587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1587" w:rsidRDefault="00A61587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675EC" w:rsidRPr="00AB367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ПОРЯДОК </w:t>
      </w:r>
    </w:p>
    <w:p w:rsidR="006675EC" w:rsidRPr="00AB367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67C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ОФОРМЛЕНИЯ </w:t>
      </w:r>
      <w:proofErr w:type="gramStart"/>
      <w:r w:rsidRPr="00AB367C">
        <w:rPr>
          <w:rFonts w:ascii="Times New Roman" w:hAnsi="Times New Roman" w:cs="Times New Roman"/>
          <w:b/>
          <w:bCs/>
          <w:sz w:val="24"/>
          <w:szCs w:val="24"/>
        </w:rPr>
        <w:t>ПЛАНОВЫХ</w:t>
      </w:r>
      <w:proofErr w:type="gramEnd"/>
      <w:r w:rsidRPr="00AB367C">
        <w:rPr>
          <w:rFonts w:ascii="Times New Roman" w:hAnsi="Times New Roman" w:cs="Times New Roman"/>
          <w:b/>
          <w:bCs/>
          <w:sz w:val="24"/>
          <w:szCs w:val="24"/>
        </w:rPr>
        <w:t xml:space="preserve"> (РЕЙДОВЫХ) </w:t>
      </w:r>
    </w:p>
    <w:p w:rsidR="006675EC" w:rsidRPr="00AB367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67C">
        <w:rPr>
          <w:rFonts w:ascii="Times New Roman" w:hAnsi="Times New Roman" w:cs="Times New Roman"/>
          <w:b/>
          <w:bCs/>
          <w:sz w:val="24"/>
          <w:szCs w:val="24"/>
        </w:rPr>
        <w:t>ЗАДАНИЙ И РЕЗУЛЬТАТОВ ПЛАНОВЫХ (РЕЙДОВЫХ) ОСМОТРОВ</w:t>
      </w:r>
    </w:p>
    <w:p w:rsidR="006675EC" w:rsidRPr="00AB367C" w:rsidRDefault="006675EC" w:rsidP="00AB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 xml:space="preserve">Порядок оформления плановых (рейдовых) заданий и плановых (рейдовых) осмотров (обследований), их содержание (далее - Порядок) разработан в соответствии с Федеральным </w:t>
      </w:r>
      <w:hyperlink r:id="rId8" w:history="1">
        <w:r w:rsidRPr="00AB36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B367C">
        <w:rPr>
          <w:rFonts w:ascii="Times New Roman" w:hAnsi="Times New Roman" w:cs="Times New Roman"/>
          <w:sz w:val="24"/>
          <w:szCs w:val="2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регулирует отношения в сфере организации и осуществления муниципального земельного контроля на территории городского округа город Бор Нижегородской области.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2. Настоящий Порядок устанавливает процедуру оформления плановых (рейдовых) заданий и результатов плановых (рейдовых) осмотров (обследований).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 xml:space="preserve">Задачей плановых (рейдовых) заданий и результатов плановых (рейдовых) осмотров (обследований) является осуществление контроля за соблюдением юридическими лицами, индивидуальными предпринимателями, гражданами обязательных требований и (или) требований, установленных муниципальными правовыми актами. 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4. Целью оформления плановых (рейдовых) заданий и результатов плановых (рейдовых) осмотров (обследований) является предупреждение, выявление и пресечение нарушений обязательных требований юридическими лицами и индивидуальными предпринимателями, гражданами при осуществлении своей деятельности требований, установленных федеральными законами, законами Нижегородской области, в случае, если соответствующие виды контроля относятся к вопросам местного значения.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5. </w:t>
      </w:r>
      <w:bookmarkStart w:id="1" w:name="Par0"/>
      <w:bookmarkEnd w:id="1"/>
      <w:r w:rsidRPr="00AB367C">
        <w:rPr>
          <w:rFonts w:ascii="Times New Roman" w:hAnsi="Times New Roman" w:cs="Times New Roman"/>
          <w:sz w:val="24"/>
          <w:szCs w:val="24"/>
        </w:rPr>
        <w:t>Плановые (рейдовые) задания утверждаются приказом (распоряжением) руководителя органа муниципального земельного контроля или его заместителем.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  Директор Департамента имущественных и земельных отношений администрации городского округа город Бор Нижегородской области является заместителем руководителя органа муниципального земельного контроля. 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6. Плановые (рейдовые) задания подлежат регистрации в журнале учета плановых (рейдовых) заданий органа муниципального земельного контроля в течение трех рабочих дней со дня утверждения планового (рейдового) задания.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7. Плановые (рейдовые) задания и их содержание подписываются директором Департамента имущественных и земельных отношений администрации городского округа город Бор Нижегородской области.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8. В плановом (рейдовом) </w:t>
      </w:r>
      <w:hyperlink r:id="rId9" w:history="1">
        <w:r w:rsidRPr="00AB367C">
          <w:rPr>
            <w:rFonts w:ascii="Times New Roman" w:hAnsi="Times New Roman" w:cs="Times New Roman"/>
            <w:sz w:val="24"/>
            <w:szCs w:val="24"/>
          </w:rPr>
          <w:t>задании</w:t>
        </w:r>
      </w:hyperlink>
      <w:r w:rsidRPr="00AB367C">
        <w:rPr>
          <w:rFonts w:ascii="Times New Roman" w:hAnsi="Times New Roman" w:cs="Times New Roman"/>
          <w:sz w:val="24"/>
          <w:szCs w:val="24"/>
        </w:rPr>
        <w:t xml:space="preserve"> содержатся: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67C">
        <w:rPr>
          <w:rFonts w:ascii="Times New Roman" w:hAnsi="Times New Roman" w:cs="Times New Roman"/>
          <w:sz w:val="24"/>
          <w:szCs w:val="24"/>
        </w:rPr>
        <w:t>- правовые основания проведения плановых (рейдовых) осмотров, обследований земельных участков;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цель и предмет планового (рейдового) осмотра (обследования) земельных участков;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67C">
        <w:rPr>
          <w:rFonts w:ascii="Times New Roman" w:hAnsi="Times New Roman" w:cs="Times New Roman"/>
          <w:sz w:val="24"/>
          <w:szCs w:val="24"/>
        </w:rPr>
        <w:t>- фамилии, имена, отчества, должности должностных лиц, уполномоченных на проведение плановых (рейдовых) осмотров (обследований);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адрес местонахождения осмотра (обследования) земельного участка;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маршрут планового (рейдового) осмотра (обследования);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даты начала и окончания проведения планового (рейдового) осмотра (обследования).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9. При принятии решений о проведении плановых (рейдовых) осмотров (обследований) учитывается информация, поступившая в администрацию городского округа город Бор Нижегородской области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B367C">
        <w:rPr>
          <w:rFonts w:ascii="Times New Roman" w:hAnsi="Times New Roman" w:cs="Times New Roman"/>
          <w:sz w:val="24"/>
          <w:szCs w:val="24"/>
        </w:rPr>
        <w:t>: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граждан и организаций;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средств массовой информации, в том числе посредством информационно-телекоммуникационной сети Интернет;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федеральных органов исполнительной власти и их территориальных органов;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органов государственной власти Нижегородской области;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органов местного самоуправления Нижегородской области;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правоохранительных органов;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органов прокуратуры;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- иных источников, если полученная информация содержит сведения о нарушении требований действующего законодательства.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>По окончании проведения планового (рейдового) осмотра (обследования) земельных участков на территории городского округа город Бор Нижегородской области, должностными лицами, осуществляющими проведение планового (рейдового) осмотра, составляется акт планового (рейдового) осмотра (обследования).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>В акте планового (рейдового) осмотра (обследования) отражается информация о применении фото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67C">
        <w:rPr>
          <w:rFonts w:ascii="Times New Roman" w:hAnsi="Times New Roman" w:cs="Times New Roman"/>
          <w:sz w:val="24"/>
          <w:szCs w:val="24"/>
        </w:rPr>
        <w:t xml:space="preserve">- и (или) видеосъемки, о составлении планов, схем, </w:t>
      </w:r>
      <w:proofErr w:type="spellStart"/>
      <w:r w:rsidRPr="00AB367C">
        <w:rPr>
          <w:rFonts w:ascii="Times New Roman" w:hAnsi="Times New Roman" w:cs="Times New Roman"/>
          <w:sz w:val="24"/>
          <w:szCs w:val="24"/>
        </w:rPr>
        <w:t>фототаблиц</w:t>
      </w:r>
      <w:proofErr w:type="spellEnd"/>
      <w:r w:rsidRPr="00AB367C">
        <w:rPr>
          <w:rFonts w:ascii="Times New Roman" w:hAnsi="Times New Roman" w:cs="Times New Roman"/>
          <w:sz w:val="24"/>
          <w:szCs w:val="24"/>
        </w:rPr>
        <w:t>, которые являются приложением к акту.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367C">
        <w:rPr>
          <w:rFonts w:ascii="Times New Roman" w:hAnsi="Times New Roman" w:cs="Times New Roman"/>
          <w:sz w:val="24"/>
          <w:szCs w:val="24"/>
        </w:rPr>
        <w:t xml:space="preserve"> В случае получения в ходе проведения планового (рейдового) осмотра (обследования) земельных участков, сведений о готовящихся нарушениях или признаках нарушения обязательных требований, требований, установленных муниципальными правовыми актами, орган муниципального контроля направляют юридическому лицу, индивидуальному предпринимателю, гражданину предостережение о недопустимости нарушения обязательных требований, требований, установленных муниципальными правовыми актами.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11.1.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и (или)  требований, установленных муниципальными правовыми актами, должно содержать указания на соответствующие обязательные требования и (или) 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предпринимателя, гражданина могут привести или приводят к нарушению этих требований.</w:t>
      </w:r>
      <w:proofErr w:type="gramEnd"/>
      <w:r w:rsidRPr="00AB367C">
        <w:rPr>
          <w:rFonts w:ascii="Times New Roman" w:hAnsi="Times New Roman" w:cs="Times New Roman"/>
          <w:sz w:val="24"/>
          <w:szCs w:val="24"/>
        </w:rPr>
        <w:t xml:space="preserve">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предпринимателем, гражданином сведений и документов, за исключением сведений о принятых юридическим лицом, индивидуальным предпринимателем, гражданином мерах по обеспечению соблюдения обязательных требований и (или)  требований, установленных муниципальными правовыми актами.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11.2.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 xml:space="preserve">Порядок составления и направления предостережения о недопустимости нарушения обязательных требований и (или) требований, установленных муниципальными правовыми актами, подачи юридическим лицом, индивидуальным предпринимателем, гражданином возражений на такое предостережение и их рассмотрения, порядок уведомления об исполнении такого предостережения определяются </w:t>
      </w:r>
      <w:hyperlink r:id="rId10" w:history="1">
        <w:r w:rsidRPr="00AB367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36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10.02.2017 N 166 "Об утверждении Правил составления и направления предостережения о недопустимости нарушения обязательных требований и требований, установленных</w:t>
      </w:r>
      <w:proofErr w:type="gramEnd"/>
      <w:r w:rsidRPr="00AB367C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предостережения".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>В случае выявления при проведении плановых (рейдовых) осмотров (обследований) нарушений обязательных требований и (или) требований, установленных муниципальными правовыми актами, должностные лица муниципального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муниципального контроля информацию о выявленных нарушениях для принятия решения о назначении внеплановой проверки юридического лица</w:t>
      </w:r>
      <w:proofErr w:type="gramEnd"/>
      <w:r w:rsidRPr="00AB367C">
        <w:rPr>
          <w:rFonts w:ascii="Times New Roman" w:hAnsi="Times New Roman" w:cs="Times New Roman"/>
          <w:sz w:val="24"/>
          <w:szCs w:val="24"/>
        </w:rPr>
        <w:t xml:space="preserve">, индивидуального предпринимателя по основаниям, указанным в </w:t>
      </w:r>
      <w:hyperlink r:id="rId11" w:history="1">
        <w:r w:rsidRPr="00AB367C">
          <w:rPr>
            <w:rFonts w:ascii="Times New Roman" w:hAnsi="Times New Roman" w:cs="Times New Roman"/>
            <w:sz w:val="24"/>
            <w:szCs w:val="24"/>
          </w:rPr>
          <w:t>пункте 2 части 2 статьи 10</w:t>
        </w:r>
      </w:hyperlink>
      <w:r w:rsidRPr="00AB367C"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Pr="00AB367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ПОРЯДОК </w:t>
      </w:r>
    </w:p>
    <w:p w:rsidR="006675E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67C">
        <w:rPr>
          <w:rFonts w:ascii="Times New Roman" w:hAnsi="Times New Roman" w:cs="Times New Roman"/>
          <w:b/>
          <w:bCs/>
          <w:sz w:val="24"/>
          <w:szCs w:val="24"/>
        </w:rPr>
        <w:t>ОФОРМЛЕНИЯ РЕЗУЛЬТАТОВ ПЛАНОВЫХ (РЕЙДОВЫХ) ОСМОТРОВ (ОБСЛЕДОВАНИЙ) ЗЕМЕЛЬНЫХ УЧАСТКОВ НА ТЕРРИТОРИИ ГОРОДСКОГО ОКРУГА ГОРОД БОР НИЖЕГОРОДСКОЙ ОБЛАСТИ</w:t>
      </w:r>
    </w:p>
    <w:p w:rsidR="006675EC" w:rsidRPr="00AB367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B367C">
        <w:rPr>
          <w:rFonts w:ascii="Times New Roman" w:hAnsi="Times New Roman" w:cs="Times New Roman"/>
          <w:sz w:val="24"/>
          <w:szCs w:val="24"/>
        </w:rPr>
        <w:t>Результаты планового (рейдового) осмотра (обследования) оформляются актом планового (рейдового) осмотра (обследования) в течение 3 (трех) рабочих дней с даты завершения планового (рейдового) осмотра, обследования.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2. В акте планового (рейдового) осмотра (обследования) указываются: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а) наименование органа муниципального контроля;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б) Дата и место составления акта;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в) дата и номер распоряжения (приказа) директора Департамента имущественных и земельных отношений администрации городского округа город Бор Нижегородской области об утверждении планового (рейдового) задания;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г) основание проведения планового (рейдового) осмотра (обследования);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B367C">
        <w:rPr>
          <w:rFonts w:ascii="Times New Roman" w:hAnsi="Times New Roman" w:cs="Times New Roman"/>
          <w:sz w:val="24"/>
          <w:szCs w:val="24"/>
        </w:rPr>
        <w:t>) даты и время начала и завершения планового (рейдового) осмотра (обследования);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67C">
        <w:rPr>
          <w:rFonts w:ascii="Times New Roman" w:hAnsi="Times New Roman" w:cs="Times New Roman"/>
          <w:sz w:val="24"/>
          <w:szCs w:val="24"/>
        </w:rPr>
        <w:t>е) фамилии, имена, отчества (при наличии) и должности лиц, уполномоченных на проведение планового (рейдового) осмотра (обследования);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67C">
        <w:rPr>
          <w:rFonts w:ascii="Times New Roman" w:hAnsi="Times New Roman" w:cs="Times New Roman"/>
          <w:sz w:val="24"/>
          <w:szCs w:val="24"/>
        </w:rPr>
        <w:t>ж) фамилии, имена, отчества (при наличии) привлекаемых к проведению планового (рейдового) осмотра, обследования экспертов, экспертных организаций, а также иных лиц в случае их участия в плановом (рейдовом) осмотре (обследовании);</w:t>
      </w:r>
      <w:proofErr w:type="gramEnd"/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67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B367C">
        <w:rPr>
          <w:rFonts w:ascii="Times New Roman" w:hAnsi="Times New Roman" w:cs="Times New Roman"/>
          <w:sz w:val="24"/>
          <w:szCs w:val="24"/>
        </w:rPr>
        <w:t>) адрес местонахождения земельного участка;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и) сведения о результатах осмотра (обследования) и выявленных нарушениях обязательных требований и (или) требований, установленных муниципальными правовыми актами, а также лицах, их допустивших;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к) перечень мероприятий, проведенных в ходе планового (рейдового) осмотра (обследования);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л) прилагаемые документы и материалы фото- или видеосъемки;</w:t>
      </w:r>
    </w:p>
    <w:p w:rsidR="006675EC" w:rsidRPr="00AB367C" w:rsidRDefault="006675EC" w:rsidP="00AB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7C">
        <w:rPr>
          <w:rFonts w:ascii="Times New Roman" w:hAnsi="Times New Roman" w:cs="Times New Roman"/>
          <w:sz w:val="24"/>
          <w:szCs w:val="24"/>
        </w:rPr>
        <w:t>м) подписи муниципальных инспекторов, экспертов, экспертных организаций, а также иных лиц в случае их участия в плановом (рейдовом) осмотре (обследовании).</w:t>
      </w:r>
    </w:p>
    <w:p w:rsidR="006675EC" w:rsidRPr="00AB367C" w:rsidRDefault="006675EC" w:rsidP="00AB36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675EC" w:rsidRPr="00AB367C" w:rsidRDefault="006675EC" w:rsidP="00AB367C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6675EC" w:rsidRPr="00AB367C" w:rsidSect="00AB367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856D7"/>
    <w:rsid w:val="00070ACD"/>
    <w:rsid w:val="000A7E4C"/>
    <w:rsid w:val="000D1D20"/>
    <w:rsid w:val="000E021C"/>
    <w:rsid w:val="000F700A"/>
    <w:rsid w:val="000F777D"/>
    <w:rsid w:val="00183F77"/>
    <w:rsid w:val="001902D1"/>
    <w:rsid w:val="001C00F0"/>
    <w:rsid w:val="001C22ED"/>
    <w:rsid w:val="001C74AC"/>
    <w:rsid w:val="001F70C0"/>
    <w:rsid w:val="00211568"/>
    <w:rsid w:val="00232738"/>
    <w:rsid w:val="002639ED"/>
    <w:rsid w:val="0026497F"/>
    <w:rsid w:val="0029106F"/>
    <w:rsid w:val="00360DB1"/>
    <w:rsid w:val="003669C1"/>
    <w:rsid w:val="0037575F"/>
    <w:rsid w:val="003A4CC0"/>
    <w:rsid w:val="003C731F"/>
    <w:rsid w:val="003D7B41"/>
    <w:rsid w:val="003F4273"/>
    <w:rsid w:val="00401E91"/>
    <w:rsid w:val="004032E4"/>
    <w:rsid w:val="00467D0F"/>
    <w:rsid w:val="00493769"/>
    <w:rsid w:val="004C5A61"/>
    <w:rsid w:val="00500979"/>
    <w:rsid w:val="00560B6D"/>
    <w:rsid w:val="00563217"/>
    <w:rsid w:val="00570CCE"/>
    <w:rsid w:val="005848E4"/>
    <w:rsid w:val="005856D7"/>
    <w:rsid w:val="005B4C87"/>
    <w:rsid w:val="005C6134"/>
    <w:rsid w:val="005D04A4"/>
    <w:rsid w:val="005D2587"/>
    <w:rsid w:val="005D539F"/>
    <w:rsid w:val="00615288"/>
    <w:rsid w:val="006675EC"/>
    <w:rsid w:val="006A4BDF"/>
    <w:rsid w:val="006B1FA3"/>
    <w:rsid w:val="006C6A0F"/>
    <w:rsid w:val="006F1E8A"/>
    <w:rsid w:val="006F6F4C"/>
    <w:rsid w:val="0070288E"/>
    <w:rsid w:val="00707B16"/>
    <w:rsid w:val="00735139"/>
    <w:rsid w:val="00745DB0"/>
    <w:rsid w:val="00791216"/>
    <w:rsid w:val="007B7134"/>
    <w:rsid w:val="007C5EDC"/>
    <w:rsid w:val="007E7659"/>
    <w:rsid w:val="00825B47"/>
    <w:rsid w:val="00842A5C"/>
    <w:rsid w:val="008467EB"/>
    <w:rsid w:val="0085044B"/>
    <w:rsid w:val="008836C5"/>
    <w:rsid w:val="00883CA3"/>
    <w:rsid w:val="008974A0"/>
    <w:rsid w:val="008A5DFE"/>
    <w:rsid w:val="008D0223"/>
    <w:rsid w:val="00911DD3"/>
    <w:rsid w:val="009340A3"/>
    <w:rsid w:val="00934186"/>
    <w:rsid w:val="00936D16"/>
    <w:rsid w:val="009403E1"/>
    <w:rsid w:val="00953052"/>
    <w:rsid w:val="009571C3"/>
    <w:rsid w:val="00957802"/>
    <w:rsid w:val="009A6DDC"/>
    <w:rsid w:val="009B01E7"/>
    <w:rsid w:val="009B1662"/>
    <w:rsid w:val="009C4763"/>
    <w:rsid w:val="009D3357"/>
    <w:rsid w:val="009D372B"/>
    <w:rsid w:val="00A60126"/>
    <w:rsid w:val="00A61587"/>
    <w:rsid w:val="00A77022"/>
    <w:rsid w:val="00A8779E"/>
    <w:rsid w:val="00A90428"/>
    <w:rsid w:val="00A95E51"/>
    <w:rsid w:val="00AB367C"/>
    <w:rsid w:val="00B001A9"/>
    <w:rsid w:val="00B2689D"/>
    <w:rsid w:val="00B34863"/>
    <w:rsid w:val="00B53D50"/>
    <w:rsid w:val="00B56810"/>
    <w:rsid w:val="00B65151"/>
    <w:rsid w:val="00B82FC4"/>
    <w:rsid w:val="00B95004"/>
    <w:rsid w:val="00BA3221"/>
    <w:rsid w:val="00BB6976"/>
    <w:rsid w:val="00BC1488"/>
    <w:rsid w:val="00BD510C"/>
    <w:rsid w:val="00BF7F22"/>
    <w:rsid w:val="00C249A7"/>
    <w:rsid w:val="00C81C4F"/>
    <w:rsid w:val="00C93E83"/>
    <w:rsid w:val="00CB313C"/>
    <w:rsid w:val="00D01A6F"/>
    <w:rsid w:val="00D05C87"/>
    <w:rsid w:val="00D205A3"/>
    <w:rsid w:val="00D532D5"/>
    <w:rsid w:val="00D56959"/>
    <w:rsid w:val="00DB7E7D"/>
    <w:rsid w:val="00DF26D7"/>
    <w:rsid w:val="00E0498E"/>
    <w:rsid w:val="00E23AD9"/>
    <w:rsid w:val="00E26B65"/>
    <w:rsid w:val="00E3796E"/>
    <w:rsid w:val="00E446B2"/>
    <w:rsid w:val="00E54C77"/>
    <w:rsid w:val="00E658F4"/>
    <w:rsid w:val="00E774A9"/>
    <w:rsid w:val="00EC64E5"/>
    <w:rsid w:val="00ED54EB"/>
    <w:rsid w:val="00EE5BC7"/>
    <w:rsid w:val="00F05BC1"/>
    <w:rsid w:val="00F175EB"/>
    <w:rsid w:val="00F37507"/>
    <w:rsid w:val="00F73F8C"/>
    <w:rsid w:val="00F76F15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E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A80DC2F7292FDA3FAA284BCCA5E4D75FC4511098C9875B445FF263CD73BC3BBEAD1F08F1C4544074A511147z5q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9FC6C6437C04621B8EB861C343A7C4ABAD4D5CA7B0AA0A73CB232DF23A74AA40E4AC3497C8537521055E494B9C1F03E7115B24ACC4596948B67BD5l6n4G" TargetMode="External"/><Relationship Id="rId11" Type="http://schemas.openxmlformats.org/officeDocument/2006/relationships/hyperlink" Target="consultantplus://offline/ref=DF7F80659E3862BD234CD65FE0854D28410C2543B2CC9FE03A22C3273B8881A094404B32A2D7842FA5E111FFC995E5E68987330C38TDWFH" TargetMode="External"/><Relationship Id="rId5" Type="http://schemas.openxmlformats.org/officeDocument/2006/relationships/hyperlink" Target="consultantplus://offline/ref=B39FC6C6437C04621B8EA66CD52FF8C1AFA11353A3B8A8592798257AAD6A72FF00A4AA61D284552070410B454B955552A15A5424AClDnBG" TargetMode="External"/><Relationship Id="rId10" Type="http://schemas.openxmlformats.org/officeDocument/2006/relationships/hyperlink" Target="consultantplus://offline/ref=1E6F8CD61EBC0B2BD0F19C793B82733E0D79C13F92B70E4F0CBA4EDCECA8D5AC74F706D3E1BFC120E86C83572BYDV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D80FBCDB508981E917E24C5E204EEB2823C812E47328935C56A9EABD861FF88C1A319601F9F938C8F168B90D7EDAE9AFD0042146A7459D2734244En03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9279</Characters>
  <Application>Microsoft Office Word</Application>
  <DocSecurity>0</DocSecurity>
  <Lines>77</Lines>
  <Paragraphs>21</Paragraphs>
  <ScaleCrop>false</ScaleCrop>
  <Company>1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2020-02-28T10:33:00Z</cp:lastPrinted>
  <dcterms:created xsi:type="dcterms:W3CDTF">2021-03-01T12:22:00Z</dcterms:created>
  <dcterms:modified xsi:type="dcterms:W3CDTF">2021-03-01T12:22:00Z</dcterms:modified>
</cp:coreProperties>
</file>