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E33" w:rsidRDefault="00753E33" w:rsidP="00753E33">
      <w:pPr>
        <w:ind w:right="34" w:hanging="108"/>
        <w:jc w:val="center"/>
        <w:rPr>
          <w:rFonts w:ascii="Times New Roman" w:hAnsi="Times New Roman" w:cs="Times New Roman"/>
          <w:sz w:val="16"/>
          <w:szCs w:val="16"/>
        </w:rPr>
      </w:pPr>
    </w:p>
    <w:p w:rsidR="00753E33" w:rsidRDefault="00753E33" w:rsidP="00753E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ОБЩЕСТВЕННЫЙ СОВЕТ </w:t>
      </w:r>
    </w:p>
    <w:p w:rsidR="00753E33" w:rsidRDefault="00753E33" w:rsidP="00753E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БОР НИЖЕГОРОДСКОЙ ОБЛАСТИ</w:t>
      </w:r>
    </w:p>
    <w:p w:rsidR="00753E33" w:rsidRDefault="00753E33" w:rsidP="00753E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3E33" w:rsidRDefault="00753E33" w:rsidP="00753E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3E33" w:rsidRDefault="00753E33" w:rsidP="00753E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 Р О Т О К О Л  </w:t>
      </w:r>
    </w:p>
    <w:p w:rsidR="00753E33" w:rsidRDefault="00753E33" w:rsidP="00753E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3E33" w:rsidRDefault="00753E33" w:rsidP="00753E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общественного совета</w:t>
      </w:r>
    </w:p>
    <w:p w:rsidR="00753E33" w:rsidRDefault="00753E33" w:rsidP="00753E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Бор Нижегородской области</w:t>
      </w:r>
    </w:p>
    <w:p w:rsidR="00753E33" w:rsidRDefault="00753E33" w:rsidP="00753E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 Общественный совет)</w:t>
      </w:r>
    </w:p>
    <w:p w:rsidR="00753E33" w:rsidRDefault="00753E33" w:rsidP="00753E3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53E33" w:rsidRDefault="00753E33" w:rsidP="00753E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15.11.2022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№ 4        </w:t>
      </w:r>
    </w:p>
    <w:p w:rsidR="00753E33" w:rsidRDefault="00753E33" w:rsidP="00753E33">
      <w:pPr>
        <w:shd w:val="clear" w:color="auto" w:fill="FFFFFF"/>
        <w:tabs>
          <w:tab w:val="left" w:pos="261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53E33" w:rsidRDefault="00753E33" w:rsidP="00753E33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tbl>
      <w:tblPr>
        <w:tblW w:w="0" w:type="auto"/>
        <w:tblLook w:val="04A0"/>
      </w:tblPr>
      <w:tblGrid>
        <w:gridCol w:w="5729"/>
        <w:gridCol w:w="236"/>
        <w:gridCol w:w="3606"/>
      </w:tblGrid>
      <w:tr w:rsidR="00753E33">
        <w:tc>
          <w:tcPr>
            <w:tcW w:w="5729" w:type="dxa"/>
          </w:tcPr>
          <w:p w:rsidR="00753E33" w:rsidRDefault="00753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профсоюзной организации городского округа г.Бор организации профессионального союза работников образования и науки РФ</w:t>
            </w:r>
          </w:p>
        </w:tc>
        <w:tc>
          <w:tcPr>
            <w:tcW w:w="236" w:type="dxa"/>
          </w:tcPr>
          <w:p w:rsidR="00753E33" w:rsidRDefault="00753E3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6" w:type="dxa"/>
          </w:tcPr>
          <w:p w:rsidR="00753E33" w:rsidRDefault="00753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Бекетова </w:t>
            </w:r>
          </w:p>
          <w:p w:rsidR="00753E33" w:rsidRDefault="00753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Викторовна</w:t>
            </w:r>
          </w:p>
        </w:tc>
      </w:tr>
      <w:tr w:rsidR="00753E33">
        <w:trPr>
          <w:trHeight w:val="615"/>
        </w:trPr>
        <w:tc>
          <w:tcPr>
            <w:tcW w:w="5729" w:type="dxa"/>
            <w:vAlign w:val="center"/>
          </w:tcPr>
          <w:p w:rsidR="00753E33" w:rsidRDefault="00753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организации Нижегородской областной организации Общероссийской общественной организации «Всероссийское общество охраны природы»</w:t>
            </w:r>
          </w:p>
        </w:tc>
        <w:tc>
          <w:tcPr>
            <w:tcW w:w="236" w:type="dxa"/>
          </w:tcPr>
          <w:p w:rsidR="00753E33" w:rsidRDefault="00753E3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753E33" w:rsidRDefault="00753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Бацманов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53E33" w:rsidRDefault="00753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Петрович</w:t>
            </w:r>
          </w:p>
          <w:p w:rsidR="00753E33" w:rsidRDefault="00753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E33" w:rsidTr="00AC2FDA">
        <w:trPr>
          <w:trHeight w:val="607"/>
        </w:trPr>
        <w:tc>
          <w:tcPr>
            <w:tcW w:w="5729" w:type="dxa"/>
          </w:tcPr>
          <w:p w:rsidR="00753E33" w:rsidRDefault="001359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Пенсионер, ветеран труда</w:t>
            </w:r>
          </w:p>
        </w:tc>
        <w:tc>
          <w:tcPr>
            <w:tcW w:w="236" w:type="dxa"/>
          </w:tcPr>
          <w:p w:rsidR="00753E33" w:rsidRDefault="00753E3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6" w:type="dxa"/>
          </w:tcPr>
          <w:p w:rsidR="00753E33" w:rsidRPr="00AC2FDA" w:rsidRDefault="00753E33" w:rsidP="00AC2FDA">
            <w:pPr>
              <w:pStyle w:val="a3"/>
              <w:rPr>
                <w:color w:val="000000"/>
                <w:sz w:val="28"/>
                <w:szCs w:val="28"/>
              </w:rPr>
            </w:pPr>
            <w:proofErr w:type="spellStart"/>
            <w:r w:rsidRPr="00AC2FDA">
              <w:rPr>
                <w:sz w:val="28"/>
                <w:szCs w:val="28"/>
              </w:rPr>
              <w:t>Замашкина</w:t>
            </w:r>
            <w:proofErr w:type="spellEnd"/>
            <w:r w:rsidRPr="00AC2FDA">
              <w:rPr>
                <w:sz w:val="28"/>
                <w:szCs w:val="28"/>
              </w:rPr>
              <w:t xml:space="preserve"> Вера </w:t>
            </w:r>
            <w:proofErr w:type="spellStart"/>
            <w:r w:rsidRPr="00AC2FDA">
              <w:rPr>
                <w:sz w:val="28"/>
                <w:szCs w:val="28"/>
              </w:rPr>
              <w:t>Поликарповна</w:t>
            </w:r>
            <w:proofErr w:type="spellEnd"/>
          </w:p>
        </w:tc>
      </w:tr>
      <w:tr w:rsidR="00753E33">
        <w:tc>
          <w:tcPr>
            <w:tcW w:w="5729" w:type="dxa"/>
          </w:tcPr>
          <w:p w:rsidR="00753E33" w:rsidRDefault="00753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правления Общественной организации «Ветераны и инвалиды боевых действий г.о.г. Бор»</w:t>
            </w:r>
          </w:p>
        </w:tc>
        <w:tc>
          <w:tcPr>
            <w:tcW w:w="236" w:type="dxa"/>
          </w:tcPr>
          <w:p w:rsidR="00753E33" w:rsidRDefault="00753E3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6" w:type="dxa"/>
          </w:tcPr>
          <w:p w:rsidR="00753E33" w:rsidRPr="00753E33" w:rsidRDefault="00753E33" w:rsidP="00753E33">
            <w:pPr>
              <w:pStyle w:val="a3"/>
              <w:rPr>
                <w:color w:val="000000"/>
                <w:sz w:val="28"/>
                <w:szCs w:val="28"/>
              </w:rPr>
            </w:pPr>
            <w:r w:rsidRPr="00753E33">
              <w:rPr>
                <w:color w:val="000000"/>
                <w:sz w:val="28"/>
                <w:szCs w:val="28"/>
              </w:rPr>
              <w:t>Коняхин Игорь Николаевич</w:t>
            </w:r>
          </w:p>
          <w:p w:rsidR="00753E33" w:rsidRDefault="00753E3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3E33">
        <w:tc>
          <w:tcPr>
            <w:tcW w:w="5729" w:type="dxa"/>
          </w:tcPr>
          <w:p w:rsidR="00753E33" w:rsidRDefault="00753E33" w:rsidP="00094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МАУК «ЦК «Октябрь»</w:t>
            </w:r>
          </w:p>
        </w:tc>
        <w:tc>
          <w:tcPr>
            <w:tcW w:w="236" w:type="dxa"/>
          </w:tcPr>
          <w:p w:rsidR="00753E33" w:rsidRDefault="00753E33" w:rsidP="00094A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6" w:type="dxa"/>
          </w:tcPr>
          <w:p w:rsidR="00753E33" w:rsidRDefault="00753E33" w:rsidP="00094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Кочурина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53E33" w:rsidRDefault="00753E33" w:rsidP="00094A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Алексеевна</w:t>
            </w:r>
          </w:p>
        </w:tc>
      </w:tr>
      <w:tr w:rsidR="00753E33">
        <w:tc>
          <w:tcPr>
            <w:tcW w:w="5729" w:type="dxa"/>
          </w:tcPr>
          <w:p w:rsidR="00753E33" w:rsidRDefault="00753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организации Нижегородской областной организации Общероссийской общественной организации «Всероссийское общество инвалидов»</w:t>
            </w:r>
          </w:p>
        </w:tc>
        <w:tc>
          <w:tcPr>
            <w:tcW w:w="236" w:type="dxa"/>
          </w:tcPr>
          <w:p w:rsidR="00753E33" w:rsidRDefault="00753E3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6" w:type="dxa"/>
          </w:tcPr>
          <w:p w:rsidR="00753E33" w:rsidRDefault="00753E33">
            <w:pPr>
              <w:pStyle w:val="2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Никифорова </w:t>
            </w:r>
          </w:p>
          <w:p w:rsidR="00753E33" w:rsidRDefault="00753E33">
            <w:pPr>
              <w:pStyle w:val="2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Марина Михайловна </w:t>
            </w:r>
          </w:p>
          <w:p w:rsidR="00753E33" w:rsidRDefault="00753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E33">
        <w:tc>
          <w:tcPr>
            <w:tcW w:w="5729" w:type="dxa"/>
          </w:tcPr>
          <w:p w:rsidR="00753E33" w:rsidRDefault="00753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Пенсионер, ветеран труда</w:t>
            </w:r>
          </w:p>
        </w:tc>
        <w:tc>
          <w:tcPr>
            <w:tcW w:w="236" w:type="dxa"/>
          </w:tcPr>
          <w:p w:rsidR="00753E33" w:rsidRDefault="00753E3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6" w:type="dxa"/>
          </w:tcPr>
          <w:p w:rsidR="00753E33" w:rsidRDefault="00753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Симакова </w:t>
            </w:r>
          </w:p>
          <w:p w:rsidR="00753E33" w:rsidRDefault="00753E33">
            <w:pPr>
              <w:pStyle w:val="2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Галина Дмитриевна</w:t>
            </w:r>
          </w:p>
        </w:tc>
      </w:tr>
    </w:tbl>
    <w:p w:rsidR="00753E33" w:rsidRDefault="00753E33" w:rsidP="00753E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Приглашены: </w:t>
      </w:r>
      <w:r>
        <w:rPr>
          <w:rFonts w:ascii="Times New Roman" w:hAnsi="Times New Roman" w:cs="Times New Roman"/>
          <w:sz w:val="28"/>
          <w:szCs w:val="28"/>
        </w:rPr>
        <w:t>Глава местного самоуправления городского округа г.Бор А.В.Боровский,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  <w:r w:rsidR="001359EF">
        <w:rPr>
          <w:rFonts w:ascii="Times New Roman" w:hAnsi="Times New Roman" w:cs="Times New Roman"/>
          <w:sz w:val="28"/>
          <w:szCs w:val="28"/>
        </w:rPr>
        <w:t xml:space="preserve">городского округа г.Бор Т.В. </w:t>
      </w:r>
      <w:proofErr w:type="spellStart"/>
      <w:r w:rsidR="001359EF">
        <w:rPr>
          <w:rFonts w:ascii="Times New Roman" w:hAnsi="Times New Roman" w:cs="Times New Roman"/>
          <w:sz w:val="28"/>
          <w:szCs w:val="28"/>
        </w:rPr>
        <w:t>Леднева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21889">
        <w:rPr>
          <w:rFonts w:ascii="Times New Roman" w:hAnsi="Times New Roman" w:cs="Times New Roman"/>
          <w:sz w:val="28"/>
          <w:szCs w:val="28"/>
        </w:rPr>
        <w:t>начальник сектора</w:t>
      </w:r>
      <w:r w:rsidR="001359EF">
        <w:rPr>
          <w:rFonts w:ascii="Times New Roman" w:hAnsi="Times New Roman" w:cs="Times New Roman"/>
          <w:sz w:val="28"/>
          <w:szCs w:val="28"/>
        </w:rPr>
        <w:t xml:space="preserve"> Управления социальной политики администрации г.о.г. Бор </w:t>
      </w:r>
      <w:r w:rsidR="00A21889">
        <w:rPr>
          <w:rFonts w:ascii="Times New Roman" w:hAnsi="Times New Roman" w:cs="Times New Roman"/>
          <w:sz w:val="28"/>
          <w:szCs w:val="28"/>
        </w:rPr>
        <w:t xml:space="preserve">Н.Н. Грошева, </w:t>
      </w:r>
      <w:r>
        <w:rPr>
          <w:rFonts w:ascii="Times New Roman" w:hAnsi="Times New Roman" w:cs="Times New Roman"/>
          <w:sz w:val="28"/>
          <w:szCs w:val="28"/>
        </w:rPr>
        <w:t>члены Президиума совета ветеранов.</w:t>
      </w:r>
    </w:p>
    <w:p w:rsidR="001359EF" w:rsidRDefault="001359EF" w:rsidP="00753E3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3E33" w:rsidRDefault="00753E33" w:rsidP="00753E3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smartTag w:uri="urn:schemas-microsoft-com:office:smarttags" w:element="place">
        <w:r>
          <w:rPr>
            <w:rFonts w:ascii="Times New Roman" w:hAnsi="Times New Roman" w:cs="Times New Roman"/>
            <w:color w:val="000000"/>
            <w:sz w:val="28"/>
            <w:szCs w:val="28"/>
            <w:lang w:val="en-US"/>
          </w:rPr>
          <w:t>I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>.</w:t>
        </w:r>
      </w:smartTag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59EF" w:rsidRPr="001359EF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на территории городского округа г. Бор</w:t>
      </w:r>
      <w:r w:rsidR="001359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(Приложение 1) </w:t>
      </w:r>
    </w:p>
    <w:p w:rsidR="00753E33" w:rsidRDefault="00753E33" w:rsidP="00753E33">
      <w:pPr>
        <w:pStyle w:val="2"/>
        <w:numPr>
          <w:ilvl w:val="0"/>
          <w:numId w:val="1"/>
        </w:numPr>
        <w:shd w:val="clear" w:color="auto" w:fill="FFFFFF"/>
        <w:tabs>
          <w:tab w:val="left" w:pos="0"/>
          <w:tab w:val="left" w:pos="567"/>
        </w:tabs>
        <w:spacing w:before="0" w:beforeAutospacing="0" w:after="0" w:afterAutospacing="0"/>
        <w:ind w:left="0" w:firstLine="142"/>
        <w:jc w:val="both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>Принять информацию к сведению.</w:t>
      </w:r>
    </w:p>
    <w:p w:rsidR="00753E33" w:rsidRDefault="00753E33" w:rsidP="00753E33">
      <w:pPr>
        <w:pStyle w:val="2"/>
        <w:numPr>
          <w:ilvl w:val="1"/>
          <w:numId w:val="1"/>
        </w:numPr>
        <w:shd w:val="clear" w:color="auto" w:fill="FFFFFF"/>
        <w:tabs>
          <w:tab w:val="left" w:pos="0"/>
          <w:tab w:val="left" w:pos="567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1.1. Разместить на сайте органов местного самоуправления данную информацию.</w:t>
      </w:r>
    </w:p>
    <w:p w:rsidR="00753E33" w:rsidRDefault="00753E33" w:rsidP="00753E33">
      <w:pPr>
        <w:pStyle w:val="2"/>
        <w:shd w:val="clear" w:color="auto" w:fill="FFFFFF"/>
        <w:tabs>
          <w:tab w:val="left" w:pos="0"/>
          <w:tab w:val="left" w:pos="567"/>
        </w:tabs>
        <w:spacing w:before="0" w:beforeAutospacing="0" w:after="0" w:afterAutospacing="0"/>
        <w:ind w:left="36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Срок – до </w:t>
      </w:r>
      <w:r w:rsidR="001359EF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>5.</w:t>
      </w:r>
      <w:r w:rsidR="001359EF">
        <w:rPr>
          <w:b w:val="0"/>
          <w:sz w:val="28"/>
          <w:szCs w:val="28"/>
        </w:rPr>
        <w:t>11</w:t>
      </w:r>
      <w:r>
        <w:rPr>
          <w:b w:val="0"/>
          <w:sz w:val="28"/>
          <w:szCs w:val="28"/>
        </w:rPr>
        <w:t>.2022г.</w:t>
      </w:r>
    </w:p>
    <w:p w:rsidR="00753E33" w:rsidRDefault="00753E33" w:rsidP="00753E33">
      <w:pPr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359EF">
        <w:rPr>
          <w:rFonts w:ascii="Times New Roman" w:hAnsi="Times New Roman" w:cs="Times New Roman"/>
          <w:sz w:val="28"/>
          <w:szCs w:val="28"/>
        </w:rPr>
        <w:t>Реализация муниципальной подпрограммы «Профилактика социально значимых заболеваний в г.о.г. Бор. Развитие безвозмездного донорства в г.о.г. Бор»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(Приложение 2)</w:t>
      </w:r>
    </w:p>
    <w:p w:rsidR="00753E33" w:rsidRDefault="00753E33" w:rsidP="00753E33">
      <w:pPr>
        <w:shd w:val="clear" w:color="auto" w:fill="FFFFFF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 2. Принять информацию к сведению.</w:t>
      </w:r>
    </w:p>
    <w:p w:rsidR="00094A64" w:rsidRPr="00094A64" w:rsidRDefault="00A21889" w:rsidP="00094A64">
      <w:pPr>
        <w:jc w:val="both"/>
        <w:rPr>
          <w:rFonts w:ascii="Times New Roman" w:hAnsi="Times New Roman" w:cs="Times New Roman"/>
          <w:sz w:val="28"/>
          <w:szCs w:val="28"/>
        </w:rPr>
      </w:pPr>
      <w:r w:rsidRPr="00094A64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Pr="00094A6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C4148">
        <w:rPr>
          <w:b/>
          <w:color w:val="000000"/>
          <w:sz w:val="28"/>
          <w:szCs w:val="28"/>
        </w:rPr>
        <w:t xml:space="preserve"> </w:t>
      </w:r>
      <w:r w:rsidR="00094A64" w:rsidRPr="00094A64">
        <w:rPr>
          <w:rFonts w:ascii="Times New Roman" w:hAnsi="Times New Roman" w:cs="Times New Roman"/>
          <w:sz w:val="28"/>
          <w:szCs w:val="28"/>
        </w:rPr>
        <w:t>О проектах постановления администрации городского округа город Бор Нижегородской области</w:t>
      </w:r>
      <w:r w:rsidR="00094A64">
        <w:rPr>
          <w:rFonts w:ascii="Times New Roman" w:hAnsi="Times New Roman" w:cs="Times New Roman"/>
          <w:sz w:val="28"/>
          <w:szCs w:val="28"/>
        </w:rPr>
        <w:t>.</w:t>
      </w:r>
      <w:r w:rsidR="00094A64" w:rsidRPr="00094A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A64" w:rsidRPr="00094A64" w:rsidRDefault="00094A64" w:rsidP="00094A64">
      <w:pPr>
        <w:jc w:val="both"/>
        <w:rPr>
          <w:rFonts w:ascii="Times New Roman" w:hAnsi="Times New Roman" w:cs="Times New Roman"/>
          <w:sz w:val="28"/>
          <w:szCs w:val="28"/>
        </w:rPr>
      </w:pPr>
      <w:r w:rsidRPr="00094A64">
        <w:rPr>
          <w:rFonts w:ascii="Times New Roman" w:hAnsi="Times New Roman" w:cs="Times New Roman"/>
          <w:sz w:val="28"/>
          <w:szCs w:val="28"/>
        </w:rPr>
        <w:t>Рассмотрев проекты постановления администрации городского округа город Бор Нижегородской области «Об утверждении Программы профилактики рисков причинения вреда (ущерба) охраняемым законом ценностям в сфере благоустройства на территории городского округа город Бор Нижегородской области на 202</w:t>
      </w:r>
      <w:r w:rsidR="00153547">
        <w:rPr>
          <w:rFonts w:ascii="Times New Roman" w:hAnsi="Times New Roman" w:cs="Times New Roman"/>
          <w:sz w:val="28"/>
          <w:szCs w:val="28"/>
        </w:rPr>
        <w:t>3</w:t>
      </w:r>
      <w:r w:rsidRPr="00094A64">
        <w:rPr>
          <w:rFonts w:ascii="Times New Roman" w:hAnsi="Times New Roman" w:cs="Times New Roman"/>
          <w:sz w:val="28"/>
          <w:szCs w:val="28"/>
        </w:rPr>
        <w:t xml:space="preserve"> год» и « Об утверждении Программы профилактики рисков причинения вреда (ущерба) охраняемым законом ценностям в сфере муниципального жилищного контроля в границах муниципального образования городской округ город Бор Нижегородской области на 202</w:t>
      </w:r>
      <w:r w:rsidR="00AC2FDA">
        <w:rPr>
          <w:rFonts w:ascii="Times New Roman" w:hAnsi="Times New Roman" w:cs="Times New Roman"/>
          <w:sz w:val="28"/>
          <w:szCs w:val="28"/>
        </w:rPr>
        <w:t>3</w:t>
      </w:r>
      <w:r w:rsidRPr="00094A64">
        <w:rPr>
          <w:rFonts w:ascii="Times New Roman" w:hAnsi="Times New Roman" w:cs="Times New Roman"/>
          <w:sz w:val="28"/>
          <w:szCs w:val="28"/>
        </w:rPr>
        <w:t xml:space="preserve"> год»,  Общественный совет городского</w:t>
      </w:r>
      <w:r>
        <w:rPr>
          <w:sz w:val="28"/>
          <w:szCs w:val="28"/>
        </w:rPr>
        <w:t xml:space="preserve"> </w:t>
      </w:r>
      <w:r w:rsidRPr="00094A64">
        <w:rPr>
          <w:rFonts w:ascii="Times New Roman" w:hAnsi="Times New Roman" w:cs="Times New Roman"/>
          <w:sz w:val="28"/>
          <w:szCs w:val="28"/>
        </w:rPr>
        <w:t>округа город Бор Нижегородской област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C2FDA">
        <w:rPr>
          <w:rFonts w:ascii="Times New Roman" w:hAnsi="Times New Roman" w:cs="Times New Roman"/>
          <w:sz w:val="28"/>
          <w:szCs w:val="28"/>
        </w:rPr>
        <w:t xml:space="preserve"> </w:t>
      </w:r>
      <w:r w:rsidR="00AC2FDA" w:rsidRPr="00AC2FDA"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53E33" w:rsidRPr="00094A64" w:rsidRDefault="00094A64" w:rsidP="00094A64">
      <w:pPr>
        <w:jc w:val="both"/>
        <w:rPr>
          <w:rFonts w:ascii="Times New Roman" w:hAnsi="Times New Roman" w:cs="Times New Roman"/>
          <w:sz w:val="28"/>
          <w:szCs w:val="28"/>
        </w:rPr>
      </w:pPr>
      <w:r w:rsidRPr="00094A64">
        <w:rPr>
          <w:rFonts w:ascii="Times New Roman" w:hAnsi="Times New Roman" w:cs="Times New Roman"/>
          <w:spacing w:val="-6"/>
          <w:sz w:val="28"/>
          <w:szCs w:val="28"/>
        </w:rPr>
        <w:t>3.</w:t>
      </w:r>
      <w:r w:rsidRPr="00094A64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094A64">
        <w:rPr>
          <w:rFonts w:ascii="Times New Roman" w:hAnsi="Times New Roman" w:cs="Times New Roman"/>
          <w:sz w:val="28"/>
          <w:szCs w:val="28"/>
        </w:rPr>
        <w:t>Рекомендовать администрации городского округа город Бор Нижегородской области утвердить:</w:t>
      </w:r>
    </w:p>
    <w:p w:rsidR="00094A64" w:rsidRPr="002F0212" w:rsidRDefault="00094A64" w:rsidP="00094A64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</w:t>
      </w:r>
      <w:r w:rsidRPr="002F0212">
        <w:rPr>
          <w:sz w:val="28"/>
          <w:szCs w:val="28"/>
        </w:rPr>
        <w:t>роект программы профилактики рисков причинения вреда (ущерба) охраняемым законом ценностям в сфере благоустройства на территории г.о.г. Бор Нижегородской области на 2023 год;</w:t>
      </w:r>
    </w:p>
    <w:p w:rsidR="00094A64" w:rsidRPr="002F0212" w:rsidRDefault="00094A64" w:rsidP="00094A64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</w:t>
      </w:r>
      <w:r w:rsidRPr="002F0212">
        <w:rPr>
          <w:sz w:val="28"/>
          <w:szCs w:val="28"/>
        </w:rPr>
        <w:t>роект программы профилактики рисков причинения вреда (ущерба) охраняемым законом ценностям в сфере муниципального жилищного контроля в границах муниципального образования г.о.г. Бор Нижегородской области на 2023 год;</w:t>
      </w:r>
    </w:p>
    <w:p w:rsidR="00094A64" w:rsidRDefault="00094A64" w:rsidP="00094A64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</w:t>
      </w:r>
      <w:r w:rsidRPr="002F0212">
        <w:rPr>
          <w:sz w:val="28"/>
          <w:szCs w:val="28"/>
        </w:rPr>
        <w:t>роект программы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на территории г.о.г. Бор Нижегородской области на 2023 год;</w:t>
      </w:r>
    </w:p>
    <w:p w:rsidR="00094A64" w:rsidRDefault="00094A64" w:rsidP="00094A64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</w:t>
      </w:r>
      <w:r w:rsidRPr="002F0212">
        <w:rPr>
          <w:sz w:val="28"/>
          <w:szCs w:val="28"/>
        </w:rPr>
        <w:t xml:space="preserve">роект программы профилактики рисков причинения вреда (ущерба) охраняемым законом ценностям </w:t>
      </w:r>
      <w:r>
        <w:rPr>
          <w:sz w:val="28"/>
          <w:szCs w:val="28"/>
        </w:rPr>
        <w:t>по муниципальному земельному контролю на т</w:t>
      </w:r>
      <w:r w:rsidRPr="002F0212">
        <w:rPr>
          <w:sz w:val="28"/>
          <w:szCs w:val="28"/>
        </w:rPr>
        <w:t>ерритории г.о.г. Бор Нижегородской области на 2023 год;</w:t>
      </w:r>
    </w:p>
    <w:p w:rsidR="00094A64" w:rsidRPr="002F0212" w:rsidRDefault="00094A64" w:rsidP="00094A64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</w:t>
      </w:r>
      <w:r w:rsidRPr="002F0212">
        <w:rPr>
          <w:sz w:val="28"/>
          <w:szCs w:val="28"/>
        </w:rPr>
        <w:t>роект программы профилактики рисков причинения вреда (ущерба) охраняемым законом ценностям</w:t>
      </w:r>
      <w:r w:rsidRPr="00D25525">
        <w:rPr>
          <w:sz w:val="28"/>
          <w:szCs w:val="28"/>
        </w:rPr>
        <w:t xml:space="preserve"> </w:t>
      </w:r>
      <w:r w:rsidRPr="002F0212">
        <w:rPr>
          <w:sz w:val="28"/>
          <w:szCs w:val="28"/>
        </w:rPr>
        <w:t>в сфере муниципального контроля</w:t>
      </w:r>
      <w:r>
        <w:rPr>
          <w:sz w:val="28"/>
          <w:szCs w:val="28"/>
        </w:rPr>
        <w:t xml:space="preserve"> в области охраны и использования особо охраняемых территорий в </w:t>
      </w:r>
      <w:r w:rsidRPr="002F0212">
        <w:rPr>
          <w:sz w:val="28"/>
          <w:szCs w:val="28"/>
        </w:rPr>
        <w:t>г.о.г. Бор Нижегородской области на 2023 год</w:t>
      </w:r>
      <w:r>
        <w:rPr>
          <w:sz w:val="28"/>
          <w:szCs w:val="28"/>
        </w:rPr>
        <w:t>.</w:t>
      </w:r>
    </w:p>
    <w:p w:rsidR="00094A64" w:rsidRPr="00094A64" w:rsidRDefault="00094A64" w:rsidP="00094A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53E33" w:rsidRDefault="00753E33" w:rsidP="00753E33">
      <w:pPr>
        <w:widowControl w:val="0"/>
        <w:tabs>
          <w:tab w:val="left" w:pos="0"/>
        </w:tabs>
        <w:adjustRightInd w:val="0"/>
        <w:ind w:left="27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753E33" w:rsidRDefault="00753E33" w:rsidP="00AC2FDA">
      <w:pPr>
        <w:widowControl w:val="0"/>
        <w:tabs>
          <w:tab w:val="left" w:pos="0"/>
        </w:tabs>
        <w:adjustRightInd w:val="0"/>
        <w:ind w:left="27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Общественного совета                                                     И.В.Бекетова</w:t>
      </w:r>
    </w:p>
    <w:p w:rsidR="00753E33" w:rsidRDefault="00753E33" w:rsidP="00753E33">
      <w:pPr>
        <w:widowControl w:val="0"/>
        <w:tabs>
          <w:tab w:val="left" w:pos="0"/>
        </w:tabs>
        <w:adjustRightInd w:val="0"/>
        <w:ind w:left="27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В.П.Замашкина</w:t>
      </w:r>
      <w:proofErr w:type="spellEnd"/>
    </w:p>
    <w:p w:rsidR="00AC2FDA" w:rsidRDefault="00753E33" w:rsidP="00AC2FDA">
      <w:pPr>
        <w:jc w:val="right"/>
        <w:rPr>
          <w:rFonts w:ascii="Times New Roman" w:hAnsi="Times New Roman" w:cs="Times New Roman"/>
          <w:sz w:val="22"/>
          <w:szCs w:val="22"/>
        </w:rPr>
      </w:pPr>
      <w:r>
        <w:br w:type="page"/>
      </w:r>
      <w:r w:rsidR="00AC2FDA" w:rsidRPr="00097776">
        <w:rPr>
          <w:rFonts w:ascii="Times New Roman" w:hAnsi="Times New Roman" w:cs="Times New Roman"/>
          <w:sz w:val="22"/>
          <w:szCs w:val="22"/>
        </w:rPr>
        <w:lastRenderedPageBreak/>
        <w:t>Приложение № 1</w:t>
      </w:r>
    </w:p>
    <w:p w:rsidR="00AC2FDA" w:rsidRDefault="00AC2FDA" w:rsidP="00AC2FDA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протоколу № 4 от 15 ноября 2022г.</w:t>
      </w:r>
    </w:p>
    <w:p w:rsidR="00AC2FDA" w:rsidRDefault="00AC2FDA" w:rsidP="00AC2FDA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AC2FDA" w:rsidRPr="00AC2FDA" w:rsidRDefault="00AC2FDA" w:rsidP="00AC2FDA">
      <w:pPr>
        <w:jc w:val="center"/>
        <w:rPr>
          <w:rFonts w:ascii="Times New Roman" w:hAnsi="Times New Roman" w:cs="Times New Roman"/>
          <w:sz w:val="28"/>
          <w:szCs w:val="28"/>
        </w:rPr>
      </w:pPr>
      <w:r w:rsidRPr="00AC2FDA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на территории городского округа г. Бор</w:t>
      </w:r>
    </w:p>
    <w:p w:rsidR="00AC2FDA" w:rsidRPr="00AC2FDA" w:rsidRDefault="00AC2FDA" w:rsidP="00AC2FD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2FDA" w:rsidRPr="00AC2FDA" w:rsidRDefault="00AC2FDA" w:rsidP="00AC2FD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A">
        <w:rPr>
          <w:rFonts w:ascii="Times New Roman" w:hAnsi="Times New Roman" w:cs="Times New Roman"/>
          <w:sz w:val="28"/>
          <w:szCs w:val="28"/>
        </w:rPr>
        <w:t xml:space="preserve">В городском округе г. Бор по состоянию на 1 января 2022 года осуществляют деятельность 4,0 тыс. субъектов малого и среднего предпринимательства (МСП) с численностью занятых 16,2 тыс. человек, в т.ч. 1,3 тыс. малых и </w:t>
      </w:r>
      <w:proofErr w:type="spellStart"/>
      <w:r w:rsidRPr="00AC2FDA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Pr="00AC2FDA">
        <w:rPr>
          <w:rFonts w:ascii="Times New Roman" w:hAnsi="Times New Roman" w:cs="Times New Roman"/>
          <w:sz w:val="28"/>
          <w:szCs w:val="28"/>
        </w:rPr>
        <w:t xml:space="preserve"> и 2,7 тыс. индивидуальных предпринимателей.</w:t>
      </w:r>
    </w:p>
    <w:p w:rsidR="00AC2FDA" w:rsidRPr="00AC2FDA" w:rsidRDefault="00AC2FDA" w:rsidP="00AC2FD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A">
        <w:rPr>
          <w:rFonts w:ascii="Times New Roman" w:hAnsi="Times New Roman" w:cs="Times New Roman"/>
          <w:sz w:val="28"/>
          <w:szCs w:val="28"/>
        </w:rPr>
        <w:t xml:space="preserve">Основные виды деятельности малых и средних предприятий городского округа: промышленность, транспорт, строительство, торгово-закупочная деятельность. </w:t>
      </w:r>
    </w:p>
    <w:p w:rsidR="00AC2FDA" w:rsidRPr="00AC2FDA" w:rsidRDefault="00AC2FDA" w:rsidP="00AC2FD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A">
        <w:rPr>
          <w:rFonts w:ascii="Times New Roman" w:hAnsi="Times New Roman" w:cs="Times New Roman"/>
          <w:sz w:val="28"/>
          <w:szCs w:val="28"/>
        </w:rPr>
        <w:t>По итогам работы за 2021 год малыми предприятиями городского округа г. Бор отгружено товаров и оказано услуг на сумму 7 670,9 млн. руб., темп роста в действующих ценах к 2020 году составил 111,3%.</w:t>
      </w:r>
    </w:p>
    <w:p w:rsidR="00AC2FDA" w:rsidRPr="00AC2FDA" w:rsidRDefault="00AC2FDA" w:rsidP="00AC2FD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A">
        <w:rPr>
          <w:rFonts w:ascii="Times New Roman" w:hAnsi="Times New Roman" w:cs="Times New Roman"/>
          <w:sz w:val="28"/>
          <w:szCs w:val="28"/>
        </w:rPr>
        <w:t>Основные виды деятельности малых предприятий:</w:t>
      </w:r>
    </w:p>
    <w:p w:rsidR="00AC2FDA" w:rsidRPr="00AC2FDA" w:rsidRDefault="00AC2FDA" w:rsidP="00AC2FD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A">
        <w:rPr>
          <w:rFonts w:ascii="Times New Roman" w:hAnsi="Times New Roman" w:cs="Times New Roman"/>
          <w:sz w:val="28"/>
          <w:szCs w:val="28"/>
        </w:rPr>
        <w:t>- обрабатывающее, добывающее и энергетическое производства – 68,4% от объема отгрузки малыми предприятиями (5 246,7 млн. руб.), темп роста к соответствующему периоду прошлого года – 114,0%;</w:t>
      </w:r>
    </w:p>
    <w:p w:rsidR="00AC2FDA" w:rsidRPr="00AC2FDA" w:rsidRDefault="00AC2FDA" w:rsidP="00AC2FD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A">
        <w:rPr>
          <w:rFonts w:ascii="Times New Roman" w:hAnsi="Times New Roman" w:cs="Times New Roman"/>
          <w:sz w:val="28"/>
          <w:szCs w:val="28"/>
        </w:rPr>
        <w:t>- строительство – 3,6% от объема отгрузки малыми предприятиями (277,6 млн. руб.), темп роста – 103,7%;</w:t>
      </w:r>
    </w:p>
    <w:p w:rsidR="00AC2FDA" w:rsidRPr="00AC2FDA" w:rsidRDefault="00AC2FDA" w:rsidP="00AC2FD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A">
        <w:rPr>
          <w:rFonts w:ascii="Times New Roman" w:hAnsi="Times New Roman" w:cs="Times New Roman"/>
          <w:sz w:val="28"/>
          <w:szCs w:val="28"/>
        </w:rPr>
        <w:t>-транспортные услуги – 15,2% от объема отгрузки малыми предприятиями (1 165,6 млн. руб.), темп роста – 110,9%.</w:t>
      </w:r>
    </w:p>
    <w:p w:rsidR="00AC2FDA" w:rsidRPr="00AC2FDA" w:rsidRDefault="00AC2FDA" w:rsidP="00AC2FD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A">
        <w:rPr>
          <w:rFonts w:ascii="Times New Roman" w:hAnsi="Times New Roman" w:cs="Times New Roman"/>
          <w:sz w:val="28"/>
          <w:szCs w:val="28"/>
        </w:rPr>
        <w:t xml:space="preserve">Лидерами по объемам отгрузки среди малых предприятий являются: </w:t>
      </w:r>
    </w:p>
    <w:p w:rsidR="00AC2FDA" w:rsidRPr="00AC2FDA" w:rsidRDefault="00AC2FDA" w:rsidP="00AC2FD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A">
        <w:rPr>
          <w:rFonts w:ascii="Times New Roman" w:hAnsi="Times New Roman" w:cs="Times New Roman"/>
          <w:sz w:val="28"/>
          <w:szCs w:val="28"/>
        </w:rPr>
        <w:t>- ООО «МС- Групп» ( темп роста 149,8%),</w:t>
      </w:r>
    </w:p>
    <w:p w:rsidR="00AC2FDA" w:rsidRPr="00AC2FDA" w:rsidRDefault="00AC2FDA" w:rsidP="00AC2FD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A">
        <w:rPr>
          <w:rFonts w:ascii="Times New Roman" w:hAnsi="Times New Roman" w:cs="Times New Roman"/>
          <w:sz w:val="28"/>
          <w:szCs w:val="28"/>
        </w:rPr>
        <w:t>- ООО «</w:t>
      </w:r>
      <w:proofErr w:type="spellStart"/>
      <w:r w:rsidRPr="00AC2FDA">
        <w:rPr>
          <w:rFonts w:ascii="Times New Roman" w:hAnsi="Times New Roman" w:cs="Times New Roman"/>
          <w:sz w:val="28"/>
          <w:szCs w:val="28"/>
        </w:rPr>
        <w:t>Борресурсы</w:t>
      </w:r>
      <w:proofErr w:type="spellEnd"/>
      <w:r w:rsidRPr="00AC2FDA">
        <w:rPr>
          <w:rFonts w:ascii="Times New Roman" w:hAnsi="Times New Roman" w:cs="Times New Roman"/>
          <w:sz w:val="28"/>
          <w:szCs w:val="28"/>
        </w:rPr>
        <w:t>»  (146,1%),</w:t>
      </w:r>
    </w:p>
    <w:p w:rsidR="00AC2FDA" w:rsidRPr="00AC2FDA" w:rsidRDefault="00AC2FDA" w:rsidP="00AC2FD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A">
        <w:rPr>
          <w:rFonts w:ascii="Times New Roman" w:hAnsi="Times New Roman" w:cs="Times New Roman"/>
          <w:sz w:val="28"/>
          <w:szCs w:val="28"/>
        </w:rPr>
        <w:t>- ООО «</w:t>
      </w:r>
      <w:proofErr w:type="spellStart"/>
      <w:r w:rsidRPr="00AC2FDA">
        <w:rPr>
          <w:rFonts w:ascii="Times New Roman" w:hAnsi="Times New Roman" w:cs="Times New Roman"/>
          <w:sz w:val="28"/>
          <w:szCs w:val="28"/>
        </w:rPr>
        <w:t>ФлэтГласРус</w:t>
      </w:r>
      <w:proofErr w:type="spellEnd"/>
      <w:r w:rsidRPr="00AC2FDA">
        <w:rPr>
          <w:rFonts w:ascii="Times New Roman" w:hAnsi="Times New Roman" w:cs="Times New Roman"/>
          <w:sz w:val="28"/>
          <w:szCs w:val="28"/>
        </w:rPr>
        <w:t>» (139,2%),</w:t>
      </w:r>
    </w:p>
    <w:p w:rsidR="00AC2FDA" w:rsidRPr="00AC2FDA" w:rsidRDefault="00AC2FDA" w:rsidP="00AC2FD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A">
        <w:rPr>
          <w:rFonts w:ascii="Times New Roman" w:hAnsi="Times New Roman" w:cs="Times New Roman"/>
          <w:sz w:val="28"/>
          <w:szCs w:val="28"/>
        </w:rPr>
        <w:t xml:space="preserve">- ООО «НПО </w:t>
      </w:r>
      <w:proofErr w:type="spellStart"/>
      <w:r w:rsidRPr="00AC2FDA">
        <w:rPr>
          <w:rFonts w:ascii="Times New Roman" w:hAnsi="Times New Roman" w:cs="Times New Roman"/>
          <w:sz w:val="28"/>
          <w:szCs w:val="28"/>
        </w:rPr>
        <w:t>Этра</w:t>
      </w:r>
      <w:proofErr w:type="spellEnd"/>
      <w:r w:rsidRPr="00AC2FDA">
        <w:rPr>
          <w:rFonts w:ascii="Times New Roman" w:hAnsi="Times New Roman" w:cs="Times New Roman"/>
          <w:sz w:val="28"/>
          <w:szCs w:val="28"/>
        </w:rPr>
        <w:t>» (136,0%).</w:t>
      </w:r>
    </w:p>
    <w:p w:rsidR="00AC2FDA" w:rsidRPr="00AC2FDA" w:rsidRDefault="00AC2FDA" w:rsidP="00AC2FD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A">
        <w:rPr>
          <w:rFonts w:ascii="Times New Roman" w:hAnsi="Times New Roman" w:cs="Times New Roman"/>
          <w:sz w:val="28"/>
          <w:szCs w:val="28"/>
        </w:rPr>
        <w:t>Доля занятых в малом предпринимательстве по итогам 2021 года составила 36,0% от общего количества занятых в экономике округа, доля малого предпринимательства в общем объеме отгруженной продукции - 12,1%; среднемесячная заработная плата работников в сфере малого и среднего предпринимательства составляет около 30 тыс. руб.</w:t>
      </w:r>
    </w:p>
    <w:p w:rsidR="00AC2FDA" w:rsidRPr="00AC2FDA" w:rsidRDefault="00AC2FDA" w:rsidP="00AC2FD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A">
        <w:rPr>
          <w:rFonts w:ascii="Times New Roman" w:hAnsi="Times New Roman" w:cs="Times New Roman"/>
          <w:sz w:val="28"/>
          <w:szCs w:val="28"/>
        </w:rPr>
        <w:t>В целях поддержки малого бизнеса на территории городского округа действуют следующие объекты инфраструктуры поддержки и развития малого предпринимательства: МАУ «</w:t>
      </w:r>
      <w:proofErr w:type="spellStart"/>
      <w:r w:rsidRPr="00AC2FDA">
        <w:rPr>
          <w:rFonts w:ascii="Times New Roman" w:hAnsi="Times New Roman" w:cs="Times New Roman"/>
          <w:sz w:val="28"/>
          <w:szCs w:val="28"/>
        </w:rPr>
        <w:t>Борский</w:t>
      </w:r>
      <w:proofErr w:type="spellEnd"/>
      <w:r w:rsidRPr="00AC2FDA">
        <w:rPr>
          <w:rFonts w:ascii="Times New Roman" w:hAnsi="Times New Roman" w:cs="Times New Roman"/>
          <w:sz w:val="28"/>
          <w:szCs w:val="28"/>
        </w:rPr>
        <w:t xml:space="preserve"> бизнес-инкубатор», некоммерческое партнерство «Содружество плюс», координационный совет по развитию предпринимательства при администрации городского округа г. Бор.</w:t>
      </w:r>
    </w:p>
    <w:p w:rsidR="00AC2FDA" w:rsidRPr="00AC2FDA" w:rsidRDefault="00AC2FDA" w:rsidP="00AC2FD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A">
        <w:rPr>
          <w:rFonts w:ascii="Times New Roman" w:hAnsi="Times New Roman" w:cs="Times New Roman"/>
          <w:sz w:val="28"/>
          <w:szCs w:val="28"/>
        </w:rPr>
        <w:t xml:space="preserve">С целью обеспечения условий для развития малого и среднего предпринимательства в качестве одного из источников формирования местного бюджета, создания новых рабочих мест, развития отраслей экономики, повышения уровня и качества жизни населения, в округе в </w:t>
      </w:r>
      <w:r w:rsidRPr="00AC2FDA">
        <w:rPr>
          <w:rFonts w:ascii="Times New Roman" w:hAnsi="Times New Roman" w:cs="Times New Roman"/>
          <w:sz w:val="28"/>
          <w:szCs w:val="28"/>
        </w:rPr>
        <w:lastRenderedPageBreak/>
        <w:t xml:space="preserve">течение 2021 года реализовывались мероприятия муниципальной программы «Развитие малого и среднего предпринимательства городского округа г. Бор». </w:t>
      </w:r>
    </w:p>
    <w:p w:rsidR="00AC2FDA" w:rsidRPr="00AC2FDA" w:rsidRDefault="00AC2FDA" w:rsidP="00AC2FD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A">
        <w:rPr>
          <w:rFonts w:ascii="Times New Roman" w:hAnsi="Times New Roman" w:cs="Times New Roman"/>
          <w:sz w:val="28"/>
          <w:szCs w:val="28"/>
        </w:rPr>
        <w:t>Объем финансирования данной программы в 2021 году составил 61,9 млн. руб. (309,5%; к 2020г.).</w:t>
      </w:r>
    </w:p>
    <w:p w:rsidR="00AC2FDA" w:rsidRPr="00AC2FDA" w:rsidRDefault="00AC2FDA" w:rsidP="00AC2FD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A">
        <w:rPr>
          <w:rFonts w:ascii="Times New Roman" w:hAnsi="Times New Roman" w:cs="Times New Roman"/>
          <w:sz w:val="28"/>
          <w:szCs w:val="28"/>
        </w:rPr>
        <w:t xml:space="preserve">В 2021 году, в связи с распространением новой </w:t>
      </w:r>
      <w:proofErr w:type="spellStart"/>
      <w:r w:rsidRPr="00AC2FD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AC2FDA">
        <w:rPr>
          <w:rFonts w:ascii="Times New Roman" w:hAnsi="Times New Roman" w:cs="Times New Roman"/>
          <w:sz w:val="28"/>
          <w:szCs w:val="28"/>
        </w:rPr>
        <w:t xml:space="preserve"> инфекции (COVID-19), Указом Губернатора Нижегородской области Г.С.Никитина от 13 марта 2020 года № 27 «О введении режима повышенной готовности» были введены ограничения на некоторые виды предпринимательской деятельности. Для поддержания субъектов малого и среднего предпринимательства, относящихся к отраслям российской экономики, а также физических лиц, применяющих специальный налоговый режим «Налог на профессиональный доход», в наибольшей степени пострадавших в условиях ухудшения ситуации в результате распространения новой </w:t>
      </w:r>
      <w:proofErr w:type="spellStart"/>
      <w:r w:rsidRPr="00AC2FD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AC2FDA">
        <w:rPr>
          <w:rFonts w:ascii="Times New Roman" w:hAnsi="Times New Roman" w:cs="Times New Roman"/>
          <w:sz w:val="28"/>
          <w:szCs w:val="28"/>
        </w:rPr>
        <w:t xml:space="preserve"> инфекции, администрацией городского округа г.Бор в рамках постановления от 17.04.2020 № 1780 «О мерах поддержки организаций и лиц городского округа город Бор Нижегородской области, пострадавших от распространения новой </w:t>
      </w:r>
      <w:proofErr w:type="spellStart"/>
      <w:r w:rsidRPr="00AC2FD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AC2FDA">
        <w:rPr>
          <w:rFonts w:ascii="Times New Roman" w:hAnsi="Times New Roman" w:cs="Times New Roman"/>
          <w:sz w:val="28"/>
          <w:szCs w:val="28"/>
        </w:rPr>
        <w:t xml:space="preserve"> инфекции  (COVID-19)», реализованы следующие виды финансовой поддержки:</w:t>
      </w:r>
    </w:p>
    <w:p w:rsidR="00AC2FDA" w:rsidRPr="00AC2FDA" w:rsidRDefault="00AC2FDA" w:rsidP="00AC2FD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A">
        <w:rPr>
          <w:rFonts w:ascii="Times New Roman" w:hAnsi="Times New Roman" w:cs="Times New Roman"/>
          <w:sz w:val="28"/>
          <w:szCs w:val="28"/>
        </w:rPr>
        <w:t xml:space="preserve">- субсидии организациям и лицам, пострадавшим от распространения новой </w:t>
      </w:r>
      <w:proofErr w:type="spellStart"/>
      <w:r w:rsidRPr="00AC2FD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AC2FDA">
        <w:rPr>
          <w:rFonts w:ascii="Times New Roman" w:hAnsi="Times New Roman" w:cs="Times New Roman"/>
          <w:sz w:val="28"/>
          <w:szCs w:val="28"/>
        </w:rPr>
        <w:t xml:space="preserve"> инфекции (COVID-19), в целях возмещения части затрат на оплату труда работникам в период действия режима повышенной готовности;</w:t>
      </w:r>
    </w:p>
    <w:p w:rsidR="00AC2FDA" w:rsidRPr="00AC2FDA" w:rsidRDefault="00AC2FDA" w:rsidP="00AC2FD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A">
        <w:rPr>
          <w:rFonts w:ascii="Times New Roman" w:hAnsi="Times New Roman" w:cs="Times New Roman"/>
          <w:sz w:val="28"/>
          <w:szCs w:val="28"/>
        </w:rPr>
        <w:t xml:space="preserve">- субсидии организациям и лицам, пострадавшим от распространения новой </w:t>
      </w:r>
      <w:proofErr w:type="spellStart"/>
      <w:r w:rsidRPr="00AC2FD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AC2FDA">
        <w:rPr>
          <w:rFonts w:ascii="Times New Roman" w:hAnsi="Times New Roman" w:cs="Times New Roman"/>
          <w:sz w:val="28"/>
          <w:szCs w:val="28"/>
        </w:rPr>
        <w:t xml:space="preserve"> инфекции (COVID-19), в целях возмещения затрат на оплату коммунальных услуг в период действия режима повышенной готовности;</w:t>
      </w:r>
    </w:p>
    <w:p w:rsidR="00AC2FDA" w:rsidRPr="00AC2FDA" w:rsidRDefault="00AC2FDA" w:rsidP="00AC2FD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A">
        <w:rPr>
          <w:rFonts w:ascii="Times New Roman" w:hAnsi="Times New Roman" w:cs="Times New Roman"/>
          <w:sz w:val="28"/>
          <w:szCs w:val="28"/>
        </w:rPr>
        <w:t xml:space="preserve">-субсидии на поддержку </w:t>
      </w:r>
      <w:proofErr w:type="spellStart"/>
      <w:r w:rsidRPr="00AC2FDA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AC2FDA">
        <w:rPr>
          <w:rFonts w:ascii="Times New Roman" w:hAnsi="Times New Roman" w:cs="Times New Roman"/>
          <w:sz w:val="28"/>
          <w:szCs w:val="28"/>
        </w:rPr>
        <w:t xml:space="preserve"> граждан, пострадавших от распространения новой </w:t>
      </w:r>
      <w:proofErr w:type="spellStart"/>
      <w:r w:rsidRPr="00AC2FD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AC2FDA">
        <w:rPr>
          <w:rFonts w:ascii="Times New Roman" w:hAnsi="Times New Roman" w:cs="Times New Roman"/>
          <w:sz w:val="28"/>
          <w:szCs w:val="28"/>
        </w:rPr>
        <w:t xml:space="preserve"> инфекции (COVID-19), в период действия режима повышенной готовности.</w:t>
      </w:r>
    </w:p>
    <w:p w:rsidR="00AC2FDA" w:rsidRPr="00AC2FDA" w:rsidRDefault="00AC2FDA" w:rsidP="00AC2FD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A">
        <w:rPr>
          <w:rFonts w:ascii="Times New Roman" w:hAnsi="Times New Roman" w:cs="Times New Roman"/>
          <w:sz w:val="28"/>
          <w:szCs w:val="28"/>
        </w:rPr>
        <w:t>В 2021 году 38 субъектам МСП оказана финансовая помощь на сумму 51,6 млн. руб. Проведенные мероприятия позволили сохранить около 400 рабочих мест.</w:t>
      </w:r>
    </w:p>
    <w:p w:rsidR="00AC2FDA" w:rsidRPr="00AC2FDA" w:rsidRDefault="00AC2FDA" w:rsidP="00AC2FD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A">
        <w:rPr>
          <w:rFonts w:ascii="Times New Roman" w:hAnsi="Times New Roman" w:cs="Times New Roman"/>
          <w:sz w:val="28"/>
          <w:szCs w:val="28"/>
        </w:rPr>
        <w:t xml:space="preserve">В 2022 году, в  условиях  </w:t>
      </w:r>
      <w:proofErr w:type="spellStart"/>
      <w:r w:rsidRPr="00AC2FDA">
        <w:rPr>
          <w:rFonts w:ascii="Times New Roman" w:hAnsi="Times New Roman" w:cs="Times New Roman"/>
          <w:sz w:val="28"/>
          <w:szCs w:val="28"/>
        </w:rPr>
        <w:t>санкционного</w:t>
      </w:r>
      <w:proofErr w:type="spellEnd"/>
      <w:r w:rsidRPr="00AC2FDA">
        <w:rPr>
          <w:rFonts w:ascii="Times New Roman" w:hAnsi="Times New Roman" w:cs="Times New Roman"/>
          <w:sz w:val="28"/>
          <w:szCs w:val="28"/>
        </w:rPr>
        <w:t xml:space="preserve"> давления и сокращения рынков сбыта,  администрацией городского округа г. Бор проводится работа по предоставлению финансовой поддержки субъектам малого и среднего предпринимательства на условиях </w:t>
      </w:r>
      <w:proofErr w:type="spellStart"/>
      <w:r w:rsidRPr="00AC2FDA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AC2FDA">
        <w:rPr>
          <w:rFonts w:ascii="Times New Roman" w:hAnsi="Times New Roman" w:cs="Times New Roman"/>
          <w:sz w:val="28"/>
          <w:szCs w:val="28"/>
        </w:rPr>
        <w:t xml:space="preserve"> из областного бюджета в форме субсидии на возмещение части затрат, связанных:</w:t>
      </w:r>
    </w:p>
    <w:p w:rsidR="00AC2FDA" w:rsidRPr="00AC2FDA" w:rsidRDefault="00AC2FDA" w:rsidP="00AC2FD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A">
        <w:rPr>
          <w:rFonts w:ascii="Times New Roman" w:hAnsi="Times New Roman" w:cs="Times New Roman"/>
          <w:sz w:val="28"/>
          <w:szCs w:val="28"/>
        </w:rPr>
        <w:t>- с уплатой процентов по кредитам, привлеченным в российских кредитных организациях на строительство (реконструкцию) производственных зданий, строений и сооружений либо приобретение оборудования в целях создания и (или) развития либо модернизации производства товаров (работ, услуг);</w:t>
      </w:r>
    </w:p>
    <w:p w:rsidR="00AC2FDA" w:rsidRPr="00AC2FDA" w:rsidRDefault="00AC2FDA" w:rsidP="00AC2FD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A">
        <w:rPr>
          <w:rFonts w:ascii="Times New Roman" w:hAnsi="Times New Roman" w:cs="Times New Roman"/>
          <w:sz w:val="28"/>
          <w:szCs w:val="28"/>
        </w:rPr>
        <w:t>- с приобретением оборудования в целях создания и (или) развития либо модернизации производства товаров (работ, услуг);</w:t>
      </w:r>
    </w:p>
    <w:p w:rsidR="00AC2FDA" w:rsidRPr="00AC2FDA" w:rsidRDefault="00AC2FDA" w:rsidP="00AC2FD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A">
        <w:rPr>
          <w:rFonts w:ascii="Times New Roman" w:hAnsi="Times New Roman" w:cs="Times New Roman"/>
          <w:sz w:val="28"/>
          <w:szCs w:val="28"/>
        </w:rPr>
        <w:lastRenderedPageBreak/>
        <w:t>- с уплатой лизинговых платежей по договору (договорам) лизинга, заключенному (заключенным) с российскими лизинговыми организациями в целях создания и (или) развития либо модернизации производства товаров (работ, услуг);</w:t>
      </w:r>
    </w:p>
    <w:p w:rsidR="00AC2FDA" w:rsidRPr="00AC2FDA" w:rsidRDefault="00AC2FDA" w:rsidP="00AC2FD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A">
        <w:rPr>
          <w:rFonts w:ascii="Times New Roman" w:hAnsi="Times New Roman" w:cs="Times New Roman"/>
          <w:sz w:val="28"/>
          <w:szCs w:val="28"/>
        </w:rPr>
        <w:t>- с уплатой первого взноса (аванса) при заключении договора (договоров) лизинга оборудования с российскими лизинговыми организациями, в целях создания и (или) развития либо модернизации производства товаров (работ, услуг).</w:t>
      </w:r>
    </w:p>
    <w:p w:rsidR="00AC2FDA" w:rsidRPr="00AC2FDA" w:rsidRDefault="00AC2FDA" w:rsidP="00AC2FD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A">
        <w:rPr>
          <w:rFonts w:ascii="Times New Roman" w:hAnsi="Times New Roman" w:cs="Times New Roman"/>
          <w:sz w:val="28"/>
          <w:szCs w:val="28"/>
        </w:rPr>
        <w:t>До конца 2022 года планируется оказание финансовой поддержки субъектам МСП в размере 10,0 млн. руб., сохранение более 500  рабочих мест.</w:t>
      </w:r>
    </w:p>
    <w:p w:rsidR="00AC2FDA" w:rsidRPr="00AC2FDA" w:rsidRDefault="00AC2FDA" w:rsidP="00AC2FD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FDA" w:rsidRPr="00AC2FDA" w:rsidRDefault="00AC2FDA" w:rsidP="00AC2FDA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AC2FDA" w:rsidRDefault="00AC2FDA" w:rsidP="00AC2FDA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br w:type="page"/>
      </w:r>
      <w:r w:rsidRPr="00097776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2"/>
          <w:szCs w:val="22"/>
        </w:rPr>
        <w:t>2</w:t>
      </w:r>
    </w:p>
    <w:p w:rsidR="00AC2FDA" w:rsidRDefault="00AC2FDA" w:rsidP="00AC2FDA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протоколу № 4 от 15 ноября 2022г.</w:t>
      </w:r>
    </w:p>
    <w:p w:rsidR="00AC2FDA" w:rsidRDefault="00AC2FDA" w:rsidP="00AC2FDA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AC2FDA" w:rsidRPr="00AC2FDA" w:rsidRDefault="00AC2FDA" w:rsidP="00AC2FDA">
      <w:pPr>
        <w:jc w:val="center"/>
        <w:rPr>
          <w:rFonts w:ascii="Times New Roman" w:hAnsi="Times New Roman"/>
          <w:sz w:val="28"/>
        </w:rPr>
      </w:pPr>
      <w:r w:rsidRPr="00AC2FDA">
        <w:rPr>
          <w:rFonts w:ascii="Times New Roman" w:hAnsi="Times New Roman"/>
          <w:sz w:val="28"/>
        </w:rPr>
        <w:t xml:space="preserve">Реализация Муниципальной подпрограммы </w:t>
      </w:r>
    </w:p>
    <w:p w:rsidR="00AC2FDA" w:rsidRPr="00AC2FDA" w:rsidRDefault="00AC2FDA" w:rsidP="00AC2FDA">
      <w:pPr>
        <w:jc w:val="center"/>
        <w:rPr>
          <w:rFonts w:ascii="Times New Roman" w:hAnsi="Times New Roman"/>
          <w:sz w:val="28"/>
        </w:rPr>
      </w:pPr>
      <w:r w:rsidRPr="00AC2FDA">
        <w:rPr>
          <w:rFonts w:ascii="Times New Roman" w:hAnsi="Times New Roman"/>
          <w:sz w:val="28"/>
        </w:rPr>
        <w:t xml:space="preserve">«Профилактика социально значимых заболеваний в городском округе г. Бор. Развитие безвозмездного донорства в городском округе г. Бор»  </w:t>
      </w:r>
    </w:p>
    <w:p w:rsidR="00AC2FDA" w:rsidRPr="004C7B42" w:rsidRDefault="00AC2FDA" w:rsidP="00AC2FDA">
      <w:pPr>
        <w:jc w:val="center"/>
        <w:rPr>
          <w:rFonts w:ascii="Times New Roman" w:hAnsi="Times New Roman"/>
          <w:b/>
          <w:sz w:val="28"/>
        </w:rPr>
      </w:pPr>
    </w:p>
    <w:p w:rsidR="00AC2FDA" w:rsidRDefault="00AC2FDA" w:rsidP="00AC2FDA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территории городского округа г.Бор реализация Муниципальная программа «</w:t>
      </w:r>
      <w:r w:rsidRPr="00643265">
        <w:rPr>
          <w:rFonts w:ascii="Times New Roman" w:hAnsi="Times New Roman"/>
          <w:sz w:val="28"/>
        </w:rPr>
        <w:t xml:space="preserve">Социальная поддержка населения и общественных </w:t>
      </w:r>
      <w:proofErr w:type="spellStart"/>
      <w:r w:rsidRPr="00643265">
        <w:rPr>
          <w:rFonts w:ascii="Times New Roman" w:hAnsi="Times New Roman"/>
          <w:sz w:val="28"/>
        </w:rPr>
        <w:t>организацийгородского</w:t>
      </w:r>
      <w:proofErr w:type="spellEnd"/>
      <w:r w:rsidRPr="00643265">
        <w:rPr>
          <w:rFonts w:ascii="Times New Roman" w:hAnsi="Times New Roman"/>
          <w:sz w:val="28"/>
        </w:rPr>
        <w:t xml:space="preserve"> округа г. Бор»</w:t>
      </w:r>
      <w:r>
        <w:rPr>
          <w:rFonts w:ascii="Times New Roman" w:hAnsi="Times New Roman"/>
          <w:sz w:val="28"/>
        </w:rPr>
        <w:t xml:space="preserve">, в которую входит подпрограмма </w:t>
      </w:r>
      <w:r w:rsidRPr="00643265">
        <w:rPr>
          <w:rFonts w:ascii="Times New Roman" w:hAnsi="Times New Roman"/>
          <w:sz w:val="28"/>
        </w:rPr>
        <w:t>«Профилактика социально значимых заболеваний в городском округе г. Бор. Развитие безвозмездного донорс</w:t>
      </w:r>
      <w:r>
        <w:rPr>
          <w:rFonts w:ascii="Times New Roman" w:hAnsi="Times New Roman"/>
          <w:sz w:val="28"/>
        </w:rPr>
        <w:t>тва в городском округе г. Бор». Целью данной подпрограммы является с</w:t>
      </w:r>
      <w:r w:rsidRPr="00643265">
        <w:rPr>
          <w:rFonts w:ascii="Times New Roman" w:hAnsi="Times New Roman"/>
          <w:sz w:val="28"/>
        </w:rPr>
        <w:t>табилизация ситуации по социально значимым заболева</w:t>
      </w:r>
      <w:r>
        <w:rPr>
          <w:rFonts w:ascii="Times New Roman" w:hAnsi="Times New Roman"/>
          <w:sz w:val="28"/>
        </w:rPr>
        <w:t>ниям в городском округе г. Бор и с</w:t>
      </w:r>
      <w:r w:rsidRPr="00643265">
        <w:rPr>
          <w:rFonts w:ascii="Times New Roman" w:hAnsi="Times New Roman"/>
          <w:sz w:val="28"/>
        </w:rPr>
        <w:t>одействие в обеспечении потребности лечебных учреждений в донорской крови и ее компонентах.</w:t>
      </w:r>
      <w:r>
        <w:rPr>
          <w:rFonts w:ascii="Times New Roman" w:hAnsi="Times New Roman"/>
          <w:sz w:val="28"/>
        </w:rPr>
        <w:t xml:space="preserve"> Объем финансирования подп</w:t>
      </w:r>
      <w:r w:rsidRPr="00F00230">
        <w:rPr>
          <w:rFonts w:ascii="Times New Roman" w:hAnsi="Times New Roman"/>
          <w:sz w:val="28"/>
        </w:rPr>
        <w:t xml:space="preserve">рограммы в 2022 году за счет средств местного бюджета составляет </w:t>
      </w:r>
      <w:r>
        <w:rPr>
          <w:rFonts w:ascii="Times New Roman" w:hAnsi="Times New Roman"/>
          <w:sz w:val="28"/>
        </w:rPr>
        <w:t>102,3</w:t>
      </w:r>
      <w:r w:rsidRPr="00F00230">
        <w:rPr>
          <w:rFonts w:ascii="Times New Roman" w:hAnsi="Times New Roman"/>
          <w:sz w:val="28"/>
        </w:rPr>
        <w:t xml:space="preserve"> тыс. руб</w:t>
      </w:r>
      <w:r>
        <w:rPr>
          <w:rFonts w:ascii="Times New Roman" w:hAnsi="Times New Roman"/>
          <w:sz w:val="28"/>
        </w:rPr>
        <w:t>.</w:t>
      </w:r>
    </w:p>
    <w:p w:rsidR="00AC2FDA" w:rsidRDefault="00AC2FDA" w:rsidP="00AC2FDA">
      <w:pPr>
        <w:pStyle w:val="a4"/>
        <w:tabs>
          <w:tab w:val="left" w:pos="0"/>
        </w:tabs>
        <w:ind w:firstLine="720"/>
        <w:jc w:val="both"/>
        <w:rPr>
          <w:b w:val="0"/>
          <w:bCs w:val="0"/>
          <w:spacing w:val="-1"/>
          <w:sz w:val="28"/>
          <w:szCs w:val="28"/>
        </w:rPr>
      </w:pPr>
      <w:r>
        <w:rPr>
          <w:b w:val="0"/>
          <w:bCs w:val="0"/>
          <w:spacing w:val="-1"/>
          <w:sz w:val="28"/>
          <w:szCs w:val="28"/>
        </w:rPr>
        <w:t xml:space="preserve">За 6 месяцев </w:t>
      </w:r>
      <w:smartTag w:uri="urn:schemas-microsoft-com:office:smarttags" w:element="metricconverter">
        <w:smartTagPr>
          <w:attr w:name="ProductID" w:val="2022 г"/>
        </w:smartTagPr>
        <w:r>
          <w:rPr>
            <w:b w:val="0"/>
            <w:bCs w:val="0"/>
            <w:spacing w:val="-1"/>
            <w:sz w:val="28"/>
            <w:szCs w:val="28"/>
          </w:rPr>
          <w:t>2022 г</w:t>
        </w:r>
      </w:smartTag>
      <w:r>
        <w:rPr>
          <w:b w:val="0"/>
          <w:bCs w:val="0"/>
          <w:spacing w:val="-1"/>
          <w:sz w:val="28"/>
          <w:szCs w:val="28"/>
        </w:rPr>
        <w:t>. всего на территории г.о.г. Бор выявлено 47 человек с ВИЧ-инфекцией (24 мужчины и 23 женщины).</w:t>
      </w:r>
    </w:p>
    <w:p w:rsidR="00AC2FDA" w:rsidRDefault="00AC2FDA" w:rsidP="00AC2FDA">
      <w:pPr>
        <w:pStyle w:val="a4"/>
        <w:tabs>
          <w:tab w:val="left" w:pos="0"/>
        </w:tabs>
        <w:ind w:firstLine="720"/>
        <w:jc w:val="both"/>
        <w:rPr>
          <w:b w:val="0"/>
          <w:bCs w:val="0"/>
          <w:spacing w:val="-1"/>
          <w:sz w:val="28"/>
          <w:szCs w:val="28"/>
        </w:rPr>
      </w:pPr>
      <w:r>
        <w:rPr>
          <w:b w:val="0"/>
          <w:bCs w:val="0"/>
          <w:spacing w:val="-1"/>
          <w:sz w:val="28"/>
          <w:szCs w:val="28"/>
        </w:rPr>
        <w:t>По уровню заболеваемости городской округ г. Бор относится к наиболее пораженным заболеванием ВИЧ-инфекция 997,2</w:t>
      </w:r>
      <w:r w:rsidRPr="0047011F">
        <w:rPr>
          <w:b w:val="0"/>
          <w:bCs w:val="0"/>
          <w:spacing w:val="-1"/>
          <w:sz w:val="28"/>
          <w:szCs w:val="28"/>
        </w:rPr>
        <w:t xml:space="preserve"> на 100 тыс</w:t>
      </w:r>
      <w:r>
        <w:rPr>
          <w:b w:val="0"/>
          <w:bCs w:val="0"/>
          <w:spacing w:val="-1"/>
          <w:sz w:val="28"/>
          <w:szCs w:val="28"/>
        </w:rPr>
        <w:t xml:space="preserve">. населения. На данный момент в городском округе г. Бор проживает </w:t>
      </w:r>
      <w:r w:rsidRPr="0019391A">
        <w:rPr>
          <w:b w:val="0"/>
          <w:bCs w:val="0"/>
          <w:spacing w:val="-1"/>
          <w:sz w:val="28"/>
          <w:szCs w:val="28"/>
        </w:rPr>
        <w:t>1</w:t>
      </w:r>
      <w:r>
        <w:rPr>
          <w:b w:val="0"/>
          <w:bCs w:val="0"/>
          <w:spacing w:val="-1"/>
          <w:sz w:val="28"/>
          <w:szCs w:val="28"/>
        </w:rPr>
        <w:t>270 человек с ВИЧ-инфекцией. Диспансерным наблюдением охвачены 92,1</w:t>
      </w:r>
      <w:r w:rsidRPr="0019391A">
        <w:rPr>
          <w:b w:val="0"/>
          <w:bCs w:val="0"/>
          <w:spacing w:val="-1"/>
          <w:sz w:val="28"/>
          <w:szCs w:val="28"/>
        </w:rPr>
        <w:t xml:space="preserve"> %</w:t>
      </w:r>
      <w:r>
        <w:rPr>
          <w:b w:val="0"/>
          <w:bCs w:val="0"/>
          <w:spacing w:val="-1"/>
          <w:sz w:val="28"/>
          <w:szCs w:val="28"/>
        </w:rPr>
        <w:t xml:space="preserve"> от числа подлежащих. Умерло 17 человек из них 6 человек от ВИЧ-инфекции.</w:t>
      </w:r>
    </w:p>
    <w:p w:rsidR="00AC2FDA" w:rsidRDefault="00AC2FDA" w:rsidP="00AC2FDA">
      <w:pPr>
        <w:pStyle w:val="a4"/>
        <w:tabs>
          <w:tab w:val="left" w:pos="0"/>
        </w:tabs>
        <w:ind w:firstLine="720"/>
        <w:jc w:val="both"/>
        <w:rPr>
          <w:b w:val="0"/>
          <w:bCs w:val="0"/>
          <w:spacing w:val="-1"/>
          <w:sz w:val="28"/>
          <w:szCs w:val="28"/>
        </w:rPr>
      </w:pPr>
      <w:r>
        <w:rPr>
          <w:b w:val="0"/>
          <w:bCs w:val="0"/>
          <w:spacing w:val="-1"/>
          <w:sz w:val="28"/>
          <w:szCs w:val="28"/>
        </w:rPr>
        <w:t>В городском округе г. Бор наибольшая заболеваемость приходится на возрастную группу 31 – 50 лет. Средний возраст инфицированных 47,2 лет.</w:t>
      </w:r>
    </w:p>
    <w:p w:rsidR="00AC2FDA" w:rsidRDefault="00AC2FDA" w:rsidP="00AC2FDA">
      <w:pPr>
        <w:pStyle w:val="a4"/>
        <w:tabs>
          <w:tab w:val="left" w:pos="0"/>
        </w:tabs>
        <w:ind w:firstLine="720"/>
        <w:jc w:val="both"/>
        <w:rPr>
          <w:b w:val="0"/>
          <w:bCs w:val="0"/>
          <w:spacing w:val="-1"/>
          <w:sz w:val="28"/>
          <w:szCs w:val="28"/>
        </w:rPr>
      </w:pPr>
      <w:r>
        <w:rPr>
          <w:b w:val="0"/>
          <w:bCs w:val="0"/>
          <w:spacing w:val="-1"/>
          <w:sz w:val="28"/>
          <w:szCs w:val="28"/>
        </w:rPr>
        <w:t xml:space="preserve">Основным путем передачи инфекции остается половой гетеросексуальный путь. </w:t>
      </w:r>
    </w:p>
    <w:p w:rsidR="00AC2FDA" w:rsidRDefault="00AC2FDA" w:rsidP="00AC2FDA">
      <w:pPr>
        <w:pStyle w:val="a4"/>
        <w:tabs>
          <w:tab w:val="left" w:pos="0"/>
        </w:tabs>
        <w:ind w:firstLine="720"/>
        <w:jc w:val="both"/>
        <w:rPr>
          <w:b w:val="0"/>
          <w:bCs w:val="0"/>
          <w:spacing w:val="-1"/>
          <w:sz w:val="28"/>
          <w:szCs w:val="28"/>
        </w:rPr>
      </w:pPr>
      <w:r>
        <w:rPr>
          <w:b w:val="0"/>
          <w:bCs w:val="0"/>
          <w:spacing w:val="-1"/>
          <w:sz w:val="28"/>
          <w:szCs w:val="28"/>
        </w:rPr>
        <w:t>По возрасту:</w:t>
      </w:r>
    </w:p>
    <w:p w:rsidR="00AC2FDA" w:rsidRDefault="00AC2FDA" w:rsidP="00AC2FDA">
      <w:pPr>
        <w:pStyle w:val="a4"/>
        <w:tabs>
          <w:tab w:val="left" w:pos="0"/>
        </w:tabs>
        <w:ind w:firstLine="720"/>
        <w:jc w:val="both"/>
        <w:rPr>
          <w:b w:val="0"/>
          <w:bCs w:val="0"/>
          <w:spacing w:val="-1"/>
          <w:sz w:val="28"/>
          <w:szCs w:val="28"/>
        </w:rPr>
      </w:pPr>
      <w:r>
        <w:rPr>
          <w:b w:val="0"/>
          <w:bCs w:val="0"/>
          <w:spacing w:val="-1"/>
          <w:sz w:val="28"/>
          <w:szCs w:val="28"/>
        </w:rPr>
        <w:t>21-25 – 2 человека;</w:t>
      </w:r>
    </w:p>
    <w:p w:rsidR="00AC2FDA" w:rsidRDefault="00AC2FDA" w:rsidP="00AC2FDA">
      <w:pPr>
        <w:pStyle w:val="a4"/>
        <w:tabs>
          <w:tab w:val="left" w:pos="0"/>
        </w:tabs>
        <w:ind w:firstLine="720"/>
        <w:jc w:val="both"/>
        <w:rPr>
          <w:b w:val="0"/>
          <w:bCs w:val="0"/>
          <w:spacing w:val="-1"/>
          <w:sz w:val="28"/>
          <w:szCs w:val="28"/>
        </w:rPr>
      </w:pPr>
      <w:r>
        <w:rPr>
          <w:b w:val="0"/>
          <w:bCs w:val="0"/>
          <w:spacing w:val="-1"/>
          <w:sz w:val="28"/>
          <w:szCs w:val="28"/>
        </w:rPr>
        <w:t>26–30 – 3 человека;</w:t>
      </w:r>
    </w:p>
    <w:p w:rsidR="00AC2FDA" w:rsidRDefault="00AC2FDA" w:rsidP="00AC2FDA">
      <w:pPr>
        <w:pStyle w:val="a4"/>
        <w:tabs>
          <w:tab w:val="left" w:pos="0"/>
        </w:tabs>
        <w:ind w:firstLine="720"/>
        <w:jc w:val="both"/>
        <w:rPr>
          <w:b w:val="0"/>
          <w:bCs w:val="0"/>
          <w:spacing w:val="-1"/>
          <w:sz w:val="28"/>
          <w:szCs w:val="28"/>
        </w:rPr>
      </w:pPr>
      <w:r>
        <w:rPr>
          <w:b w:val="0"/>
          <w:bCs w:val="0"/>
          <w:spacing w:val="-1"/>
          <w:sz w:val="28"/>
          <w:szCs w:val="28"/>
        </w:rPr>
        <w:t>31–35 – 6 человек;</w:t>
      </w:r>
    </w:p>
    <w:p w:rsidR="00AC2FDA" w:rsidRDefault="00AC2FDA" w:rsidP="00AC2FDA">
      <w:pPr>
        <w:pStyle w:val="a4"/>
        <w:tabs>
          <w:tab w:val="left" w:pos="0"/>
        </w:tabs>
        <w:ind w:firstLine="720"/>
        <w:jc w:val="both"/>
        <w:rPr>
          <w:b w:val="0"/>
          <w:bCs w:val="0"/>
          <w:spacing w:val="-1"/>
          <w:sz w:val="28"/>
          <w:szCs w:val="28"/>
        </w:rPr>
      </w:pPr>
      <w:r>
        <w:rPr>
          <w:b w:val="0"/>
          <w:bCs w:val="0"/>
          <w:spacing w:val="-1"/>
          <w:sz w:val="28"/>
          <w:szCs w:val="28"/>
        </w:rPr>
        <w:t>36-40 – 12 человек;</w:t>
      </w:r>
    </w:p>
    <w:p w:rsidR="00AC2FDA" w:rsidRDefault="00AC2FDA" w:rsidP="00AC2FDA">
      <w:pPr>
        <w:pStyle w:val="a4"/>
        <w:tabs>
          <w:tab w:val="left" w:pos="0"/>
        </w:tabs>
        <w:ind w:firstLine="720"/>
        <w:jc w:val="both"/>
        <w:rPr>
          <w:b w:val="0"/>
          <w:bCs w:val="0"/>
          <w:spacing w:val="-1"/>
          <w:sz w:val="28"/>
          <w:szCs w:val="28"/>
        </w:rPr>
      </w:pPr>
      <w:r>
        <w:rPr>
          <w:b w:val="0"/>
          <w:bCs w:val="0"/>
          <w:spacing w:val="-1"/>
          <w:sz w:val="28"/>
          <w:szCs w:val="28"/>
        </w:rPr>
        <w:t>41-45 – 11 человек;</w:t>
      </w:r>
    </w:p>
    <w:p w:rsidR="00AC2FDA" w:rsidRDefault="00AC2FDA" w:rsidP="00AC2FDA">
      <w:pPr>
        <w:pStyle w:val="a4"/>
        <w:tabs>
          <w:tab w:val="left" w:pos="0"/>
        </w:tabs>
        <w:ind w:firstLine="720"/>
        <w:jc w:val="both"/>
        <w:rPr>
          <w:b w:val="0"/>
          <w:bCs w:val="0"/>
          <w:spacing w:val="-1"/>
          <w:sz w:val="28"/>
          <w:szCs w:val="28"/>
        </w:rPr>
      </w:pPr>
      <w:r>
        <w:rPr>
          <w:b w:val="0"/>
          <w:bCs w:val="0"/>
          <w:spacing w:val="-1"/>
          <w:sz w:val="28"/>
          <w:szCs w:val="28"/>
        </w:rPr>
        <w:t>46-50 – 6 человек;</w:t>
      </w:r>
    </w:p>
    <w:p w:rsidR="00AC2FDA" w:rsidRDefault="00AC2FDA" w:rsidP="00AC2FDA">
      <w:pPr>
        <w:pStyle w:val="a4"/>
        <w:tabs>
          <w:tab w:val="left" w:pos="0"/>
        </w:tabs>
        <w:ind w:firstLine="720"/>
        <w:jc w:val="both"/>
        <w:rPr>
          <w:b w:val="0"/>
          <w:bCs w:val="0"/>
          <w:spacing w:val="-1"/>
          <w:sz w:val="28"/>
          <w:szCs w:val="28"/>
        </w:rPr>
      </w:pPr>
      <w:r>
        <w:rPr>
          <w:b w:val="0"/>
          <w:bCs w:val="0"/>
          <w:spacing w:val="-1"/>
          <w:sz w:val="28"/>
          <w:szCs w:val="28"/>
        </w:rPr>
        <w:t>51-55 – 1 человек;</w:t>
      </w:r>
    </w:p>
    <w:p w:rsidR="00AC2FDA" w:rsidRDefault="00AC2FDA" w:rsidP="00AC2FDA">
      <w:pPr>
        <w:pStyle w:val="a4"/>
        <w:tabs>
          <w:tab w:val="left" w:pos="0"/>
        </w:tabs>
        <w:ind w:firstLine="720"/>
        <w:jc w:val="both"/>
        <w:rPr>
          <w:b w:val="0"/>
          <w:bCs w:val="0"/>
          <w:spacing w:val="-1"/>
          <w:sz w:val="28"/>
          <w:szCs w:val="28"/>
        </w:rPr>
      </w:pPr>
      <w:r>
        <w:rPr>
          <w:b w:val="0"/>
          <w:bCs w:val="0"/>
          <w:spacing w:val="-1"/>
          <w:sz w:val="28"/>
          <w:szCs w:val="28"/>
        </w:rPr>
        <w:t>66-70 – 5 человек;</w:t>
      </w:r>
    </w:p>
    <w:p w:rsidR="00AC2FDA" w:rsidRDefault="00AC2FDA" w:rsidP="00AC2FDA">
      <w:pPr>
        <w:pStyle w:val="a4"/>
        <w:tabs>
          <w:tab w:val="left" w:pos="0"/>
        </w:tabs>
        <w:ind w:firstLine="720"/>
        <w:jc w:val="both"/>
        <w:rPr>
          <w:b w:val="0"/>
          <w:bCs w:val="0"/>
          <w:spacing w:val="-1"/>
          <w:sz w:val="28"/>
          <w:szCs w:val="28"/>
        </w:rPr>
      </w:pPr>
      <w:r>
        <w:rPr>
          <w:b w:val="0"/>
          <w:bCs w:val="0"/>
          <w:spacing w:val="-1"/>
          <w:sz w:val="28"/>
          <w:szCs w:val="28"/>
        </w:rPr>
        <w:t>71 и старше – 1 человек.</w:t>
      </w:r>
    </w:p>
    <w:p w:rsidR="00AC2FDA" w:rsidRPr="0060789D" w:rsidRDefault="00AC2FDA" w:rsidP="00AC2FDA">
      <w:pPr>
        <w:pStyle w:val="a4"/>
        <w:tabs>
          <w:tab w:val="left" w:pos="0"/>
        </w:tabs>
        <w:ind w:firstLine="720"/>
        <w:jc w:val="both"/>
        <w:rPr>
          <w:b w:val="0"/>
          <w:bCs w:val="0"/>
          <w:spacing w:val="-1"/>
          <w:sz w:val="28"/>
          <w:szCs w:val="28"/>
        </w:rPr>
      </w:pPr>
      <w:r>
        <w:rPr>
          <w:b w:val="0"/>
          <w:bCs w:val="0"/>
          <w:spacing w:val="-1"/>
          <w:sz w:val="28"/>
          <w:szCs w:val="28"/>
        </w:rPr>
        <w:t>В связи с этим н</w:t>
      </w:r>
      <w:r w:rsidRPr="0060789D">
        <w:rPr>
          <w:b w:val="0"/>
          <w:bCs w:val="0"/>
          <w:spacing w:val="-1"/>
          <w:sz w:val="28"/>
          <w:szCs w:val="28"/>
        </w:rPr>
        <w:t xml:space="preserve">а предприятиях городского округа г. Бор Управлением социальной политики ежегодно проводятся выезды пропагандистских групп, в целях профилактики ВИЧ и наркомании, в т. ч. запрещенных курительных смесей и смесей, не отвечающих требованиям безопасности жизни и здоровья граждан. </w:t>
      </w:r>
    </w:p>
    <w:p w:rsidR="00AC2FDA" w:rsidRPr="0060789D" w:rsidRDefault="00AC2FDA" w:rsidP="00AC2FDA">
      <w:pPr>
        <w:pStyle w:val="a4"/>
        <w:tabs>
          <w:tab w:val="left" w:pos="0"/>
        </w:tabs>
        <w:ind w:firstLine="720"/>
        <w:jc w:val="both"/>
        <w:rPr>
          <w:b w:val="0"/>
          <w:bCs w:val="0"/>
          <w:spacing w:val="-1"/>
          <w:sz w:val="28"/>
          <w:szCs w:val="28"/>
        </w:rPr>
      </w:pPr>
      <w:r w:rsidRPr="0060789D">
        <w:rPr>
          <w:b w:val="0"/>
          <w:bCs w:val="0"/>
          <w:spacing w:val="-1"/>
          <w:sz w:val="28"/>
          <w:szCs w:val="28"/>
        </w:rPr>
        <w:t>Выезды проводятся с участием представителей администрации городского округа  г. Бор, Отдела МВД РФ по г. Бор и  ГБУЗ НО «БЦРБ.</w:t>
      </w:r>
    </w:p>
    <w:p w:rsidR="00AC2FDA" w:rsidRDefault="00AC2FDA" w:rsidP="00AC2FDA">
      <w:pPr>
        <w:pStyle w:val="a4"/>
        <w:tabs>
          <w:tab w:val="left" w:pos="0"/>
        </w:tabs>
        <w:ind w:firstLine="720"/>
        <w:jc w:val="both"/>
        <w:rPr>
          <w:b w:val="0"/>
          <w:bCs w:val="0"/>
          <w:spacing w:val="-1"/>
          <w:sz w:val="28"/>
          <w:szCs w:val="28"/>
        </w:rPr>
      </w:pPr>
      <w:r w:rsidRPr="0060789D">
        <w:rPr>
          <w:b w:val="0"/>
          <w:bCs w:val="0"/>
          <w:spacing w:val="-1"/>
          <w:sz w:val="28"/>
          <w:szCs w:val="28"/>
        </w:rPr>
        <w:lastRenderedPageBreak/>
        <w:t xml:space="preserve">В 2022 году </w:t>
      </w:r>
      <w:r>
        <w:rPr>
          <w:b w:val="0"/>
          <w:bCs w:val="0"/>
          <w:spacing w:val="-1"/>
          <w:sz w:val="28"/>
          <w:szCs w:val="28"/>
        </w:rPr>
        <w:t>было проведено 5 выездов группы. Общая численность аудитории составила около 400 человек, в т.ч. несовершеннолетние. Из них прошли обследование на ВИЧ-инфекцию больше 90 человек.</w:t>
      </w:r>
    </w:p>
    <w:p w:rsidR="00AC2FDA" w:rsidRDefault="00AC2FDA" w:rsidP="00AC2FDA">
      <w:pPr>
        <w:pStyle w:val="a4"/>
        <w:tabs>
          <w:tab w:val="left" w:pos="0"/>
        </w:tabs>
        <w:ind w:firstLine="720"/>
        <w:jc w:val="both"/>
        <w:rPr>
          <w:b w:val="0"/>
          <w:bCs w:val="0"/>
          <w:spacing w:val="-1"/>
          <w:sz w:val="28"/>
          <w:szCs w:val="28"/>
        </w:rPr>
      </w:pPr>
      <w:r>
        <w:rPr>
          <w:b w:val="0"/>
          <w:bCs w:val="0"/>
          <w:spacing w:val="-1"/>
          <w:sz w:val="28"/>
          <w:szCs w:val="28"/>
        </w:rPr>
        <w:t xml:space="preserve">Ежегодно в ноябре проводится торжественное вручение знаков «Почетный донор». На пропаганду донорства в 2022 году выделено 49,4 тыс. руб. из местного </w:t>
      </w:r>
      <w:proofErr w:type="spellStart"/>
      <w:r>
        <w:rPr>
          <w:b w:val="0"/>
          <w:bCs w:val="0"/>
          <w:spacing w:val="-1"/>
          <w:sz w:val="28"/>
          <w:szCs w:val="28"/>
        </w:rPr>
        <w:t>бюджета.В</w:t>
      </w:r>
      <w:proofErr w:type="spellEnd"/>
      <w:r>
        <w:rPr>
          <w:b w:val="0"/>
          <w:bCs w:val="0"/>
          <w:spacing w:val="-1"/>
          <w:sz w:val="28"/>
          <w:szCs w:val="28"/>
        </w:rPr>
        <w:t xml:space="preserve"> этот бюджет также входит изготовление раздаточного материала (деревянные медали с нанесением символа донорства, баннер «Ты – молодой донор» и т.д.).</w:t>
      </w:r>
    </w:p>
    <w:p w:rsidR="00AC2FDA" w:rsidRDefault="00AC2FDA" w:rsidP="00AC2FDA">
      <w:pPr>
        <w:pStyle w:val="a4"/>
        <w:tabs>
          <w:tab w:val="left" w:pos="0"/>
        </w:tabs>
        <w:ind w:firstLine="720"/>
        <w:jc w:val="both"/>
        <w:rPr>
          <w:b w:val="0"/>
          <w:bCs w:val="0"/>
          <w:spacing w:val="-1"/>
          <w:sz w:val="28"/>
          <w:szCs w:val="28"/>
        </w:rPr>
      </w:pPr>
      <w:r>
        <w:rPr>
          <w:b w:val="0"/>
          <w:bCs w:val="0"/>
          <w:spacing w:val="-1"/>
          <w:sz w:val="28"/>
          <w:szCs w:val="28"/>
        </w:rPr>
        <w:t xml:space="preserve">За 6 месяцев 2022 </w:t>
      </w:r>
      <w:proofErr w:type="spellStart"/>
      <w:r>
        <w:rPr>
          <w:b w:val="0"/>
          <w:bCs w:val="0"/>
          <w:spacing w:val="-1"/>
          <w:sz w:val="28"/>
          <w:szCs w:val="28"/>
        </w:rPr>
        <w:t>годбыло</w:t>
      </w:r>
      <w:proofErr w:type="spellEnd"/>
      <w:r>
        <w:rPr>
          <w:b w:val="0"/>
          <w:bCs w:val="0"/>
          <w:spacing w:val="-1"/>
          <w:sz w:val="28"/>
          <w:szCs w:val="28"/>
        </w:rPr>
        <w:t xml:space="preserve"> проведено 867 </w:t>
      </w:r>
      <w:proofErr w:type="spellStart"/>
      <w:r>
        <w:rPr>
          <w:b w:val="0"/>
          <w:bCs w:val="0"/>
          <w:spacing w:val="-1"/>
          <w:sz w:val="28"/>
          <w:szCs w:val="28"/>
        </w:rPr>
        <w:t>кроводач</w:t>
      </w:r>
      <w:proofErr w:type="spellEnd"/>
      <w:r>
        <w:rPr>
          <w:b w:val="0"/>
          <w:bCs w:val="0"/>
          <w:spacing w:val="-1"/>
          <w:sz w:val="28"/>
          <w:szCs w:val="28"/>
        </w:rPr>
        <w:t xml:space="preserve">, что составляет 43% от контрольного показателя (2000 </w:t>
      </w:r>
      <w:proofErr w:type="spellStart"/>
      <w:r>
        <w:rPr>
          <w:b w:val="0"/>
          <w:bCs w:val="0"/>
          <w:spacing w:val="-1"/>
          <w:sz w:val="28"/>
          <w:szCs w:val="28"/>
        </w:rPr>
        <w:t>кроводач</w:t>
      </w:r>
      <w:proofErr w:type="spellEnd"/>
      <w:r>
        <w:rPr>
          <w:b w:val="0"/>
          <w:bCs w:val="0"/>
          <w:spacing w:val="-1"/>
          <w:sz w:val="28"/>
          <w:szCs w:val="28"/>
        </w:rPr>
        <w:t>).Несколько раз в год Администрацией городского округа г. Бор проводится акция по сдаче крови среди сотрудников администрации.</w:t>
      </w:r>
    </w:p>
    <w:p w:rsidR="00AC2FDA" w:rsidRDefault="00AC2FDA" w:rsidP="00AC2FDA">
      <w:pPr>
        <w:pStyle w:val="a4"/>
        <w:tabs>
          <w:tab w:val="left" w:pos="0"/>
        </w:tabs>
        <w:ind w:firstLine="720"/>
        <w:jc w:val="both"/>
        <w:rPr>
          <w:b w:val="0"/>
          <w:bCs w:val="0"/>
          <w:spacing w:val="-1"/>
          <w:sz w:val="28"/>
          <w:szCs w:val="28"/>
        </w:rPr>
      </w:pPr>
      <w:r w:rsidRPr="00442274">
        <w:rPr>
          <w:b w:val="0"/>
          <w:bCs w:val="0"/>
          <w:spacing w:val="-1"/>
          <w:sz w:val="28"/>
          <w:szCs w:val="28"/>
        </w:rPr>
        <w:t xml:space="preserve">На территории Нижегородской области в 2022 году продолжает работу проект Губернаторская инициатива «Доступная медицина» в рамках национального проекта «Здравоохранение» под эгидой Министерства здравоохранения Нижегородской </w:t>
      </w:r>
      <w:proofErr w:type="spellStart"/>
      <w:r w:rsidRPr="00442274">
        <w:rPr>
          <w:b w:val="0"/>
          <w:bCs w:val="0"/>
          <w:spacing w:val="-1"/>
          <w:sz w:val="28"/>
          <w:szCs w:val="28"/>
        </w:rPr>
        <w:t>области.</w:t>
      </w:r>
      <w:r w:rsidRPr="00D14B02">
        <w:rPr>
          <w:b w:val="0"/>
          <w:bCs w:val="0"/>
          <w:spacing w:val="-1"/>
          <w:sz w:val="28"/>
          <w:szCs w:val="28"/>
        </w:rPr>
        <w:t>Специалисты</w:t>
      </w:r>
      <w:proofErr w:type="spellEnd"/>
      <w:r w:rsidRPr="00D14B02">
        <w:rPr>
          <w:b w:val="0"/>
          <w:bCs w:val="0"/>
          <w:spacing w:val="-1"/>
          <w:sz w:val="28"/>
          <w:szCs w:val="28"/>
        </w:rPr>
        <w:t xml:space="preserve"> «Поездов здоровья» </w:t>
      </w:r>
      <w:r>
        <w:rPr>
          <w:b w:val="0"/>
          <w:bCs w:val="0"/>
          <w:spacing w:val="-1"/>
          <w:sz w:val="28"/>
          <w:szCs w:val="28"/>
        </w:rPr>
        <w:t xml:space="preserve">проводят консультации и осмотр </w:t>
      </w:r>
      <w:proofErr w:type="spellStart"/>
      <w:r w:rsidRPr="00D14B02">
        <w:rPr>
          <w:b w:val="0"/>
          <w:bCs w:val="0"/>
          <w:spacing w:val="-1"/>
          <w:sz w:val="28"/>
          <w:szCs w:val="28"/>
        </w:rPr>
        <w:t>жител</w:t>
      </w:r>
      <w:r>
        <w:rPr>
          <w:b w:val="0"/>
          <w:bCs w:val="0"/>
          <w:spacing w:val="-1"/>
          <w:sz w:val="28"/>
          <w:szCs w:val="28"/>
        </w:rPr>
        <w:t>ейокруга</w:t>
      </w:r>
      <w:proofErr w:type="spellEnd"/>
      <w:r w:rsidRPr="00D14B02">
        <w:rPr>
          <w:b w:val="0"/>
          <w:bCs w:val="0"/>
          <w:spacing w:val="-1"/>
          <w:sz w:val="28"/>
          <w:szCs w:val="28"/>
        </w:rPr>
        <w:t xml:space="preserve">. «Поезда здоровья» формируются на базе Нижегородской областной клинической больницы им. Семашко. В мобильных комплексах работают </w:t>
      </w:r>
      <w:proofErr w:type="spellStart"/>
      <w:r>
        <w:rPr>
          <w:b w:val="0"/>
          <w:bCs w:val="0"/>
          <w:spacing w:val="-1"/>
          <w:sz w:val="28"/>
          <w:szCs w:val="28"/>
        </w:rPr>
        <w:t>флюорограф</w:t>
      </w:r>
      <w:proofErr w:type="spellEnd"/>
      <w:r>
        <w:rPr>
          <w:b w:val="0"/>
          <w:bCs w:val="0"/>
          <w:spacing w:val="-1"/>
          <w:sz w:val="28"/>
          <w:szCs w:val="28"/>
        </w:rPr>
        <w:t xml:space="preserve">, </w:t>
      </w:r>
      <w:r w:rsidRPr="00D14B02">
        <w:rPr>
          <w:b w:val="0"/>
          <w:bCs w:val="0"/>
          <w:spacing w:val="-1"/>
          <w:sz w:val="28"/>
          <w:szCs w:val="28"/>
        </w:rPr>
        <w:t xml:space="preserve">кардиологи, неврологи, эндокринологи, офтальмологи, онкологи, хирурги, урологи, гинекологи, врачи </w:t>
      </w:r>
      <w:proofErr w:type="spellStart"/>
      <w:r w:rsidRPr="00D14B02">
        <w:rPr>
          <w:b w:val="0"/>
          <w:bCs w:val="0"/>
          <w:spacing w:val="-1"/>
          <w:sz w:val="28"/>
          <w:szCs w:val="28"/>
        </w:rPr>
        <w:t>УЗИ-диагностики</w:t>
      </w:r>
      <w:proofErr w:type="spellEnd"/>
      <w:r w:rsidRPr="00D14B02">
        <w:rPr>
          <w:b w:val="0"/>
          <w:bCs w:val="0"/>
          <w:spacing w:val="-1"/>
          <w:sz w:val="28"/>
          <w:szCs w:val="28"/>
        </w:rPr>
        <w:t>, терапевты.</w:t>
      </w:r>
      <w:r>
        <w:rPr>
          <w:b w:val="0"/>
          <w:bCs w:val="0"/>
          <w:spacing w:val="-1"/>
          <w:sz w:val="28"/>
          <w:szCs w:val="28"/>
        </w:rPr>
        <w:t xml:space="preserve"> В 2022 году «поезда здоровья» побывали на территориях </w:t>
      </w:r>
      <w:proofErr w:type="spellStart"/>
      <w:r>
        <w:rPr>
          <w:b w:val="0"/>
          <w:bCs w:val="0"/>
          <w:spacing w:val="-1"/>
          <w:sz w:val="28"/>
          <w:szCs w:val="28"/>
        </w:rPr>
        <w:t>Редькинского</w:t>
      </w:r>
      <w:proofErr w:type="spellEnd"/>
      <w:r>
        <w:rPr>
          <w:b w:val="0"/>
          <w:bCs w:val="0"/>
          <w:spacing w:val="-1"/>
          <w:sz w:val="28"/>
          <w:szCs w:val="28"/>
        </w:rPr>
        <w:t xml:space="preserve">, </w:t>
      </w:r>
      <w:proofErr w:type="spellStart"/>
      <w:r>
        <w:rPr>
          <w:b w:val="0"/>
          <w:bCs w:val="0"/>
          <w:spacing w:val="-1"/>
          <w:sz w:val="28"/>
          <w:szCs w:val="28"/>
        </w:rPr>
        <w:t>Большепикинского</w:t>
      </w:r>
      <w:proofErr w:type="spellEnd"/>
      <w:r>
        <w:rPr>
          <w:b w:val="0"/>
          <w:bCs w:val="0"/>
          <w:spacing w:val="-1"/>
          <w:sz w:val="28"/>
          <w:szCs w:val="28"/>
        </w:rPr>
        <w:t xml:space="preserve">, </w:t>
      </w:r>
      <w:proofErr w:type="spellStart"/>
      <w:r>
        <w:rPr>
          <w:b w:val="0"/>
          <w:bCs w:val="0"/>
          <w:spacing w:val="-1"/>
          <w:sz w:val="28"/>
          <w:szCs w:val="28"/>
        </w:rPr>
        <w:t>Кантауровского</w:t>
      </w:r>
      <w:proofErr w:type="spellEnd"/>
      <w:r>
        <w:rPr>
          <w:b w:val="0"/>
          <w:bCs w:val="0"/>
          <w:spacing w:val="-1"/>
          <w:sz w:val="28"/>
          <w:szCs w:val="28"/>
        </w:rPr>
        <w:t xml:space="preserve">, </w:t>
      </w:r>
      <w:proofErr w:type="spellStart"/>
      <w:r>
        <w:rPr>
          <w:b w:val="0"/>
          <w:bCs w:val="0"/>
          <w:spacing w:val="-1"/>
          <w:sz w:val="28"/>
          <w:szCs w:val="28"/>
        </w:rPr>
        <w:t>Неклюдовского</w:t>
      </w:r>
      <w:proofErr w:type="spellEnd"/>
      <w:r>
        <w:rPr>
          <w:b w:val="0"/>
          <w:bCs w:val="0"/>
          <w:spacing w:val="-1"/>
          <w:sz w:val="28"/>
          <w:szCs w:val="28"/>
        </w:rPr>
        <w:t xml:space="preserve">, </w:t>
      </w:r>
      <w:proofErr w:type="spellStart"/>
      <w:r>
        <w:rPr>
          <w:b w:val="0"/>
          <w:bCs w:val="0"/>
          <w:spacing w:val="-1"/>
          <w:sz w:val="28"/>
          <w:szCs w:val="28"/>
        </w:rPr>
        <w:t>Ситниковского</w:t>
      </w:r>
      <w:proofErr w:type="spellEnd"/>
      <w:r>
        <w:rPr>
          <w:b w:val="0"/>
          <w:bCs w:val="0"/>
          <w:spacing w:val="-1"/>
          <w:sz w:val="28"/>
          <w:szCs w:val="28"/>
        </w:rPr>
        <w:t xml:space="preserve">, Памяти Парижской коммуны и </w:t>
      </w:r>
      <w:proofErr w:type="spellStart"/>
      <w:r>
        <w:rPr>
          <w:b w:val="0"/>
          <w:bCs w:val="0"/>
          <w:spacing w:val="-1"/>
          <w:sz w:val="28"/>
          <w:szCs w:val="28"/>
        </w:rPr>
        <w:t>Краснослободского</w:t>
      </w:r>
      <w:proofErr w:type="spellEnd"/>
      <w:r>
        <w:rPr>
          <w:b w:val="0"/>
          <w:bCs w:val="0"/>
          <w:spacing w:val="-1"/>
          <w:sz w:val="28"/>
          <w:szCs w:val="28"/>
        </w:rPr>
        <w:t xml:space="preserve"> сельсоветов. Всего было осмотрено 879 человек. Работа «поездов здоровья» продолжится в ноябре в </w:t>
      </w:r>
      <w:proofErr w:type="spellStart"/>
      <w:r>
        <w:rPr>
          <w:b w:val="0"/>
          <w:bCs w:val="0"/>
          <w:spacing w:val="-1"/>
          <w:sz w:val="28"/>
          <w:szCs w:val="28"/>
        </w:rPr>
        <w:t>Линдовском</w:t>
      </w:r>
      <w:proofErr w:type="spellEnd"/>
      <w:r>
        <w:rPr>
          <w:b w:val="0"/>
          <w:bCs w:val="0"/>
          <w:spacing w:val="-1"/>
          <w:sz w:val="28"/>
          <w:szCs w:val="28"/>
        </w:rPr>
        <w:t xml:space="preserve">, </w:t>
      </w:r>
      <w:proofErr w:type="spellStart"/>
      <w:r>
        <w:rPr>
          <w:b w:val="0"/>
          <w:bCs w:val="0"/>
          <w:spacing w:val="-1"/>
          <w:sz w:val="28"/>
          <w:szCs w:val="28"/>
        </w:rPr>
        <w:t>Кантауровском</w:t>
      </w:r>
      <w:proofErr w:type="spellEnd"/>
      <w:r>
        <w:rPr>
          <w:b w:val="0"/>
          <w:bCs w:val="0"/>
          <w:spacing w:val="-1"/>
          <w:sz w:val="28"/>
          <w:szCs w:val="28"/>
        </w:rPr>
        <w:t xml:space="preserve">, </w:t>
      </w:r>
      <w:proofErr w:type="spellStart"/>
      <w:r>
        <w:rPr>
          <w:b w:val="0"/>
          <w:bCs w:val="0"/>
          <w:spacing w:val="-1"/>
          <w:sz w:val="28"/>
          <w:szCs w:val="28"/>
        </w:rPr>
        <w:t>Редькинском</w:t>
      </w:r>
      <w:proofErr w:type="spellEnd"/>
      <w:r>
        <w:rPr>
          <w:b w:val="0"/>
          <w:bCs w:val="0"/>
          <w:spacing w:val="-1"/>
          <w:sz w:val="28"/>
          <w:szCs w:val="28"/>
        </w:rPr>
        <w:t xml:space="preserve"> и Останкинском сельсоветах.</w:t>
      </w:r>
    </w:p>
    <w:p w:rsidR="00AC2FDA" w:rsidRDefault="00AC2FDA" w:rsidP="00AC2FDA">
      <w:pPr>
        <w:pStyle w:val="a4"/>
        <w:tabs>
          <w:tab w:val="left" w:pos="0"/>
        </w:tabs>
        <w:ind w:firstLine="720"/>
        <w:jc w:val="both"/>
        <w:rPr>
          <w:b w:val="0"/>
          <w:bCs w:val="0"/>
          <w:spacing w:val="-1"/>
          <w:sz w:val="28"/>
          <w:szCs w:val="28"/>
        </w:rPr>
      </w:pPr>
      <w:r>
        <w:rPr>
          <w:b w:val="0"/>
          <w:bCs w:val="0"/>
          <w:spacing w:val="-1"/>
          <w:sz w:val="28"/>
          <w:szCs w:val="28"/>
        </w:rPr>
        <w:t>Помимо мероприятий, проводимых в рамках плана реализации данной подпрограммы, Управлением социальной политики проводятся и другие мероприятия по пропаганде здорового образа жизни:</w:t>
      </w:r>
    </w:p>
    <w:p w:rsidR="00AC2FDA" w:rsidRDefault="00AC2FDA" w:rsidP="00AC2FDA">
      <w:pPr>
        <w:pStyle w:val="a4"/>
        <w:numPr>
          <w:ilvl w:val="0"/>
          <w:numId w:val="4"/>
        </w:numPr>
        <w:tabs>
          <w:tab w:val="left" w:pos="0"/>
        </w:tabs>
        <w:ind w:left="426"/>
        <w:jc w:val="both"/>
        <w:rPr>
          <w:b w:val="0"/>
          <w:bCs w:val="0"/>
          <w:spacing w:val="-1"/>
          <w:sz w:val="28"/>
          <w:szCs w:val="28"/>
        </w:rPr>
      </w:pPr>
      <w:r w:rsidRPr="008B471A">
        <w:rPr>
          <w:b w:val="0"/>
          <w:bCs w:val="0"/>
          <w:spacing w:val="-1"/>
          <w:sz w:val="28"/>
          <w:szCs w:val="28"/>
        </w:rPr>
        <w:t xml:space="preserve">24 марта - Всемирный день борьбы с туберкулезом, его цель - привлечь внимание общества к этому опасному легочному </w:t>
      </w:r>
      <w:proofErr w:type="spellStart"/>
      <w:r w:rsidRPr="008B471A">
        <w:rPr>
          <w:b w:val="0"/>
          <w:bCs w:val="0"/>
          <w:spacing w:val="-1"/>
          <w:sz w:val="28"/>
          <w:szCs w:val="28"/>
        </w:rPr>
        <w:t>заболеванию.Символ</w:t>
      </w:r>
      <w:proofErr w:type="spellEnd"/>
      <w:r w:rsidRPr="008B471A">
        <w:rPr>
          <w:b w:val="0"/>
          <w:bCs w:val="0"/>
          <w:spacing w:val="-1"/>
          <w:sz w:val="28"/>
          <w:szCs w:val="28"/>
        </w:rPr>
        <w:t xml:space="preserve"> Дня борьбы с туберкулезом – белая ромашка – символ здорового </w:t>
      </w:r>
      <w:proofErr w:type="spellStart"/>
      <w:r w:rsidRPr="008B471A">
        <w:rPr>
          <w:b w:val="0"/>
          <w:bCs w:val="0"/>
          <w:spacing w:val="-1"/>
          <w:sz w:val="28"/>
          <w:szCs w:val="28"/>
        </w:rPr>
        <w:t>дыхания!Сотрудники</w:t>
      </w:r>
      <w:proofErr w:type="spellEnd"/>
      <w:r w:rsidRPr="008B471A">
        <w:rPr>
          <w:b w:val="0"/>
          <w:bCs w:val="0"/>
          <w:spacing w:val="-1"/>
          <w:sz w:val="28"/>
          <w:szCs w:val="28"/>
        </w:rPr>
        <w:t xml:space="preserve"> администрации городского округа город Бор вместе с представителями городского портала «Твой Бор» раздали белые ромашки, которые для жителей нашего города, сделали Борские школьники. В последние годы эпидемиологическая ситуация по туберкулезу в нашей стране остается стабильно тяжелой. И сейчас, несмотря на внедрение современных медицинских технологий, это заболевание уносит жизни тысяч людей, поэтому каждый человек должен осознать реальный риск заболевания туберкулезом и соблюдать меры профилактики по отношению к этому грозному заболеванию.</w:t>
      </w:r>
    </w:p>
    <w:p w:rsidR="00AC2FDA" w:rsidRPr="00CF55D8" w:rsidRDefault="00AC2FDA" w:rsidP="00AC2FDA">
      <w:pPr>
        <w:pStyle w:val="a4"/>
        <w:tabs>
          <w:tab w:val="left" w:pos="0"/>
        </w:tabs>
        <w:ind w:left="426"/>
        <w:jc w:val="both"/>
        <w:rPr>
          <w:b w:val="0"/>
          <w:bCs w:val="0"/>
          <w:spacing w:val="-1"/>
          <w:sz w:val="28"/>
          <w:szCs w:val="28"/>
        </w:rPr>
      </w:pPr>
      <w:bookmarkStart w:id="0" w:name="_GoBack"/>
      <w:bookmarkEnd w:id="0"/>
      <w:r w:rsidRPr="00CF55D8">
        <w:rPr>
          <w:b w:val="0"/>
          <w:bCs w:val="0"/>
          <w:spacing w:val="-1"/>
          <w:sz w:val="28"/>
          <w:szCs w:val="28"/>
        </w:rPr>
        <w:t xml:space="preserve">За первое полугодие 2022 года отмечается снижение общей заболеваемости туберкулезом на 38,2%. Туберкулез впервые выявлен у 17 человек, из них 13 человек с туберкулезом органов дыхания и 4 человека с </w:t>
      </w:r>
      <w:proofErr w:type="spellStart"/>
      <w:r w:rsidRPr="00CF55D8">
        <w:rPr>
          <w:b w:val="0"/>
          <w:bCs w:val="0"/>
          <w:spacing w:val="-1"/>
          <w:sz w:val="28"/>
          <w:szCs w:val="28"/>
        </w:rPr>
        <w:t>внелегочным</w:t>
      </w:r>
      <w:proofErr w:type="spellEnd"/>
      <w:r w:rsidRPr="00CF55D8">
        <w:rPr>
          <w:b w:val="0"/>
          <w:bCs w:val="0"/>
          <w:spacing w:val="-1"/>
          <w:sz w:val="28"/>
          <w:szCs w:val="28"/>
        </w:rPr>
        <w:t xml:space="preserve"> туберкулезом. Заболеваемость туберкулезом органов </w:t>
      </w:r>
      <w:r w:rsidRPr="00CF55D8">
        <w:rPr>
          <w:b w:val="0"/>
          <w:bCs w:val="0"/>
          <w:spacing w:val="-1"/>
          <w:sz w:val="28"/>
          <w:szCs w:val="28"/>
        </w:rPr>
        <w:lastRenderedPageBreak/>
        <w:t xml:space="preserve">дыхания составила 11,5 на 100 тыс., заболеваемость </w:t>
      </w:r>
      <w:proofErr w:type="spellStart"/>
      <w:r w:rsidRPr="00CF55D8">
        <w:rPr>
          <w:b w:val="0"/>
          <w:bCs w:val="0"/>
          <w:spacing w:val="-1"/>
          <w:sz w:val="28"/>
          <w:szCs w:val="28"/>
        </w:rPr>
        <w:t>внелегочным</w:t>
      </w:r>
      <w:proofErr w:type="spellEnd"/>
      <w:r w:rsidRPr="00CF55D8">
        <w:rPr>
          <w:b w:val="0"/>
          <w:bCs w:val="0"/>
          <w:spacing w:val="-1"/>
          <w:sz w:val="28"/>
          <w:szCs w:val="28"/>
        </w:rPr>
        <w:t xml:space="preserve"> туберкулезом составила 3,5 на 100 тыс. Детей и подростков, заболевших туберкулезом за 6 месяцев 2022 года не выявлено.</w:t>
      </w:r>
    </w:p>
    <w:p w:rsidR="00AC2FDA" w:rsidRPr="008B471A" w:rsidRDefault="00AC2FDA" w:rsidP="00AC2FDA">
      <w:pPr>
        <w:pStyle w:val="a4"/>
        <w:tabs>
          <w:tab w:val="left" w:pos="426"/>
        </w:tabs>
        <w:ind w:left="426"/>
        <w:jc w:val="both"/>
        <w:rPr>
          <w:b w:val="0"/>
          <w:bCs w:val="0"/>
          <w:spacing w:val="-1"/>
          <w:sz w:val="28"/>
          <w:szCs w:val="28"/>
        </w:rPr>
      </w:pPr>
      <w:r w:rsidRPr="008B471A">
        <w:rPr>
          <w:b w:val="0"/>
          <w:bCs w:val="0"/>
          <w:spacing w:val="-1"/>
          <w:sz w:val="28"/>
          <w:szCs w:val="28"/>
        </w:rPr>
        <w:t xml:space="preserve">В профилактике туберкулёза следует выделить следующие моменты: </w:t>
      </w:r>
    </w:p>
    <w:p w:rsidR="00AC2FDA" w:rsidRPr="008B471A" w:rsidRDefault="00AC2FDA" w:rsidP="00AC2FDA">
      <w:pPr>
        <w:pStyle w:val="a4"/>
        <w:numPr>
          <w:ilvl w:val="0"/>
          <w:numId w:val="5"/>
        </w:numPr>
        <w:tabs>
          <w:tab w:val="left" w:pos="0"/>
        </w:tabs>
        <w:ind w:left="851"/>
        <w:jc w:val="both"/>
        <w:rPr>
          <w:b w:val="0"/>
          <w:bCs w:val="0"/>
          <w:spacing w:val="-1"/>
          <w:sz w:val="28"/>
          <w:szCs w:val="28"/>
        </w:rPr>
      </w:pPr>
      <w:r w:rsidRPr="008B471A">
        <w:rPr>
          <w:b w:val="0"/>
          <w:bCs w:val="0"/>
          <w:spacing w:val="-1"/>
          <w:sz w:val="28"/>
          <w:szCs w:val="28"/>
        </w:rPr>
        <w:t>вакцинация и ревакцинация БЦЖ;</w:t>
      </w:r>
    </w:p>
    <w:p w:rsidR="00AC2FDA" w:rsidRPr="008B471A" w:rsidRDefault="00AC2FDA" w:rsidP="00AC2FDA">
      <w:pPr>
        <w:pStyle w:val="a4"/>
        <w:numPr>
          <w:ilvl w:val="0"/>
          <w:numId w:val="5"/>
        </w:numPr>
        <w:tabs>
          <w:tab w:val="left" w:pos="0"/>
        </w:tabs>
        <w:ind w:left="851"/>
        <w:jc w:val="both"/>
        <w:rPr>
          <w:b w:val="0"/>
          <w:bCs w:val="0"/>
          <w:spacing w:val="-1"/>
          <w:sz w:val="28"/>
          <w:szCs w:val="28"/>
        </w:rPr>
      </w:pPr>
      <w:r w:rsidRPr="008B471A">
        <w:rPr>
          <w:b w:val="0"/>
          <w:bCs w:val="0"/>
          <w:spacing w:val="-1"/>
          <w:sz w:val="28"/>
          <w:szCs w:val="28"/>
        </w:rPr>
        <w:t xml:space="preserve">ежегодное проведение пробы Манту с 2ТЕ и своевременная консультация фтизиатра в случае изменения её результата (выявление «виража», </w:t>
      </w:r>
      <w:proofErr w:type="spellStart"/>
      <w:r w:rsidRPr="008B471A">
        <w:rPr>
          <w:b w:val="0"/>
          <w:bCs w:val="0"/>
          <w:spacing w:val="-1"/>
          <w:sz w:val="28"/>
          <w:szCs w:val="28"/>
        </w:rPr>
        <w:t>гиперпробы</w:t>
      </w:r>
      <w:proofErr w:type="spellEnd"/>
      <w:r w:rsidRPr="008B471A">
        <w:rPr>
          <w:b w:val="0"/>
          <w:bCs w:val="0"/>
          <w:spacing w:val="-1"/>
          <w:sz w:val="28"/>
          <w:szCs w:val="28"/>
        </w:rPr>
        <w:t>, нарастание её результата на 6мм и более);</w:t>
      </w:r>
    </w:p>
    <w:p w:rsidR="00AC2FDA" w:rsidRPr="008B471A" w:rsidRDefault="00AC2FDA" w:rsidP="00AC2FDA">
      <w:pPr>
        <w:pStyle w:val="a4"/>
        <w:numPr>
          <w:ilvl w:val="0"/>
          <w:numId w:val="5"/>
        </w:numPr>
        <w:tabs>
          <w:tab w:val="left" w:pos="0"/>
        </w:tabs>
        <w:ind w:left="851"/>
        <w:jc w:val="both"/>
        <w:rPr>
          <w:b w:val="0"/>
          <w:bCs w:val="0"/>
          <w:spacing w:val="-1"/>
          <w:sz w:val="28"/>
          <w:szCs w:val="28"/>
        </w:rPr>
      </w:pPr>
      <w:r w:rsidRPr="008B471A">
        <w:rPr>
          <w:b w:val="0"/>
          <w:bCs w:val="0"/>
          <w:spacing w:val="-1"/>
          <w:sz w:val="28"/>
          <w:szCs w:val="28"/>
        </w:rPr>
        <w:t>консультация фтизиатра в случае установленного контакта с больным туберкулёзом;</w:t>
      </w:r>
    </w:p>
    <w:p w:rsidR="00AC2FDA" w:rsidRPr="008B471A" w:rsidRDefault="00AC2FDA" w:rsidP="00AC2FDA">
      <w:pPr>
        <w:pStyle w:val="a4"/>
        <w:numPr>
          <w:ilvl w:val="0"/>
          <w:numId w:val="5"/>
        </w:numPr>
        <w:tabs>
          <w:tab w:val="left" w:pos="0"/>
        </w:tabs>
        <w:ind w:left="851"/>
        <w:jc w:val="both"/>
        <w:rPr>
          <w:b w:val="0"/>
          <w:bCs w:val="0"/>
          <w:spacing w:val="-1"/>
          <w:sz w:val="28"/>
          <w:szCs w:val="28"/>
        </w:rPr>
      </w:pPr>
      <w:r w:rsidRPr="008B471A">
        <w:rPr>
          <w:b w:val="0"/>
          <w:bCs w:val="0"/>
          <w:spacing w:val="-1"/>
          <w:sz w:val="28"/>
          <w:szCs w:val="28"/>
        </w:rPr>
        <w:t>консультация фтизиатра при наличии симптомов, подозрительных на туберкулёз;</w:t>
      </w:r>
    </w:p>
    <w:p w:rsidR="00AC2FDA" w:rsidRPr="008B471A" w:rsidRDefault="00AC2FDA" w:rsidP="00AC2FDA">
      <w:pPr>
        <w:pStyle w:val="a4"/>
        <w:numPr>
          <w:ilvl w:val="0"/>
          <w:numId w:val="5"/>
        </w:numPr>
        <w:tabs>
          <w:tab w:val="left" w:pos="0"/>
        </w:tabs>
        <w:ind w:left="851"/>
        <w:jc w:val="both"/>
        <w:rPr>
          <w:b w:val="0"/>
          <w:bCs w:val="0"/>
          <w:spacing w:val="-1"/>
          <w:sz w:val="28"/>
          <w:szCs w:val="28"/>
        </w:rPr>
      </w:pPr>
      <w:r w:rsidRPr="008B471A">
        <w:rPr>
          <w:b w:val="0"/>
          <w:bCs w:val="0"/>
          <w:spacing w:val="-1"/>
          <w:sz w:val="28"/>
          <w:szCs w:val="28"/>
        </w:rPr>
        <w:t>проведение ежегодного профилактического флюорографического обследования, начиная с15 лет;</w:t>
      </w:r>
    </w:p>
    <w:p w:rsidR="00AC2FDA" w:rsidRDefault="00AC2FDA" w:rsidP="00AC2FDA">
      <w:pPr>
        <w:pStyle w:val="a4"/>
        <w:numPr>
          <w:ilvl w:val="0"/>
          <w:numId w:val="5"/>
        </w:numPr>
        <w:tabs>
          <w:tab w:val="left" w:pos="0"/>
        </w:tabs>
        <w:ind w:left="851"/>
        <w:jc w:val="both"/>
        <w:rPr>
          <w:b w:val="0"/>
          <w:bCs w:val="0"/>
          <w:spacing w:val="-1"/>
          <w:sz w:val="28"/>
          <w:szCs w:val="28"/>
        </w:rPr>
      </w:pPr>
      <w:r w:rsidRPr="008B471A">
        <w:rPr>
          <w:b w:val="0"/>
          <w:bCs w:val="0"/>
          <w:spacing w:val="-1"/>
          <w:sz w:val="28"/>
          <w:szCs w:val="28"/>
        </w:rPr>
        <w:t>соблюдение правил здорового образа жизни.</w:t>
      </w:r>
    </w:p>
    <w:p w:rsidR="00AC2FDA" w:rsidRDefault="00AC2FDA" w:rsidP="00AC2FDA">
      <w:pPr>
        <w:pStyle w:val="a4"/>
        <w:tabs>
          <w:tab w:val="left" w:pos="0"/>
        </w:tabs>
        <w:ind w:left="851"/>
        <w:jc w:val="both"/>
        <w:rPr>
          <w:b w:val="0"/>
          <w:bCs w:val="0"/>
          <w:spacing w:val="-1"/>
          <w:sz w:val="28"/>
          <w:szCs w:val="28"/>
        </w:rPr>
      </w:pPr>
      <w:r w:rsidRPr="000C77E0">
        <w:rPr>
          <w:b w:val="0"/>
          <w:bCs w:val="0"/>
          <w:spacing w:val="-1"/>
          <w:sz w:val="28"/>
          <w:szCs w:val="28"/>
        </w:rPr>
        <w:t xml:space="preserve">С 24 </w:t>
      </w:r>
      <w:r>
        <w:rPr>
          <w:b w:val="0"/>
          <w:bCs w:val="0"/>
          <w:spacing w:val="-1"/>
          <w:sz w:val="28"/>
          <w:szCs w:val="28"/>
        </w:rPr>
        <w:t>февраля</w:t>
      </w:r>
      <w:r w:rsidRPr="000C77E0">
        <w:rPr>
          <w:b w:val="0"/>
          <w:bCs w:val="0"/>
          <w:spacing w:val="-1"/>
          <w:sz w:val="28"/>
          <w:szCs w:val="28"/>
        </w:rPr>
        <w:t xml:space="preserve"> по 24 </w:t>
      </w:r>
      <w:r>
        <w:rPr>
          <w:b w:val="0"/>
          <w:bCs w:val="0"/>
          <w:spacing w:val="-1"/>
          <w:sz w:val="28"/>
          <w:szCs w:val="28"/>
        </w:rPr>
        <w:t>марта</w:t>
      </w:r>
      <w:r w:rsidRPr="000C77E0">
        <w:rPr>
          <w:b w:val="0"/>
          <w:bCs w:val="0"/>
          <w:spacing w:val="-1"/>
          <w:sz w:val="28"/>
          <w:szCs w:val="28"/>
        </w:rPr>
        <w:t xml:space="preserve"> в городском округе г. Бор проходила акция, по условиям которой необходимо было в указанный период пройти флюорографию и прислать фото результата на электронную почту или опустить в</w:t>
      </w:r>
      <w:r>
        <w:rPr>
          <w:b w:val="0"/>
          <w:bCs w:val="0"/>
          <w:spacing w:val="-1"/>
          <w:sz w:val="28"/>
          <w:szCs w:val="28"/>
        </w:rPr>
        <w:t xml:space="preserve"> специально установленный ящик. </w:t>
      </w:r>
      <w:r w:rsidRPr="000C77E0">
        <w:rPr>
          <w:b w:val="0"/>
          <w:bCs w:val="0"/>
          <w:spacing w:val="-1"/>
          <w:sz w:val="28"/>
          <w:szCs w:val="28"/>
        </w:rPr>
        <w:t xml:space="preserve">В акции приняли участие </w:t>
      </w:r>
      <w:r>
        <w:rPr>
          <w:b w:val="0"/>
          <w:bCs w:val="0"/>
          <w:spacing w:val="-1"/>
          <w:sz w:val="28"/>
          <w:szCs w:val="28"/>
        </w:rPr>
        <w:t>22</w:t>
      </w:r>
      <w:r w:rsidRPr="000C77E0">
        <w:rPr>
          <w:b w:val="0"/>
          <w:bCs w:val="0"/>
          <w:spacing w:val="-1"/>
          <w:sz w:val="28"/>
          <w:szCs w:val="28"/>
        </w:rPr>
        <w:t xml:space="preserve"> человека. Между ними </w:t>
      </w:r>
      <w:r>
        <w:rPr>
          <w:b w:val="0"/>
          <w:bCs w:val="0"/>
          <w:spacing w:val="-1"/>
          <w:sz w:val="28"/>
          <w:szCs w:val="28"/>
        </w:rPr>
        <w:t>были</w:t>
      </w:r>
      <w:r w:rsidRPr="000C77E0">
        <w:rPr>
          <w:b w:val="0"/>
          <w:bCs w:val="0"/>
          <w:spacing w:val="-1"/>
          <w:sz w:val="28"/>
          <w:szCs w:val="28"/>
        </w:rPr>
        <w:t xml:space="preserve"> разыграны </w:t>
      </w:r>
      <w:r>
        <w:rPr>
          <w:b w:val="0"/>
          <w:bCs w:val="0"/>
          <w:spacing w:val="-1"/>
          <w:sz w:val="28"/>
          <w:szCs w:val="28"/>
        </w:rPr>
        <w:t>абонементы</w:t>
      </w:r>
      <w:r w:rsidRPr="000C77E0">
        <w:rPr>
          <w:b w:val="0"/>
          <w:bCs w:val="0"/>
          <w:spacing w:val="-1"/>
          <w:sz w:val="28"/>
          <w:szCs w:val="28"/>
        </w:rPr>
        <w:t xml:space="preserve"> в спортивные учреждения округа.</w:t>
      </w:r>
    </w:p>
    <w:p w:rsidR="00AC2FDA" w:rsidRDefault="00AC2FDA" w:rsidP="00AC2FDA">
      <w:pPr>
        <w:pStyle w:val="a4"/>
        <w:numPr>
          <w:ilvl w:val="0"/>
          <w:numId w:val="4"/>
        </w:numPr>
        <w:tabs>
          <w:tab w:val="left" w:pos="0"/>
        </w:tabs>
        <w:ind w:left="426"/>
        <w:jc w:val="both"/>
        <w:rPr>
          <w:b w:val="0"/>
          <w:bCs w:val="0"/>
          <w:spacing w:val="-1"/>
          <w:sz w:val="28"/>
          <w:szCs w:val="28"/>
        </w:rPr>
      </w:pPr>
      <w:r w:rsidRPr="0063550A">
        <w:rPr>
          <w:b w:val="0"/>
          <w:bCs w:val="0"/>
          <w:spacing w:val="-1"/>
          <w:sz w:val="28"/>
          <w:szCs w:val="28"/>
        </w:rPr>
        <w:t xml:space="preserve">Ежегодно 7 апреля отмечается Всемирный день </w:t>
      </w:r>
      <w:proofErr w:type="spellStart"/>
      <w:r w:rsidRPr="0063550A">
        <w:rPr>
          <w:b w:val="0"/>
          <w:bCs w:val="0"/>
          <w:spacing w:val="-1"/>
          <w:sz w:val="28"/>
          <w:szCs w:val="28"/>
        </w:rPr>
        <w:t>здоровья.Всемирный</w:t>
      </w:r>
      <w:proofErr w:type="spellEnd"/>
      <w:r w:rsidRPr="0063550A">
        <w:rPr>
          <w:b w:val="0"/>
          <w:bCs w:val="0"/>
          <w:spacing w:val="-1"/>
          <w:sz w:val="28"/>
          <w:szCs w:val="28"/>
        </w:rPr>
        <w:t xml:space="preserve"> день здоровья – это глобальная кампания, которая направлена на привлечение внимания каждого жителя нашей планеты к проблемам здоровья и здравоохранения, с целью проведения совместных действий для защиты здоровья и благополучия людей.</w:t>
      </w:r>
      <w:r>
        <w:rPr>
          <w:b w:val="0"/>
          <w:bCs w:val="0"/>
          <w:spacing w:val="-1"/>
          <w:sz w:val="28"/>
          <w:szCs w:val="28"/>
        </w:rPr>
        <w:t xml:space="preserve"> В 2022 году администрацией округа была проведена общая зарядка для детей и взрослых. В мероприятии приняло участие 72 человека.</w:t>
      </w:r>
    </w:p>
    <w:p w:rsidR="00AC2FDA" w:rsidRDefault="00AC2FDA" w:rsidP="00AC2FDA">
      <w:pPr>
        <w:pStyle w:val="a4"/>
        <w:numPr>
          <w:ilvl w:val="0"/>
          <w:numId w:val="4"/>
        </w:numPr>
        <w:tabs>
          <w:tab w:val="left" w:pos="0"/>
        </w:tabs>
        <w:ind w:left="426"/>
        <w:jc w:val="both"/>
        <w:rPr>
          <w:b w:val="0"/>
          <w:bCs w:val="0"/>
          <w:spacing w:val="-1"/>
          <w:sz w:val="28"/>
          <w:szCs w:val="28"/>
        </w:rPr>
      </w:pPr>
      <w:r w:rsidRPr="0020393D">
        <w:rPr>
          <w:b w:val="0"/>
          <w:bCs w:val="0"/>
          <w:spacing w:val="-1"/>
          <w:sz w:val="28"/>
          <w:szCs w:val="28"/>
        </w:rPr>
        <w:t xml:space="preserve">В день борьбы с </w:t>
      </w:r>
      <w:proofErr w:type="spellStart"/>
      <w:r w:rsidRPr="0020393D">
        <w:rPr>
          <w:b w:val="0"/>
          <w:bCs w:val="0"/>
          <w:spacing w:val="-1"/>
          <w:sz w:val="28"/>
          <w:szCs w:val="28"/>
        </w:rPr>
        <w:t>табакокурением</w:t>
      </w:r>
      <w:proofErr w:type="spellEnd"/>
      <w:r>
        <w:rPr>
          <w:b w:val="0"/>
          <w:bCs w:val="0"/>
          <w:spacing w:val="-1"/>
          <w:sz w:val="28"/>
          <w:szCs w:val="28"/>
        </w:rPr>
        <w:t xml:space="preserve"> 31 мая</w:t>
      </w:r>
      <w:r w:rsidRPr="0020393D">
        <w:rPr>
          <w:b w:val="0"/>
          <w:bCs w:val="0"/>
          <w:spacing w:val="-1"/>
          <w:sz w:val="28"/>
          <w:szCs w:val="28"/>
        </w:rPr>
        <w:t xml:space="preserve"> администрация округа совместно с членами Молодежной палаты провели акцию «Сигарету на конфету». Курильщики могли поменять сигарету на конфету. Некурящие </w:t>
      </w:r>
      <w:proofErr w:type="spellStart"/>
      <w:r w:rsidRPr="0020393D">
        <w:rPr>
          <w:b w:val="0"/>
          <w:bCs w:val="0"/>
          <w:spacing w:val="-1"/>
          <w:sz w:val="28"/>
          <w:szCs w:val="28"/>
        </w:rPr>
        <w:t>борчане</w:t>
      </w:r>
      <w:proofErr w:type="spellEnd"/>
      <w:r w:rsidRPr="0020393D">
        <w:rPr>
          <w:b w:val="0"/>
          <w:bCs w:val="0"/>
          <w:spacing w:val="-1"/>
          <w:sz w:val="28"/>
          <w:szCs w:val="28"/>
        </w:rPr>
        <w:t xml:space="preserve"> также могли получить сладкое вознаграждение, сделав фото с тематическими плакатами. Как показала акция</w:t>
      </w:r>
      <w:r>
        <w:rPr>
          <w:b w:val="0"/>
          <w:bCs w:val="0"/>
          <w:spacing w:val="-1"/>
          <w:sz w:val="28"/>
          <w:szCs w:val="28"/>
        </w:rPr>
        <w:t xml:space="preserve"> -</w:t>
      </w:r>
      <w:r w:rsidRPr="0020393D">
        <w:rPr>
          <w:b w:val="0"/>
          <w:bCs w:val="0"/>
          <w:spacing w:val="-1"/>
          <w:sz w:val="28"/>
          <w:szCs w:val="28"/>
        </w:rPr>
        <w:t xml:space="preserve"> не курящих на Бору все-таки больше!</w:t>
      </w:r>
    </w:p>
    <w:p w:rsidR="00AC2FDA" w:rsidRPr="009674E7" w:rsidRDefault="00AC2FDA" w:rsidP="00AC2FDA">
      <w:pPr>
        <w:pStyle w:val="a4"/>
        <w:numPr>
          <w:ilvl w:val="0"/>
          <w:numId w:val="4"/>
        </w:numPr>
        <w:tabs>
          <w:tab w:val="left" w:pos="0"/>
        </w:tabs>
        <w:ind w:left="426"/>
        <w:jc w:val="both"/>
        <w:rPr>
          <w:b w:val="0"/>
          <w:bCs w:val="0"/>
          <w:spacing w:val="-1"/>
          <w:sz w:val="28"/>
          <w:szCs w:val="28"/>
        </w:rPr>
      </w:pPr>
      <w:r>
        <w:rPr>
          <w:b w:val="0"/>
          <w:bCs w:val="0"/>
          <w:spacing w:val="-1"/>
          <w:sz w:val="28"/>
          <w:szCs w:val="28"/>
        </w:rPr>
        <w:t>29 сентября во Всемирный день сердца проводились мероприятия не только для взрослого поколения, но и для молодежи округа. С</w:t>
      </w:r>
      <w:r w:rsidRPr="00171AFF">
        <w:rPr>
          <w:b w:val="0"/>
          <w:bCs w:val="0"/>
          <w:spacing w:val="-1"/>
          <w:sz w:val="28"/>
          <w:szCs w:val="28"/>
        </w:rPr>
        <w:t xml:space="preserve">пециалисты ГБУЗ НО "Нижегородский областной центр общественного здоровья и медицинской профилактики" рассказали студентам Борского Губернского колледжа о том, как защитить здоровье своего сердца, и о том, как энергетические напитки и </w:t>
      </w:r>
      <w:proofErr w:type="spellStart"/>
      <w:r w:rsidRPr="00171AFF">
        <w:rPr>
          <w:b w:val="0"/>
          <w:bCs w:val="0"/>
          <w:spacing w:val="-1"/>
          <w:sz w:val="28"/>
          <w:szCs w:val="28"/>
        </w:rPr>
        <w:t>вейпинг</w:t>
      </w:r>
      <w:proofErr w:type="spellEnd"/>
      <w:r w:rsidRPr="00171AFF">
        <w:rPr>
          <w:b w:val="0"/>
          <w:bCs w:val="0"/>
          <w:spacing w:val="-1"/>
          <w:sz w:val="28"/>
          <w:szCs w:val="28"/>
        </w:rPr>
        <w:t xml:space="preserve"> вредят здоровью молодого организма.</w:t>
      </w:r>
      <w:r>
        <w:rPr>
          <w:b w:val="0"/>
          <w:bCs w:val="0"/>
          <w:spacing w:val="-1"/>
          <w:sz w:val="28"/>
          <w:szCs w:val="28"/>
        </w:rPr>
        <w:t xml:space="preserve"> ГБУЗ НО «</w:t>
      </w:r>
      <w:proofErr w:type="spellStart"/>
      <w:r>
        <w:rPr>
          <w:b w:val="0"/>
          <w:bCs w:val="0"/>
          <w:spacing w:val="-1"/>
          <w:sz w:val="28"/>
          <w:szCs w:val="28"/>
        </w:rPr>
        <w:t>Борская</w:t>
      </w:r>
      <w:proofErr w:type="spellEnd"/>
      <w:r>
        <w:rPr>
          <w:b w:val="0"/>
          <w:bCs w:val="0"/>
          <w:spacing w:val="-1"/>
          <w:sz w:val="28"/>
          <w:szCs w:val="28"/>
        </w:rPr>
        <w:t xml:space="preserve"> ЦРБ» провели для людей серебряного возраста лекции о профилактики </w:t>
      </w:r>
      <w:proofErr w:type="spellStart"/>
      <w:r>
        <w:rPr>
          <w:b w:val="0"/>
          <w:bCs w:val="0"/>
          <w:spacing w:val="-1"/>
          <w:sz w:val="28"/>
          <w:szCs w:val="28"/>
        </w:rPr>
        <w:t>сердечно-сосудистых</w:t>
      </w:r>
      <w:proofErr w:type="spellEnd"/>
      <w:r>
        <w:rPr>
          <w:b w:val="0"/>
          <w:bCs w:val="0"/>
          <w:spacing w:val="-1"/>
          <w:sz w:val="28"/>
          <w:szCs w:val="28"/>
        </w:rPr>
        <w:t xml:space="preserve"> заболеваний.</w:t>
      </w:r>
    </w:p>
    <w:p w:rsidR="00AC2FDA" w:rsidRDefault="00AC2FDA" w:rsidP="00AC2FDA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9A3F3F" w:rsidRPr="00AC2FDA" w:rsidRDefault="009A3F3F" w:rsidP="00753E33">
      <w:pPr>
        <w:rPr>
          <w:rFonts w:ascii="Times New Roman" w:hAnsi="Times New Roman" w:cs="Times New Roman"/>
        </w:rPr>
      </w:pPr>
    </w:p>
    <w:sectPr w:rsidR="009A3F3F" w:rsidRPr="00AC2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4978"/>
    <w:multiLevelType w:val="hybridMultilevel"/>
    <w:tmpl w:val="63705A8C"/>
    <w:lvl w:ilvl="0" w:tplc="98ACA2CA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092799"/>
    <w:multiLevelType w:val="hybridMultilevel"/>
    <w:tmpl w:val="826A7D2A"/>
    <w:lvl w:ilvl="0" w:tplc="B07C1AF4">
      <w:start w:val="1"/>
      <w:numFmt w:val="bullet"/>
      <w:lvlText w:val=""/>
      <w:lvlJc w:val="left"/>
      <w:pPr>
        <w:tabs>
          <w:tab w:val="num" w:pos="718"/>
        </w:tabs>
        <w:ind w:left="7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14"/>
        </w:tabs>
        <w:ind w:left="1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4"/>
        </w:tabs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4"/>
        </w:tabs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4"/>
        </w:tabs>
        <w:ind w:left="3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4"/>
        </w:tabs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4"/>
        </w:tabs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4"/>
        </w:tabs>
        <w:ind w:left="5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4"/>
        </w:tabs>
        <w:ind w:left="6554" w:hanging="360"/>
      </w:pPr>
      <w:rPr>
        <w:rFonts w:ascii="Wingdings" w:hAnsi="Wingdings" w:hint="default"/>
      </w:rPr>
    </w:lvl>
  </w:abstractNum>
  <w:abstractNum w:abstractNumId="2">
    <w:nsid w:val="3B43427B"/>
    <w:multiLevelType w:val="hybridMultilevel"/>
    <w:tmpl w:val="F03029B6"/>
    <w:lvl w:ilvl="0" w:tplc="B85E90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BCAA9D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1E4CFE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F4CC16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AD2607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750C84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6C0412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21C817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EFEF33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475A0E68"/>
    <w:multiLevelType w:val="hybridMultilevel"/>
    <w:tmpl w:val="E1306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8C026D"/>
    <w:multiLevelType w:val="hybridMultilevel"/>
    <w:tmpl w:val="D9DA327A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3E33"/>
    <w:rsid w:val="00094A64"/>
    <w:rsid w:val="001359EF"/>
    <w:rsid w:val="00153547"/>
    <w:rsid w:val="001F754F"/>
    <w:rsid w:val="002721E5"/>
    <w:rsid w:val="00753E33"/>
    <w:rsid w:val="007D6C89"/>
    <w:rsid w:val="009A3F3F"/>
    <w:rsid w:val="00A21889"/>
    <w:rsid w:val="00AC2FDA"/>
    <w:rsid w:val="00D52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E33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2">
    <w:name w:val="heading 2"/>
    <w:basedOn w:val="a"/>
    <w:link w:val="20"/>
    <w:qFormat/>
    <w:rsid w:val="00753E33"/>
    <w:pPr>
      <w:autoSpaceDE/>
      <w:autoSpaceDN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locked/>
    <w:rsid w:val="00753E33"/>
    <w:rPr>
      <w:b/>
      <w:bCs/>
      <w:sz w:val="36"/>
      <w:szCs w:val="36"/>
      <w:lang w:val="ru-RU" w:eastAsia="ru-RU" w:bidi="ar-SA"/>
    </w:rPr>
  </w:style>
  <w:style w:type="paragraph" w:styleId="a3">
    <w:name w:val="Normal (Web)"/>
    <w:basedOn w:val="a"/>
    <w:rsid w:val="00753E33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qFormat/>
    <w:rsid w:val="00AC2FDA"/>
    <w:pPr>
      <w:autoSpaceDE/>
      <w:autoSpaceDN/>
      <w:jc w:val="center"/>
    </w:pPr>
    <w:rPr>
      <w:rFonts w:ascii="Times New Roman" w:eastAsia="Calibri" w:hAnsi="Times New Roman" w:cs="Times New Roman"/>
      <w:b/>
      <w:bCs/>
      <w:sz w:val="32"/>
      <w:szCs w:val="32"/>
    </w:rPr>
  </w:style>
  <w:style w:type="character" w:customStyle="1" w:styleId="a5">
    <w:name w:val="Название Знак"/>
    <w:basedOn w:val="a0"/>
    <w:link w:val="a4"/>
    <w:locked/>
    <w:rsid w:val="00AC2FDA"/>
    <w:rPr>
      <w:rFonts w:eastAsia="Calibri"/>
      <w:b/>
      <w:bCs/>
      <w:sz w:val="32"/>
      <w:szCs w:val="3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2523</Words>
  <Characters>14385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Бекетова</dc:creator>
  <cp:lastModifiedBy>Пользователь Windows</cp:lastModifiedBy>
  <cp:revision>2</cp:revision>
  <dcterms:created xsi:type="dcterms:W3CDTF">2022-11-28T06:56:00Z</dcterms:created>
  <dcterms:modified xsi:type="dcterms:W3CDTF">2022-11-28T06:56:00Z</dcterms:modified>
</cp:coreProperties>
</file>